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B4D" w:rsidRPr="00E20883" w:rsidRDefault="00E20883" w:rsidP="00990B4D">
      <w:pPr>
        <w:widowControl w:val="0"/>
        <w:rPr>
          <w:b/>
          <w:szCs w:val="26"/>
        </w:rPr>
      </w:pPr>
      <w:bookmarkStart w:id="0" w:name="_GoBack"/>
      <w:bookmarkEnd w:id="0"/>
      <w:r>
        <w:rPr>
          <w:b/>
          <w:sz w:val="24"/>
          <w:szCs w:val="24"/>
        </w:rPr>
        <w:t xml:space="preserve">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990B4D" w:rsidRPr="00E20883">
        <w:rPr>
          <w:b/>
          <w:spacing w:val="26"/>
          <w:szCs w:val="26"/>
        </w:rPr>
        <w:t>Приложение №1</w:t>
      </w:r>
      <w:r w:rsidR="00990B4D" w:rsidRPr="00E20883">
        <w:rPr>
          <w:b/>
          <w:szCs w:val="26"/>
        </w:rPr>
        <w:t xml:space="preserve"> </w:t>
      </w:r>
    </w:p>
    <w:p w:rsidR="00990B4D" w:rsidRPr="00E20883" w:rsidRDefault="00990B4D" w:rsidP="00990B4D">
      <w:pPr>
        <w:jc w:val="both"/>
        <w:rPr>
          <w:b/>
          <w:szCs w:val="26"/>
        </w:rPr>
      </w:pPr>
      <w:r w:rsidRPr="00E20883">
        <w:rPr>
          <w:b/>
          <w:szCs w:val="26"/>
        </w:rPr>
        <w:t xml:space="preserve"> </w:t>
      </w:r>
      <w:r w:rsidR="00E20883" w:rsidRPr="00E20883">
        <w:rPr>
          <w:b/>
          <w:szCs w:val="26"/>
        </w:rPr>
        <w:t xml:space="preserve"> </w:t>
      </w:r>
      <w:r w:rsidR="00E20883" w:rsidRPr="00E20883">
        <w:rPr>
          <w:b/>
          <w:szCs w:val="26"/>
        </w:rPr>
        <w:tab/>
      </w:r>
      <w:r w:rsidR="00E20883" w:rsidRPr="00E20883">
        <w:rPr>
          <w:b/>
          <w:szCs w:val="26"/>
        </w:rPr>
        <w:tab/>
      </w:r>
      <w:r w:rsidR="00E20883" w:rsidRPr="00E20883">
        <w:rPr>
          <w:b/>
          <w:szCs w:val="26"/>
        </w:rPr>
        <w:tab/>
      </w:r>
      <w:r w:rsidR="00E20883" w:rsidRPr="00E20883">
        <w:rPr>
          <w:b/>
          <w:szCs w:val="26"/>
        </w:rPr>
        <w:tab/>
      </w:r>
      <w:r w:rsidR="00E20883" w:rsidRPr="00E20883">
        <w:rPr>
          <w:b/>
          <w:szCs w:val="26"/>
        </w:rPr>
        <w:tab/>
      </w:r>
      <w:r w:rsidR="00E20883" w:rsidRPr="00E20883">
        <w:rPr>
          <w:b/>
          <w:szCs w:val="26"/>
        </w:rPr>
        <w:tab/>
      </w:r>
      <w:r w:rsidR="00E20883" w:rsidRPr="00E20883">
        <w:rPr>
          <w:b/>
          <w:szCs w:val="26"/>
        </w:rPr>
        <w:tab/>
      </w:r>
      <w:r w:rsidR="00E20883" w:rsidRPr="00E20883">
        <w:rPr>
          <w:b/>
          <w:szCs w:val="26"/>
        </w:rPr>
        <w:tab/>
      </w:r>
      <w:r w:rsidRPr="00E20883">
        <w:rPr>
          <w:b/>
          <w:szCs w:val="26"/>
        </w:rPr>
        <w:t>к решению Совета</w:t>
      </w:r>
    </w:p>
    <w:p w:rsidR="00990B4D" w:rsidRPr="00E20883" w:rsidRDefault="00E20883" w:rsidP="00990B4D">
      <w:pPr>
        <w:jc w:val="both"/>
        <w:rPr>
          <w:b/>
          <w:szCs w:val="26"/>
        </w:rPr>
      </w:pPr>
      <w:r w:rsidRPr="00E20883">
        <w:rPr>
          <w:b/>
          <w:szCs w:val="26"/>
        </w:rPr>
        <w:t xml:space="preserve"> </w:t>
      </w:r>
      <w:r w:rsidRPr="00E20883">
        <w:rPr>
          <w:b/>
          <w:szCs w:val="26"/>
        </w:rPr>
        <w:tab/>
      </w:r>
      <w:r w:rsidRPr="00E20883">
        <w:rPr>
          <w:b/>
          <w:szCs w:val="26"/>
        </w:rPr>
        <w:tab/>
      </w:r>
      <w:r w:rsidRPr="00E20883">
        <w:rPr>
          <w:b/>
          <w:szCs w:val="26"/>
        </w:rPr>
        <w:tab/>
      </w:r>
      <w:r w:rsidRPr="00E20883">
        <w:rPr>
          <w:b/>
          <w:szCs w:val="26"/>
        </w:rPr>
        <w:tab/>
      </w:r>
      <w:r w:rsidRPr="00E20883">
        <w:rPr>
          <w:b/>
          <w:szCs w:val="26"/>
        </w:rPr>
        <w:tab/>
      </w:r>
      <w:r w:rsidRPr="00E20883">
        <w:rPr>
          <w:b/>
          <w:szCs w:val="26"/>
        </w:rPr>
        <w:tab/>
      </w:r>
      <w:r w:rsidRPr="00E20883">
        <w:rPr>
          <w:b/>
          <w:szCs w:val="26"/>
        </w:rPr>
        <w:tab/>
      </w:r>
      <w:r w:rsidRPr="00E20883">
        <w:rPr>
          <w:b/>
          <w:szCs w:val="26"/>
        </w:rPr>
        <w:tab/>
      </w:r>
      <w:r w:rsidR="00990B4D" w:rsidRPr="00E20883">
        <w:rPr>
          <w:b/>
          <w:szCs w:val="26"/>
        </w:rPr>
        <w:t>сельского поселения</w:t>
      </w:r>
    </w:p>
    <w:p w:rsidR="00990B4D" w:rsidRPr="00E20883" w:rsidRDefault="00990B4D" w:rsidP="00990B4D">
      <w:pPr>
        <w:jc w:val="both"/>
        <w:rPr>
          <w:b/>
          <w:szCs w:val="26"/>
        </w:rPr>
      </w:pPr>
      <w:r w:rsidRPr="00E20883">
        <w:rPr>
          <w:b/>
          <w:szCs w:val="26"/>
        </w:rPr>
        <w:t xml:space="preserve"> </w:t>
      </w:r>
      <w:r w:rsidR="00E20883" w:rsidRPr="00E20883">
        <w:rPr>
          <w:b/>
          <w:szCs w:val="26"/>
        </w:rPr>
        <w:t xml:space="preserve"> </w:t>
      </w:r>
      <w:r w:rsidRPr="00E20883">
        <w:rPr>
          <w:b/>
          <w:szCs w:val="26"/>
        </w:rPr>
        <w:t xml:space="preserve">                                                           </w:t>
      </w:r>
      <w:r w:rsidR="00E20883" w:rsidRPr="00E20883">
        <w:rPr>
          <w:b/>
          <w:szCs w:val="26"/>
        </w:rPr>
        <w:tab/>
      </w:r>
      <w:r w:rsidR="00E20883" w:rsidRPr="00E20883">
        <w:rPr>
          <w:b/>
          <w:szCs w:val="26"/>
        </w:rPr>
        <w:tab/>
      </w:r>
      <w:r w:rsidR="00E20883" w:rsidRPr="00E20883">
        <w:rPr>
          <w:b/>
          <w:szCs w:val="26"/>
        </w:rPr>
        <w:tab/>
      </w:r>
      <w:r w:rsidRPr="00E20883">
        <w:rPr>
          <w:b/>
          <w:szCs w:val="26"/>
        </w:rPr>
        <w:t>Юматовский сельсовет</w:t>
      </w:r>
    </w:p>
    <w:p w:rsidR="00990B4D" w:rsidRPr="00E20883" w:rsidRDefault="00990B4D" w:rsidP="00990B4D">
      <w:pPr>
        <w:jc w:val="both"/>
        <w:rPr>
          <w:b/>
          <w:szCs w:val="26"/>
        </w:rPr>
      </w:pPr>
      <w:r w:rsidRPr="00E20883">
        <w:rPr>
          <w:b/>
          <w:szCs w:val="26"/>
        </w:rPr>
        <w:t xml:space="preserve"> </w:t>
      </w:r>
      <w:r w:rsidR="00E20883" w:rsidRPr="00E20883">
        <w:rPr>
          <w:b/>
          <w:szCs w:val="26"/>
        </w:rPr>
        <w:t xml:space="preserve"> </w:t>
      </w:r>
      <w:r w:rsidR="00E20883" w:rsidRPr="00E20883">
        <w:rPr>
          <w:b/>
          <w:szCs w:val="26"/>
        </w:rPr>
        <w:tab/>
      </w:r>
      <w:r w:rsidR="00E20883" w:rsidRPr="00E20883">
        <w:rPr>
          <w:b/>
          <w:szCs w:val="26"/>
        </w:rPr>
        <w:tab/>
      </w:r>
      <w:r w:rsidR="00E20883" w:rsidRPr="00E20883">
        <w:rPr>
          <w:b/>
          <w:szCs w:val="26"/>
        </w:rPr>
        <w:tab/>
      </w:r>
      <w:r w:rsidR="00E20883" w:rsidRPr="00E20883">
        <w:rPr>
          <w:b/>
          <w:szCs w:val="26"/>
        </w:rPr>
        <w:tab/>
      </w:r>
      <w:r w:rsidR="00E20883" w:rsidRPr="00E20883">
        <w:rPr>
          <w:b/>
          <w:szCs w:val="26"/>
        </w:rPr>
        <w:tab/>
      </w:r>
      <w:r w:rsidR="00E20883" w:rsidRPr="00E20883">
        <w:rPr>
          <w:b/>
          <w:szCs w:val="26"/>
        </w:rPr>
        <w:tab/>
      </w:r>
      <w:r w:rsidR="00E20883" w:rsidRPr="00E20883">
        <w:rPr>
          <w:b/>
          <w:szCs w:val="26"/>
        </w:rPr>
        <w:tab/>
      </w:r>
      <w:r w:rsidR="00E20883" w:rsidRPr="00E20883">
        <w:rPr>
          <w:b/>
          <w:szCs w:val="26"/>
        </w:rPr>
        <w:tab/>
      </w:r>
      <w:r w:rsidRPr="00E20883">
        <w:rPr>
          <w:b/>
          <w:szCs w:val="26"/>
        </w:rPr>
        <w:t>Уфимский район</w:t>
      </w:r>
    </w:p>
    <w:p w:rsidR="00990B4D" w:rsidRPr="00E20883" w:rsidRDefault="005F46A5" w:rsidP="005F46A5">
      <w:pPr>
        <w:ind w:left="5664" w:firstLine="6"/>
        <w:rPr>
          <w:b/>
          <w:szCs w:val="26"/>
        </w:rPr>
      </w:pPr>
      <w:r>
        <w:rPr>
          <w:b/>
          <w:szCs w:val="26"/>
        </w:rPr>
        <w:t xml:space="preserve">Республики </w:t>
      </w:r>
      <w:r w:rsidR="00990B4D" w:rsidRPr="00E20883">
        <w:rPr>
          <w:b/>
          <w:szCs w:val="26"/>
        </w:rPr>
        <w:t xml:space="preserve">Башкортостан   </w:t>
      </w:r>
      <w:r w:rsidR="00E20883" w:rsidRPr="00E20883">
        <w:rPr>
          <w:b/>
          <w:szCs w:val="26"/>
        </w:rPr>
        <w:t xml:space="preserve">                              № 76 от 15 февраля </w:t>
      </w:r>
      <w:smartTag w:uri="urn:schemas-microsoft-com:office:smarttags" w:element="metricconverter">
        <w:smartTagPr>
          <w:attr w:name="ProductID" w:val="2012 г"/>
        </w:smartTagPr>
        <w:r w:rsidR="00E20883" w:rsidRPr="00E20883">
          <w:rPr>
            <w:b/>
            <w:szCs w:val="26"/>
          </w:rPr>
          <w:t>2012</w:t>
        </w:r>
        <w:r w:rsidR="00990B4D" w:rsidRPr="00E20883">
          <w:rPr>
            <w:b/>
            <w:szCs w:val="26"/>
          </w:rPr>
          <w:t xml:space="preserve"> г</w:t>
        </w:r>
      </w:smartTag>
      <w:r w:rsidR="00990B4D" w:rsidRPr="00E20883">
        <w:rPr>
          <w:b/>
          <w:szCs w:val="26"/>
        </w:rPr>
        <w:t>.</w:t>
      </w:r>
    </w:p>
    <w:p w:rsidR="00990B4D" w:rsidRPr="00866E53" w:rsidRDefault="00990B4D" w:rsidP="00990B4D">
      <w:pPr>
        <w:widowControl w:val="0"/>
        <w:rPr>
          <w:b/>
          <w:spacing w:val="26"/>
          <w:sz w:val="24"/>
          <w:szCs w:val="24"/>
        </w:rPr>
      </w:pPr>
      <w:r w:rsidRPr="00A64578">
        <w:tab/>
      </w:r>
      <w:r w:rsidRPr="00A64578">
        <w:tab/>
      </w:r>
      <w:r w:rsidRPr="00A64578">
        <w:tab/>
      </w:r>
      <w:r w:rsidRPr="00A64578">
        <w:tab/>
      </w:r>
      <w:r w:rsidRPr="00A64578">
        <w:tab/>
      </w:r>
      <w:r w:rsidRPr="00A64578">
        <w:tab/>
      </w:r>
      <w:r w:rsidRPr="00A64578">
        <w:tab/>
      </w:r>
    </w:p>
    <w:p w:rsidR="006A6A9A" w:rsidRPr="00866E53" w:rsidRDefault="006A6A9A" w:rsidP="006A6A9A">
      <w:pPr>
        <w:widowControl w:val="0"/>
        <w:ind w:left="4956" w:firstLine="708"/>
        <w:rPr>
          <w:b/>
          <w:spacing w:val="-10"/>
          <w:sz w:val="24"/>
          <w:szCs w:val="24"/>
        </w:rPr>
      </w:pPr>
    </w:p>
    <w:p w:rsidR="006A6A9A" w:rsidRPr="009E0E2F" w:rsidRDefault="006A6A9A" w:rsidP="006A6A9A">
      <w:pPr>
        <w:ind w:left="360" w:right="-58"/>
        <w:jc w:val="center"/>
        <w:rPr>
          <w:b/>
          <w:caps/>
          <w:sz w:val="28"/>
          <w:szCs w:val="28"/>
        </w:rPr>
      </w:pPr>
      <w:r w:rsidRPr="00BB1B91">
        <w:tab/>
      </w:r>
      <w:r w:rsidRPr="00BB1B91">
        <w:tab/>
      </w:r>
      <w:r w:rsidRPr="00BB1B91">
        <w:tab/>
      </w:r>
      <w:r w:rsidRPr="00BB1B91">
        <w:tab/>
      </w:r>
      <w:r w:rsidRPr="00BB1B91">
        <w:tab/>
      </w:r>
      <w:r w:rsidRPr="00BB1B91">
        <w:tab/>
      </w:r>
      <w:r w:rsidRPr="00BB1B91">
        <w:tab/>
      </w:r>
      <w:r>
        <w:rPr>
          <w:b/>
          <w:spacing w:val="26"/>
          <w:sz w:val="24"/>
          <w:szCs w:val="24"/>
        </w:rPr>
        <w:t xml:space="preserve"> </w:t>
      </w:r>
      <w:r w:rsidRPr="004F1434">
        <w:tab/>
      </w:r>
      <w:r w:rsidRPr="004F1434">
        <w:tab/>
      </w:r>
      <w:r w:rsidRPr="004F1434">
        <w:tab/>
      </w:r>
      <w:r w:rsidRPr="004F1434">
        <w:tab/>
      </w:r>
      <w:r w:rsidRPr="004F1434">
        <w:tab/>
      </w:r>
      <w:r w:rsidRPr="004F1434">
        <w:tab/>
      </w:r>
      <w:r w:rsidR="00E20883">
        <w:t xml:space="preserve"> </w:t>
      </w:r>
    </w:p>
    <w:p w:rsidR="006A6A9A" w:rsidRDefault="006A6A9A" w:rsidP="006A6A9A">
      <w:pPr>
        <w:ind w:left="360" w:right="-58"/>
        <w:jc w:val="center"/>
        <w:rPr>
          <w:b/>
          <w:caps/>
          <w:sz w:val="52"/>
          <w:szCs w:val="52"/>
        </w:rPr>
      </w:pPr>
    </w:p>
    <w:p w:rsidR="00E20883" w:rsidRPr="0077406A" w:rsidRDefault="00E20883" w:rsidP="006A6A9A">
      <w:pPr>
        <w:ind w:left="360" w:right="-58"/>
        <w:jc w:val="center"/>
        <w:rPr>
          <w:b/>
          <w:caps/>
          <w:sz w:val="52"/>
          <w:szCs w:val="52"/>
        </w:rPr>
      </w:pPr>
    </w:p>
    <w:p w:rsidR="006A6A9A" w:rsidRPr="00782326" w:rsidRDefault="006A6A9A" w:rsidP="006A6A9A">
      <w:pPr>
        <w:ind w:left="360" w:right="-58"/>
        <w:jc w:val="center"/>
        <w:rPr>
          <w:b/>
          <w:caps/>
          <w:sz w:val="36"/>
          <w:szCs w:val="36"/>
        </w:rPr>
      </w:pPr>
      <w:r w:rsidRPr="00C0172C">
        <w:rPr>
          <w:b/>
          <w:caps/>
          <w:sz w:val="36"/>
          <w:szCs w:val="36"/>
        </w:rPr>
        <w:t xml:space="preserve">Правила землепользования и застройки  </w:t>
      </w:r>
    </w:p>
    <w:p w:rsidR="006A6A9A" w:rsidRPr="008034DC" w:rsidRDefault="008C6A16" w:rsidP="006A6A9A">
      <w:pPr>
        <w:ind w:left="360" w:right="-58"/>
        <w:jc w:val="center"/>
        <w:rPr>
          <w:b/>
          <w:caps/>
          <w:sz w:val="36"/>
          <w:szCs w:val="36"/>
        </w:rPr>
      </w:pPr>
      <w:r>
        <w:rPr>
          <w:b/>
          <w:caps/>
          <w:sz w:val="36"/>
          <w:szCs w:val="36"/>
        </w:rPr>
        <w:t>СЕЛЬСКОГО ПОСЕЛЕНИЯ Юматовский</w:t>
      </w:r>
      <w:r w:rsidR="006A6A9A">
        <w:rPr>
          <w:b/>
          <w:caps/>
          <w:sz w:val="36"/>
          <w:szCs w:val="36"/>
        </w:rPr>
        <w:t xml:space="preserve"> сельсовет</w:t>
      </w:r>
    </w:p>
    <w:p w:rsidR="006A6A9A" w:rsidRPr="00C0172C" w:rsidRDefault="006A6A9A" w:rsidP="006A6A9A">
      <w:pPr>
        <w:ind w:left="360" w:right="-58"/>
        <w:jc w:val="center"/>
        <w:rPr>
          <w:b/>
          <w:caps/>
          <w:sz w:val="36"/>
          <w:szCs w:val="36"/>
        </w:rPr>
      </w:pPr>
      <w:r w:rsidRPr="00C0172C">
        <w:rPr>
          <w:b/>
          <w:caps/>
          <w:sz w:val="36"/>
          <w:szCs w:val="36"/>
        </w:rPr>
        <w:t>муниципального района</w:t>
      </w:r>
    </w:p>
    <w:p w:rsidR="006A6A9A" w:rsidRPr="00C0172C" w:rsidRDefault="006A6A9A" w:rsidP="006A6A9A">
      <w:pPr>
        <w:ind w:left="360" w:right="-58"/>
        <w:jc w:val="center"/>
        <w:rPr>
          <w:b/>
          <w:caps/>
          <w:sz w:val="36"/>
          <w:szCs w:val="36"/>
        </w:rPr>
      </w:pPr>
      <w:r w:rsidRPr="00C0172C">
        <w:rPr>
          <w:b/>
          <w:caps/>
          <w:sz w:val="36"/>
          <w:szCs w:val="36"/>
        </w:rPr>
        <w:t>уфимский район</w:t>
      </w:r>
    </w:p>
    <w:p w:rsidR="006A6A9A" w:rsidRPr="00C0172C" w:rsidRDefault="006A6A9A" w:rsidP="006A6A9A">
      <w:pPr>
        <w:ind w:left="360" w:right="-58"/>
        <w:jc w:val="center"/>
        <w:rPr>
          <w:b/>
          <w:caps/>
          <w:sz w:val="36"/>
          <w:szCs w:val="36"/>
        </w:rPr>
      </w:pPr>
      <w:r w:rsidRPr="00C0172C">
        <w:rPr>
          <w:b/>
          <w:caps/>
          <w:sz w:val="36"/>
          <w:szCs w:val="36"/>
        </w:rPr>
        <w:t xml:space="preserve">республики башкортостан </w:t>
      </w:r>
    </w:p>
    <w:p w:rsidR="006A6A9A" w:rsidRPr="00C0172C" w:rsidRDefault="006A6A9A" w:rsidP="006A6A9A">
      <w:pPr>
        <w:ind w:left="360" w:right="-58"/>
        <w:jc w:val="center"/>
        <w:rPr>
          <w:b/>
          <w:caps/>
          <w:sz w:val="36"/>
          <w:szCs w:val="36"/>
        </w:rPr>
      </w:pPr>
    </w:p>
    <w:p w:rsidR="006A6A9A" w:rsidRDefault="00E20883" w:rsidP="006A6A9A">
      <w:pPr>
        <w:ind w:left="360" w:right="-58"/>
        <w:jc w:val="center"/>
        <w:rPr>
          <w:b/>
          <w:caps/>
          <w:sz w:val="28"/>
          <w:szCs w:val="28"/>
        </w:rPr>
      </w:pPr>
      <w:r>
        <w:rPr>
          <w:b/>
          <w:caps/>
          <w:sz w:val="28"/>
          <w:szCs w:val="28"/>
        </w:rPr>
        <w:t xml:space="preserve"> </w:t>
      </w:r>
    </w:p>
    <w:p w:rsidR="006A6A9A" w:rsidRPr="00BB1B91" w:rsidRDefault="00E20883" w:rsidP="006A6A9A">
      <w:pPr>
        <w:ind w:left="360" w:right="-58"/>
        <w:jc w:val="center"/>
        <w:rPr>
          <w:b/>
          <w:caps/>
          <w:sz w:val="28"/>
          <w:szCs w:val="28"/>
        </w:rPr>
      </w:pPr>
      <w:r>
        <w:rPr>
          <w:b/>
          <w:caps/>
          <w:sz w:val="28"/>
          <w:szCs w:val="28"/>
        </w:rPr>
        <w:t xml:space="preserve"> книга</w:t>
      </w:r>
      <w:r w:rsidR="006A6A9A">
        <w:rPr>
          <w:b/>
          <w:caps/>
          <w:sz w:val="28"/>
          <w:szCs w:val="28"/>
        </w:rPr>
        <w:t xml:space="preserve"> I</w:t>
      </w:r>
    </w:p>
    <w:p w:rsidR="006A6A9A" w:rsidRPr="00BB1B91" w:rsidRDefault="006A6A9A" w:rsidP="006A6A9A">
      <w:pPr>
        <w:ind w:left="360" w:right="-58"/>
        <w:jc w:val="center"/>
        <w:rPr>
          <w:b/>
          <w:caps/>
          <w:sz w:val="28"/>
          <w:szCs w:val="28"/>
        </w:rPr>
      </w:pPr>
    </w:p>
    <w:p w:rsidR="006A6A9A" w:rsidRDefault="006A6A9A" w:rsidP="006A6A9A">
      <w:pPr>
        <w:ind w:left="360" w:right="-58"/>
        <w:jc w:val="center"/>
        <w:rPr>
          <w:b/>
          <w:caps/>
          <w:sz w:val="28"/>
          <w:szCs w:val="28"/>
        </w:rPr>
      </w:pPr>
    </w:p>
    <w:p w:rsidR="006A6A9A" w:rsidRDefault="006A6A9A" w:rsidP="006A6A9A">
      <w:pPr>
        <w:ind w:left="360" w:right="-58"/>
        <w:jc w:val="center"/>
        <w:rPr>
          <w:b/>
          <w:caps/>
          <w:sz w:val="28"/>
          <w:szCs w:val="28"/>
        </w:rPr>
      </w:pPr>
    </w:p>
    <w:p w:rsidR="006A6A9A" w:rsidRDefault="006A6A9A" w:rsidP="006A6A9A">
      <w:pPr>
        <w:ind w:left="360" w:right="-58"/>
        <w:jc w:val="center"/>
        <w:rPr>
          <w:b/>
          <w:caps/>
          <w:sz w:val="28"/>
          <w:szCs w:val="28"/>
        </w:rPr>
      </w:pPr>
    </w:p>
    <w:p w:rsidR="006A6A9A" w:rsidRPr="00CC6889" w:rsidRDefault="00E20883" w:rsidP="006A6A9A">
      <w:pPr>
        <w:ind w:left="360" w:right="-58"/>
        <w:jc w:val="both"/>
        <w:rPr>
          <w:b/>
          <w:caps/>
          <w:sz w:val="32"/>
        </w:rPr>
      </w:pPr>
      <w:r>
        <w:rPr>
          <w:b/>
          <w:caps/>
          <w:sz w:val="24"/>
          <w:szCs w:val="24"/>
        </w:rPr>
        <w:t xml:space="preserve"> </w:t>
      </w:r>
    </w:p>
    <w:p w:rsidR="006A6A9A" w:rsidRDefault="006A6A9A" w:rsidP="006A6A9A">
      <w:pPr>
        <w:ind w:left="360" w:right="-58"/>
        <w:jc w:val="center"/>
        <w:rPr>
          <w:b/>
          <w:caps/>
          <w:sz w:val="32"/>
        </w:rPr>
      </w:pPr>
    </w:p>
    <w:p w:rsidR="00E20883" w:rsidRDefault="00E20883" w:rsidP="006A6A9A">
      <w:pPr>
        <w:ind w:left="360" w:right="-58"/>
        <w:jc w:val="center"/>
        <w:rPr>
          <w:b/>
          <w:caps/>
          <w:sz w:val="32"/>
        </w:rPr>
      </w:pPr>
    </w:p>
    <w:p w:rsidR="00E20883" w:rsidRDefault="00E20883" w:rsidP="006A6A9A">
      <w:pPr>
        <w:ind w:left="360" w:right="-58"/>
        <w:jc w:val="center"/>
        <w:rPr>
          <w:b/>
          <w:caps/>
          <w:sz w:val="32"/>
        </w:rPr>
      </w:pPr>
    </w:p>
    <w:p w:rsidR="00E20883" w:rsidRDefault="00E20883" w:rsidP="006A6A9A">
      <w:pPr>
        <w:ind w:left="360" w:right="-58"/>
        <w:jc w:val="center"/>
        <w:rPr>
          <w:b/>
          <w:caps/>
          <w:sz w:val="32"/>
        </w:rPr>
      </w:pPr>
    </w:p>
    <w:p w:rsidR="00E20883" w:rsidRDefault="00E20883" w:rsidP="006A6A9A">
      <w:pPr>
        <w:ind w:left="360" w:right="-58"/>
        <w:jc w:val="center"/>
        <w:rPr>
          <w:b/>
          <w:caps/>
          <w:sz w:val="32"/>
        </w:rPr>
      </w:pPr>
    </w:p>
    <w:p w:rsidR="00E20883" w:rsidRDefault="00E20883" w:rsidP="006A6A9A">
      <w:pPr>
        <w:ind w:left="360" w:right="-58"/>
        <w:jc w:val="center"/>
        <w:rPr>
          <w:b/>
          <w:caps/>
          <w:sz w:val="32"/>
        </w:rPr>
      </w:pPr>
    </w:p>
    <w:p w:rsidR="00E20883" w:rsidRDefault="00E20883" w:rsidP="006A6A9A">
      <w:pPr>
        <w:ind w:left="360" w:right="-58"/>
        <w:jc w:val="center"/>
        <w:rPr>
          <w:b/>
          <w:caps/>
          <w:sz w:val="32"/>
        </w:rPr>
      </w:pPr>
    </w:p>
    <w:p w:rsidR="00E20883" w:rsidRDefault="00E20883" w:rsidP="006A6A9A">
      <w:pPr>
        <w:ind w:left="360" w:right="-58"/>
        <w:jc w:val="center"/>
        <w:rPr>
          <w:b/>
          <w:caps/>
          <w:sz w:val="32"/>
        </w:rPr>
      </w:pPr>
    </w:p>
    <w:p w:rsidR="00E20883" w:rsidRPr="00CC6889" w:rsidRDefault="00E20883" w:rsidP="006A6A9A">
      <w:pPr>
        <w:ind w:left="360" w:right="-58"/>
        <w:jc w:val="center"/>
        <w:rPr>
          <w:b/>
          <w:caps/>
          <w:sz w:val="32"/>
        </w:rPr>
      </w:pPr>
    </w:p>
    <w:p w:rsidR="006A6A9A" w:rsidRPr="00CC6889" w:rsidRDefault="006A6A9A" w:rsidP="006A6A9A">
      <w:pPr>
        <w:ind w:left="360" w:right="-58"/>
        <w:jc w:val="center"/>
        <w:rPr>
          <w:b/>
          <w:caps/>
          <w:sz w:val="32"/>
        </w:rPr>
      </w:pPr>
    </w:p>
    <w:p w:rsidR="006A6A9A" w:rsidRDefault="006A6A9A" w:rsidP="006A6A9A">
      <w:pPr>
        <w:ind w:left="360" w:right="-58"/>
        <w:jc w:val="center"/>
        <w:rPr>
          <w:b/>
          <w:caps/>
          <w:sz w:val="32"/>
        </w:rPr>
      </w:pPr>
    </w:p>
    <w:p w:rsidR="006A6A9A" w:rsidRPr="00BB1B91" w:rsidRDefault="006A6A9A" w:rsidP="006A6A9A">
      <w:pPr>
        <w:ind w:left="360" w:right="-58"/>
        <w:jc w:val="center"/>
        <w:rPr>
          <w:b/>
        </w:rPr>
      </w:pPr>
      <w:r>
        <w:rPr>
          <w:b/>
        </w:rPr>
        <w:t xml:space="preserve"> МР Уфимский район</w:t>
      </w:r>
    </w:p>
    <w:p w:rsidR="006A6A9A" w:rsidRDefault="006A6A9A" w:rsidP="006A6A9A">
      <w:pPr>
        <w:widowControl w:val="0"/>
        <w:jc w:val="center"/>
        <w:rPr>
          <w:b/>
        </w:rPr>
      </w:pPr>
      <w:r>
        <w:rPr>
          <w:b/>
        </w:rPr>
        <w:t xml:space="preserve">2011 </w:t>
      </w:r>
      <w:r w:rsidRPr="00CC6889">
        <w:rPr>
          <w:b/>
        </w:rPr>
        <w:t xml:space="preserve">год </w:t>
      </w:r>
    </w:p>
    <w:p w:rsidR="00B466B0" w:rsidRPr="006774CF" w:rsidRDefault="00B466B0" w:rsidP="00BB1B91">
      <w:pPr>
        <w:ind w:left="360" w:right="-58"/>
        <w:jc w:val="both"/>
        <w:rPr>
          <w:b/>
          <w:caps/>
          <w:sz w:val="24"/>
          <w:szCs w:val="24"/>
        </w:rPr>
      </w:pPr>
    </w:p>
    <w:p w:rsidR="007C22E8" w:rsidRPr="0094722F" w:rsidRDefault="003D2B9B" w:rsidP="007C22E8">
      <w:pPr>
        <w:widowControl w:val="0"/>
        <w:tabs>
          <w:tab w:val="left" w:pos="720"/>
          <w:tab w:val="left" w:pos="1134"/>
        </w:tabs>
        <w:overflowPunct w:val="0"/>
        <w:autoSpaceDE w:val="0"/>
        <w:autoSpaceDN w:val="0"/>
        <w:adjustRightInd w:val="0"/>
        <w:ind w:right="68"/>
        <w:jc w:val="both"/>
        <w:textAlignment w:val="baseline"/>
      </w:pPr>
      <w:r>
        <w:lastRenderedPageBreak/>
        <w:tab/>
      </w:r>
      <w:r w:rsidR="007C22E8" w:rsidRPr="0094722F">
        <w:t>Правила землепо</w:t>
      </w:r>
      <w:r w:rsidR="007C22E8">
        <w:t>льзования и застройки</w:t>
      </w:r>
      <w:r w:rsidR="0044460A" w:rsidRPr="0044460A">
        <w:t xml:space="preserve"> </w:t>
      </w:r>
      <w:r w:rsidR="0044460A">
        <w:t>сельского</w:t>
      </w:r>
      <w:r w:rsidR="0044460A" w:rsidRPr="0044460A">
        <w:t xml:space="preserve"> </w:t>
      </w:r>
      <w:r w:rsidR="0044460A">
        <w:t xml:space="preserve">поселения </w:t>
      </w:r>
      <w:r w:rsidR="008C6A16">
        <w:t>Юматовский</w:t>
      </w:r>
      <w:r w:rsidR="0044460A">
        <w:t xml:space="preserve"> сельсовет</w:t>
      </w:r>
      <w:r w:rsidR="007C22E8">
        <w:t xml:space="preserve"> муниципального района Уфимский район</w:t>
      </w:r>
      <w:r w:rsidR="007C22E8" w:rsidRPr="0094722F">
        <w:t xml:space="preserve"> Республики Башкортостан (далее по тексту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Республики Башкортостан, Уст</w:t>
      </w:r>
      <w:r w:rsidR="007C22E8">
        <w:t>авом муниципального района Уфимский район</w:t>
      </w:r>
      <w:r w:rsidR="007C22E8" w:rsidRPr="0094722F">
        <w:t xml:space="preserve"> Республики Башкортостан, </w:t>
      </w:r>
      <w:r w:rsidR="001E689A" w:rsidRPr="001E689A">
        <w:t>г</w:t>
      </w:r>
      <w:r w:rsidR="007C22E8" w:rsidRPr="001E689A">
        <w:t>енеральным</w:t>
      </w:r>
      <w:r w:rsidR="006D20CA" w:rsidRPr="001E689A">
        <w:t>и</w:t>
      </w:r>
      <w:r w:rsidR="00436ADB" w:rsidRPr="001E689A">
        <w:t xml:space="preserve"> плана</w:t>
      </w:r>
      <w:r w:rsidR="007C22E8" w:rsidRPr="001E689A">
        <w:t>м</w:t>
      </w:r>
      <w:r w:rsidR="006D20CA" w:rsidRPr="001E689A">
        <w:t>и</w:t>
      </w:r>
      <w:r w:rsidR="007C22E8" w:rsidRPr="001E689A">
        <w:t xml:space="preserve"> </w:t>
      </w:r>
      <w:r w:rsidR="00EE04CF">
        <w:t>сельского поселения</w:t>
      </w:r>
      <w:r w:rsidR="00BB1B91">
        <w:t xml:space="preserve"> </w:t>
      </w:r>
      <w:r w:rsidR="008C6A16">
        <w:t>Юматовский</w:t>
      </w:r>
      <w:r w:rsidR="00BB1B91">
        <w:t xml:space="preserve"> сельсовет</w:t>
      </w:r>
      <w:r w:rsidR="006D20CA" w:rsidRPr="001E689A">
        <w:t xml:space="preserve"> муниципального района Уфимский район</w:t>
      </w:r>
      <w:r w:rsidR="007C22E8" w:rsidRPr="001E689A">
        <w:t xml:space="preserve"> Республики Башкортостан</w:t>
      </w:r>
      <w:r w:rsidR="007C22E8" w:rsidRPr="0094722F">
        <w:t>, а также с учетом положений и иных актов и документов, определяющих основные направления социально-экономического и градостроительного разв</w:t>
      </w:r>
      <w:r w:rsidR="007C22E8">
        <w:t>ития муниципального района Уфимский район</w:t>
      </w:r>
      <w:r w:rsidR="007C22E8" w:rsidRPr="0094722F">
        <w:t xml:space="preserve"> Республики Башкортостан, охраны культурного наследия, окружающей среды и рационального использования природных ресурсов, и устанавливает территориальные зоны, градостроительные регламенты, порядок применения такого документа и порядок внесения в него изменений.</w:t>
      </w:r>
    </w:p>
    <w:p w:rsidR="007C22E8" w:rsidRPr="0094722F" w:rsidRDefault="007C22E8" w:rsidP="007C22E8">
      <w:pPr>
        <w:widowControl w:val="0"/>
        <w:tabs>
          <w:tab w:val="left" w:pos="720"/>
          <w:tab w:val="left" w:pos="1134"/>
        </w:tabs>
        <w:overflowPunct w:val="0"/>
        <w:autoSpaceDE w:val="0"/>
        <w:autoSpaceDN w:val="0"/>
        <w:adjustRightInd w:val="0"/>
        <w:ind w:right="68"/>
        <w:jc w:val="both"/>
        <w:textAlignment w:val="baseline"/>
      </w:pPr>
    </w:p>
    <w:p w:rsidR="007C22E8" w:rsidRPr="0094722F" w:rsidRDefault="007C22E8" w:rsidP="007C22E8">
      <w:pPr>
        <w:pStyle w:val="9"/>
        <w:keepNext w:val="0"/>
        <w:spacing w:before="0"/>
        <w:rPr>
          <w:sz w:val="26"/>
        </w:rPr>
      </w:pPr>
    </w:p>
    <w:p w:rsidR="007C22E8" w:rsidRPr="0094722F" w:rsidRDefault="007C22E8" w:rsidP="007C22E8">
      <w:pPr>
        <w:pStyle w:val="9"/>
        <w:keepNext w:val="0"/>
        <w:spacing w:before="0"/>
        <w:ind w:firstLine="708"/>
        <w:rPr>
          <w:szCs w:val="28"/>
        </w:rPr>
      </w:pPr>
      <w:r w:rsidRPr="0094722F">
        <w:rPr>
          <w:szCs w:val="28"/>
        </w:rPr>
        <w:t>Часть I. порядок РЕГУЛИРОВАНИЯ ЗЕМЛЕПОЛЬЗОВАНИЯ И ЗАСТРОЙКИ НА ОСНОВЕ ГРАДОСТРОИТЕЛЬНОГО ЗОНИРОВАНИЯ</w:t>
      </w:r>
      <w:bookmarkStart w:id="1" w:name="_Toc54408082"/>
      <w:bookmarkStart w:id="2" w:name="_Toc116910025"/>
    </w:p>
    <w:p w:rsidR="007C22E8" w:rsidRPr="0094722F" w:rsidRDefault="007C22E8" w:rsidP="007C22E8"/>
    <w:p w:rsidR="007C22E8" w:rsidRPr="008C6A16" w:rsidRDefault="007C22E8" w:rsidP="006A4233">
      <w:pPr>
        <w:pStyle w:val="1-016"/>
      </w:pPr>
      <w:r w:rsidRPr="008C6A16">
        <w:t xml:space="preserve">             Глава 1. </w:t>
      </w:r>
      <w:bookmarkEnd w:id="2"/>
      <w:r w:rsidRPr="008C6A16">
        <w:t>Общие</w:t>
      </w:r>
      <w:r w:rsidR="0044460A" w:rsidRPr="008C6A16">
        <w:t xml:space="preserve"> положения по применению Правил</w:t>
      </w:r>
    </w:p>
    <w:p w:rsidR="007C22E8" w:rsidRPr="008C6A16" w:rsidRDefault="007C22E8" w:rsidP="006A4233">
      <w:pPr>
        <w:pStyle w:val="1-016"/>
      </w:pPr>
    </w:p>
    <w:p w:rsidR="007C22E8" w:rsidRPr="008C6A16" w:rsidRDefault="007C22E8" w:rsidP="006A4233">
      <w:pPr>
        <w:pStyle w:val="1-016"/>
      </w:pPr>
      <w:r w:rsidRPr="008C6A16">
        <w:t xml:space="preserve">             Статья 1. Основные понятия, используемые в Правилах</w:t>
      </w:r>
    </w:p>
    <w:p w:rsidR="007C22E8" w:rsidRPr="006774CF" w:rsidRDefault="007C22E8" w:rsidP="006A4233">
      <w:pPr>
        <w:pStyle w:val="1-016"/>
      </w:pPr>
    </w:p>
    <w:p w:rsidR="007C22E8" w:rsidRPr="008C6A16" w:rsidRDefault="007C22E8" w:rsidP="006A4233">
      <w:pPr>
        <w:pStyle w:val="1-016"/>
      </w:pPr>
      <w:r w:rsidRPr="008C6A16">
        <w:t xml:space="preserve">             Понятия, используемые в Правилах, применяются в следующем значении:</w:t>
      </w:r>
    </w:p>
    <w:p w:rsidR="007C22E8" w:rsidRPr="008C6A16" w:rsidRDefault="007C22E8" w:rsidP="006A4233">
      <w:pPr>
        <w:pStyle w:val="1-016"/>
      </w:pPr>
      <w:r w:rsidRPr="008C6A16">
        <w:t xml:space="preserve">     </w:t>
      </w:r>
      <w:r w:rsidRPr="008C6A16">
        <w:rPr>
          <w:b/>
        </w:rPr>
        <w:t>акт выбора земельного участка</w:t>
      </w:r>
      <w:r w:rsidRPr="008C6A16">
        <w:t xml:space="preserve"> – документ, являющийся результатом выбора земельного участка для строительства нежилого объекта капитального строительства (в том числе линейного)  и установления его охранной или санитарно-защитной зоны, по процедуре предварительного согласования места размещения объекта, утверждаемый постановлением Администрации муниципального района Уфимский район Республики Башкортостан; </w:t>
      </w:r>
    </w:p>
    <w:p w:rsidR="007C22E8" w:rsidRPr="0094722F" w:rsidRDefault="007C22E8" w:rsidP="007C22E8">
      <w:pPr>
        <w:ind w:firstLine="357"/>
        <w:jc w:val="both"/>
      </w:pPr>
      <w:r w:rsidRPr="0094722F">
        <w:rPr>
          <w:b/>
        </w:rPr>
        <w:t>акт приемки</w:t>
      </w:r>
      <w:r w:rsidRPr="0094722F">
        <w:t xml:space="preserve"> – документ, подготовленный по завершении строительства, реконструкции, капитального ремонта на основании договора, оформленный в соответствии с требованиями гражданского законод</w:t>
      </w:r>
      <w:r w:rsidRPr="0094722F">
        <w:t>а</w:t>
      </w:r>
      <w:r w:rsidRPr="0094722F">
        <w:t xml:space="preserve">тельства, подписанный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w:t>
      </w:r>
      <w:r w:rsidRPr="0094722F">
        <w:lastRenderedPageBreak/>
        <w:t>Российской Федерации</w:t>
      </w:r>
      <w:r>
        <w:t>,</w:t>
      </w:r>
      <w:r w:rsidRPr="0094722F">
        <w:t xml:space="preserve"> акт приемки объекта капитального строительства прилагается к заявлению о выдаче разрешения на ввод объекта в эксплуатацию;</w:t>
      </w:r>
    </w:p>
    <w:p w:rsidR="007C22E8" w:rsidRPr="0094722F" w:rsidRDefault="007C22E8" w:rsidP="007C22E8">
      <w:pPr>
        <w:ind w:firstLine="357"/>
        <w:jc w:val="both"/>
      </w:pPr>
      <w:r w:rsidRPr="0094722F">
        <w:rPr>
          <w:b/>
        </w:rPr>
        <w:t>арендаторы земельных участков</w:t>
      </w:r>
      <w:r w:rsidRPr="0094722F">
        <w:t xml:space="preserve"> – лица, владеющие и пользующиеся земельным участком по договору аренды;</w:t>
      </w:r>
    </w:p>
    <w:p w:rsidR="007C22E8" w:rsidRPr="0094722F" w:rsidRDefault="007C22E8" w:rsidP="007C22E8">
      <w:pPr>
        <w:ind w:firstLine="357"/>
        <w:jc w:val="both"/>
      </w:pPr>
      <w:r w:rsidRPr="0094722F">
        <w:rPr>
          <w:b/>
        </w:rPr>
        <w:t xml:space="preserve">блокированный жилой дом – </w:t>
      </w:r>
      <w:r w:rsidRPr="0094722F">
        <w:t>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7C22E8" w:rsidRPr="0094722F" w:rsidRDefault="007C22E8" w:rsidP="007C22E8">
      <w:pPr>
        <w:pStyle w:val="Web"/>
        <w:spacing w:before="0" w:after="0"/>
        <w:ind w:firstLine="357"/>
        <w:jc w:val="both"/>
        <w:rPr>
          <w:sz w:val="26"/>
        </w:rPr>
      </w:pPr>
      <w:r w:rsidRPr="0094722F">
        <w:rPr>
          <w:b/>
          <w:sz w:val="26"/>
        </w:rPr>
        <w:t xml:space="preserve">боковые границы участка – </w:t>
      </w:r>
      <w:r w:rsidRPr="0094722F">
        <w:rPr>
          <w:sz w:val="26"/>
        </w:rPr>
        <w:t>границы, линии которых соединяют лицевую и заднюю гр</w:t>
      </w:r>
      <w:r w:rsidRPr="0094722F">
        <w:rPr>
          <w:sz w:val="26"/>
        </w:rPr>
        <w:t>а</w:t>
      </w:r>
      <w:r w:rsidRPr="0094722F">
        <w:rPr>
          <w:sz w:val="26"/>
        </w:rPr>
        <w:t>ницы участка;</w:t>
      </w:r>
    </w:p>
    <w:p w:rsidR="007C22E8" w:rsidRPr="0094722F" w:rsidRDefault="007C22E8" w:rsidP="007C22E8">
      <w:pPr>
        <w:ind w:firstLine="357"/>
        <w:jc w:val="both"/>
      </w:pPr>
      <w:r w:rsidRPr="0094722F">
        <w:rPr>
          <w:b/>
        </w:rPr>
        <w:t>виды разрешенного использования земельных участков</w:t>
      </w:r>
      <w:r w:rsidRPr="0094722F">
        <w:t xml:space="preserve"> </w:t>
      </w:r>
      <w:r w:rsidRPr="0094722F">
        <w:rPr>
          <w:b/>
        </w:rPr>
        <w:t xml:space="preserve">и объектов капитального строительства </w:t>
      </w:r>
      <w:r w:rsidRPr="0094722F">
        <w:t>– виды деятельности, объекты, осуществлять и размещать которые на земельных участках разрешено в силу поименования их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7C22E8" w:rsidRPr="0094722F" w:rsidRDefault="007C22E8" w:rsidP="007C22E8">
      <w:pPr>
        <w:spacing w:before="120"/>
        <w:ind w:firstLine="360"/>
        <w:jc w:val="both"/>
        <w:rPr>
          <w:b/>
        </w:rPr>
      </w:pPr>
      <w:bookmarkStart w:id="3" w:name="_Toc135768239"/>
      <w:r w:rsidRPr="0094722F">
        <w:rPr>
          <w:b/>
          <w:bCs/>
          <w:snapToGrid w:val="0"/>
        </w:rPr>
        <w:t>вновь выявленный объект культурного наследия</w:t>
      </w:r>
      <w:bookmarkEnd w:id="3"/>
      <w:r w:rsidRPr="0094722F">
        <w:rPr>
          <w:b/>
        </w:rPr>
        <w:t xml:space="preserve"> – </w:t>
      </w:r>
      <w:r w:rsidRPr="0094722F">
        <w:rPr>
          <w:snapToGrid w:val="0"/>
        </w:rPr>
        <w:t>объект, предста</w:t>
      </w:r>
      <w:r w:rsidRPr="0094722F">
        <w:rPr>
          <w:snapToGrid w:val="0"/>
        </w:rPr>
        <w:t>в</w:t>
      </w:r>
      <w:r w:rsidRPr="0094722F">
        <w:rPr>
          <w:snapToGrid w:val="0"/>
        </w:rPr>
        <w:t>ляющий собой историко-культурную ценность, в отношении которого подгото</w:t>
      </w:r>
      <w:r w:rsidRPr="0094722F">
        <w:rPr>
          <w:snapToGrid w:val="0"/>
        </w:rPr>
        <w:t>в</w:t>
      </w:r>
      <w:r w:rsidRPr="0094722F">
        <w:rPr>
          <w:snapToGrid w:val="0"/>
        </w:rPr>
        <w:t>лено предложение государственной историко-культурной экспертизы о включ</w:t>
      </w:r>
      <w:r w:rsidRPr="0094722F">
        <w:rPr>
          <w:snapToGrid w:val="0"/>
        </w:rPr>
        <w:t>е</w:t>
      </w:r>
      <w:r w:rsidRPr="0094722F">
        <w:rPr>
          <w:snapToGrid w:val="0"/>
        </w:rPr>
        <w:t>нии его в реестр как объекта культурного наследия и в отношении которого пре</w:t>
      </w:r>
      <w:r w:rsidRPr="0094722F">
        <w:rPr>
          <w:snapToGrid w:val="0"/>
        </w:rPr>
        <w:t>д</w:t>
      </w:r>
      <w:r w:rsidRPr="0094722F">
        <w:rPr>
          <w:snapToGrid w:val="0"/>
        </w:rPr>
        <w:t xml:space="preserve">стоит принятие решения уполномоченным органом государственной власти о включении его в указанный реестр </w:t>
      </w:r>
      <w:r w:rsidRPr="0094722F">
        <w:rPr>
          <w:bCs/>
          <w:snapToGrid w:val="0"/>
        </w:rPr>
        <w:t xml:space="preserve">об отказе в таком </w:t>
      </w:r>
      <w:r w:rsidRPr="0094722F">
        <w:rPr>
          <w:snapToGrid w:val="0"/>
        </w:rPr>
        <w:t>включении</w:t>
      </w:r>
      <w:r w:rsidRPr="0094722F">
        <w:rPr>
          <w:bCs/>
          <w:snapToGrid w:val="0"/>
        </w:rPr>
        <w:t>;</w:t>
      </w:r>
    </w:p>
    <w:p w:rsidR="007C22E8" w:rsidRPr="0094722F" w:rsidRDefault="007C22E8" w:rsidP="007C22E8">
      <w:pPr>
        <w:ind w:firstLine="357"/>
        <w:jc w:val="both"/>
        <w:rPr>
          <w:b/>
        </w:rPr>
      </w:pPr>
      <w:r w:rsidRPr="0094722F">
        <w:rPr>
          <w:b/>
        </w:rPr>
        <w:t xml:space="preserve">водоохранная зона – </w:t>
      </w:r>
      <w:r w:rsidRPr="0094722F">
        <w:t>территория, примыкающая к акваториям рек, озёр, водохран</w:t>
      </w:r>
      <w:r w:rsidRPr="0094722F">
        <w:t>и</w:t>
      </w:r>
      <w:r w:rsidRPr="0094722F">
        <w:t xml:space="preserve">лищ и другим поверхностным водным объектам, для которой устанавливается специальный режим осуществления хозяйственной и иной деятельности, </w:t>
      </w:r>
      <w:r w:rsidRPr="0094722F">
        <w:rPr>
          <w:szCs w:val="26"/>
        </w:rPr>
        <w:t>в соответствии с действующим законодательством</w:t>
      </w:r>
      <w:r w:rsidRPr="0094722F">
        <w:t>,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мира;</w:t>
      </w:r>
    </w:p>
    <w:p w:rsidR="007C22E8" w:rsidRPr="0094722F" w:rsidRDefault="007C22E8" w:rsidP="007C22E8">
      <w:pPr>
        <w:ind w:firstLine="357"/>
        <w:jc w:val="both"/>
      </w:pPr>
      <w:r w:rsidRPr="0094722F">
        <w:rPr>
          <w:b/>
        </w:rPr>
        <w:t>временные здания и сооружения</w:t>
      </w:r>
      <w:r w:rsidRPr="0094722F">
        <w:t xml:space="preserve"> – объекты, размещаемые на определенный срок, по истечении которого, подлежащие демонтажу, если иное не предусмотрено договором аренды земельного участка (автомоечный комплекс, размещаемый до реконструкции дороги и др.); </w:t>
      </w:r>
    </w:p>
    <w:p w:rsidR="007C22E8" w:rsidRPr="0094722F" w:rsidRDefault="007C22E8" w:rsidP="007C22E8">
      <w:pPr>
        <w:ind w:firstLine="357"/>
        <w:jc w:val="both"/>
      </w:pPr>
      <w:r w:rsidRPr="0094722F">
        <w:rPr>
          <w:b/>
        </w:rPr>
        <w:t xml:space="preserve">временные здания и сооружения для нужд строительного процесса </w:t>
      </w:r>
      <w:r w:rsidRPr="0094722F">
        <w:t>–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и подлежащие демонтажу после прекращения деятельности, для которой они возводились;</w:t>
      </w:r>
    </w:p>
    <w:p w:rsidR="007C22E8" w:rsidRPr="0094722F" w:rsidRDefault="007C22E8" w:rsidP="007C22E8">
      <w:pPr>
        <w:pStyle w:val="txt"/>
        <w:spacing w:before="0" w:after="0"/>
        <w:ind w:left="0" w:right="0" w:firstLine="357"/>
        <w:rPr>
          <w:rFonts w:ascii="Times New Roman" w:hAnsi="Times New Roman"/>
          <w:color w:val="auto"/>
          <w:sz w:val="26"/>
          <w:szCs w:val="24"/>
        </w:rPr>
      </w:pPr>
      <w:r w:rsidRPr="0094722F">
        <w:rPr>
          <w:rFonts w:ascii="Times New Roman" w:hAnsi="Times New Roman"/>
          <w:b/>
          <w:bCs/>
          <w:color w:val="auto"/>
          <w:sz w:val="26"/>
          <w:szCs w:val="24"/>
        </w:rPr>
        <w:lastRenderedPageBreak/>
        <w:t>вспомогательные виды разрешенного использования</w:t>
      </w:r>
      <w:r w:rsidRPr="0094722F">
        <w:rPr>
          <w:rFonts w:ascii="Times New Roman" w:hAnsi="Times New Roman"/>
          <w:color w:val="auto"/>
          <w:sz w:val="26"/>
          <w:szCs w:val="24"/>
        </w:rPr>
        <w:t xml:space="preserve"> </w:t>
      </w:r>
      <w:r w:rsidRPr="0094722F">
        <w:rPr>
          <w:rFonts w:ascii="Times New Roman" w:hAnsi="Times New Roman"/>
          <w:b/>
          <w:color w:val="auto"/>
          <w:sz w:val="26"/>
          <w:szCs w:val="24"/>
        </w:rPr>
        <w:t xml:space="preserve">земельных участков и объектов капитального строительства </w:t>
      </w:r>
      <w:r w:rsidRPr="0094722F">
        <w:rPr>
          <w:rFonts w:ascii="Times New Roman" w:hAnsi="Times New Roman"/>
          <w:color w:val="auto"/>
          <w:sz w:val="26"/>
          <w:szCs w:val="24"/>
        </w:rPr>
        <w:t>– в</w:t>
      </w:r>
      <w:r w:rsidRPr="0094722F">
        <w:rPr>
          <w:rFonts w:ascii="Times New Roman" w:hAnsi="Times New Roman"/>
          <w:color w:val="auto"/>
          <w:sz w:val="26"/>
          <w:szCs w:val="24"/>
        </w:rPr>
        <w:t>и</w:t>
      </w:r>
      <w:r w:rsidRPr="0094722F">
        <w:rPr>
          <w:rFonts w:ascii="Times New Roman" w:hAnsi="Times New Roman"/>
          <w:color w:val="auto"/>
          <w:sz w:val="26"/>
          <w:szCs w:val="24"/>
        </w:rPr>
        <w:t>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этом, такие виды деятельности, объекты допустимы только в качестве дополнительных по отношению к о</w:t>
      </w:r>
      <w:r w:rsidRPr="0094722F">
        <w:rPr>
          <w:rFonts w:ascii="Times New Roman" w:hAnsi="Times New Roman"/>
          <w:color w:val="auto"/>
          <w:sz w:val="26"/>
          <w:szCs w:val="24"/>
        </w:rPr>
        <w:t>с</w:t>
      </w:r>
      <w:r w:rsidRPr="0094722F">
        <w:rPr>
          <w:rFonts w:ascii="Times New Roman" w:hAnsi="Times New Roman"/>
          <w:color w:val="auto"/>
          <w:sz w:val="26"/>
          <w:szCs w:val="24"/>
        </w:rPr>
        <w:t>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и  осуществляются только совместно с ними;</w:t>
      </w:r>
    </w:p>
    <w:p w:rsidR="007C22E8" w:rsidRPr="0094722F" w:rsidRDefault="007C22E8" w:rsidP="007C22E8">
      <w:pPr>
        <w:pStyle w:val="Web"/>
        <w:spacing w:before="0" w:after="0"/>
        <w:ind w:firstLine="357"/>
        <w:jc w:val="both"/>
        <w:rPr>
          <w:sz w:val="26"/>
        </w:rPr>
      </w:pPr>
      <w:r w:rsidRPr="0094722F">
        <w:rPr>
          <w:b/>
          <w:sz w:val="26"/>
          <w:szCs w:val="26"/>
        </w:rPr>
        <w:t>высота здания, строения, сооружения</w:t>
      </w:r>
      <w:r w:rsidRPr="0094722F">
        <w:rPr>
          <w:b/>
          <w:sz w:val="26"/>
        </w:rPr>
        <w:t xml:space="preserve"> – </w:t>
      </w:r>
      <w:r w:rsidRPr="0094722F">
        <w:rPr>
          <w:sz w:val="26"/>
        </w:rPr>
        <w:t>расстояние по вертикали,</w:t>
      </w:r>
      <w:r w:rsidRPr="0094722F">
        <w:rPr>
          <w:b/>
          <w:sz w:val="26"/>
        </w:rPr>
        <w:t xml:space="preserve"> </w:t>
      </w:r>
      <w:r w:rsidRPr="0094722F">
        <w:rPr>
          <w:sz w:val="26"/>
        </w:rPr>
        <w:t>измеренное от</w:t>
      </w:r>
      <w:r w:rsidRPr="0094722F">
        <w:rPr>
          <w:b/>
          <w:sz w:val="26"/>
        </w:rPr>
        <w:t xml:space="preserve"> </w:t>
      </w:r>
      <w:r w:rsidRPr="0094722F">
        <w:rPr>
          <w:sz w:val="26"/>
        </w:rPr>
        <w:t>проектной отметки земли до наивысшей отметки плоской кр</w:t>
      </w:r>
      <w:r w:rsidRPr="0094722F">
        <w:rPr>
          <w:sz w:val="26"/>
        </w:rPr>
        <w:t>ы</w:t>
      </w:r>
      <w:r w:rsidRPr="0094722F">
        <w:rPr>
          <w:sz w:val="26"/>
        </w:rPr>
        <w:t xml:space="preserve">ши здания или до наивысшей отметки конька скатной крыши здания,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 </w:t>
      </w:r>
    </w:p>
    <w:p w:rsidR="007C22E8" w:rsidRPr="0094722F" w:rsidRDefault="007C22E8" w:rsidP="007C22E8">
      <w:pPr>
        <w:pStyle w:val="Web"/>
        <w:spacing w:before="0" w:after="0"/>
        <w:ind w:firstLine="357"/>
        <w:jc w:val="both"/>
        <w:rPr>
          <w:sz w:val="26"/>
          <w:szCs w:val="26"/>
        </w:rPr>
      </w:pPr>
      <w:r w:rsidRPr="0094722F">
        <w:rPr>
          <w:b/>
          <w:sz w:val="26"/>
          <w:szCs w:val="26"/>
        </w:rPr>
        <w:t>государственный строительный надзор</w:t>
      </w:r>
      <w:r w:rsidRPr="0094722F">
        <w:rPr>
          <w:sz w:val="26"/>
          <w:szCs w:val="26"/>
        </w:rPr>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со статьей 49 Градостроительного кодекса Российской Федерации либо проектная документация таких объектов капитального строительства является типовой проектной документацией или ее модификацией;</w:t>
      </w:r>
    </w:p>
    <w:p w:rsidR="007C22E8" w:rsidRPr="0094722F" w:rsidRDefault="007C22E8" w:rsidP="007C22E8">
      <w:pPr>
        <w:pStyle w:val="Web"/>
        <w:spacing w:before="0" w:after="0"/>
        <w:ind w:firstLine="357"/>
        <w:jc w:val="both"/>
        <w:rPr>
          <w:sz w:val="26"/>
        </w:rPr>
      </w:pPr>
      <w:r w:rsidRPr="0094722F">
        <w:rPr>
          <w:b/>
          <w:sz w:val="26"/>
        </w:rPr>
        <w:t xml:space="preserve">градорегулирование – </w:t>
      </w:r>
      <w:r w:rsidRPr="0094722F">
        <w:rPr>
          <w:sz w:val="26"/>
        </w:rPr>
        <w:t>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7C22E8" w:rsidRPr="0094722F" w:rsidRDefault="007C22E8" w:rsidP="007C22E8">
      <w:pPr>
        <w:pStyle w:val="Web"/>
        <w:spacing w:before="0" w:after="0"/>
        <w:ind w:firstLine="357"/>
        <w:jc w:val="both"/>
        <w:rPr>
          <w:sz w:val="26"/>
        </w:rPr>
      </w:pPr>
      <w:r w:rsidRPr="0094722F">
        <w:rPr>
          <w:b/>
          <w:sz w:val="26"/>
        </w:rPr>
        <w:t>градостроительная деятельность</w:t>
      </w:r>
      <w:r w:rsidRPr="0094722F">
        <w:rPr>
          <w:sz w:val="26"/>
        </w:rPr>
        <w:t xml:space="preserve"> – деятельность по развитию территорий, в том числе городов,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7C22E8" w:rsidRPr="0094722F" w:rsidRDefault="007C22E8" w:rsidP="007C22E8">
      <w:pPr>
        <w:ind w:firstLine="360"/>
        <w:jc w:val="both"/>
      </w:pPr>
      <w:r w:rsidRPr="0094722F">
        <w:rPr>
          <w:b/>
          <w:bCs/>
        </w:rPr>
        <w:t xml:space="preserve">градостроительное задание </w:t>
      </w:r>
      <w:r w:rsidRPr="0094722F">
        <w:t xml:space="preserve">– документ, устанавливающий основные требования  к составу и содержанию проектной документации  </w:t>
      </w:r>
      <w:r w:rsidRPr="0094722F">
        <w:rPr>
          <w:bCs/>
        </w:rPr>
        <w:t>по план</w:t>
      </w:r>
      <w:r w:rsidRPr="0094722F">
        <w:rPr>
          <w:bCs/>
        </w:rPr>
        <w:t>и</w:t>
      </w:r>
      <w:r w:rsidRPr="0094722F">
        <w:rPr>
          <w:bCs/>
        </w:rPr>
        <w:t>ровке территории</w:t>
      </w:r>
      <w:r w:rsidRPr="0094722F">
        <w:t>, в части  комплекса требований к размещению, архитектурно-планировочным  решениям, функциональному назначению, основным  параме</w:t>
      </w:r>
      <w:r w:rsidRPr="0094722F">
        <w:t>т</w:t>
      </w:r>
      <w:r w:rsidRPr="0094722F">
        <w:t>рам объекта градостроительной деятельности на конкретном земельном учас</w:t>
      </w:r>
      <w:r w:rsidRPr="0094722F">
        <w:t>т</w:t>
      </w:r>
      <w:r w:rsidRPr="0094722F">
        <w:t>ке, а также, обяз</w:t>
      </w:r>
      <w:r w:rsidRPr="0094722F">
        <w:t>а</w:t>
      </w:r>
      <w:r w:rsidRPr="0094722F">
        <w:t>тельных экологических, технических, организационных и иных условий его проектирования, предусмотренных действующим  законод</w:t>
      </w:r>
      <w:r w:rsidRPr="0094722F">
        <w:t>а</w:t>
      </w:r>
      <w:r w:rsidRPr="0094722F">
        <w:t>тельством, Правилами землепользования и застр</w:t>
      </w:r>
      <w:r>
        <w:t>ойки муниципального района Уфимский район</w:t>
      </w:r>
      <w:r w:rsidRPr="0094722F">
        <w:t xml:space="preserve"> Республики Башко</w:t>
      </w:r>
      <w:r w:rsidRPr="0094722F">
        <w:t>р</w:t>
      </w:r>
      <w:r w:rsidRPr="0094722F">
        <w:t>тостан</w:t>
      </w:r>
      <w:r w:rsidRPr="004F1434">
        <w:t>. Подготовку документа, срок действия которого совпадает со сроком действия Постановления, осуществляет</w:t>
      </w:r>
      <w:r w:rsidR="00D64185" w:rsidRPr="004F1434">
        <w:t xml:space="preserve"> отдел архитектуры и градостроительства муниципального района Уфимский район</w:t>
      </w:r>
      <w:r w:rsidRPr="004F1434">
        <w:t xml:space="preserve"> Республики Ба</w:t>
      </w:r>
      <w:r w:rsidRPr="004F1434">
        <w:t>ш</w:t>
      </w:r>
      <w:r w:rsidRPr="004F1434">
        <w:t>кортостан;</w:t>
      </w:r>
      <w:r w:rsidR="006D20CA">
        <w:t xml:space="preserve"> </w:t>
      </w:r>
    </w:p>
    <w:p w:rsidR="007C22E8" w:rsidRDefault="007C22E8" w:rsidP="007C22E8">
      <w:pPr>
        <w:jc w:val="both"/>
        <w:rPr>
          <w:bCs/>
          <w:szCs w:val="26"/>
        </w:rPr>
      </w:pPr>
      <w:r w:rsidRPr="00521E67">
        <w:rPr>
          <w:b/>
          <w:bCs/>
          <w:szCs w:val="26"/>
        </w:rPr>
        <w:lastRenderedPageBreak/>
        <w:t xml:space="preserve">     градостроительное заключение – </w:t>
      </w:r>
      <w:r w:rsidRPr="00521E67">
        <w:rPr>
          <w:bCs/>
          <w:szCs w:val="26"/>
        </w:rPr>
        <w:t>информационный документ органа, уполномоченного в области градостроительной деятельности, содержащий сведения о документации территориального планирования, градостроительного зонирования, планировки территории, резервировании земельных участков для муниципальных нужд, устанавливающий перечень обязательных согласований, необходимых для принятия решения о возможности функционального использования объектов недвижимости (земельных участков, объектов капитального строительства), предоставлении в собственность земельных участков;</w:t>
      </w:r>
    </w:p>
    <w:p w:rsidR="007C22E8" w:rsidRPr="00521E67" w:rsidRDefault="007C22E8" w:rsidP="007C22E8">
      <w:pPr>
        <w:pStyle w:val="11"/>
        <w:widowControl w:val="0"/>
        <w:spacing w:line="240" w:lineRule="auto"/>
        <w:ind w:firstLine="357"/>
        <w:rPr>
          <w:b w:val="0"/>
          <w:sz w:val="26"/>
        </w:rPr>
      </w:pPr>
      <w:r w:rsidRPr="00521E67">
        <w:rPr>
          <w:snapToGrid/>
          <w:sz w:val="26"/>
        </w:rPr>
        <w:t xml:space="preserve">градостроительное зонирование  </w:t>
      </w:r>
      <w:r w:rsidRPr="00521E67">
        <w:rPr>
          <w:b w:val="0"/>
          <w:sz w:val="26"/>
        </w:rPr>
        <w:t>– зонирование террит</w:t>
      </w:r>
      <w:r>
        <w:rPr>
          <w:b w:val="0"/>
          <w:sz w:val="26"/>
        </w:rPr>
        <w:t>ории муниципального района Уфимский район</w:t>
      </w:r>
      <w:r w:rsidRPr="00521E67">
        <w:rPr>
          <w:b w:val="0"/>
          <w:sz w:val="26"/>
        </w:rPr>
        <w:t xml:space="preserve"> Республики Башкортостан в целях определения территориальных зон и установления градостроительных ре</w:t>
      </w:r>
      <w:r w:rsidRPr="00521E67">
        <w:rPr>
          <w:b w:val="0"/>
          <w:sz w:val="26"/>
        </w:rPr>
        <w:t>г</w:t>
      </w:r>
      <w:r w:rsidRPr="00521E67">
        <w:rPr>
          <w:b w:val="0"/>
          <w:sz w:val="26"/>
        </w:rPr>
        <w:t>ламентов;</w:t>
      </w:r>
    </w:p>
    <w:p w:rsidR="007C22E8" w:rsidRPr="00521E67" w:rsidRDefault="007C22E8" w:rsidP="007C22E8">
      <w:pPr>
        <w:pStyle w:val="11"/>
        <w:widowControl w:val="0"/>
        <w:spacing w:line="240" w:lineRule="auto"/>
        <w:ind w:firstLine="357"/>
        <w:rPr>
          <w:b w:val="0"/>
          <w:bCs/>
          <w:snapToGrid/>
          <w:sz w:val="26"/>
        </w:rPr>
      </w:pPr>
      <w:r w:rsidRPr="00521E67">
        <w:rPr>
          <w:snapToGrid/>
          <w:sz w:val="26"/>
        </w:rPr>
        <w:t xml:space="preserve">градостроительные изменения  – </w:t>
      </w:r>
      <w:r w:rsidRPr="00521E67">
        <w:rPr>
          <w:b w:val="0"/>
          <w:bCs/>
          <w:snapToGrid/>
          <w:sz w:val="26"/>
        </w:rPr>
        <w:t>изменение параметров, видов использования земельных участков и (или) объектов капитального строительства в соответствии с требованиями градостроительного регламента;</w:t>
      </w:r>
    </w:p>
    <w:p w:rsidR="007C22E8" w:rsidRDefault="007C22E8" w:rsidP="007C22E8">
      <w:pPr>
        <w:pStyle w:val="Web"/>
        <w:spacing w:before="0" w:after="0"/>
        <w:ind w:firstLine="357"/>
        <w:jc w:val="both"/>
        <w:rPr>
          <w:sz w:val="26"/>
        </w:rPr>
      </w:pPr>
      <w:r w:rsidRPr="00521E67">
        <w:rPr>
          <w:b/>
          <w:sz w:val="26"/>
        </w:rPr>
        <w:t xml:space="preserve">градостроительная подготовка территорий – </w:t>
      </w:r>
      <w:r w:rsidRPr="00521E67">
        <w:rPr>
          <w:sz w:val="26"/>
        </w:rPr>
        <w:t xml:space="preserve">деятельность, осуществляемая посредством подготовки документации по планировке территории в соответствии с </w:t>
      </w:r>
      <w:r>
        <w:rPr>
          <w:sz w:val="26"/>
        </w:rPr>
        <w:t>Г</w:t>
      </w:r>
      <w:r w:rsidRPr="00521E67">
        <w:rPr>
          <w:sz w:val="26"/>
        </w:rPr>
        <w:t>лавой 5 настоящих Правил, по установлению границ застроенных и подлежащих застройке земельных участков для их последующего формирования и предоставления, в целях</w:t>
      </w:r>
      <w:r w:rsidRPr="0042557A">
        <w:rPr>
          <w:sz w:val="26"/>
        </w:rPr>
        <w:t xml:space="preserve"> </w:t>
      </w:r>
      <w:r w:rsidRPr="00521E67">
        <w:rPr>
          <w:sz w:val="26"/>
        </w:rPr>
        <w:t>развития застроенных территорий</w:t>
      </w:r>
      <w:r>
        <w:rPr>
          <w:sz w:val="26"/>
        </w:rPr>
        <w:t>,</w:t>
      </w:r>
      <w:r w:rsidRPr="00521E67">
        <w:rPr>
          <w:sz w:val="26"/>
        </w:rPr>
        <w:t xml:space="preserve"> комплексного освоения территорий, строительства</w:t>
      </w:r>
      <w:r w:rsidRPr="0042557A">
        <w:rPr>
          <w:sz w:val="26"/>
        </w:rPr>
        <w:t xml:space="preserve"> </w:t>
      </w:r>
      <w:r w:rsidRPr="00521E67">
        <w:rPr>
          <w:sz w:val="26"/>
        </w:rPr>
        <w:t>объектов</w:t>
      </w:r>
      <w:r>
        <w:rPr>
          <w:sz w:val="26"/>
        </w:rPr>
        <w:t xml:space="preserve"> капитального строительства</w:t>
      </w:r>
      <w:r w:rsidRPr="00521E67">
        <w:rPr>
          <w:sz w:val="26"/>
        </w:rPr>
        <w:t>, возведения объектов на территориях общего пользования, а также приобретения прав на эти земельные участки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w:t>
      </w:r>
    </w:p>
    <w:p w:rsidR="007C22E8" w:rsidRPr="00521E67" w:rsidRDefault="007C22E8" w:rsidP="007C22E8">
      <w:pPr>
        <w:pStyle w:val="Web"/>
        <w:spacing w:before="0" w:after="0"/>
        <w:ind w:firstLine="357"/>
        <w:jc w:val="both"/>
        <w:rPr>
          <w:sz w:val="26"/>
        </w:rPr>
      </w:pPr>
      <w:r w:rsidRPr="00521E67">
        <w:rPr>
          <w:b/>
          <w:sz w:val="26"/>
        </w:rPr>
        <w:t>градостроительная подготовка ранее сформированного и предоставленного (приобретенного) земельного участка  для обеспечения реконструкции объекта капитального строительства на этом земельном участке (градостроительная подготовка реконструкции объекта) –</w:t>
      </w:r>
      <w:r w:rsidRPr="00521E67">
        <w:rPr>
          <w:sz w:val="26"/>
        </w:rPr>
        <w:t xml:space="preserve"> осуществляемая по заявлению правообладателя земельного участка при наличии кадастрового плана земельного участка подготовка градостроительного плана земельного участка (за исключением земельных участков в границах элементов планировочной структуры – кварталов, микрорайонов, подлежащих разделению на земельные участки в пределах таких элементов) как основания для подготовки проектной документации в целях реконструкции, капитального ремонта существующих объектов капитального строительства, а также в целях строительства на месте сносимых объектов капитального строительства, строительства без осуществления сноса объектов капитального строительства – в случаях когда планируемые действия по реконструкции, капитальному ремонту, строительству могут быть осуществлены без нарушения требований действующего законодательства;</w:t>
      </w:r>
    </w:p>
    <w:p w:rsidR="007C22E8" w:rsidRDefault="007C22E8" w:rsidP="007C22E8">
      <w:pPr>
        <w:ind w:firstLine="357"/>
        <w:jc w:val="both"/>
      </w:pPr>
      <w:r w:rsidRPr="00521E67">
        <w:rPr>
          <w:b/>
        </w:rPr>
        <w:t>градостроительный план земельного участка</w:t>
      </w:r>
      <w:r w:rsidRPr="00521E67">
        <w:t xml:space="preserve"> – документ, подготавливаемый по форме, утвержденной Правительством Российской Федерации и утверждаемый в с</w:t>
      </w:r>
      <w:r w:rsidRPr="00521E67">
        <w:t>о</w:t>
      </w:r>
      <w:r w:rsidRPr="00521E67">
        <w:t xml:space="preserve">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разработки </w:t>
      </w:r>
      <w:r w:rsidRPr="00521E67">
        <w:lastRenderedPageBreak/>
        <w:t>проекта границ застроенного или подлежащего застройке земельного участка, разработки проектной документации для строительства, выдачи разрешения на строительство, выдачи разрешения на ввод объекта капитального строительства в эксплуатацию;</w:t>
      </w:r>
    </w:p>
    <w:p w:rsidR="007C22E8" w:rsidRPr="00521E67" w:rsidRDefault="007C22E8" w:rsidP="007C22E8">
      <w:pPr>
        <w:pStyle w:val="11"/>
        <w:widowControl w:val="0"/>
        <w:spacing w:line="240" w:lineRule="auto"/>
        <w:ind w:firstLine="357"/>
        <w:rPr>
          <w:b w:val="0"/>
          <w:sz w:val="26"/>
        </w:rPr>
      </w:pPr>
      <w:r w:rsidRPr="00521E67">
        <w:rPr>
          <w:snapToGrid/>
          <w:sz w:val="26"/>
        </w:rPr>
        <w:t xml:space="preserve">градостроительный регламент </w:t>
      </w:r>
      <w:r w:rsidRPr="00521E67">
        <w:rPr>
          <w:b w:val="0"/>
          <w:snapToGrid/>
          <w:sz w:val="26"/>
        </w:rPr>
        <w:t xml:space="preserve">– устанавливаемый настоящими Правилами правовой режим земельных участков </w:t>
      </w:r>
      <w:r w:rsidRPr="00521E67">
        <w:rPr>
          <w:b w:val="0"/>
          <w:sz w:val="26"/>
        </w:rPr>
        <w:t>в пределах границ соответствующей территориальной зоны и определяющий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w:t>
      </w:r>
      <w:r>
        <w:rPr>
          <w:b w:val="0"/>
          <w:sz w:val="26"/>
        </w:rPr>
        <w:t>овленных проектами водоохранных</w:t>
      </w:r>
      <w:r w:rsidRPr="00521E67">
        <w:rPr>
          <w:b w:val="0"/>
          <w:sz w:val="26"/>
        </w:rPr>
        <w:t>, санитарно-защитных зон, проектом зон охраны памятников и иными зонами с особыми условиями использования территорий;</w:t>
      </w:r>
    </w:p>
    <w:p w:rsidR="007C22E8" w:rsidRPr="00521E67" w:rsidRDefault="007C22E8" w:rsidP="007C22E8">
      <w:pPr>
        <w:pStyle w:val="Web"/>
        <w:spacing w:before="0" w:after="0"/>
        <w:ind w:firstLine="357"/>
        <w:jc w:val="both"/>
        <w:rPr>
          <w:sz w:val="26"/>
        </w:rPr>
      </w:pPr>
      <w:r w:rsidRPr="00521E67">
        <w:rPr>
          <w:b/>
          <w:sz w:val="26"/>
        </w:rPr>
        <w:t xml:space="preserve">задняя граница участка – </w:t>
      </w:r>
      <w:r w:rsidRPr="00521E67">
        <w:rPr>
          <w:sz w:val="26"/>
        </w:rPr>
        <w:t>граница участка, как правило, параллельная лицевой границе земельного участка;</w:t>
      </w:r>
    </w:p>
    <w:p w:rsidR="007C22E8" w:rsidRPr="00521E67" w:rsidRDefault="007C22E8" w:rsidP="007C22E8">
      <w:pPr>
        <w:ind w:firstLine="357"/>
        <w:jc w:val="both"/>
      </w:pPr>
      <w:r w:rsidRPr="00521E67">
        <w:rPr>
          <w:b/>
        </w:rPr>
        <w:t>заказчик</w:t>
      </w:r>
      <w:r w:rsidRPr="00521E67">
        <w:t xml:space="preserve"> – физическое или юридическое лицо, которое уполномоч</w:t>
      </w:r>
      <w:r w:rsidRPr="00521E67">
        <w:t>е</w:t>
      </w:r>
      <w:r w:rsidRPr="00521E67">
        <w:t>но застройщиком представлять интересы застройщика при подготовке и осуществлении строительства, реко</w:t>
      </w:r>
      <w:r w:rsidRPr="00521E67">
        <w:t>н</w:t>
      </w:r>
      <w:r w:rsidRPr="00521E67">
        <w:t>струкции, в том числе обеспечивать от имени застройщика заключение договоров с исполнителями, подрядчиками, осущест</w:t>
      </w:r>
      <w:r w:rsidRPr="00521E67">
        <w:t>в</w:t>
      </w:r>
      <w:r w:rsidRPr="00521E67">
        <w:t>лять контроль на стадии выполнения и приемки работ;</w:t>
      </w:r>
    </w:p>
    <w:p w:rsidR="007C22E8" w:rsidRPr="00521E67" w:rsidRDefault="007C22E8" w:rsidP="007C22E8">
      <w:pPr>
        <w:pStyle w:val="Iauiue"/>
        <w:numPr>
          <w:ilvl w:val="12"/>
          <w:numId w:val="0"/>
        </w:numPr>
        <w:ind w:firstLine="357"/>
        <w:jc w:val="both"/>
        <w:rPr>
          <w:sz w:val="26"/>
          <w:szCs w:val="24"/>
        </w:rPr>
      </w:pPr>
      <w:r w:rsidRPr="00521E67">
        <w:rPr>
          <w:b/>
          <w:sz w:val="26"/>
          <w:szCs w:val="24"/>
        </w:rPr>
        <w:t>застройщик</w:t>
      </w:r>
      <w:r w:rsidRPr="00521E67">
        <w:rPr>
          <w:sz w:val="26"/>
          <w:szCs w:val="24"/>
        </w:rPr>
        <w:t xml:space="preserve"> – физическое, юридическое лицо или предприниматель, являющийся правообладателем земельного участка и обеспечивающий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7C22E8" w:rsidRPr="00521E67" w:rsidRDefault="007C22E8" w:rsidP="007C22E8">
      <w:pPr>
        <w:ind w:firstLine="225"/>
        <w:jc w:val="both"/>
      </w:pPr>
      <w:r w:rsidRPr="00521E67">
        <w:rPr>
          <w:b/>
        </w:rPr>
        <w:t xml:space="preserve">  зеленые насаждения общего пользования</w:t>
      </w:r>
      <w:r w:rsidRPr="00521E67">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w:t>
      </w:r>
      <w:r w:rsidR="00B32C8D">
        <w:t>районных</w:t>
      </w:r>
      <w:r w:rsidRPr="00521E67">
        <w:t xml:space="preserve"> </w:t>
      </w:r>
      <w:r w:rsidRPr="0042557A">
        <w:t>лесов, садов, скверов</w:t>
      </w:r>
      <w:r w:rsidRPr="00521E67">
        <w:t xml:space="preserve">, бульваров, зеленые насаждения озеленения </w:t>
      </w:r>
      <w:r w:rsidR="00B32C8D">
        <w:t>районных</w:t>
      </w:r>
      <w:r w:rsidRPr="00521E67">
        <w:t xml:space="preserve"> улиц);</w:t>
      </w:r>
    </w:p>
    <w:p w:rsidR="007C22E8" w:rsidRPr="0042557A" w:rsidRDefault="007C22E8" w:rsidP="007C22E8">
      <w:pPr>
        <w:ind w:firstLine="225"/>
        <w:jc w:val="both"/>
      </w:pPr>
      <w:r w:rsidRPr="00521E67">
        <w:rPr>
          <w:b/>
        </w:rPr>
        <w:t xml:space="preserve">  зеленые насаждения ограниченного пользования</w:t>
      </w:r>
      <w:r w:rsidRPr="00521E67">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w:t>
      </w:r>
      <w:r>
        <w:t xml:space="preserve">ен особым режимом </w:t>
      </w:r>
      <w:r w:rsidRPr="0042557A">
        <w:t>использования (в том числе, парки специализированные, озеленение учреждений народного образования, иных учреждений);</w:t>
      </w:r>
    </w:p>
    <w:p w:rsidR="007C22E8" w:rsidRPr="00521E67" w:rsidRDefault="007C22E8" w:rsidP="007C22E8">
      <w:pPr>
        <w:ind w:firstLine="225"/>
        <w:jc w:val="both"/>
        <w:rPr>
          <w:szCs w:val="24"/>
          <w:u w:val="single"/>
        </w:rPr>
      </w:pPr>
      <w:r w:rsidRPr="00521E67">
        <w:rPr>
          <w:b/>
        </w:rPr>
        <w:t xml:space="preserve">   зеленые насаждения внутриквартального озеленения</w:t>
      </w:r>
      <w:r w:rsidRPr="00521E67">
        <w:t xml:space="preserve"> – все виды зеленых насаждений, находящиеся в границах красных линий кварталов, кроме зеленых насаждений, относящихся к другим видам;</w:t>
      </w:r>
    </w:p>
    <w:p w:rsidR="007C22E8" w:rsidRPr="00521E67" w:rsidRDefault="007C22E8" w:rsidP="007C22E8">
      <w:pPr>
        <w:ind w:firstLine="357"/>
        <w:jc w:val="both"/>
      </w:pPr>
      <w:r w:rsidRPr="00521E67">
        <w:rPr>
          <w:b/>
        </w:rPr>
        <w:t xml:space="preserve">земельные участки как объекты градостроительной деятельности – </w:t>
      </w:r>
      <w:r w:rsidRPr="00521E67">
        <w:t>часть поверхн</w:t>
      </w:r>
      <w:r w:rsidRPr="00521E67">
        <w:t>о</w:t>
      </w:r>
      <w:r w:rsidRPr="00521E67">
        <w:t>сти земли, границы которой описаны и удостоверены в установленном действующим земельным  закон</w:t>
      </w:r>
      <w:r w:rsidRPr="00521E67">
        <w:t>о</w:t>
      </w:r>
      <w:r w:rsidRPr="00521E67">
        <w:t>дательством порядке, на которой и под которой расположены объекты капитального стро</w:t>
      </w:r>
      <w:r w:rsidRPr="00521E67">
        <w:t>и</w:t>
      </w:r>
      <w:r w:rsidRPr="00521E67">
        <w:t>тельства, в том числе сооружения линейных объектов, зеленые насаждения, иные объекты благоустройства, либо которая предназначена для размещения указанных объе</w:t>
      </w:r>
      <w:r w:rsidRPr="00521E67">
        <w:t>к</w:t>
      </w:r>
      <w:r w:rsidRPr="00521E67">
        <w:t>тов;</w:t>
      </w:r>
    </w:p>
    <w:p w:rsidR="007C22E8" w:rsidRPr="00521E67" w:rsidRDefault="007C22E8" w:rsidP="007C22E8">
      <w:pPr>
        <w:ind w:firstLine="357"/>
        <w:jc w:val="both"/>
      </w:pPr>
      <w:r w:rsidRPr="00521E67">
        <w:rPr>
          <w:b/>
        </w:rPr>
        <w:lastRenderedPageBreak/>
        <w:t>землевладельцы</w:t>
      </w:r>
      <w:r w:rsidRPr="00521E67">
        <w:t xml:space="preserve"> – лица, владеющие и пользующиеся земельными участками на праве пожизненного наследуемого владения;</w:t>
      </w:r>
    </w:p>
    <w:p w:rsidR="007C22E8" w:rsidRPr="00521E67" w:rsidRDefault="007C22E8" w:rsidP="007C22E8">
      <w:pPr>
        <w:ind w:firstLine="357"/>
        <w:jc w:val="both"/>
      </w:pPr>
      <w:r w:rsidRPr="00521E67">
        <w:rPr>
          <w:b/>
        </w:rPr>
        <w:t>землепользователи</w:t>
      </w:r>
      <w:r w:rsidRPr="00521E67">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w:t>
      </w:r>
      <w:r w:rsidRPr="00521E67">
        <w:t>о</w:t>
      </w:r>
      <w:r w:rsidRPr="00521E67">
        <w:t>вания;</w:t>
      </w:r>
    </w:p>
    <w:p w:rsidR="007C22E8" w:rsidRDefault="007C22E8" w:rsidP="007C22E8">
      <w:pPr>
        <w:pStyle w:val="txt"/>
        <w:spacing w:before="0" w:after="0"/>
        <w:ind w:left="0" w:right="0" w:firstLine="357"/>
        <w:rPr>
          <w:rFonts w:ascii="Times New Roman" w:hAnsi="Times New Roman"/>
          <w:bCs/>
          <w:color w:val="auto"/>
          <w:sz w:val="26"/>
          <w:szCs w:val="24"/>
        </w:rPr>
      </w:pPr>
      <w:r w:rsidRPr="00521E67">
        <w:rPr>
          <w:rFonts w:ascii="Times New Roman" w:hAnsi="Times New Roman"/>
          <w:b/>
          <w:bCs/>
          <w:color w:val="auto"/>
          <w:sz w:val="26"/>
          <w:szCs w:val="24"/>
        </w:rPr>
        <w:t xml:space="preserve">земли публичного использования – </w:t>
      </w:r>
      <w:r w:rsidRPr="00521E67">
        <w:rPr>
          <w:rFonts w:ascii="Times New Roman" w:hAnsi="Times New Roman"/>
          <w:bCs/>
          <w:color w:val="auto"/>
          <w:sz w:val="26"/>
          <w:szCs w:val="24"/>
        </w:rPr>
        <w:t xml:space="preserve">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 </w:t>
      </w:r>
    </w:p>
    <w:p w:rsidR="007C22E8" w:rsidRPr="0042557A" w:rsidRDefault="007C22E8" w:rsidP="006A4233">
      <w:pPr>
        <w:pStyle w:val="txt"/>
        <w:spacing w:before="0" w:after="0"/>
        <w:ind w:left="0" w:right="0" w:firstLine="357"/>
        <w:rPr>
          <w:rFonts w:ascii="Times New Roman" w:hAnsi="Times New Roman"/>
          <w:bCs/>
          <w:color w:val="auto"/>
          <w:sz w:val="26"/>
          <w:szCs w:val="26"/>
        </w:rPr>
      </w:pPr>
      <w:r w:rsidRPr="0042557A">
        <w:rPr>
          <w:rFonts w:ascii="Times New Roman" w:hAnsi="Times New Roman"/>
          <w:b/>
          <w:bCs/>
          <w:color w:val="auto"/>
          <w:sz w:val="26"/>
          <w:szCs w:val="24"/>
        </w:rPr>
        <w:t>зоны санитарной охраны</w:t>
      </w:r>
      <w:r w:rsidRPr="0042557A">
        <w:rPr>
          <w:rFonts w:ascii="Times New Roman" w:hAnsi="Times New Roman"/>
          <w:bCs/>
          <w:color w:val="auto"/>
          <w:sz w:val="26"/>
          <w:szCs w:val="24"/>
        </w:rPr>
        <w:t xml:space="preserve"> – территории с особыми условиями использования земельных участков и объектов капитального строительства, регулируемыми Санитарными правилами и нормами, </w:t>
      </w:r>
      <w:r w:rsidRPr="0042557A">
        <w:rPr>
          <w:rFonts w:ascii="Times New Roman" w:hAnsi="Times New Roman"/>
          <w:color w:val="auto"/>
          <w:sz w:val="26"/>
          <w:szCs w:val="26"/>
        </w:rPr>
        <w:t>границы которых установлены и описаны в составе  градостроительных регламентов в соответствии с действующим законодательством;</w:t>
      </w:r>
    </w:p>
    <w:p w:rsidR="007C22E8" w:rsidRDefault="007C22E8" w:rsidP="006A4233">
      <w:pPr>
        <w:ind w:firstLine="360"/>
        <w:jc w:val="both"/>
      </w:pPr>
      <w:r w:rsidRPr="00521E67">
        <w:rPr>
          <w:b/>
        </w:rPr>
        <w:t xml:space="preserve"> зоны охраны объектов культурного наследия</w:t>
      </w:r>
      <w:r w:rsidRPr="00521E67">
        <w:t xml:space="preserve"> – территории с особыми условиями использования территории, регулируемыми законодательством об объектах культурного наследия, границы которых установлены и </w:t>
      </w:r>
      <w:r w:rsidRPr="0042557A">
        <w:rPr>
          <w:szCs w:val="26"/>
        </w:rPr>
        <w:t>описаны в составе  градостроительных регламентов</w:t>
      </w:r>
      <w:r w:rsidRPr="00521E67">
        <w:t xml:space="preserve"> в соответствии с действующим законодательством</w:t>
      </w:r>
      <w:r w:rsidRPr="00B45F50">
        <w:t xml:space="preserve"> </w:t>
      </w:r>
      <w:r>
        <w:t>об объектах культу</w:t>
      </w:r>
      <w:r>
        <w:t>р</w:t>
      </w:r>
      <w:r>
        <w:t>ного наследия;</w:t>
      </w:r>
    </w:p>
    <w:p w:rsidR="007C22E8" w:rsidRPr="00521E67" w:rsidRDefault="007C22E8" w:rsidP="007C22E8">
      <w:pPr>
        <w:ind w:firstLine="225"/>
        <w:jc w:val="both"/>
      </w:pPr>
      <w:r w:rsidRPr="00521E67">
        <w:rPr>
          <w:b/>
        </w:rPr>
        <w:t xml:space="preserve">   зоны с особыми условиями использования территорий – </w:t>
      </w:r>
      <w:r w:rsidRPr="00521E67">
        <w:t>территории общего пользования</w:t>
      </w:r>
      <w:r>
        <w:t>,</w:t>
      </w:r>
      <w:r w:rsidRPr="00521E67">
        <w:t xml:space="preserve"> </w:t>
      </w:r>
      <w:r>
        <w:t>з</w:t>
      </w:r>
      <w:r w:rsidRPr="00521E67">
        <w:t>анятые зелеными насаждениями,</w:t>
      </w:r>
      <w:r w:rsidRPr="00521E67">
        <w:rPr>
          <w:b/>
        </w:rPr>
        <w:t xml:space="preserve"> </w:t>
      </w:r>
      <w:r w:rsidRPr="00521E67">
        <w:t>охранные, санита</w:t>
      </w:r>
      <w:r w:rsidRPr="00521E67">
        <w:t>р</w:t>
      </w:r>
      <w:r w:rsidRPr="00521E67">
        <w:t>но-защитные зоны, зоны охраны объектов культурного наследия (памятников истории и культуры) народов Российской Федерации, Республики Башкортостан (далее - объекты культурного наследия), вод</w:t>
      </w:r>
      <w:r w:rsidRPr="00521E67">
        <w:t>о</w:t>
      </w:r>
      <w:r w:rsidRPr="00521E67">
        <w:t xml:space="preserve">охранные зоны, </w:t>
      </w:r>
      <w:r w:rsidRPr="0042557A">
        <w:t>зоны санитарной охраны источников питьевого водоснабжения и водопроводных сооружений, зоны охраняемых объектов, иные зоны, устанавливаемые в соответствии</w:t>
      </w:r>
      <w:r w:rsidRPr="00521E67">
        <w:t xml:space="preserve"> с законодательством Российской Федерации и  Республики Башкортостан;</w:t>
      </w:r>
    </w:p>
    <w:p w:rsidR="007C22E8" w:rsidRPr="00521E67" w:rsidRDefault="007C22E8" w:rsidP="007C22E8">
      <w:pPr>
        <w:ind w:firstLine="225"/>
        <w:jc w:val="both"/>
      </w:pPr>
      <w:r w:rsidRPr="00521E67">
        <w:rPr>
          <w:b/>
        </w:rPr>
        <w:t xml:space="preserve">   инженерное (инженерно-техническое) обеспечение территории</w:t>
      </w:r>
      <w:r w:rsidRPr="00521E67">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7C22E8" w:rsidRPr="00521E67" w:rsidRDefault="007C22E8" w:rsidP="007C22E8">
      <w:pPr>
        <w:jc w:val="both"/>
      </w:pPr>
      <w:r w:rsidRPr="00521E67">
        <w:rPr>
          <w:b/>
        </w:rPr>
        <w:t xml:space="preserve">       инженерная подготовка территории</w:t>
      </w:r>
      <w:r w:rsidRPr="00521E67">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7C22E8" w:rsidRPr="00521E67" w:rsidRDefault="007C22E8" w:rsidP="007C22E8">
      <w:pPr>
        <w:pStyle w:val="txt"/>
        <w:spacing w:before="0" w:after="0"/>
        <w:ind w:left="0" w:right="0" w:firstLine="357"/>
        <w:rPr>
          <w:rFonts w:ascii="Times New Roman" w:hAnsi="Times New Roman"/>
          <w:color w:val="auto"/>
          <w:sz w:val="26"/>
          <w:szCs w:val="26"/>
        </w:rPr>
      </w:pPr>
      <w:r w:rsidRPr="00521E67">
        <w:rPr>
          <w:rFonts w:ascii="Times New Roman" w:hAnsi="Times New Roman"/>
          <w:b/>
          <w:color w:val="auto"/>
          <w:sz w:val="26"/>
          <w:szCs w:val="26"/>
        </w:rPr>
        <w:t>инженерная, транспортная и социальная инфраструктуры</w:t>
      </w:r>
      <w:r w:rsidRPr="00521E67">
        <w:rPr>
          <w:rFonts w:ascii="Times New Roman" w:hAnsi="Times New Roman"/>
          <w:color w:val="auto"/>
          <w:sz w:val="26"/>
          <w:szCs w:val="26"/>
        </w:rPr>
        <w:t xml:space="preserve"> – комплекс сооруж</w:t>
      </w:r>
      <w:r w:rsidRPr="00521E67">
        <w:rPr>
          <w:rFonts w:ascii="Times New Roman" w:hAnsi="Times New Roman"/>
          <w:color w:val="auto"/>
          <w:sz w:val="26"/>
          <w:szCs w:val="26"/>
        </w:rPr>
        <w:t>е</w:t>
      </w:r>
      <w:r w:rsidRPr="00521E67">
        <w:rPr>
          <w:rFonts w:ascii="Times New Roman" w:hAnsi="Times New Roman"/>
          <w:color w:val="auto"/>
          <w:sz w:val="26"/>
          <w:szCs w:val="26"/>
        </w:rPr>
        <w:t>ний и коммуникаций транспорта, связи, инженерного оборудования, а также объектов соц</w:t>
      </w:r>
      <w:r w:rsidRPr="00521E67">
        <w:rPr>
          <w:rFonts w:ascii="Times New Roman" w:hAnsi="Times New Roman"/>
          <w:color w:val="auto"/>
          <w:sz w:val="26"/>
          <w:szCs w:val="26"/>
        </w:rPr>
        <w:t>и</w:t>
      </w:r>
      <w:r w:rsidRPr="00521E67">
        <w:rPr>
          <w:rFonts w:ascii="Times New Roman" w:hAnsi="Times New Roman"/>
          <w:color w:val="auto"/>
          <w:sz w:val="26"/>
          <w:szCs w:val="26"/>
        </w:rPr>
        <w:t>ального и культурно-бытового обслуживания населения, обеспечивающий устойчивое разв</w:t>
      </w:r>
      <w:r w:rsidRPr="00521E67">
        <w:rPr>
          <w:rFonts w:ascii="Times New Roman" w:hAnsi="Times New Roman"/>
          <w:color w:val="auto"/>
          <w:sz w:val="26"/>
          <w:szCs w:val="26"/>
        </w:rPr>
        <w:t>и</w:t>
      </w:r>
      <w:r w:rsidRPr="00521E67">
        <w:rPr>
          <w:rFonts w:ascii="Times New Roman" w:hAnsi="Times New Roman"/>
          <w:color w:val="auto"/>
          <w:sz w:val="26"/>
          <w:szCs w:val="26"/>
        </w:rPr>
        <w:t>тие и функциониров</w:t>
      </w:r>
      <w:r>
        <w:rPr>
          <w:rFonts w:ascii="Times New Roman" w:hAnsi="Times New Roman"/>
          <w:color w:val="auto"/>
          <w:sz w:val="26"/>
          <w:szCs w:val="26"/>
        </w:rPr>
        <w:t>ание муниципального района Уфимский район</w:t>
      </w:r>
      <w:r w:rsidRPr="00521E67">
        <w:rPr>
          <w:rFonts w:ascii="Times New Roman" w:hAnsi="Times New Roman"/>
          <w:color w:val="auto"/>
          <w:sz w:val="26"/>
          <w:szCs w:val="26"/>
        </w:rPr>
        <w:t xml:space="preserve"> Республики Башкортостан;</w:t>
      </w:r>
    </w:p>
    <w:p w:rsidR="007C22E8" w:rsidRPr="00521E67" w:rsidRDefault="007C22E8" w:rsidP="007C22E8">
      <w:pPr>
        <w:ind w:firstLine="225"/>
        <w:jc w:val="both"/>
      </w:pPr>
      <w:r w:rsidRPr="00521E67">
        <w:rPr>
          <w:b/>
        </w:rPr>
        <w:t xml:space="preserve">  капитальный ремонт объектов капитального строительства</w:t>
      </w:r>
      <w:r>
        <w:rPr>
          <w:b/>
        </w:rPr>
        <w:t xml:space="preserve"> (далее капитальный ремонт)</w:t>
      </w:r>
      <w:r w:rsidRPr="00521E67">
        <w:t xml:space="preserve">– комплекс ремонтно-строительных работ, осуществляемых </w:t>
      </w:r>
      <w:r w:rsidRPr="00521E67">
        <w:lastRenderedPageBreak/>
        <w:t>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w:t>
      </w:r>
      <w:r>
        <w:t>. Если</w:t>
      </w:r>
      <w:r w:rsidRPr="00521E67">
        <w:t xml:space="preserve"> </w:t>
      </w:r>
      <w:r>
        <w:t>п</w:t>
      </w:r>
      <w:r w:rsidRPr="00521E67">
        <w:t xml:space="preserve">ри проведении капитального ремонта затрагиваются конструктивные и другие характеристики надежности и безопасности </w:t>
      </w:r>
      <w:r>
        <w:t>таких</w:t>
      </w:r>
      <w:r w:rsidRPr="00521E67">
        <w:t xml:space="preserve"> объектов</w:t>
      </w:r>
      <w:r>
        <w:t>, то необходимо оформление градостроительного плана земельного участка и получение разрешение на его осуществление</w:t>
      </w:r>
      <w:r w:rsidRPr="00521E67">
        <w:t>;</w:t>
      </w:r>
    </w:p>
    <w:p w:rsidR="007C22E8" w:rsidRPr="00521E67" w:rsidRDefault="007C22E8" w:rsidP="007C22E8">
      <w:pPr>
        <w:pStyle w:val="11"/>
        <w:widowControl w:val="0"/>
        <w:spacing w:line="240" w:lineRule="auto"/>
        <w:ind w:firstLine="357"/>
        <w:rPr>
          <w:b w:val="0"/>
          <w:sz w:val="26"/>
        </w:rPr>
      </w:pPr>
      <w:r w:rsidRPr="00521E67">
        <w:rPr>
          <w:snapToGrid/>
          <w:sz w:val="26"/>
        </w:rPr>
        <w:t xml:space="preserve">карта градостроительного зонирования – </w:t>
      </w:r>
      <w:r w:rsidRPr="00521E67">
        <w:rPr>
          <w:b w:val="0"/>
          <w:snapToGrid/>
          <w:sz w:val="26"/>
        </w:rPr>
        <w:t xml:space="preserve">карта в составе Правил землепользования и застройки </w:t>
      </w:r>
      <w:r>
        <w:rPr>
          <w:b w:val="0"/>
          <w:sz w:val="26"/>
        </w:rPr>
        <w:t>муниципального района Уфимский район</w:t>
      </w:r>
      <w:r w:rsidRPr="00521E67">
        <w:rPr>
          <w:b w:val="0"/>
          <w:sz w:val="26"/>
        </w:rPr>
        <w:t xml:space="preserve"> Республики Башкортостан</w:t>
      </w:r>
      <w:r w:rsidRPr="00521E67">
        <w:rPr>
          <w:b w:val="0"/>
          <w:snapToGrid/>
          <w:sz w:val="26"/>
        </w:rPr>
        <w:t xml:space="preserve">, на которой отображаются </w:t>
      </w:r>
      <w:r w:rsidRPr="00521E67">
        <w:rPr>
          <w:b w:val="0"/>
          <w:sz w:val="26"/>
        </w:rPr>
        <w:t>границы территориальных зон и их кодовые обозначения, а также границы зон с особыми условиями использ</w:t>
      </w:r>
      <w:r w:rsidRPr="00521E67">
        <w:rPr>
          <w:b w:val="0"/>
          <w:sz w:val="26"/>
        </w:rPr>
        <w:t>о</w:t>
      </w:r>
      <w:r w:rsidRPr="00521E67">
        <w:rPr>
          <w:b w:val="0"/>
          <w:sz w:val="26"/>
        </w:rPr>
        <w:t>вания территорий, границы территорий объектов культурного наследия;</w:t>
      </w:r>
    </w:p>
    <w:p w:rsidR="007C22E8" w:rsidRPr="0042557A" w:rsidRDefault="007C22E8" w:rsidP="007C22E8">
      <w:pPr>
        <w:pStyle w:val="hight"/>
        <w:spacing w:before="0" w:after="0"/>
        <w:ind w:left="0" w:right="0" w:firstLine="357"/>
        <w:jc w:val="both"/>
        <w:rPr>
          <w:rFonts w:ascii="Times New Roman" w:hAnsi="Times New Roman"/>
          <w:color w:val="auto"/>
          <w:sz w:val="26"/>
          <w:szCs w:val="24"/>
        </w:rPr>
      </w:pPr>
      <w:r w:rsidRPr="004F1434">
        <w:rPr>
          <w:rFonts w:ascii="Times New Roman" w:hAnsi="Times New Roman"/>
          <w:color w:val="auto"/>
          <w:sz w:val="26"/>
          <w:szCs w:val="24"/>
        </w:rPr>
        <w:t xml:space="preserve">квартал (микрорайон) – </w:t>
      </w:r>
      <w:r w:rsidRPr="004F1434">
        <w:rPr>
          <w:rFonts w:ascii="Times New Roman" w:hAnsi="Times New Roman"/>
          <w:b w:val="0"/>
          <w:color w:val="auto"/>
          <w:sz w:val="26"/>
          <w:szCs w:val="24"/>
        </w:rPr>
        <w:t>основной планировочный элемент жилой застройки в структуре муниципального района Уфимский район</w:t>
      </w:r>
      <w:r w:rsidRPr="00521E67">
        <w:rPr>
          <w:rFonts w:ascii="Times New Roman" w:hAnsi="Times New Roman"/>
          <w:b w:val="0"/>
          <w:color w:val="auto"/>
          <w:sz w:val="26"/>
          <w:szCs w:val="24"/>
        </w:rPr>
        <w:t xml:space="preserve"> Республики Башкортостан, не расчлененный магистральными улицами и дорогами, ограниченный красными линиями, а также иными линиями градостроительного регулир</w:t>
      </w:r>
      <w:r w:rsidRPr="00521E67">
        <w:rPr>
          <w:rFonts w:ascii="Times New Roman" w:hAnsi="Times New Roman"/>
          <w:b w:val="0"/>
          <w:color w:val="auto"/>
          <w:sz w:val="26"/>
          <w:szCs w:val="24"/>
        </w:rPr>
        <w:t>о</w:t>
      </w:r>
      <w:r w:rsidRPr="00521E67">
        <w:rPr>
          <w:rFonts w:ascii="Times New Roman" w:hAnsi="Times New Roman"/>
          <w:b w:val="0"/>
          <w:color w:val="auto"/>
          <w:sz w:val="26"/>
          <w:szCs w:val="24"/>
        </w:rPr>
        <w:t>вания, от территории улично-дорожной сети, иных эл</w:t>
      </w:r>
      <w:r w:rsidRPr="00521E67">
        <w:rPr>
          <w:rFonts w:ascii="Times New Roman" w:hAnsi="Times New Roman"/>
          <w:b w:val="0"/>
          <w:color w:val="auto"/>
          <w:sz w:val="26"/>
          <w:szCs w:val="24"/>
        </w:rPr>
        <w:t>е</w:t>
      </w:r>
      <w:r w:rsidRPr="00521E67">
        <w:rPr>
          <w:rFonts w:ascii="Times New Roman" w:hAnsi="Times New Roman"/>
          <w:b w:val="0"/>
          <w:color w:val="auto"/>
          <w:sz w:val="26"/>
          <w:szCs w:val="24"/>
        </w:rPr>
        <w:t xml:space="preserve">ментов планировочной структуры города, в пределах которого </w:t>
      </w:r>
      <w:r w:rsidRPr="0042557A">
        <w:rPr>
          <w:rFonts w:ascii="Times New Roman" w:hAnsi="Times New Roman"/>
          <w:b w:val="0"/>
          <w:color w:val="auto"/>
          <w:sz w:val="26"/>
          <w:szCs w:val="24"/>
        </w:rPr>
        <w:t xml:space="preserve">размещаются жилые дома, учреждения и предприятия </w:t>
      </w:r>
      <w:r>
        <w:rPr>
          <w:rFonts w:ascii="Times New Roman" w:hAnsi="Times New Roman"/>
          <w:b w:val="0"/>
          <w:color w:val="auto"/>
          <w:sz w:val="26"/>
          <w:szCs w:val="24"/>
        </w:rPr>
        <w:t>обслуживания местного значения</w:t>
      </w:r>
      <w:r w:rsidRPr="0042557A">
        <w:rPr>
          <w:rFonts w:ascii="Times New Roman" w:hAnsi="Times New Roman"/>
          <w:b w:val="0"/>
          <w:color w:val="auto"/>
          <w:sz w:val="26"/>
          <w:szCs w:val="24"/>
        </w:rPr>
        <w:t xml:space="preserve">, иные объекты обслуживания. </w:t>
      </w:r>
    </w:p>
    <w:p w:rsidR="007C22E8" w:rsidRPr="00521E67" w:rsidRDefault="007C22E8" w:rsidP="007C22E8">
      <w:pPr>
        <w:ind w:firstLine="357"/>
        <w:jc w:val="both"/>
      </w:pPr>
      <w:r w:rsidRPr="00521E67">
        <w:rPr>
          <w:b/>
        </w:rPr>
        <w:t>Комиссия по землепользованию и застройке (далее также – Комиссия)</w:t>
      </w:r>
      <w:r w:rsidRPr="00521E67">
        <w:t xml:space="preserve"> – постоянно действующий коллегиальный совещательный орган при Администр</w:t>
      </w:r>
      <w:r>
        <w:t>ации муниципального района Уфимский район</w:t>
      </w:r>
      <w:r w:rsidRPr="00521E67">
        <w:t xml:space="preserve"> Республики Башкортостан,  создаваемый в соответствии с федеральным законодательством, законами Республики Башкортостан, подзаконными ак</w:t>
      </w:r>
      <w:r>
        <w:t>тами муниципального района Уфимский район</w:t>
      </w:r>
      <w:r w:rsidRPr="00521E67">
        <w:t xml:space="preserve"> Республики Башкортостан с целью организации подготовки Правил землепользования и застр</w:t>
      </w:r>
      <w:r>
        <w:t>ойки муниципального района Уфимский район</w:t>
      </w:r>
      <w:r w:rsidRPr="00521E67">
        <w:t xml:space="preserve"> Республики Башкортостан, внесения в них изменений, подготовки проведения публичных слушаний и иным вопросам применения Правил;</w:t>
      </w:r>
    </w:p>
    <w:p w:rsidR="007C22E8" w:rsidRPr="00521E67" w:rsidRDefault="007C22E8" w:rsidP="007C22E8">
      <w:pPr>
        <w:pStyle w:val="Web"/>
        <w:spacing w:before="0" w:after="0"/>
        <w:ind w:firstLine="357"/>
        <w:jc w:val="both"/>
        <w:rPr>
          <w:sz w:val="26"/>
        </w:rPr>
      </w:pPr>
      <w:r>
        <w:rPr>
          <w:b/>
          <w:sz w:val="26"/>
        </w:rPr>
        <w:t>коэффициент застройки</w:t>
      </w:r>
      <w:r w:rsidRPr="00DE2EF8">
        <w:rPr>
          <w:b/>
          <w:sz w:val="26"/>
        </w:rPr>
        <w:t xml:space="preserve"> </w:t>
      </w:r>
      <w:r w:rsidRPr="00521E67">
        <w:rPr>
          <w:b/>
          <w:sz w:val="26"/>
        </w:rPr>
        <w:t xml:space="preserve">– </w:t>
      </w:r>
      <w:r w:rsidRPr="00521E67">
        <w:rPr>
          <w:sz w:val="26"/>
        </w:rPr>
        <w:t>отношение  застроенной части территории земельного участка к части территории, свободной от застройки (%);</w:t>
      </w:r>
    </w:p>
    <w:p w:rsidR="007C22E8" w:rsidRPr="00521E67" w:rsidRDefault="007C22E8" w:rsidP="007C22E8">
      <w:pPr>
        <w:pStyle w:val="Web"/>
        <w:spacing w:before="0" w:after="0"/>
        <w:ind w:firstLine="357"/>
        <w:jc w:val="both"/>
        <w:rPr>
          <w:sz w:val="26"/>
        </w:rPr>
      </w:pPr>
      <w:r w:rsidRPr="00521E67">
        <w:rPr>
          <w:b/>
          <w:sz w:val="26"/>
        </w:rPr>
        <w:t xml:space="preserve">коэффициент строительного использования земельного участка – </w:t>
      </w:r>
      <w:r w:rsidRPr="00521E67">
        <w:rPr>
          <w:sz w:val="26"/>
        </w:rPr>
        <w:t>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w:t>
      </w:r>
      <w:r>
        <w:rPr>
          <w:sz w:val="26"/>
        </w:rPr>
        <w:t>,</w:t>
      </w:r>
      <w:r w:rsidRPr="00521E67">
        <w:rPr>
          <w:sz w:val="26"/>
        </w:rPr>
        <w:t xml:space="preserve"> сооружений</w:t>
      </w:r>
      <w:r>
        <w:rPr>
          <w:sz w:val="26"/>
        </w:rPr>
        <w:t>,</w:t>
      </w:r>
      <w:r w:rsidRPr="00521E67">
        <w:rPr>
          <w:sz w:val="26"/>
        </w:rPr>
        <w:t xml:space="preserve"> которые разрешается построить на земельном участке определяется умножением значения коэффициента на показатель площади земельного участка (%);</w:t>
      </w:r>
    </w:p>
    <w:p w:rsidR="007C22E8" w:rsidRPr="00521E67" w:rsidRDefault="007C22E8" w:rsidP="007C22E8">
      <w:pPr>
        <w:pStyle w:val="Web"/>
        <w:spacing w:before="0" w:after="0"/>
        <w:ind w:firstLine="357"/>
        <w:jc w:val="both"/>
        <w:rPr>
          <w:sz w:val="26"/>
        </w:rPr>
      </w:pPr>
      <w:r w:rsidRPr="00521E67">
        <w:rPr>
          <w:b/>
          <w:sz w:val="26"/>
        </w:rPr>
        <w:t xml:space="preserve">коэффициент озеленения – </w:t>
      </w:r>
      <w:r w:rsidRPr="00521E67">
        <w:rPr>
          <w:sz w:val="26"/>
        </w:rPr>
        <w:t>отношение площади зеленых насаждений                   (сохраняемых и искусственно высаженных), к площади земельного участка, свободного от озеленения (%);</w:t>
      </w:r>
    </w:p>
    <w:p w:rsidR="007C22E8" w:rsidRPr="00521E67" w:rsidRDefault="007C22E8" w:rsidP="007C22E8">
      <w:pPr>
        <w:autoSpaceDE w:val="0"/>
        <w:autoSpaceDN w:val="0"/>
        <w:adjustRightInd w:val="0"/>
        <w:ind w:firstLine="357"/>
        <w:jc w:val="both"/>
      </w:pPr>
      <w:r w:rsidRPr="00521E67">
        <w:rPr>
          <w:b/>
          <w:bCs/>
        </w:rPr>
        <w:t>красные линии</w:t>
      </w:r>
      <w:r w:rsidRPr="00521E67">
        <w:t xml:space="preserve"> (далее</w:t>
      </w:r>
      <w:r>
        <w:t xml:space="preserve"> также основные красные линии) </w:t>
      </w:r>
      <w:r w:rsidRPr="00A70DB4">
        <w:t>–</w:t>
      </w:r>
      <w:r w:rsidRPr="00521E67">
        <w:t xml:space="preserve"> линии, которые устанавливаются посредством разработки проектов планировки и  обозначают существующие, планируемые (изменя</w:t>
      </w:r>
      <w:r w:rsidRPr="00521E67">
        <w:t>е</w:t>
      </w:r>
      <w:r w:rsidRPr="00521E67">
        <w:t xml:space="preserve">мые, вновь образуемые) границы территорий общего пользования (включая дороги, улицы, проезды, площади, скверы, бульвары, набережные и другие объекты и территории, которыми </w:t>
      </w:r>
      <w:r w:rsidRPr="00521E67">
        <w:lastRenderedPageBreak/>
        <w:t>беспрепятственно пользуется неограниченный круг лиц), границы земельных учас</w:t>
      </w:r>
      <w:r w:rsidRPr="00521E67">
        <w:t>т</w:t>
      </w:r>
      <w:r w:rsidRPr="00521E67">
        <w:t>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7C22E8" w:rsidRPr="007350C0" w:rsidRDefault="007C22E8" w:rsidP="007350C0">
      <w:pPr>
        <w:ind w:firstLine="225"/>
        <w:jc w:val="both"/>
      </w:pPr>
      <w:r>
        <w:rPr>
          <w:b/>
        </w:rPr>
        <w:t xml:space="preserve"> </w:t>
      </w:r>
      <w:r w:rsidRPr="00521E67">
        <w:rPr>
          <w:b/>
        </w:rPr>
        <w:t>красные линии планировочной структуры кварталов (внутриквартальные красные линии)</w:t>
      </w:r>
      <w:r w:rsidRPr="00521E67">
        <w:t xml:space="preserve"> – линии, которые обозначают границы структурных элементов кварталов (микрорайонов), в том числе расположенных в их пределах территорий общего пользования – зеленых насаждений общего пользования, внутриквартальных проездов и проходов общего пользования и других подобных объектов, а также внутриквартальных линейных объектов - подъездных железнодорожных линий, технических зон внутриквартальных линий электропередач, линий связи, трубопроводов и других подобных объектов (далее также вспомогательные красные линии);</w:t>
      </w:r>
      <w:r>
        <w:rPr>
          <w:szCs w:val="26"/>
        </w:rPr>
        <w:t xml:space="preserve">    </w:t>
      </w:r>
      <w:r w:rsidRPr="0042557A">
        <w:rPr>
          <w:szCs w:val="26"/>
        </w:rPr>
        <w:t>линейные</w:t>
      </w:r>
      <w:r w:rsidRPr="0042557A">
        <w:t xml:space="preserve"> объекты </w:t>
      </w:r>
      <w:r w:rsidRPr="0042557A">
        <w:rPr>
          <w:b/>
        </w:rPr>
        <w:t xml:space="preserve">– </w:t>
      </w:r>
      <w:r w:rsidRPr="007350C0">
        <w:t>линии электроперед</w:t>
      </w:r>
      <w:r w:rsidRPr="007350C0">
        <w:t>а</w:t>
      </w:r>
      <w:r w:rsidRPr="007350C0">
        <w:t>чи, линии связи (в том числе линейно-кабельные сооружения), сети инженерно-технического обеспечения, трубопроводы, автом</w:t>
      </w:r>
      <w:r w:rsidRPr="007350C0">
        <w:t>о</w:t>
      </w:r>
      <w:r w:rsidRPr="007350C0">
        <w:t>бильные дороги, железнодорожные линии и иные подобные сооружения и  объекты капитального строительства;</w:t>
      </w:r>
    </w:p>
    <w:p w:rsidR="007C22E8" w:rsidRPr="00521E67" w:rsidRDefault="007C22E8" w:rsidP="007C22E8">
      <w:pPr>
        <w:ind w:firstLine="357"/>
        <w:jc w:val="both"/>
      </w:pPr>
      <w:r w:rsidRPr="00521E67">
        <w:rPr>
          <w:b/>
        </w:rPr>
        <w:t>линии градостроительного регулирования</w:t>
      </w:r>
      <w:r w:rsidRPr="00521E67">
        <w:t xml:space="preserve"> – красные линии; гр</w:t>
      </w:r>
      <w:r w:rsidRPr="00521E67">
        <w:t>а</w:t>
      </w:r>
      <w:r w:rsidRPr="00521E67">
        <w:t>ницы земельных участков; линии, обозначающие минимальные отступы построек от границ земельных учас</w:t>
      </w:r>
      <w:r w:rsidRPr="00521E67">
        <w:t>т</w:t>
      </w:r>
      <w:r w:rsidRPr="00521E67">
        <w:t>ков (включая линии регулирования застройки); границы зон действия публичных сервитутов, границы зон резервирования земель, изъятия, в том числе путем в</w:t>
      </w:r>
      <w:r w:rsidRPr="00521E67">
        <w:t>ы</w:t>
      </w:r>
      <w:r w:rsidRPr="00521E67">
        <w:t>купа, земельных участков, зданий, строений, сооружений для государственных или муниципальных нужд; границы санитарно-защитных, водоохранных и иных зон огр</w:t>
      </w:r>
      <w:r w:rsidRPr="00521E67">
        <w:t>а</w:t>
      </w:r>
      <w:r w:rsidRPr="00521E67">
        <w:t>ничений использования земельных участков, зданий, строений, сооруж</w:t>
      </w:r>
      <w:r w:rsidRPr="00521E67">
        <w:t>е</w:t>
      </w:r>
      <w:r w:rsidRPr="00521E67">
        <w:t>ний;</w:t>
      </w:r>
    </w:p>
    <w:p w:rsidR="007C22E8" w:rsidRPr="00521E67" w:rsidRDefault="007C22E8" w:rsidP="007C22E8">
      <w:pPr>
        <w:ind w:firstLine="357"/>
        <w:jc w:val="both"/>
      </w:pPr>
      <w:r w:rsidRPr="00521E67">
        <w:rPr>
          <w:b/>
        </w:rPr>
        <w:t xml:space="preserve">линии регулирования застройки </w:t>
      </w:r>
      <w:r w:rsidRPr="00521E67">
        <w:t>– линии, устанавливаемые в документации</w:t>
      </w:r>
      <w:r w:rsidRPr="00521E67">
        <w:rPr>
          <w:b/>
          <w:bCs/>
        </w:rPr>
        <w:t xml:space="preserve"> </w:t>
      </w:r>
      <w:r w:rsidRPr="00521E67">
        <w:t>по пл</w:t>
      </w:r>
      <w:r w:rsidRPr="00521E67">
        <w:t>а</w:t>
      </w:r>
      <w:r w:rsidRPr="00521E67">
        <w:t>нировке территории (в том числе в градостроительных планах земельных участков) по кра</w:t>
      </w:r>
      <w:r w:rsidRPr="00521E67">
        <w:t>с</w:t>
      </w:r>
      <w:r w:rsidRPr="00521E67">
        <w:t xml:space="preserve">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w:t>
      </w:r>
    </w:p>
    <w:p w:rsidR="007C22E8" w:rsidRPr="00521E67" w:rsidRDefault="007C22E8" w:rsidP="007C22E8">
      <w:pPr>
        <w:pStyle w:val="Web"/>
        <w:spacing w:before="0" w:after="0"/>
        <w:ind w:firstLine="357"/>
        <w:jc w:val="both"/>
        <w:rPr>
          <w:sz w:val="26"/>
        </w:rPr>
      </w:pPr>
      <w:r w:rsidRPr="00521E67">
        <w:rPr>
          <w:b/>
          <w:sz w:val="26"/>
        </w:rPr>
        <w:t xml:space="preserve">лицевая граница участка – </w:t>
      </w:r>
      <w:r w:rsidRPr="00521E67">
        <w:rPr>
          <w:sz w:val="26"/>
        </w:rPr>
        <w:t>граница участка, примыкающая к улице на которую ориентирован главный фасад здания;</w:t>
      </w:r>
    </w:p>
    <w:p w:rsidR="007C22E8" w:rsidRPr="00521E67" w:rsidRDefault="007C22E8" w:rsidP="007C22E8">
      <w:pPr>
        <w:ind w:firstLine="357"/>
        <w:jc w:val="both"/>
      </w:pPr>
      <w:r w:rsidRPr="00521E67">
        <w:rPr>
          <w:b/>
        </w:rPr>
        <w:t>многоквартирный жилой дом</w:t>
      </w:r>
      <w:r w:rsidRPr="00521E67">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7C22E8" w:rsidRPr="00521E67" w:rsidRDefault="007C22E8" w:rsidP="007C22E8">
      <w:pPr>
        <w:ind w:firstLine="357"/>
        <w:jc w:val="both"/>
      </w:pPr>
      <w:r w:rsidRPr="00521E67">
        <w:rPr>
          <w:b/>
        </w:rPr>
        <w:t>объект капитального строительства</w:t>
      </w:r>
      <w:r w:rsidRPr="00521E67">
        <w:t xml:space="preserve"> – существующее здание, строение, сооружение, а также объе</w:t>
      </w:r>
      <w:r w:rsidRPr="00521E67">
        <w:t>к</w:t>
      </w:r>
      <w:r w:rsidRPr="00521E67">
        <w:t>т, строительство которого не завершено (далее – объект незавершенного строительства), перемещение которых без несоразмерного ущерба их назначению невозможно, за исключением временных строений и сооружений (киосков, н</w:t>
      </w:r>
      <w:r w:rsidRPr="00521E67">
        <w:t>а</w:t>
      </w:r>
      <w:r w:rsidRPr="00521E67">
        <w:t>весов и других подобных построек);</w:t>
      </w:r>
    </w:p>
    <w:p w:rsidR="007C22E8" w:rsidRPr="00521E67" w:rsidRDefault="007C22E8" w:rsidP="007C22E8">
      <w:pPr>
        <w:ind w:firstLine="357"/>
        <w:jc w:val="both"/>
      </w:pPr>
      <w:r w:rsidRPr="00521E67">
        <w:rPr>
          <w:b/>
        </w:rPr>
        <w:t xml:space="preserve">объекты некапитального строительства – </w:t>
      </w:r>
      <w:r w:rsidRPr="00521E67">
        <w:t>временные постройки, киоски, навесы и другие подобные объекты, возводимые на территориях общего пользования для обслуживания населения;</w:t>
      </w:r>
    </w:p>
    <w:p w:rsidR="007C22E8" w:rsidRPr="000C0A07" w:rsidRDefault="007C22E8" w:rsidP="007C22E8">
      <w:pPr>
        <w:pStyle w:val="11"/>
        <w:widowControl w:val="0"/>
        <w:spacing w:line="240" w:lineRule="auto"/>
        <w:ind w:firstLine="357"/>
        <w:rPr>
          <w:b w:val="0"/>
          <w:snapToGrid/>
          <w:sz w:val="26"/>
        </w:rPr>
      </w:pPr>
      <w:r w:rsidRPr="00521E67">
        <w:rPr>
          <w:snapToGrid/>
          <w:sz w:val="26"/>
        </w:rPr>
        <w:t>объект культурного наследия</w:t>
      </w:r>
      <w:r w:rsidRPr="00521E67">
        <w:rPr>
          <w:b w:val="0"/>
          <w:snapToGrid/>
          <w:sz w:val="26"/>
        </w:rPr>
        <w:t xml:space="preserve"> </w:t>
      </w:r>
      <w:r w:rsidRPr="00521E67">
        <w:rPr>
          <w:snapToGrid/>
          <w:sz w:val="26"/>
        </w:rPr>
        <w:t>(памятник истории и культуры) народов Росси</w:t>
      </w:r>
      <w:r w:rsidRPr="00521E67">
        <w:rPr>
          <w:snapToGrid/>
          <w:sz w:val="26"/>
        </w:rPr>
        <w:t>й</w:t>
      </w:r>
      <w:r w:rsidRPr="00521E67">
        <w:rPr>
          <w:snapToGrid/>
          <w:sz w:val="26"/>
        </w:rPr>
        <w:t>ской Федерации, Республики Башкортостан</w:t>
      </w:r>
      <w:r w:rsidRPr="00521E67">
        <w:rPr>
          <w:b w:val="0"/>
          <w:snapToGrid/>
          <w:sz w:val="26"/>
        </w:rPr>
        <w:t xml:space="preserve"> – </w:t>
      </w:r>
      <w:r>
        <w:rPr>
          <w:b w:val="0"/>
          <w:snapToGrid/>
          <w:sz w:val="26"/>
        </w:rPr>
        <w:t xml:space="preserve">  </w:t>
      </w:r>
      <w:r w:rsidRPr="00521E67">
        <w:rPr>
          <w:b w:val="0"/>
          <w:snapToGrid/>
          <w:sz w:val="26"/>
        </w:rPr>
        <w:t xml:space="preserve">объект недвижимого </w:t>
      </w:r>
      <w:r w:rsidRPr="00521E67">
        <w:rPr>
          <w:b w:val="0"/>
          <w:snapToGrid/>
          <w:sz w:val="26"/>
        </w:rPr>
        <w:lastRenderedPageBreak/>
        <w:t>имущества со связанными с ними произвед</w:t>
      </w:r>
      <w:r w:rsidRPr="00521E67">
        <w:rPr>
          <w:b w:val="0"/>
          <w:snapToGrid/>
          <w:sz w:val="26"/>
        </w:rPr>
        <w:t>е</w:t>
      </w:r>
      <w:r w:rsidRPr="00521E67">
        <w:rPr>
          <w:b w:val="0"/>
          <w:snapToGrid/>
          <w:sz w:val="26"/>
        </w:rPr>
        <w:t>ниями живописи, скульптуры, декорати</w:t>
      </w:r>
      <w:r w:rsidRPr="00521E67">
        <w:rPr>
          <w:b w:val="0"/>
          <w:snapToGrid/>
          <w:sz w:val="26"/>
        </w:rPr>
        <w:t>в</w:t>
      </w:r>
      <w:r w:rsidRPr="00521E67">
        <w:rPr>
          <w:b w:val="0"/>
          <w:snapToGrid/>
          <w:sz w:val="26"/>
        </w:rPr>
        <w:t>но-прикладного искусства, объектами науки и техники и иными предметами материальной культуры, возникшие в результате историч</w:t>
      </w:r>
      <w:r w:rsidRPr="00521E67">
        <w:rPr>
          <w:b w:val="0"/>
          <w:snapToGrid/>
          <w:sz w:val="26"/>
        </w:rPr>
        <w:t>е</w:t>
      </w:r>
      <w:r w:rsidRPr="00521E67">
        <w:rPr>
          <w:b w:val="0"/>
          <w:snapToGrid/>
          <w:sz w:val="26"/>
        </w:rPr>
        <w:t>ских событий, представляющие собой ценность с точки зрения истории, археологии, а</w:t>
      </w:r>
      <w:r w:rsidRPr="00521E67">
        <w:rPr>
          <w:b w:val="0"/>
          <w:snapToGrid/>
          <w:sz w:val="26"/>
        </w:rPr>
        <w:t>р</w:t>
      </w:r>
      <w:r w:rsidRPr="00521E67">
        <w:rPr>
          <w:b w:val="0"/>
          <w:snapToGrid/>
          <w:sz w:val="26"/>
        </w:rPr>
        <w:t>хитектуры, градостроительства, искусства, науки и техники, эстетики, этнологии или антропологии, социальной культуры и явля</w:t>
      </w:r>
      <w:r w:rsidRPr="00521E67">
        <w:rPr>
          <w:b w:val="0"/>
          <w:snapToGrid/>
          <w:sz w:val="26"/>
        </w:rPr>
        <w:t>ю</w:t>
      </w:r>
      <w:r w:rsidRPr="00521E67">
        <w:rPr>
          <w:b w:val="0"/>
          <w:snapToGrid/>
          <w:sz w:val="26"/>
        </w:rPr>
        <w:t>щиеся свидетельством эпох и цивилизаций, подлинными источниками информации о з</w:t>
      </w:r>
      <w:r w:rsidRPr="00521E67">
        <w:rPr>
          <w:b w:val="0"/>
          <w:snapToGrid/>
          <w:sz w:val="26"/>
        </w:rPr>
        <w:t>а</w:t>
      </w:r>
      <w:r w:rsidRPr="00521E67">
        <w:rPr>
          <w:b w:val="0"/>
          <w:snapToGrid/>
          <w:sz w:val="26"/>
        </w:rPr>
        <w:t>рождении и развитии культуры</w:t>
      </w:r>
      <w:r w:rsidRPr="000C0A07">
        <w:rPr>
          <w:b w:val="0"/>
          <w:snapToGrid/>
          <w:sz w:val="26"/>
        </w:rPr>
        <w:t xml:space="preserve">, </w:t>
      </w:r>
      <w:r w:rsidRPr="000C0A07">
        <w:rPr>
          <w:b w:val="0"/>
          <w:sz w:val="26"/>
        </w:rPr>
        <w:t>имеющие особое значение для и</w:t>
      </w:r>
      <w:r w:rsidRPr="000C0A07">
        <w:rPr>
          <w:b w:val="0"/>
          <w:sz w:val="26"/>
        </w:rPr>
        <w:t>с</w:t>
      </w:r>
      <w:r w:rsidRPr="000C0A07">
        <w:rPr>
          <w:b w:val="0"/>
          <w:sz w:val="26"/>
        </w:rPr>
        <w:t>тории и культуры Российской Федерации (объект федерального значения), субъекта Ро</w:t>
      </w:r>
      <w:r w:rsidRPr="000C0A07">
        <w:rPr>
          <w:b w:val="0"/>
          <w:sz w:val="26"/>
        </w:rPr>
        <w:t>с</w:t>
      </w:r>
      <w:r w:rsidRPr="000C0A07">
        <w:rPr>
          <w:b w:val="0"/>
          <w:sz w:val="26"/>
        </w:rPr>
        <w:t>сийской Федерации (объект регионального зн</w:t>
      </w:r>
      <w:r w:rsidRPr="000C0A07">
        <w:rPr>
          <w:b w:val="0"/>
          <w:sz w:val="26"/>
        </w:rPr>
        <w:t>а</w:t>
      </w:r>
      <w:r w:rsidRPr="000C0A07">
        <w:rPr>
          <w:b w:val="0"/>
          <w:sz w:val="26"/>
        </w:rPr>
        <w:t>чения) или муниципального образования (объект местного значения) а также об</w:t>
      </w:r>
      <w:r w:rsidRPr="000C0A07">
        <w:rPr>
          <w:b w:val="0"/>
          <w:sz w:val="26"/>
        </w:rPr>
        <w:t>ъ</w:t>
      </w:r>
      <w:r w:rsidRPr="000C0A07">
        <w:rPr>
          <w:b w:val="0"/>
          <w:sz w:val="26"/>
        </w:rPr>
        <w:t>ект археологического наследия</w:t>
      </w:r>
      <w:r w:rsidRPr="000C0A07">
        <w:rPr>
          <w:b w:val="0"/>
          <w:snapToGrid/>
          <w:sz w:val="26"/>
        </w:rPr>
        <w:t>;</w:t>
      </w:r>
    </w:p>
    <w:p w:rsidR="007C22E8" w:rsidRPr="00521E67" w:rsidRDefault="007C22E8" w:rsidP="007C22E8">
      <w:pPr>
        <w:pStyle w:val="txt"/>
        <w:spacing w:before="0" w:after="0"/>
        <w:ind w:left="0" w:right="0" w:firstLine="357"/>
        <w:rPr>
          <w:rFonts w:ascii="Times New Roman" w:hAnsi="Times New Roman"/>
          <w:color w:val="auto"/>
          <w:sz w:val="26"/>
          <w:szCs w:val="24"/>
        </w:rPr>
      </w:pPr>
      <w:r w:rsidRPr="00521E67">
        <w:rPr>
          <w:rFonts w:ascii="Times New Roman" w:hAnsi="Times New Roman"/>
          <w:b/>
          <w:bCs/>
          <w:color w:val="auto"/>
          <w:sz w:val="26"/>
          <w:szCs w:val="24"/>
        </w:rPr>
        <w:t>ограничения специального назначения на использование и застройку территории</w:t>
      </w:r>
      <w:r w:rsidRPr="00521E67">
        <w:rPr>
          <w:rFonts w:ascii="Times New Roman" w:hAnsi="Times New Roman"/>
          <w:color w:val="auto"/>
          <w:sz w:val="26"/>
          <w:szCs w:val="24"/>
        </w:rPr>
        <w:t xml:space="preserve"> –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и нормативными правовыми ак</w:t>
      </w:r>
      <w:r>
        <w:rPr>
          <w:rFonts w:ascii="Times New Roman" w:hAnsi="Times New Roman"/>
          <w:color w:val="auto"/>
          <w:sz w:val="26"/>
          <w:szCs w:val="24"/>
        </w:rPr>
        <w:t xml:space="preserve">тами муниципального </w:t>
      </w:r>
      <w:r w:rsidR="006D20CA">
        <w:rPr>
          <w:rFonts w:ascii="Times New Roman" w:hAnsi="Times New Roman"/>
          <w:color w:val="auto"/>
          <w:sz w:val="26"/>
          <w:szCs w:val="24"/>
        </w:rPr>
        <w:t>района</w:t>
      </w:r>
      <w:r>
        <w:rPr>
          <w:rFonts w:ascii="Times New Roman" w:hAnsi="Times New Roman"/>
          <w:color w:val="auto"/>
          <w:sz w:val="26"/>
          <w:szCs w:val="24"/>
        </w:rPr>
        <w:t xml:space="preserve"> Уфимский район</w:t>
      </w:r>
      <w:r w:rsidRPr="00521E67">
        <w:rPr>
          <w:rFonts w:ascii="Times New Roman" w:hAnsi="Times New Roman"/>
          <w:color w:val="auto"/>
          <w:sz w:val="26"/>
          <w:szCs w:val="24"/>
        </w:rPr>
        <w:t xml:space="preserve"> Республики Башкортостан в сфере экологической и санитарно-гигиенической, безопасности и охраны окружающей природной среды, сохр</w:t>
      </w:r>
      <w:r w:rsidRPr="00521E67">
        <w:rPr>
          <w:rFonts w:ascii="Times New Roman" w:hAnsi="Times New Roman"/>
          <w:color w:val="auto"/>
          <w:sz w:val="26"/>
          <w:szCs w:val="24"/>
        </w:rPr>
        <w:t>а</w:t>
      </w:r>
      <w:r w:rsidRPr="00521E67">
        <w:rPr>
          <w:rFonts w:ascii="Times New Roman" w:hAnsi="Times New Roman"/>
          <w:color w:val="auto"/>
          <w:sz w:val="26"/>
          <w:szCs w:val="24"/>
        </w:rPr>
        <w:t>нения историко-культурного наследия и особо охраняемых природных территорий, защ</w:t>
      </w:r>
      <w:r w:rsidRPr="00521E67">
        <w:rPr>
          <w:rFonts w:ascii="Times New Roman" w:hAnsi="Times New Roman"/>
          <w:color w:val="auto"/>
          <w:sz w:val="26"/>
          <w:szCs w:val="24"/>
        </w:rPr>
        <w:t>и</w:t>
      </w:r>
      <w:r w:rsidRPr="00521E67">
        <w:rPr>
          <w:rFonts w:ascii="Times New Roman" w:hAnsi="Times New Roman"/>
          <w:color w:val="auto"/>
          <w:sz w:val="26"/>
          <w:szCs w:val="24"/>
        </w:rPr>
        <w:t>ты территорий от воздействия чрезвычайных ситуаций природного и техногенного хара</w:t>
      </w:r>
      <w:r w:rsidRPr="00521E67">
        <w:rPr>
          <w:rFonts w:ascii="Times New Roman" w:hAnsi="Times New Roman"/>
          <w:color w:val="auto"/>
          <w:sz w:val="26"/>
          <w:szCs w:val="24"/>
        </w:rPr>
        <w:t>к</w:t>
      </w:r>
      <w:r w:rsidRPr="00521E67">
        <w:rPr>
          <w:rFonts w:ascii="Times New Roman" w:hAnsi="Times New Roman"/>
          <w:color w:val="auto"/>
          <w:sz w:val="26"/>
          <w:szCs w:val="24"/>
        </w:rPr>
        <w:t>тера.</w:t>
      </w:r>
    </w:p>
    <w:p w:rsidR="007C22E8" w:rsidRPr="00521E67" w:rsidRDefault="007C22E8" w:rsidP="007C22E8">
      <w:pPr>
        <w:pStyle w:val="txt"/>
        <w:spacing w:before="0" w:after="0"/>
        <w:ind w:left="0" w:right="0" w:firstLine="357"/>
        <w:rPr>
          <w:rFonts w:ascii="Times New Roman" w:hAnsi="Times New Roman"/>
          <w:color w:val="auto"/>
          <w:sz w:val="26"/>
          <w:szCs w:val="24"/>
        </w:rPr>
      </w:pPr>
      <w:r w:rsidRPr="00521E67">
        <w:rPr>
          <w:rFonts w:ascii="Times New Roman" w:hAnsi="Times New Roman"/>
          <w:b/>
          <w:bCs/>
          <w:color w:val="auto"/>
          <w:sz w:val="26"/>
          <w:szCs w:val="24"/>
        </w:rPr>
        <w:t xml:space="preserve">основные виды разрешенного использования </w:t>
      </w:r>
      <w:r w:rsidRPr="00521E67">
        <w:rPr>
          <w:rFonts w:ascii="Times New Roman" w:hAnsi="Times New Roman"/>
          <w:b/>
          <w:color w:val="auto"/>
          <w:sz w:val="26"/>
        </w:rPr>
        <w:t xml:space="preserve">земельных участков и объектов капитального строительства </w:t>
      </w:r>
      <w:r w:rsidRPr="00521E67">
        <w:rPr>
          <w:rFonts w:ascii="Times New Roman" w:hAnsi="Times New Roman"/>
          <w:color w:val="auto"/>
          <w:sz w:val="26"/>
          <w:szCs w:val="24"/>
        </w:rPr>
        <w:t>– 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7C22E8" w:rsidRPr="00521E67" w:rsidRDefault="007C22E8" w:rsidP="007C22E8">
      <w:pPr>
        <w:ind w:firstLine="357"/>
        <w:jc w:val="both"/>
      </w:pPr>
      <w:r w:rsidRPr="00521E67">
        <w:rPr>
          <w:b/>
        </w:rPr>
        <w:t>отклонения от Правил</w:t>
      </w:r>
      <w:r w:rsidRPr="00521E67">
        <w:t xml:space="preserve"> – санкционированное в порядке, установле</w:t>
      </w:r>
      <w:r w:rsidRPr="00521E67">
        <w:t>н</w:t>
      </w:r>
      <w:r w:rsidRPr="00521E67">
        <w:t>ном настоящими Правилами, отступление для конкретного земельного участка или объекта капитального строительства от предельных параметров разрешенного строительства (высоты построек, процента застройки участка, отступов п</w:t>
      </w:r>
      <w:r w:rsidRPr="00521E67">
        <w:t>о</w:t>
      </w:r>
      <w:r w:rsidRPr="00521E67">
        <w:t>строек от границ участка и т.д.), обусловленное невозможностью использовать участок в с</w:t>
      </w:r>
      <w:r w:rsidRPr="00521E67">
        <w:t>о</w:t>
      </w:r>
      <w:r w:rsidRPr="00521E67">
        <w:t>ответствии с настоящими Правилами по причине его малого размера, неудобной конфигурации, неблаг</w:t>
      </w:r>
      <w:r w:rsidRPr="00521E67">
        <w:t>о</w:t>
      </w:r>
      <w:r w:rsidRPr="00521E67">
        <w:t>приятных инженерно-геологических и иных характеристик;</w:t>
      </w:r>
    </w:p>
    <w:p w:rsidR="007C22E8" w:rsidRDefault="007C22E8" w:rsidP="007C22E8">
      <w:pPr>
        <w:pStyle w:val="Web"/>
        <w:spacing w:before="0" w:after="0"/>
        <w:ind w:firstLine="357"/>
        <w:jc w:val="both"/>
        <w:rPr>
          <w:sz w:val="26"/>
        </w:rPr>
      </w:pPr>
      <w:r w:rsidRPr="00521E67">
        <w:rPr>
          <w:b/>
          <w:sz w:val="26"/>
        </w:rPr>
        <w:t xml:space="preserve">отступ здания, сооружения (от границы участка) – </w:t>
      </w:r>
      <w:r w:rsidRPr="00521E67">
        <w:rPr>
          <w:sz w:val="26"/>
        </w:rPr>
        <w:t>расстояние между границей участка и стеной зд</w:t>
      </w:r>
      <w:r w:rsidRPr="00521E67">
        <w:rPr>
          <w:sz w:val="26"/>
        </w:rPr>
        <w:t>а</w:t>
      </w:r>
      <w:r w:rsidRPr="00521E67">
        <w:rPr>
          <w:sz w:val="26"/>
        </w:rPr>
        <w:t>ния;</w:t>
      </w:r>
    </w:p>
    <w:p w:rsidR="007C22E8" w:rsidRPr="00521E67" w:rsidRDefault="007C22E8" w:rsidP="007C22E8">
      <w:pPr>
        <w:pStyle w:val="Web"/>
        <w:spacing w:before="0" w:after="0"/>
        <w:ind w:firstLine="357"/>
        <w:jc w:val="both"/>
        <w:rPr>
          <w:b/>
          <w:sz w:val="26"/>
        </w:rPr>
      </w:pPr>
      <w:r w:rsidRPr="00521E67">
        <w:rPr>
          <w:b/>
          <w:sz w:val="26"/>
        </w:rPr>
        <w:t xml:space="preserve">площадь земельного участка – </w:t>
      </w:r>
      <w:r w:rsidRPr="00521E67">
        <w:rPr>
          <w:sz w:val="26"/>
        </w:rPr>
        <w:t>площадь территории горизонтальной проекции земельного участка</w:t>
      </w:r>
      <w:r w:rsidRPr="00521E67">
        <w:rPr>
          <w:b/>
          <w:sz w:val="26"/>
        </w:rPr>
        <w:t>;</w:t>
      </w:r>
    </w:p>
    <w:p w:rsidR="007C22E8" w:rsidRPr="00521E67" w:rsidRDefault="007C22E8" w:rsidP="007C22E8">
      <w:pPr>
        <w:ind w:firstLine="357"/>
        <w:jc w:val="both"/>
      </w:pPr>
      <w:r w:rsidRPr="00521E67">
        <w:rPr>
          <w:b/>
        </w:rPr>
        <w:t xml:space="preserve">подзона территориальной зоны </w:t>
      </w:r>
      <w:r w:rsidRPr="00521E67">
        <w:t>– часть территориальной зоны, для которой определены отличные от установленных в градостроительном  регламенте зоны предельные (мин</w:t>
      </w:r>
      <w:r w:rsidRPr="00521E67">
        <w:t>и</w:t>
      </w:r>
      <w:r w:rsidRPr="00521E67">
        <w:t xml:space="preserve">мальные и/или максимальные) размеры земельных участков и </w:t>
      </w:r>
      <w:r w:rsidRPr="00521E67">
        <w:lastRenderedPageBreak/>
        <w:t>предельные параметры ра</w:t>
      </w:r>
      <w:r w:rsidRPr="00521E67">
        <w:t>з</w:t>
      </w:r>
      <w:r w:rsidRPr="00521E67">
        <w:t>решенного строительства, реконструкции объектов капитального строител</w:t>
      </w:r>
      <w:r w:rsidRPr="00521E67">
        <w:t>ь</w:t>
      </w:r>
      <w:r w:rsidRPr="00521E67">
        <w:t>ства;</w:t>
      </w:r>
    </w:p>
    <w:p w:rsidR="007C22E8" w:rsidRPr="00521E67" w:rsidRDefault="007C22E8" w:rsidP="007C22E8">
      <w:pPr>
        <w:ind w:firstLine="357"/>
        <w:jc w:val="both"/>
      </w:pPr>
      <w:r w:rsidRPr="00521E67">
        <w:rPr>
          <w:b/>
        </w:rPr>
        <w:t>подрядчик</w:t>
      </w:r>
      <w:r w:rsidRPr="00521E67">
        <w:t xml:space="preserve"> – физическое или юридическое лицо, осуществляющее по договору с з</w:t>
      </w:r>
      <w:r w:rsidRPr="00521E67">
        <w:t>а</w:t>
      </w:r>
      <w:r w:rsidRPr="00521E67">
        <w:t>стройщиком (заказчиком) работы по строительству, реконструкции капитальному ремонту объектов капитального строительства, их частей;</w:t>
      </w:r>
    </w:p>
    <w:p w:rsidR="007C22E8" w:rsidRPr="00521E67" w:rsidRDefault="007C22E8" w:rsidP="007C22E8">
      <w:pPr>
        <w:pStyle w:val="11"/>
        <w:widowControl w:val="0"/>
        <w:spacing w:line="240" w:lineRule="auto"/>
        <w:ind w:firstLine="357"/>
        <w:rPr>
          <w:b w:val="0"/>
          <w:snapToGrid/>
          <w:sz w:val="26"/>
        </w:rPr>
      </w:pPr>
      <w:r w:rsidRPr="00521E67">
        <w:rPr>
          <w:snapToGrid/>
          <w:sz w:val="26"/>
        </w:rPr>
        <w:t xml:space="preserve">правообладатели земельных участков, объектов капитального строительства – </w:t>
      </w:r>
      <w:r w:rsidRPr="00521E67">
        <w:rPr>
          <w:b w:val="0"/>
          <w:snapToGrid/>
          <w:sz w:val="26"/>
        </w:rPr>
        <w:t>со</w:t>
      </w:r>
      <w:r w:rsidRPr="00521E67">
        <w:rPr>
          <w:b w:val="0"/>
          <w:snapToGrid/>
          <w:sz w:val="26"/>
        </w:rPr>
        <w:t>б</w:t>
      </w:r>
      <w:r w:rsidRPr="00521E67">
        <w:rPr>
          <w:b w:val="0"/>
          <w:snapToGrid/>
          <w:sz w:val="26"/>
        </w:rPr>
        <w:t>ственники, а также владельцы, пользователи и арендаторы земельных участков, объектов капитального строительства, их уполном</w:t>
      </w:r>
      <w:r w:rsidRPr="00521E67">
        <w:rPr>
          <w:b w:val="0"/>
          <w:snapToGrid/>
          <w:sz w:val="26"/>
        </w:rPr>
        <w:t>о</w:t>
      </w:r>
      <w:r w:rsidRPr="00521E67">
        <w:rPr>
          <w:b w:val="0"/>
          <w:snapToGrid/>
          <w:sz w:val="26"/>
        </w:rPr>
        <w:t>ченные лица, обладающие правами на градостроительные изменения этих объектов пр</w:t>
      </w:r>
      <w:r w:rsidRPr="00521E67">
        <w:rPr>
          <w:b w:val="0"/>
          <w:snapToGrid/>
          <w:sz w:val="26"/>
        </w:rPr>
        <w:t>а</w:t>
      </w:r>
      <w:r w:rsidRPr="00521E67">
        <w:rPr>
          <w:b w:val="0"/>
          <w:snapToGrid/>
          <w:sz w:val="26"/>
        </w:rPr>
        <w:t>ва в силу закона и/или договора;</w:t>
      </w:r>
    </w:p>
    <w:p w:rsidR="007C22E8" w:rsidRPr="00521E67" w:rsidRDefault="007C22E8" w:rsidP="007C22E8">
      <w:pPr>
        <w:pStyle w:val="11"/>
        <w:widowControl w:val="0"/>
        <w:spacing w:line="240" w:lineRule="auto"/>
        <w:ind w:firstLine="357"/>
        <w:rPr>
          <w:b w:val="0"/>
          <w:snapToGrid/>
          <w:sz w:val="26"/>
        </w:rPr>
      </w:pPr>
      <w:r w:rsidRPr="00521E67">
        <w:rPr>
          <w:snapToGrid/>
          <w:sz w:val="26"/>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521E67">
        <w:rPr>
          <w:b w:val="0"/>
          <w:snapToGrid/>
          <w:sz w:val="26"/>
        </w:rPr>
        <w:t xml:space="preserve"> – предельные физические характеристики земельных участков и объектов капитального строительства (зданий, строений и соор</w:t>
      </w:r>
      <w:r w:rsidRPr="00521E67">
        <w:rPr>
          <w:b w:val="0"/>
          <w:snapToGrid/>
          <w:sz w:val="26"/>
        </w:rPr>
        <w:t>у</w:t>
      </w:r>
      <w:r w:rsidRPr="00521E67">
        <w:rPr>
          <w:b w:val="0"/>
          <w:snapToGrid/>
          <w:sz w:val="26"/>
        </w:rPr>
        <w:t>жений), которые могут быть размещены на территории земельных участков в соответствии с градостроительным регламе</w:t>
      </w:r>
      <w:r w:rsidRPr="00521E67">
        <w:rPr>
          <w:b w:val="0"/>
          <w:snapToGrid/>
          <w:sz w:val="26"/>
        </w:rPr>
        <w:t>н</w:t>
      </w:r>
      <w:r w:rsidRPr="00521E67">
        <w:rPr>
          <w:b w:val="0"/>
          <w:snapToGrid/>
          <w:sz w:val="26"/>
        </w:rPr>
        <w:t>том;</w:t>
      </w:r>
    </w:p>
    <w:p w:rsidR="007C22E8" w:rsidRPr="00521E67" w:rsidRDefault="007C22E8" w:rsidP="007C22E8">
      <w:pPr>
        <w:ind w:firstLine="357"/>
        <w:jc w:val="both"/>
      </w:pPr>
      <w:r w:rsidRPr="00521E67">
        <w:rPr>
          <w:b/>
        </w:rPr>
        <w:t>прибрежная защитная полоса</w:t>
      </w:r>
      <w:r w:rsidRPr="00521E67">
        <w:t xml:space="preserve"> – часть водоохранной зоны водоема, для которой вводятся д</w:t>
      </w:r>
      <w:r w:rsidRPr="00521E67">
        <w:t>о</w:t>
      </w:r>
      <w:r w:rsidRPr="00521E67">
        <w:t>полнительные ограничения землепользования, застройки и природопользования;</w:t>
      </w:r>
    </w:p>
    <w:p w:rsidR="007C22E8" w:rsidRPr="00521E67" w:rsidRDefault="007C22E8" w:rsidP="007C22E8">
      <w:pPr>
        <w:ind w:firstLine="357"/>
        <w:jc w:val="both"/>
      </w:pPr>
      <w:r w:rsidRPr="00521E67">
        <w:rPr>
          <w:b/>
        </w:rPr>
        <w:t>проект границ земельного участка –</w:t>
      </w:r>
      <w:r w:rsidRPr="00521E67">
        <w:t xml:space="preserve"> совокупность правовых и технических документов, включающих в себя расчеты, описание, проектный план (планы), в которых обосновываются и воспроизводятся в графической, текстовой или иных формах местоположение, размеры и границы земельных участков; </w:t>
      </w:r>
    </w:p>
    <w:p w:rsidR="007C22E8" w:rsidRPr="00521E67" w:rsidRDefault="007C22E8" w:rsidP="007C22E8">
      <w:pPr>
        <w:pStyle w:val="11"/>
        <w:widowControl w:val="0"/>
        <w:spacing w:line="240" w:lineRule="auto"/>
        <w:ind w:firstLine="357"/>
        <w:rPr>
          <w:sz w:val="26"/>
          <w:szCs w:val="26"/>
        </w:rPr>
      </w:pPr>
      <w:r w:rsidRPr="00521E67">
        <w:rPr>
          <w:sz w:val="26"/>
          <w:szCs w:val="26"/>
        </w:rPr>
        <w:t>проектная документация</w:t>
      </w:r>
      <w:r w:rsidRPr="00521E67">
        <w:rPr>
          <w:b w:val="0"/>
          <w:sz w:val="26"/>
          <w:szCs w:val="26"/>
        </w:rPr>
        <w:t xml:space="preserve"> – документация, подготавливаемая в соответствии с градостроительным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определяющая основные положения и характеристики территории при разработке документации по территориальному планированию, планировке территории;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r w:rsidRPr="00521E67">
        <w:rPr>
          <w:sz w:val="26"/>
          <w:szCs w:val="26"/>
        </w:rPr>
        <w:t>;</w:t>
      </w:r>
    </w:p>
    <w:p w:rsidR="007C22E8" w:rsidRPr="00521E67" w:rsidRDefault="007C22E8" w:rsidP="007C22E8">
      <w:pPr>
        <w:ind w:firstLine="225"/>
        <w:jc w:val="both"/>
      </w:pPr>
      <w:r w:rsidRPr="00521E67">
        <w:rPr>
          <w:b/>
        </w:rPr>
        <w:t>проект планировки территории</w:t>
      </w:r>
      <w:r w:rsidRPr="00521E67">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p>
    <w:p w:rsidR="007C22E8" w:rsidRPr="00521E67" w:rsidRDefault="007C22E8" w:rsidP="007C22E8">
      <w:pPr>
        <w:ind w:firstLine="225"/>
        <w:jc w:val="both"/>
      </w:pPr>
      <w:r w:rsidRPr="00521E67">
        <w:rPr>
          <w:b/>
        </w:rPr>
        <w:t>проект планировки территории квар</w:t>
      </w:r>
      <w:r>
        <w:rPr>
          <w:b/>
        </w:rPr>
        <w:t xml:space="preserve">тала (микрорайона, планировочно </w:t>
      </w:r>
      <w:r w:rsidRPr="00521E67">
        <w:rPr>
          <w:b/>
        </w:rPr>
        <w:t>обособленной части квартала)</w:t>
      </w:r>
      <w:r w:rsidRPr="00521E67">
        <w:t xml:space="preserve"> – документация по планировке территории, подготавливаемая в целях обеспечения устойчивого развития территории квартала (микрорайона, планировочно обособленной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7C22E8" w:rsidRPr="0098487E" w:rsidRDefault="007C22E8" w:rsidP="007C22E8">
      <w:pPr>
        <w:ind w:firstLine="225"/>
        <w:jc w:val="both"/>
      </w:pPr>
      <w:r w:rsidRPr="0098487E">
        <w:rPr>
          <w:b/>
        </w:rPr>
        <w:t>проект планировки территории линейного объекта</w:t>
      </w:r>
      <w:r w:rsidRPr="0098487E">
        <w:t xml:space="preserve"> – документация по планировке территории, подготавливаемая в целях установления, корректировки (при необходимости) трассировки  линейного объекта  и  обеспечения устойчивого </w:t>
      </w:r>
      <w:r w:rsidRPr="0098487E">
        <w:lastRenderedPageBreak/>
        <w:t>развития территории</w:t>
      </w:r>
      <w:r>
        <w:t>,</w:t>
      </w:r>
      <w:r w:rsidRPr="0098487E">
        <w:t xml:space="preserve"> как линейных объектов, так и  образующих  элементов планировочной структуры территории;</w:t>
      </w:r>
    </w:p>
    <w:p w:rsidR="007C22E8" w:rsidRPr="00521E67" w:rsidRDefault="007C22E8" w:rsidP="007C22E8">
      <w:pPr>
        <w:ind w:firstLine="225"/>
        <w:jc w:val="both"/>
      </w:pPr>
      <w:r w:rsidRPr="00521E67">
        <w:rPr>
          <w:b/>
        </w:rPr>
        <w:t>проект межевания территории</w:t>
      </w:r>
      <w:r w:rsidRPr="00521E67">
        <w:t xml:space="preserve"> –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7C22E8" w:rsidRPr="00521E67" w:rsidRDefault="007C22E8" w:rsidP="007C22E8">
      <w:pPr>
        <w:ind w:firstLine="357"/>
        <w:jc w:val="both"/>
      </w:pPr>
      <w:r w:rsidRPr="00521E67">
        <w:rPr>
          <w:b/>
        </w:rPr>
        <w:t>публичный сервитут</w:t>
      </w:r>
      <w:r w:rsidRPr="00521E67">
        <w:t xml:space="preserve"> – право ограниченного пользования земельным участком, устано</w:t>
      </w:r>
      <w:r w:rsidRPr="00521E67">
        <w:t>в</w:t>
      </w:r>
      <w:r w:rsidRPr="00521E67">
        <w:t>ленное законом или иным нормативным правовым актом Российской Федерации, нормативным правовым актом субъекта Российской Федер</w:t>
      </w:r>
      <w:r w:rsidRPr="00521E67">
        <w:t>а</w:t>
      </w:r>
      <w:r w:rsidRPr="00521E67">
        <w:t>ции, нормативным правовым актом органа местного самоуправления с учетом результатов публичных слушаний по обсуждению док</w:t>
      </w:r>
      <w:r w:rsidRPr="00521E67">
        <w:t>у</w:t>
      </w:r>
      <w:r w:rsidRPr="00521E67">
        <w:t>ментации по планировке территории, в случаях, если это необходимо для обеспечения инт</w:t>
      </w:r>
      <w:r w:rsidRPr="00521E67">
        <w:t>е</w:t>
      </w:r>
      <w:r w:rsidRPr="00521E67">
        <w:t xml:space="preserve">ресов государства, </w:t>
      </w:r>
      <w:r>
        <w:t xml:space="preserve">субъекта Российской Федерации, </w:t>
      </w:r>
      <w:r w:rsidRPr="00521E67">
        <w:t>местного самоуправления или местного населения, без изъятия з</w:t>
      </w:r>
      <w:r w:rsidRPr="00521E67">
        <w:t>е</w:t>
      </w:r>
      <w:r w:rsidRPr="00521E67">
        <w:t>мельных участков</w:t>
      </w:r>
      <w:r>
        <w:t>, в отношении которых оно  устанавливается</w:t>
      </w:r>
      <w:r w:rsidRPr="00521E67">
        <w:t>;</w:t>
      </w:r>
    </w:p>
    <w:p w:rsidR="007C22E8" w:rsidRPr="00521E67" w:rsidRDefault="007C22E8" w:rsidP="007C22E8">
      <w:pPr>
        <w:ind w:firstLine="357"/>
        <w:jc w:val="both"/>
        <w:rPr>
          <w:b/>
        </w:rPr>
      </w:pPr>
      <w:r w:rsidRPr="00521E67">
        <w:rPr>
          <w:b/>
          <w:snapToGrid w:val="0"/>
        </w:rPr>
        <w:t>разрешение на ввод объекта в эксплуатацию</w:t>
      </w:r>
      <w:r w:rsidRPr="00521E67">
        <w:rPr>
          <w:snapToGrid w:val="0"/>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 </w:t>
      </w:r>
    </w:p>
    <w:p w:rsidR="007C22E8" w:rsidRPr="00521E67" w:rsidRDefault="007C22E8" w:rsidP="007C22E8">
      <w:pPr>
        <w:autoSpaceDE w:val="0"/>
        <w:autoSpaceDN w:val="0"/>
        <w:adjustRightInd w:val="0"/>
        <w:ind w:firstLine="357"/>
        <w:jc w:val="both"/>
      </w:pPr>
      <w:r w:rsidRPr="00521E67">
        <w:rPr>
          <w:b/>
        </w:rPr>
        <w:t>разрешение на отклонение от предельных параметров разрешенного строительства, реконструкции объектов капитального строительства</w:t>
      </w:r>
      <w:r w:rsidRPr="00521E67">
        <w:t xml:space="preserve"> – документ, выдаваемый заявителю за подписью Главы Администр</w:t>
      </w:r>
      <w:r>
        <w:t xml:space="preserve">ации муниципального </w:t>
      </w:r>
      <w:r w:rsidR="006D20CA">
        <w:t>района</w:t>
      </w:r>
      <w:r>
        <w:t xml:space="preserve"> Уфимский район</w:t>
      </w:r>
      <w:r w:rsidRPr="00521E67">
        <w:t xml:space="preserve"> Республики Башкортостан, оформленный в соответствии с требованиями статьи 40 Градостроительного кодекса Российской Федерации, дающий правообладателю земельного участка право осуществлять строительство, реконстру</w:t>
      </w:r>
      <w:r w:rsidRPr="00521E67">
        <w:t>к</w:t>
      </w:r>
      <w:r w:rsidRPr="00521E67">
        <w:t>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7C22E8" w:rsidRPr="00521E67" w:rsidRDefault="007C22E8" w:rsidP="007C22E8">
      <w:pPr>
        <w:ind w:firstLine="357"/>
        <w:jc w:val="both"/>
        <w:rPr>
          <w:snapToGrid w:val="0"/>
        </w:rPr>
      </w:pPr>
      <w:r w:rsidRPr="00521E67">
        <w:rPr>
          <w:b/>
        </w:rPr>
        <w:t>разрешение на строительство</w:t>
      </w:r>
      <w:r w:rsidRPr="00521E67">
        <w:t xml:space="preserve"> – документ, подтвержда</w:t>
      </w:r>
      <w:r w:rsidRPr="00521E67">
        <w:t>ю</w:t>
      </w:r>
      <w:r w:rsidRPr="00521E67">
        <w:t>щий соответствие проектной документации требованиям градостроительного плана земел</w:t>
      </w:r>
      <w:r w:rsidRPr="00521E67">
        <w:t>ь</w:t>
      </w:r>
      <w:r w:rsidRPr="00521E67">
        <w:t>ного участка и дающий застройщику право осуществлять строительство, реконстру</w:t>
      </w:r>
      <w:r w:rsidRPr="00521E67">
        <w:t>к</w:t>
      </w:r>
      <w:r w:rsidRPr="00521E67">
        <w:t>цию объектов капитального строительства, а также их капитальный ремонт, за искл</w:t>
      </w:r>
      <w:r w:rsidRPr="00521E67">
        <w:t>ю</w:t>
      </w:r>
      <w:r w:rsidRPr="00521E67">
        <w:t xml:space="preserve">чением случаев, предусмотренных </w:t>
      </w:r>
      <w:r w:rsidRPr="00521E67">
        <w:rPr>
          <w:snapToGrid w:val="0"/>
        </w:rPr>
        <w:t xml:space="preserve">Градостроительным кодексом Российской Федерации, законодательством Республики Башкортостан, нормативными правовыми актами </w:t>
      </w:r>
      <w:r w:rsidR="00992978">
        <w:rPr>
          <w:snapToGrid w:val="0"/>
        </w:rPr>
        <w:t>муниципального района Уфимский район</w:t>
      </w:r>
      <w:r w:rsidRPr="00521E67">
        <w:rPr>
          <w:snapToGrid w:val="0"/>
        </w:rPr>
        <w:t xml:space="preserve"> Республики Башкортостан;</w:t>
      </w:r>
    </w:p>
    <w:p w:rsidR="007C22E8" w:rsidRPr="00521E67" w:rsidRDefault="007C22E8" w:rsidP="007C22E8">
      <w:pPr>
        <w:autoSpaceDE w:val="0"/>
        <w:autoSpaceDN w:val="0"/>
        <w:adjustRightInd w:val="0"/>
        <w:ind w:firstLine="357"/>
        <w:jc w:val="both"/>
      </w:pPr>
      <w:r w:rsidRPr="00521E67">
        <w:rPr>
          <w:b/>
        </w:rPr>
        <w:t xml:space="preserve">разрешение на условно разрешенный вид использования </w:t>
      </w:r>
      <w:r w:rsidRPr="00521E67">
        <w:t>– документ, выдаваемый заявителю за подписью Главы Администр</w:t>
      </w:r>
      <w:r>
        <w:t xml:space="preserve">ации муниципального </w:t>
      </w:r>
      <w:r w:rsidR="006D20CA">
        <w:t>р</w:t>
      </w:r>
      <w:r w:rsidR="005E2913">
        <w:t>айона</w:t>
      </w:r>
      <w:r>
        <w:t xml:space="preserve"> Уфимский район</w:t>
      </w:r>
      <w:r w:rsidRPr="00521E67">
        <w:t xml:space="preserve"> Республики Башкортостан, оформленный в соответствии с требованиями статьи 39 Градостроительного кодекса Российской Федерации, дающий правообладателям земельных участков право выбора вида использования земельного участка, объекта капитального строительства из числа условно </w:t>
      </w:r>
      <w:r w:rsidRPr="00521E67">
        <w:lastRenderedPageBreak/>
        <w:t>разрешенных настоящими Правилами для соответствующей территориальной зоны;</w:t>
      </w:r>
    </w:p>
    <w:p w:rsidR="007C22E8" w:rsidRPr="00521E67" w:rsidRDefault="007C22E8" w:rsidP="007C22E8">
      <w:pPr>
        <w:ind w:firstLine="357"/>
        <w:jc w:val="both"/>
      </w:pPr>
      <w:r w:rsidRPr="00521E67">
        <w:rPr>
          <w:b/>
        </w:rPr>
        <w:t>разрешенное использование</w:t>
      </w:r>
      <w:r w:rsidRPr="00521E67">
        <w:t xml:space="preserve"> </w:t>
      </w:r>
      <w:r w:rsidRPr="00521E67">
        <w:rPr>
          <w:b/>
        </w:rPr>
        <w:t>земельных участков и иных объе</w:t>
      </w:r>
      <w:r w:rsidRPr="00521E67">
        <w:rPr>
          <w:b/>
        </w:rPr>
        <w:t>к</w:t>
      </w:r>
      <w:r w:rsidRPr="00521E67">
        <w:rPr>
          <w:b/>
        </w:rPr>
        <w:t>тов недвижимости</w:t>
      </w:r>
      <w:r w:rsidRPr="00521E67">
        <w:t xml:space="preserve"> – использование недвижимости (земельных участков и объектов капитального строительства)  в соответствии с градостроительным регламентом,    ограничениями на использование земельных участков и объектов капитального строительства, установленными действующим законодательством а также публичными серв</w:t>
      </w:r>
      <w:r w:rsidRPr="00521E67">
        <w:t>и</w:t>
      </w:r>
      <w:r w:rsidRPr="00521E67">
        <w:t>тутами;</w:t>
      </w:r>
    </w:p>
    <w:p w:rsidR="007C22E8" w:rsidRPr="00521E67" w:rsidRDefault="007C22E8" w:rsidP="007C22E8">
      <w:pPr>
        <w:pStyle w:val="Web"/>
        <w:spacing w:before="0" w:after="0"/>
        <w:ind w:firstLine="357"/>
        <w:jc w:val="both"/>
        <w:rPr>
          <w:b/>
          <w:sz w:val="26"/>
        </w:rPr>
      </w:pPr>
      <w:r w:rsidRPr="00521E67">
        <w:rPr>
          <w:b/>
          <w:sz w:val="26"/>
        </w:rPr>
        <w:t xml:space="preserve">район зонирования – </w:t>
      </w:r>
      <w:r w:rsidRPr="00521E67">
        <w:rPr>
          <w:sz w:val="26"/>
        </w:rPr>
        <w:t>территория в замкнутых границах, отнесенная Правилами застройки к одной территориальной зоне;</w:t>
      </w:r>
    </w:p>
    <w:p w:rsidR="007C22E8" w:rsidRPr="00521E67" w:rsidRDefault="007C22E8" w:rsidP="007C22E8">
      <w:pPr>
        <w:pStyle w:val="Web"/>
        <w:spacing w:before="0" w:after="0"/>
        <w:ind w:firstLine="357"/>
        <w:jc w:val="both"/>
        <w:rPr>
          <w:b/>
          <w:sz w:val="26"/>
        </w:rPr>
      </w:pPr>
      <w:r w:rsidRPr="00521E67">
        <w:rPr>
          <w:b/>
          <w:sz w:val="26"/>
        </w:rPr>
        <w:t>резервирование земель, необходимых для мун</w:t>
      </w:r>
      <w:r w:rsidRPr="00521E67">
        <w:rPr>
          <w:b/>
          <w:sz w:val="26"/>
        </w:rPr>
        <w:t>и</w:t>
      </w:r>
      <w:r w:rsidRPr="00521E67">
        <w:rPr>
          <w:b/>
          <w:sz w:val="26"/>
        </w:rPr>
        <w:t xml:space="preserve">ципальных нужд </w:t>
      </w:r>
      <w:r>
        <w:rPr>
          <w:b/>
          <w:sz w:val="26"/>
          <w:szCs w:val="24"/>
        </w:rPr>
        <w:t>муниципального района Уфимский район</w:t>
      </w:r>
      <w:r w:rsidRPr="00521E67">
        <w:rPr>
          <w:b/>
          <w:sz w:val="26"/>
          <w:szCs w:val="24"/>
        </w:rPr>
        <w:t xml:space="preserve"> Республики Башкортостан </w:t>
      </w:r>
      <w:r w:rsidRPr="00521E67">
        <w:rPr>
          <w:b/>
          <w:sz w:val="26"/>
        </w:rPr>
        <w:t xml:space="preserve">– </w:t>
      </w:r>
      <w:r w:rsidRPr="004F1434">
        <w:rPr>
          <w:sz w:val="26"/>
        </w:rPr>
        <w:t>деятельность Совета муниципального района Уфимский район</w:t>
      </w:r>
      <w:r w:rsidRPr="004F1434">
        <w:rPr>
          <w:sz w:val="26"/>
          <w:szCs w:val="24"/>
        </w:rPr>
        <w:t xml:space="preserve"> Республики Башкортостан</w:t>
      </w:r>
      <w:r w:rsidRPr="00521E67">
        <w:rPr>
          <w:sz w:val="26"/>
          <w:szCs w:val="24"/>
        </w:rPr>
        <w:t xml:space="preserve"> </w:t>
      </w:r>
      <w:r w:rsidRPr="00521E67">
        <w:rPr>
          <w:sz w:val="26"/>
        </w:rPr>
        <w:t xml:space="preserve">по определению территорий, необходимых для </w:t>
      </w:r>
      <w:r>
        <w:rPr>
          <w:sz w:val="26"/>
        </w:rPr>
        <w:t xml:space="preserve">реализации </w:t>
      </w:r>
      <w:r w:rsidRPr="00521E67">
        <w:rPr>
          <w:sz w:val="26"/>
        </w:rPr>
        <w:t>мун</w:t>
      </w:r>
      <w:r w:rsidRPr="00521E67">
        <w:rPr>
          <w:sz w:val="26"/>
        </w:rPr>
        <w:t>и</w:t>
      </w:r>
      <w:r>
        <w:rPr>
          <w:sz w:val="26"/>
        </w:rPr>
        <w:t>ципальных нужд муниципального района Уфимский район</w:t>
      </w:r>
      <w:r w:rsidRPr="00521E67">
        <w:rPr>
          <w:sz w:val="26"/>
          <w:szCs w:val="24"/>
        </w:rPr>
        <w:t xml:space="preserve"> Республики Башкортостан </w:t>
      </w:r>
      <w:r>
        <w:rPr>
          <w:sz w:val="26"/>
          <w:szCs w:val="24"/>
        </w:rPr>
        <w:t>из состава земель, находящихся в государственной или муниципальной собственности</w:t>
      </w:r>
      <w:r>
        <w:rPr>
          <w:sz w:val="26"/>
        </w:rPr>
        <w:t xml:space="preserve">, а также </w:t>
      </w:r>
      <w:r w:rsidRPr="00521E67">
        <w:rPr>
          <w:sz w:val="26"/>
        </w:rPr>
        <w:t>правовому обеспечению их использования в целях размещ</w:t>
      </w:r>
      <w:r w:rsidRPr="00521E67">
        <w:rPr>
          <w:sz w:val="26"/>
        </w:rPr>
        <w:t>е</w:t>
      </w:r>
      <w:r w:rsidRPr="00521E67">
        <w:rPr>
          <w:sz w:val="26"/>
        </w:rPr>
        <w:t>ния на этих территориях новых или расширения существующих объектов капитального строительства,</w:t>
      </w:r>
      <w:r>
        <w:rPr>
          <w:sz w:val="26"/>
        </w:rPr>
        <w:t xml:space="preserve"> предусмотренных ст. 49 Земельного кодекса Российской Федерации,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водоемов и т.д.</w:t>
      </w:r>
      <w:r w:rsidRPr="00521E67">
        <w:rPr>
          <w:sz w:val="26"/>
        </w:rPr>
        <w:t>;</w:t>
      </w:r>
    </w:p>
    <w:p w:rsidR="007C22E8" w:rsidRDefault="007C22E8" w:rsidP="007C22E8">
      <w:pPr>
        <w:ind w:firstLine="357"/>
        <w:jc w:val="both"/>
      </w:pPr>
      <w:r w:rsidRPr="00521E67">
        <w:rPr>
          <w:b/>
        </w:rPr>
        <w:t>реконструкция</w:t>
      </w:r>
      <w:r w:rsidRPr="00521E67">
        <w:t xml:space="preserve"> – изменение параметров объектов капитального строительства, их частей (высоты, количества этажей (этажности), площади, показат</w:t>
      </w:r>
      <w:r w:rsidRPr="00521E67">
        <w:t>е</w:t>
      </w:r>
      <w:r w:rsidRPr="00521E67">
        <w:t>лей производственной мощности, объ</w:t>
      </w:r>
      <w:r w:rsidRPr="00521E67">
        <w:t>е</w:t>
      </w:r>
      <w:r w:rsidRPr="00521E67">
        <w:t>ма) и качества инженерно-технического обеспечения;</w:t>
      </w:r>
    </w:p>
    <w:p w:rsidR="007C22E8" w:rsidRPr="00FA2FCD" w:rsidRDefault="007C22E8" w:rsidP="007C22E8">
      <w:pPr>
        <w:jc w:val="both"/>
      </w:pPr>
      <w:r w:rsidRPr="00FA2FCD">
        <w:rPr>
          <w:b/>
        </w:rPr>
        <w:t xml:space="preserve">    санитарно-защитная зона</w:t>
      </w:r>
      <w:r w:rsidRPr="00FA2FCD">
        <w:t xml:space="preserve"> - специальная территория вокруг объектов и производств, являющихся источником</w:t>
      </w:r>
      <w:r>
        <w:t xml:space="preserve">  негативного </w:t>
      </w:r>
      <w:r w:rsidRPr="00FA2FCD">
        <w:t xml:space="preserve">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нормами. По функциональному назначению санитарно-защитная зона является защитным барьером, обеспечивающий уровень безопасности населения при эксплуатации объекта в штатном режиме;</w:t>
      </w:r>
    </w:p>
    <w:p w:rsidR="007C22E8" w:rsidRPr="00FA2FCD" w:rsidRDefault="007C22E8" w:rsidP="007C22E8">
      <w:pPr>
        <w:jc w:val="both"/>
        <w:rPr>
          <w:szCs w:val="28"/>
        </w:rPr>
      </w:pPr>
      <w:r w:rsidRPr="00FA2FCD">
        <w:t xml:space="preserve">    </w:t>
      </w:r>
      <w:r w:rsidRPr="00FA2FCD">
        <w:rPr>
          <w:b/>
        </w:rPr>
        <w:t>санитарные разрывы</w:t>
      </w:r>
      <w:r w:rsidRPr="00FA2FCD">
        <w:t xml:space="preserve"> – расстояние от источника химического, биологического и /или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7C22E8" w:rsidRPr="00521E67" w:rsidRDefault="007C22E8" w:rsidP="007C22E8">
      <w:pPr>
        <w:ind w:firstLine="357"/>
        <w:jc w:val="both"/>
      </w:pPr>
      <w:r w:rsidRPr="00521E67">
        <w:rPr>
          <w:b/>
        </w:rPr>
        <w:t>собственники земельных участков</w:t>
      </w:r>
      <w:r w:rsidRPr="00521E67">
        <w:t xml:space="preserve"> – лица, обладающие правом владения, пользования и распоряжения земельным участком;</w:t>
      </w:r>
    </w:p>
    <w:p w:rsidR="007C22E8" w:rsidRPr="00521E67" w:rsidRDefault="007C22E8" w:rsidP="007C22E8">
      <w:pPr>
        <w:autoSpaceDE w:val="0"/>
        <w:autoSpaceDN w:val="0"/>
        <w:adjustRightInd w:val="0"/>
        <w:ind w:firstLine="357"/>
        <w:jc w:val="both"/>
      </w:pPr>
      <w:r w:rsidRPr="00521E67">
        <w:rPr>
          <w:b/>
        </w:rPr>
        <w:t>строительный контроль</w:t>
      </w:r>
      <w:r w:rsidRPr="00521E67">
        <w:t xml:space="preserve"> – проверка соотве</w:t>
      </w:r>
      <w:r w:rsidRPr="00521E67">
        <w:t>т</w:t>
      </w:r>
      <w:r w:rsidRPr="00521E67">
        <w:t>ствия выполняемых работ в процессе строительства, реконс</w:t>
      </w:r>
      <w:r w:rsidRPr="00521E67">
        <w:t>т</w:t>
      </w:r>
      <w:r w:rsidRPr="00521E67">
        <w:t xml:space="preserve">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w:t>
      </w:r>
      <w:r w:rsidRPr="00521E67">
        <w:lastRenderedPageBreak/>
        <w:t>градостро</w:t>
      </w:r>
      <w:r w:rsidRPr="00521E67">
        <w:t>и</w:t>
      </w:r>
      <w:r w:rsidRPr="00521E67">
        <w:t>тельного плана земельного участка, выполняемая лицом, осуществляющим строител</w:t>
      </w:r>
      <w:r w:rsidRPr="00521E67">
        <w:t>ь</w:t>
      </w:r>
      <w:r w:rsidRPr="00521E67">
        <w:t>ство;</w:t>
      </w:r>
    </w:p>
    <w:p w:rsidR="007C22E8" w:rsidRPr="00521E67" w:rsidRDefault="007C22E8" w:rsidP="007C22E8">
      <w:pPr>
        <w:ind w:firstLine="357"/>
        <w:jc w:val="both"/>
      </w:pPr>
      <w:r w:rsidRPr="00521E67">
        <w:rPr>
          <w:b/>
        </w:rPr>
        <w:t>строительство</w:t>
      </w:r>
      <w:r w:rsidRPr="00521E67">
        <w:t xml:space="preserve"> – создание зданий, строений, сооружений (в том числе на месте сн</w:t>
      </w:r>
      <w:r w:rsidRPr="00521E67">
        <w:t>о</w:t>
      </w:r>
      <w:r w:rsidRPr="00521E67">
        <w:t>симых объектов капитального строительства);</w:t>
      </w:r>
    </w:p>
    <w:p w:rsidR="007C22E8" w:rsidRPr="00521E67" w:rsidRDefault="007C22E8" w:rsidP="007C22E8">
      <w:pPr>
        <w:ind w:firstLine="357"/>
        <w:jc w:val="both"/>
      </w:pPr>
      <w:r w:rsidRPr="00521E67">
        <w:rPr>
          <w:b/>
        </w:rPr>
        <w:t>строительные изменения объектов капитального строительства –</w:t>
      </w:r>
      <w:r w:rsidRPr="00521E67">
        <w:t xml:space="preserve"> изменения, осуществляемые применительно к  объектам капитального строительства путем нового строительства, реконструкции, капитального ремонта, сноса строений, выполнения земляных работ, иных действий, осуществляемых на основании разрешения на строительство, за исключением случаев, когда выдача разрешений на строительство не требуется;</w:t>
      </w:r>
    </w:p>
    <w:p w:rsidR="007C22E8" w:rsidRPr="00521E67" w:rsidRDefault="007C22E8" w:rsidP="007C22E8">
      <w:pPr>
        <w:pStyle w:val="11"/>
        <w:widowControl w:val="0"/>
        <w:spacing w:line="240" w:lineRule="auto"/>
        <w:ind w:firstLine="357"/>
        <w:rPr>
          <w:b w:val="0"/>
          <w:snapToGrid/>
          <w:sz w:val="26"/>
        </w:rPr>
      </w:pPr>
      <w:r w:rsidRPr="00521E67">
        <w:rPr>
          <w:snapToGrid/>
          <w:sz w:val="26"/>
        </w:rPr>
        <w:t>территориальные зоны</w:t>
      </w:r>
      <w:r w:rsidRPr="00521E67">
        <w:rPr>
          <w:b w:val="0"/>
          <w:snapToGrid/>
          <w:sz w:val="26"/>
        </w:rPr>
        <w:t xml:space="preserve"> – зоны, </w:t>
      </w:r>
      <w:r w:rsidRPr="00521E67">
        <w:rPr>
          <w:b w:val="0"/>
          <w:sz w:val="26"/>
        </w:rPr>
        <w:t>для которых настоящими Правилами землепользования и застр</w:t>
      </w:r>
      <w:r>
        <w:rPr>
          <w:b w:val="0"/>
          <w:sz w:val="26"/>
        </w:rPr>
        <w:t>ойки муниципального района Уфимский район</w:t>
      </w:r>
      <w:r w:rsidRPr="00521E67">
        <w:rPr>
          <w:b w:val="0"/>
          <w:sz w:val="26"/>
        </w:rPr>
        <w:t xml:space="preserve"> Республики Башкортостан</w:t>
      </w:r>
      <w:r w:rsidRPr="00521E67">
        <w:rPr>
          <w:sz w:val="26"/>
        </w:rPr>
        <w:t xml:space="preserve"> </w:t>
      </w:r>
      <w:r w:rsidRPr="00521E67">
        <w:rPr>
          <w:b w:val="0"/>
          <w:sz w:val="26"/>
        </w:rPr>
        <w:t>определены границы и установлен</w:t>
      </w:r>
      <w:r>
        <w:rPr>
          <w:b w:val="0"/>
          <w:sz w:val="26"/>
        </w:rPr>
        <w:t>ы</w:t>
      </w:r>
      <w:r w:rsidRPr="00521E67">
        <w:rPr>
          <w:b w:val="0"/>
          <w:sz w:val="26"/>
        </w:rPr>
        <w:t xml:space="preserve"> градостроител</w:t>
      </w:r>
      <w:r w:rsidRPr="00521E67">
        <w:rPr>
          <w:b w:val="0"/>
          <w:sz w:val="26"/>
        </w:rPr>
        <w:t>ь</w:t>
      </w:r>
      <w:r w:rsidRPr="00521E67">
        <w:rPr>
          <w:b w:val="0"/>
          <w:sz w:val="26"/>
        </w:rPr>
        <w:t>ные регламенты, уточнение границ территориальных зон осуществляется в установленном порядке в соответствии с утвержденной проектной документацией по планировке территории</w:t>
      </w:r>
      <w:r w:rsidRPr="00521E67">
        <w:rPr>
          <w:b w:val="0"/>
          <w:snapToGrid/>
          <w:sz w:val="26"/>
        </w:rPr>
        <w:t>;</w:t>
      </w:r>
    </w:p>
    <w:p w:rsidR="007C22E8" w:rsidRPr="00521E67" w:rsidRDefault="007C22E8" w:rsidP="007C22E8">
      <w:pPr>
        <w:ind w:firstLine="357"/>
        <w:jc w:val="both"/>
      </w:pPr>
      <w:r w:rsidRPr="00521E67">
        <w:rPr>
          <w:b/>
        </w:rPr>
        <w:t>территории общего пользования</w:t>
      </w:r>
      <w:r w:rsidRPr="00521E67">
        <w:t xml:space="preserve"> – не подлежащие приватизации территории, которыми беспрепятственно пользуется неограниченный круг лиц (в том числе площади, улицы, проезды, набережные, скверы, бульвары</w:t>
      </w:r>
      <w:r>
        <w:t>,</w:t>
      </w:r>
      <w:r w:rsidRPr="00521E67">
        <w:t xml:space="preserve"> территории объектов культурного наследия и т.д.), границы  которых отображаются в проектах планировки территории посредством красных линий; </w:t>
      </w:r>
    </w:p>
    <w:p w:rsidR="007C22E8" w:rsidRPr="00521E67" w:rsidRDefault="007C22E8" w:rsidP="007C22E8">
      <w:pPr>
        <w:ind w:firstLine="225"/>
        <w:jc w:val="both"/>
      </w:pPr>
      <w:r w:rsidRPr="00521E67">
        <w:rPr>
          <w:b/>
        </w:rPr>
        <w:t>территория объекта культурного наследия –</w:t>
      </w:r>
      <w:r w:rsidRPr="00521E67">
        <w:t xml:space="preserve"> исторически сложившийся земельный участок, границы которого установлены и описаны в порядке, определенном действующим законодательством, на котором расположен объект (вновь выявленный объект) культурного наследия</w:t>
      </w:r>
      <w:r>
        <w:t>. На такой земельный участок градостроительные регламенты не устанавливаются, а следовательно требования градостроительного регламента установленные для территориальной зоны в границах которой такой участок расположен, не распространяются;</w:t>
      </w:r>
    </w:p>
    <w:p w:rsidR="007C22E8" w:rsidRPr="004F1434" w:rsidRDefault="007C22E8" w:rsidP="007C22E8">
      <w:pPr>
        <w:pStyle w:val="txt"/>
        <w:spacing w:before="0" w:after="0"/>
        <w:ind w:left="0" w:right="0" w:firstLine="357"/>
        <w:rPr>
          <w:rFonts w:ascii="Times New Roman" w:hAnsi="Times New Roman"/>
          <w:bCs/>
          <w:color w:val="auto"/>
          <w:sz w:val="26"/>
          <w:szCs w:val="24"/>
        </w:rPr>
      </w:pPr>
      <w:r w:rsidRPr="004F1434">
        <w:rPr>
          <w:rFonts w:ascii="Times New Roman" w:hAnsi="Times New Roman"/>
          <w:b/>
          <w:bCs/>
          <w:color w:val="auto"/>
          <w:sz w:val="26"/>
          <w:szCs w:val="24"/>
        </w:rPr>
        <w:t xml:space="preserve">территории особого градостроительного контроля – </w:t>
      </w:r>
      <w:r w:rsidRPr="004F1434">
        <w:rPr>
          <w:rFonts w:ascii="Times New Roman" w:hAnsi="Times New Roman"/>
          <w:bCs/>
          <w:color w:val="auto"/>
          <w:sz w:val="26"/>
          <w:szCs w:val="24"/>
        </w:rPr>
        <w:t>части</w:t>
      </w:r>
      <w:r w:rsidRPr="004F1434">
        <w:rPr>
          <w:rFonts w:ascii="Times New Roman" w:hAnsi="Times New Roman"/>
          <w:b/>
          <w:bCs/>
          <w:color w:val="auto"/>
          <w:sz w:val="26"/>
          <w:szCs w:val="24"/>
        </w:rPr>
        <w:t xml:space="preserve"> </w:t>
      </w:r>
      <w:r w:rsidRPr="004F1434">
        <w:rPr>
          <w:rFonts w:ascii="Times New Roman" w:hAnsi="Times New Roman"/>
          <w:bCs/>
          <w:color w:val="auto"/>
          <w:sz w:val="26"/>
          <w:szCs w:val="24"/>
        </w:rPr>
        <w:t>территории муниципального района Уфимский район, имеющие важное градостроительное значение, расположенные в зоне объектов культурного наследия (памятников истории и архитектуры), общественно-деловых центров, на которых  при размещении (реконструкции) объектов капитального строительства устанавливаются дополнительные требования в части архитектурно-строительного проектирования;</w:t>
      </w:r>
    </w:p>
    <w:p w:rsidR="007C22E8" w:rsidRPr="00521E67" w:rsidRDefault="007C22E8" w:rsidP="007C22E8">
      <w:pPr>
        <w:ind w:firstLine="357"/>
        <w:jc w:val="both"/>
      </w:pPr>
      <w:r w:rsidRPr="00521E67">
        <w:rPr>
          <w:b/>
        </w:rPr>
        <w:t>технические регламенты</w:t>
      </w:r>
      <w:r w:rsidRPr="00521E67">
        <w:t xml:space="preserve"> – документы, которые приняты междунаро</w:t>
      </w:r>
      <w:r w:rsidRPr="00521E67">
        <w:t>д</w:t>
      </w:r>
      <w:r w:rsidRPr="00521E67">
        <w:t>ным договором Российской Федерации, ратифицированным в порядке, уст</w:t>
      </w:r>
      <w:r w:rsidRPr="00521E67">
        <w:t>а</w:t>
      </w:r>
      <w:r w:rsidRPr="00521E67">
        <w:t>новленном законодательством Российской Федерации, или федеральным законом, или указом Президента Российской Ф</w:t>
      </w:r>
      <w:r w:rsidRPr="00521E67">
        <w:t>е</w:t>
      </w:r>
      <w:r w:rsidRPr="00521E67">
        <w:t>дерации, или постановлением Правительства Российской Федерации, и устанавливают обязательные для прим</w:t>
      </w:r>
      <w:r w:rsidRPr="00521E67">
        <w:t>е</w:t>
      </w:r>
      <w:r w:rsidRPr="00521E67">
        <w:t>нения и исполнения требования к объектам технического регулирования (продукции, в том числе зданиям, строениям и сооружениям, процессам производства, эк</w:t>
      </w:r>
      <w:r w:rsidRPr="00521E67">
        <w:t>с</w:t>
      </w:r>
      <w:r w:rsidRPr="00521E67">
        <w:t>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7C22E8" w:rsidRPr="00521E67" w:rsidRDefault="007C22E8" w:rsidP="007C22E8">
      <w:pPr>
        <w:autoSpaceDE w:val="0"/>
        <w:autoSpaceDN w:val="0"/>
        <w:adjustRightInd w:val="0"/>
        <w:ind w:firstLine="357"/>
        <w:jc w:val="both"/>
      </w:pPr>
      <w:r w:rsidRPr="00521E67">
        <w:rPr>
          <w:b/>
        </w:rPr>
        <w:t xml:space="preserve">технические условия – </w:t>
      </w:r>
      <w:r w:rsidRPr="00521E67">
        <w:t>условия</w:t>
      </w:r>
      <w:r w:rsidRPr="00521E67">
        <w:rPr>
          <w:b/>
        </w:rPr>
        <w:t xml:space="preserve"> </w:t>
      </w:r>
      <w:r w:rsidRPr="00521E67">
        <w:t xml:space="preserve"> подключения проектируемого объекта к внеплощадочным сетям инженерно-технического обеспечения, </w:t>
      </w:r>
      <w:r w:rsidRPr="00521E67">
        <w:lastRenderedPageBreak/>
        <w:t>предусматривающие максимальную нагрузку и сроки подкл</w:t>
      </w:r>
      <w:r w:rsidRPr="00521E67">
        <w:t>ю</w:t>
      </w:r>
      <w:r w:rsidRPr="00521E67">
        <w:t>чения объектов капитального строительства к сетям инженерно-технического обеспечения;</w:t>
      </w:r>
    </w:p>
    <w:p w:rsidR="007C22E8" w:rsidRPr="00521E67" w:rsidRDefault="007C22E8" w:rsidP="007C22E8">
      <w:pPr>
        <w:pStyle w:val="Web"/>
        <w:spacing w:before="0" w:after="0"/>
        <w:ind w:firstLine="357"/>
        <w:jc w:val="both"/>
        <w:rPr>
          <w:sz w:val="26"/>
        </w:rPr>
      </w:pPr>
      <w:r w:rsidRPr="00521E67">
        <w:rPr>
          <w:b/>
          <w:sz w:val="26"/>
        </w:rPr>
        <w:t>улично-дорожная сеть (УДС)</w:t>
      </w:r>
      <w:r w:rsidRPr="00521E67">
        <w:rPr>
          <w:sz w:val="26"/>
        </w:rPr>
        <w:t xml:space="preserve"> –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 </w:t>
      </w:r>
    </w:p>
    <w:p w:rsidR="007C22E8" w:rsidRPr="00521E67" w:rsidRDefault="007C22E8" w:rsidP="007C22E8">
      <w:pPr>
        <w:pStyle w:val="Web"/>
        <w:spacing w:before="0" w:after="0"/>
        <w:ind w:firstLine="357"/>
        <w:jc w:val="both"/>
        <w:rPr>
          <w:b/>
          <w:sz w:val="26"/>
        </w:rPr>
      </w:pPr>
      <w:r w:rsidRPr="00521E67">
        <w:rPr>
          <w:b/>
          <w:sz w:val="26"/>
        </w:rPr>
        <w:t xml:space="preserve">уровень отмостки </w:t>
      </w:r>
      <w:r w:rsidRPr="00521E67">
        <w:rPr>
          <w:sz w:val="26"/>
        </w:rPr>
        <w:t>– средняя отметка отмостки (поверхности земли с твердым покрытием), прим</w:t>
      </w:r>
      <w:r w:rsidRPr="00521E67">
        <w:rPr>
          <w:sz w:val="26"/>
        </w:rPr>
        <w:t>ы</w:t>
      </w:r>
      <w:r w:rsidRPr="00521E67">
        <w:rPr>
          <w:sz w:val="26"/>
        </w:rPr>
        <w:t>кающей к зданию;</w:t>
      </w:r>
    </w:p>
    <w:p w:rsidR="007C22E8" w:rsidRDefault="007C22E8" w:rsidP="007C22E8">
      <w:pPr>
        <w:pStyle w:val="Web"/>
        <w:spacing w:before="0" w:after="0"/>
        <w:ind w:firstLine="357"/>
        <w:jc w:val="both"/>
        <w:rPr>
          <w:sz w:val="26"/>
        </w:rPr>
      </w:pPr>
      <w:r w:rsidRPr="00521E67">
        <w:rPr>
          <w:b/>
          <w:bCs/>
          <w:sz w:val="26"/>
        </w:rPr>
        <w:t xml:space="preserve">условно разрешенные виды использования – </w:t>
      </w:r>
      <w:r w:rsidRPr="00521E67">
        <w:rPr>
          <w:bCs/>
          <w:sz w:val="26"/>
        </w:rPr>
        <w:t>виды деятельности</w:t>
      </w:r>
      <w:r w:rsidRPr="00521E67">
        <w:rPr>
          <w:sz w:val="26"/>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статьей 34 настоящих Правил, и обязательного соблюдения требований технических регламентов;</w:t>
      </w:r>
    </w:p>
    <w:p w:rsidR="007C22E8" w:rsidRPr="00FA2FCD" w:rsidRDefault="007C22E8" w:rsidP="007C22E8">
      <w:pPr>
        <w:ind w:firstLine="360"/>
        <w:jc w:val="both"/>
      </w:pPr>
      <w:r w:rsidRPr="00FA2FCD">
        <w:rPr>
          <w:b/>
        </w:rPr>
        <w:t>фиксация границ земель публичного использования</w:t>
      </w:r>
      <w:r w:rsidRPr="00FA2FCD">
        <w:t xml:space="preserve">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7C22E8" w:rsidRPr="00521E67" w:rsidRDefault="007C22E8" w:rsidP="007C22E8">
      <w:pPr>
        <w:ind w:firstLine="357"/>
        <w:jc w:val="both"/>
      </w:pPr>
      <w:r w:rsidRPr="00521E67">
        <w:rPr>
          <w:b/>
        </w:rPr>
        <w:t>частный сервитут</w:t>
      </w:r>
      <w:r w:rsidRPr="00521E67">
        <w:t xml:space="preserve"> – право ограниченного пользования чужим недвижимым имущес</w:t>
      </w:r>
      <w:r w:rsidRPr="00521E67">
        <w:t>т</w:t>
      </w:r>
      <w:r w:rsidRPr="00521E67">
        <w:t>вом (земельным участком, объектом капитального строительства), устанавливаемое решением суда или соглашением между лицом,  являющимся собственником объекта недвижимости, и лицом, требу</w:t>
      </w:r>
      <w:r w:rsidRPr="00521E67">
        <w:t>ю</w:t>
      </w:r>
      <w:r w:rsidRPr="00521E67">
        <w:t>щим установления сервитута;</w:t>
      </w:r>
    </w:p>
    <w:p w:rsidR="007C22E8" w:rsidRPr="00521E67" w:rsidRDefault="007C22E8" w:rsidP="007C22E8">
      <w:pPr>
        <w:pStyle w:val="Web"/>
        <w:spacing w:before="0" w:after="0"/>
        <w:ind w:firstLine="357"/>
        <w:jc w:val="both"/>
        <w:rPr>
          <w:sz w:val="26"/>
        </w:rPr>
      </w:pPr>
      <w:r w:rsidRPr="00521E67">
        <w:rPr>
          <w:b/>
          <w:sz w:val="26"/>
        </w:rPr>
        <w:t xml:space="preserve">ширина участка по лицевой границе – </w:t>
      </w:r>
      <w:r w:rsidRPr="00521E67">
        <w:rPr>
          <w:sz w:val="26"/>
        </w:rPr>
        <w:t>расстояние между боковыми границами участка, измеренное по лицевой границе участка;</w:t>
      </w:r>
    </w:p>
    <w:p w:rsidR="007C22E8" w:rsidRPr="00521E67" w:rsidRDefault="007C22E8" w:rsidP="007C22E8">
      <w:pPr>
        <w:pStyle w:val="Web"/>
        <w:spacing w:before="0" w:after="0"/>
        <w:ind w:firstLine="357"/>
        <w:jc w:val="both"/>
        <w:rPr>
          <w:sz w:val="26"/>
        </w:rPr>
      </w:pPr>
      <w:r w:rsidRPr="00521E67">
        <w:rPr>
          <w:b/>
          <w:sz w:val="26"/>
        </w:rPr>
        <w:t xml:space="preserve">элемент планировочной структуры – </w:t>
      </w:r>
      <w:r w:rsidRPr="00521E67">
        <w:rPr>
          <w:sz w:val="26"/>
        </w:rPr>
        <w:t>квартал или микрорайон, границами которого являются определенные документацией по планировке территории красные линии</w:t>
      </w:r>
      <w:r>
        <w:rPr>
          <w:sz w:val="26"/>
        </w:rPr>
        <w:t>,</w:t>
      </w:r>
      <w:r w:rsidRPr="00521E67">
        <w:rPr>
          <w:sz w:val="26"/>
        </w:rPr>
        <w:t xml:space="preserve"> либо подлежащие определению красные линии (в случаях отсутствия документации по планировке территории в соответствии со статьей</w:t>
      </w:r>
      <w:r>
        <w:rPr>
          <w:sz w:val="26"/>
        </w:rPr>
        <w:t xml:space="preserve"> 11 </w:t>
      </w:r>
      <w:r w:rsidRPr="00521E67">
        <w:rPr>
          <w:sz w:val="26"/>
        </w:rPr>
        <w:t xml:space="preserve">  настоящих Правил, а также район, как совокупность кварталов, микрорайонов);</w:t>
      </w:r>
    </w:p>
    <w:p w:rsidR="007C22E8" w:rsidRPr="00521E67" w:rsidRDefault="007C22E8" w:rsidP="007C22E8">
      <w:pPr>
        <w:pStyle w:val="Web"/>
        <w:spacing w:before="0" w:after="0"/>
        <w:ind w:firstLine="357"/>
        <w:jc w:val="both"/>
        <w:rPr>
          <w:sz w:val="26"/>
        </w:rPr>
      </w:pPr>
      <w:r w:rsidRPr="00521E67">
        <w:rPr>
          <w:b/>
          <w:sz w:val="26"/>
        </w:rPr>
        <w:t xml:space="preserve">этаж – </w:t>
      </w:r>
      <w:r w:rsidRPr="00521E67">
        <w:rPr>
          <w:sz w:val="26"/>
        </w:rPr>
        <w:t>пространство между поверхностями двух последовательно расположенных пер</w:t>
      </w:r>
      <w:r w:rsidRPr="00521E67">
        <w:rPr>
          <w:sz w:val="26"/>
        </w:rPr>
        <w:t>е</w:t>
      </w:r>
      <w:r w:rsidRPr="00521E67">
        <w:rPr>
          <w:sz w:val="26"/>
        </w:rPr>
        <w:t xml:space="preserve">крытий в здании, строении, сооружении; </w:t>
      </w:r>
    </w:p>
    <w:p w:rsidR="007C22E8" w:rsidRPr="00521E67" w:rsidRDefault="007C22E8" w:rsidP="00B863D3">
      <w:pPr>
        <w:pStyle w:val="Web"/>
        <w:spacing w:before="0" w:after="0"/>
        <w:ind w:firstLine="357"/>
        <w:jc w:val="both"/>
        <w:rPr>
          <w:sz w:val="26"/>
        </w:rPr>
      </w:pPr>
      <w:r w:rsidRPr="00521E67">
        <w:rPr>
          <w:b/>
          <w:sz w:val="26"/>
        </w:rPr>
        <w:t>этажность здания</w:t>
      </w:r>
      <w:r w:rsidRPr="00521E67">
        <w:rPr>
          <w:sz w:val="26"/>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 </w:t>
      </w:r>
      <w:bookmarkStart w:id="4" w:name="YANDEX_39"/>
      <w:bookmarkStart w:id="5" w:name="YANDEX_41"/>
      <w:bookmarkEnd w:id="4"/>
      <w:bookmarkEnd w:id="5"/>
    </w:p>
    <w:p w:rsidR="007C22E8" w:rsidRPr="00521E67" w:rsidRDefault="007C22E8" w:rsidP="00B863D3">
      <w:pPr>
        <w:pStyle w:val="Web"/>
        <w:spacing w:before="0" w:after="0"/>
        <w:ind w:firstLine="357"/>
        <w:jc w:val="both"/>
        <w:rPr>
          <w:sz w:val="26"/>
        </w:rPr>
      </w:pPr>
    </w:p>
    <w:bookmarkEnd w:id="1"/>
    <w:p w:rsidR="006A4233" w:rsidRPr="00521E67" w:rsidRDefault="006A4233" w:rsidP="006A4233">
      <w:pPr>
        <w:pStyle w:val="Web"/>
        <w:spacing w:before="0" w:after="0"/>
        <w:ind w:firstLine="357"/>
        <w:jc w:val="both"/>
        <w:rPr>
          <w:b/>
          <w:sz w:val="26"/>
        </w:rPr>
      </w:pPr>
      <w:r w:rsidRPr="00714078">
        <w:rPr>
          <w:b/>
          <w:sz w:val="26"/>
        </w:rPr>
        <w:t xml:space="preserve">      </w:t>
      </w:r>
      <w:r w:rsidRPr="00521E67">
        <w:rPr>
          <w:b/>
          <w:sz w:val="26"/>
        </w:rPr>
        <w:t>Статья 2. Основания введения, назначение и состав Правил</w:t>
      </w:r>
    </w:p>
    <w:p w:rsidR="006A4233" w:rsidRPr="00521E67" w:rsidRDefault="006A4233" w:rsidP="006A4233">
      <w:pPr>
        <w:pStyle w:val="Web"/>
        <w:spacing w:before="0" w:after="0"/>
        <w:ind w:firstLine="357"/>
        <w:jc w:val="both"/>
        <w:rPr>
          <w:b/>
          <w:sz w:val="26"/>
        </w:rPr>
      </w:pPr>
    </w:p>
    <w:p w:rsidR="006A4233" w:rsidRPr="00521E67" w:rsidRDefault="006A4233" w:rsidP="006A4233">
      <w:pPr>
        <w:pStyle w:val="a3"/>
        <w:widowControl w:val="0"/>
        <w:spacing w:after="0"/>
        <w:ind w:right="-58" w:firstLine="720"/>
        <w:jc w:val="both"/>
        <w:rPr>
          <w:rFonts w:ascii="Times New Roman" w:hAnsi="Times New Roman"/>
          <w:sz w:val="26"/>
        </w:rPr>
      </w:pPr>
      <w:r w:rsidRPr="00521E67">
        <w:rPr>
          <w:rFonts w:ascii="Times New Roman" w:hAnsi="Times New Roman"/>
          <w:sz w:val="26"/>
        </w:rPr>
        <w:t>1. Настоящие Правила земл</w:t>
      </w:r>
      <w:r w:rsidRPr="00521E67">
        <w:rPr>
          <w:rFonts w:ascii="Times New Roman" w:hAnsi="Times New Roman"/>
          <w:sz w:val="26"/>
        </w:rPr>
        <w:t>е</w:t>
      </w:r>
      <w:r w:rsidRPr="00521E67">
        <w:rPr>
          <w:rFonts w:ascii="Times New Roman" w:hAnsi="Times New Roman"/>
          <w:sz w:val="26"/>
        </w:rPr>
        <w:t xml:space="preserve">пользования и застройки </w:t>
      </w:r>
      <w:r>
        <w:rPr>
          <w:rFonts w:ascii="Times New Roman" w:hAnsi="Times New Roman"/>
          <w:sz w:val="26"/>
        </w:rPr>
        <w:t xml:space="preserve">сельского поселения Юматовский сельсовет </w:t>
      </w:r>
      <w:r>
        <w:rPr>
          <w:rFonts w:ascii="Times New Roman" w:hAnsi="Times New Roman"/>
          <w:sz w:val="26"/>
          <w:szCs w:val="24"/>
        </w:rPr>
        <w:t>муниципального района Уфимский район</w:t>
      </w:r>
      <w:r w:rsidRPr="00521E67">
        <w:rPr>
          <w:rFonts w:ascii="Times New Roman" w:hAnsi="Times New Roman"/>
          <w:sz w:val="26"/>
          <w:szCs w:val="24"/>
        </w:rPr>
        <w:t xml:space="preserve"> Республики Башкортостан</w:t>
      </w:r>
      <w:r w:rsidRPr="00521E67">
        <w:rPr>
          <w:rFonts w:ascii="Times New Roman" w:hAnsi="Times New Roman"/>
          <w:sz w:val="26"/>
        </w:rPr>
        <w:t xml:space="preserve"> в соответствии с Градостроительным кодексом Российской Федерации, Земельным кодексом Российской Федерации вводят в </w:t>
      </w:r>
      <w:r>
        <w:rPr>
          <w:rFonts w:ascii="Times New Roman" w:hAnsi="Times New Roman"/>
          <w:sz w:val="26"/>
        </w:rPr>
        <w:t xml:space="preserve">муниципальном районе Уфимский район </w:t>
      </w:r>
      <w:r w:rsidRPr="00521E67">
        <w:rPr>
          <w:rFonts w:ascii="Times New Roman" w:hAnsi="Times New Roman"/>
          <w:sz w:val="26"/>
        </w:rPr>
        <w:t xml:space="preserve">систему регулирования землепользования и застройки, </w:t>
      </w:r>
      <w:r w:rsidRPr="00521E67">
        <w:rPr>
          <w:rFonts w:ascii="Times New Roman" w:hAnsi="Times New Roman"/>
          <w:sz w:val="26"/>
        </w:rPr>
        <w:lastRenderedPageBreak/>
        <w:t xml:space="preserve">которая основана на градостроительном зонировании, для создания устойчивого развития </w:t>
      </w:r>
      <w:r>
        <w:rPr>
          <w:rFonts w:ascii="Times New Roman" w:hAnsi="Times New Roman"/>
          <w:sz w:val="26"/>
        </w:rPr>
        <w:t>района</w:t>
      </w:r>
      <w:r w:rsidRPr="00521E67">
        <w:rPr>
          <w:rFonts w:ascii="Times New Roman" w:hAnsi="Times New Roman"/>
          <w:sz w:val="26"/>
        </w:rPr>
        <w:t>,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w:t>
      </w:r>
      <w:r>
        <w:rPr>
          <w:rFonts w:ascii="Times New Roman" w:hAnsi="Times New Roman"/>
          <w:sz w:val="26"/>
        </w:rPr>
        <w:t>, комплексного освоения территорий в целях жилищного строительства</w:t>
      </w:r>
      <w:r w:rsidRPr="00521E67">
        <w:rPr>
          <w:rFonts w:ascii="Times New Roman" w:hAnsi="Times New Roman"/>
          <w:sz w:val="26"/>
        </w:rPr>
        <w:t>;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6A4233" w:rsidRPr="00521E67" w:rsidRDefault="006A4233" w:rsidP="006A4233">
      <w:pPr>
        <w:pStyle w:val="a3"/>
        <w:widowControl w:val="0"/>
        <w:spacing w:after="0"/>
        <w:ind w:right="-58" w:firstLine="720"/>
        <w:jc w:val="both"/>
        <w:rPr>
          <w:rFonts w:ascii="Times New Roman" w:hAnsi="Times New Roman"/>
          <w:sz w:val="26"/>
        </w:rPr>
      </w:pPr>
      <w:r w:rsidRPr="00521E67">
        <w:rPr>
          <w:rFonts w:ascii="Times New Roman" w:hAnsi="Times New Roman"/>
          <w:sz w:val="26"/>
        </w:rPr>
        <w:t>2. Целями введения системы регулирования землепользования и застройки, основанной на градостроительном зонировании, являются:</w:t>
      </w:r>
    </w:p>
    <w:p w:rsidR="006A4233" w:rsidRPr="00521E67" w:rsidRDefault="006A4233" w:rsidP="006A4233">
      <w:pPr>
        <w:autoSpaceDE w:val="0"/>
        <w:autoSpaceDN w:val="0"/>
        <w:adjustRightInd w:val="0"/>
        <w:ind w:firstLine="485"/>
        <w:jc w:val="both"/>
      </w:pPr>
      <w:r w:rsidRPr="00521E67">
        <w:t>1) создание условий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6A4233" w:rsidRPr="00521E67" w:rsidRDefault="006A4233" w:rsidP="006A4233">
      <w:pPr>
        <w:autoSpaceDE w:val="0"/>
        <w:autoSpaceDN w:val="0"/>
        <w:adjustRightInd w:val="0"/>
        <w:ind w:firstLine="485"/>
        <w:jc w:val="both"/>
      </w:pPr>
      <w:r w:rsidRPr="00521E67">
        <w:t>2) создания ус</w:t>
      </w:r>
      <w:r>
        <w:t>ловий для планировки территории муниципального района Уфимский район</w:t>
      </w:r>
      <w:r w:rsidRPr="00521E67">
        <w:t xml:space="preserve"> Республики Башкортостан;</w:t>
      </w:r>
    </w:p>
    <w:p w:rsidR="006A4233" w:rsidRPr="00521E67" w:rsidRDefault="006A4233" w:rsidP="006A4233">
      <w:pPr>
        <w:autoSpaceDE w:val="0"/>
        <w:autoSpaceDN w:val="0"/>
        <w:adjustRightInd w:val="0"/>
        <w:ind w:firstLine="485"/>
        <w:jc w:val="both"/>
      </w:pPr>
      <w:r w:rsidRPr="00521E67">
        <w:t>3) обеспечение прав и законных интересов физических и юридических лиц, в том числе правообладателей земельных участков и объектов капитального стро</w:t>
      </w:r>
      <w:r w:rsidRPr="00521E67">
        <w:t>и</w:t>
      </w:r>
      <w:r w:rsidRPr="00521E67">
        <w:t>тельства, и лиц, желающих приобрести права владения, пользования и распоряжения земельными участками и объектами капитального строительства;</w:t>
      </w:r>
    </w:p>
    <w:p w:rsidR="006A4233" w:rsidRPr="00521E67" w:rsidRDefault="006A4233" w:rsidP="006A4233">
      <w:pPr>
        <w:autoSpaceDE w:val="0"/>
        <w:autoSpaceDN w:val="0"/>
        <w:adjustRightInd w:val="0"/>
        <w:ind w:firstLine="485"/>
        <w:jc w:val="both"/>
      </w:pPr>
      <w:r w:rsidRPr="00521E67">
        <w:t>4) создания благоприятных условий для привлечения инвестиций, в том числе путем предоставл</w:t>
      </w:r>
      <w:r w:rsidRPr="00521E67">
        <w:t>е</w:t>
      </w:r>
      <w:r w:rsidRPr="00521E67">
        <w:t>ния возможности выбора наиболее эффективных видов разрешенного испол</w:t>
      </w:r>
      <w:r w:rsidRPr="00521E67">
        <w:t>ь</w:t>
      </w:r>
      <w:r w:rsidRPr="00521E67">
        <w:t>зования земельных участков и объектов капитального строительства в соответствии с градостроительными регламентами;</w:t>
      </w:r>
    </w:p>
    <w:p w:rsidR="006A4233" w:rsidRPr="00521E67" w:rsidRDefault="006A4233" w:rsidP="006A4233">
      <w:pPr>
        <w:autoSpaceDE w:val="0"/>
        <w:autoSpaceDN w:val="0"/>
        <w:adjustRightInd w:val="0"/>
        <w:ind w:firstLine="485"/>
        <w:jc w:val="both"/>
      </w:pPr>
      <w:r w:rsidRPr="00521E67">
        <w:t>5) обеспечение свободного доступа граждан к информации и их участия в принятии решений по вопросам развития</w:t>
      </w:r>
      <w:r>
        <w:t xml:space="preserve"> сельского поселения Юматовский сельсовет </w:t>
      </w:r>
      <w:r w:rsidRPr="00521E67">
        <w:t xml:space="preserve"> </w:t>
      </w:r>
      <w:r>
        <w:t>муниципального района Уфимский район</w:t>
      </w:r>
      <w:r w:rsidRPr="00521E67">
        <w:t xml:space="preserve"> Республики Башкортостан, землепользования и застройки посредством проведения публичных слушаний, в случаях, установленных законодательством о градостроительной деятельности;</w:t>
      </w:r>
    </w:p>
    <w:p w:rsidR="006A4233" w:rsidRPr="00521E67" w:rsidRDefault="006A4233" w:rsidP="006A4233">
      <w:pPr>
        <w:autoSpaceDE w:val="0"/>
        <w:autoSpaceDN w:val="0"/>
        <w:adjustRightInd w:val="0"/>
        <w:ind w:firstLine="485"/>
        <w:jc w:val="both"/>
      </w:pPr>
      <w:r w:rsidRPr="00521E67">
        <w:t xml:space="preserve">6) обеспечение контроля </w:t>
      </w:r>
      <w:r>
        <w:t>над</w:t>
      </w:r>
      <w:r w:rsidRPr="00521E67">
        <w:t xml:space="preserve"> соблюдением прав граждан и юридических лиц.</w:t>
      </w:r>
    </w:p>
    <w:p w:rsidR="006A4233" w:rsidRPr="00521E67" w:rsidRDefault="006A4233" w:rsidP="006A4233">
      <w:pPr>
        <w:autoSpaceDE w:val="0"/>
        <w:autoSpaceDN w:val="0"/>
        <w:adjustRightInd w:val="0"/>
        <w:ind w:firstLine="485"/>
        <w:jc w:val="both"/>
      </w:pPr>
      <w:r w:rsidRPr="00521E67">
        <w:t>3. Настоящие Правила регламентируют деятельность по:</w:t>
      </w:r>
    </w:p>
    <w:p w:rsidR="006A4233" w:rsidRPr="00521E67" w:rsidRDefault="006A4233" w:rsidP="006A4233">
      <w:pPr>
        <w:autoSpaceDE w:val="0"/>
        <w:autoSpaceDN w:val="0"/>
        <w:adjustRightInd w:val="0"/>
        <w:ind w:firstLine="485"/>
        <w:jc w:val="both"/>
      </w:pPr>
      <w:r w:rsidRPr="00521E67">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6A4233" w:rsidRPr="00521E67" w:rsidRDefault="006A4233" w:rsidP="006A4233">
      <w:pPr>
        <w:autoSpaceDE w:val="0"/>
        <w:autoSpaceDN w:val="0"/>
        <w:adjustRightInd w:val="0"/>
        <w:ind w:firstLine="485"/>
        <w:jc w:val="both"/>
      </w:pPr>
      <w:r w:rsidRPr="00521E67">
        <w:t>– установлению, изменению, фиксации границ земель публичного использования и их использованию;</w:t>
      </w:r>
    </w:p>
    <w:p w:rsidR="006A4233" w:rsidRDefault="006A4233" w:rsidP="006A4233">
      <w:pPr>
        <w:autoSpaceDE w:val="0"/>
        <w:autoSpaceDN w:val="0"/>
        <w:adjustRightInd w:val="0"/>
        <w:ind w:firstLine="485"/>
        <w:jc w:val="both"/>
      </w:pPr>
      <w:r w:rsidRPr="00521E67">
        <w:t xml:space="preserve">– проведению публичных слушаний по вопросам градостроительной деятельности (за исключением публичных слушаний </w:t>
      </w:r>
      <w:r>
        <w:t>по проектам генеральных планов населенных пунктов сельского поселения Юматовский</w:t>
      </w:r>
      <w:r w:rsidRPr="001E689A">
        <w:t xml:space="preserve"> </w:t>
      </w:r>
      <w:r>
        <w:t xml:space="preserve">сельсовет </w:t>
      </w:r>
      <w:r w:rsidRPr="001E689A">
        <w:t>муниципального района Уфимский район Республики Башкортостан);</w:t>
      </w:r>
    </w:p>
    <w:p w:rsidR="006A4233" w:rsidRPr="00521E67" w:rsidRDefault="006A4233" w:rsidP="006A4233">
      <w:pPr>
        <w:autoSpaceDE w:val="0"/>
        <w:autoSpaceDN w:val="0"/>
        <w:adjustRightInd w:val="0"/>
        <w:ind w:firstLine="485"/>
        <w:jc w:val="both"/>
      </w:pPr>
      <w:r w:rsidRPr="00521E67">
        <w:lastRenderedPageBreak/>
        <w:t>– 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об установлении публичных сервитутов;</w:t>
      </w:r>
    </w:p>
    <w:p w:rsidR="006A4233" w:rsidRPr="00521E67" w:rsidRDefault="006A4233" w:rsidP="006A4233">
      <w:pPr>
        <w:autoSpaceDE w:val="0"/>
        <w:autoSpaceDN w:val="0"/>
        <w:adjustRightInd w:val="0"/>
        <w:ind w:firstLine="485"/>
        <w:jc w:val="both"/>
      </w:pPr>
      <w:r w:rsidRPr="00521E67">
        <w:t>– согласованию проектной документации;</w:t>
      </w:r>
    </w:p>
    <w:p w:rsidR="006A4233" w:rsidRPr="00521E67" w:rsidRDefault="006A4233" w:rsidP="006A4233">
      <w:pPr>
        <w:autoSpaceDE w:val="0"/>
        <w:autoSpaceDN w:val="0"/>
        <w:adjustRightInd w:val="0"/>
        <w:ind w:firstLine="485"/>
        <w:jc w:val="both"/>
      </w:pPr>
      <w:r w:rsidRPr="00521E67">
        <w:t>– 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6A4233" w:rsidRPr="00521E67" w:rsidRDefault="006A4233" w:rsidP="006A4233">
      <w:pPr>
        <w:autoSpaceDE w:val="0"/>
        <w:autoSpaceDN w:val="0"/>
        <w:adjustRightInd w:val="0"/>
        <w:ind w:firstLine="485"/>
        <w:jc w:val="both"/>
      </w:pPr>
      <w:r w:rsidRPr="00521E67">
        <w:t xml:space="preserve">– контролю </w:t>
      </w:r>
      <w:r>
        <w:t>над</w:t>
      </w:r>
      <w:r w:rsidRPr="00521E67">
        <w:t xml:space="preserve"> использованием земельных участков, строительными изменениями недвижимости, применению штрафных санкций в случаях и порядке, установленных законодательством.</w:t>
      </w:r>
    </w:p>
    <w:p w:rsidR="006A4233" w:rsidRPr="00521E67" w:rsidRDefault="006A4233" w:rsidP="006A4233">
      <w:pPr>
        <w:autoSpaceDE w:val="0"/>
        <w:autoSpaceDN w:val="0"/>
        <w:adjustRightInd w:val="0"/>
        <w:ind w:firstLine="485"/>
        <w:jc w:val="both"/>
      </w:pPr>
      <w:r w:rsidRPr="00521E67">
        <w:t>4. Настоящие Правила применяются наряду с:</w:t>
      </w:r>
    </w:p>
    <w:p w:rsidR="006A4233" w:rsidRPr="00521E67" w:rsidRDefault="006A4233" w:rsidP="006A4233">
      <w:pPr>
        <w:autoSpaceDE w:val="0"/>
        <w:autoSpaceDN w:val="0"/>
        <w:adjustRightInd w:val="0"/>
        <w:ind w:firstLine="485"/>
        <w:jc w:val="both"/>
      </w:pPr>
      <w:r w:rsidRPr="00521E67">
        <w:t>– техническими регламентами (до их вступления в силу в установленном порядке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6A4233" w:rsidRPr="00521E67" w:rsidRDefault="006A4233" w:rsidP="006A4233">
      <w:pPr>
        <w:autoSpaceDE w:val="0"/>
        <w:autoSpaceDN w:val="0"/>
        <w:adjustRightInd w:val="0"/>
        <w:ind w:firstLine="485"/>
        <w:jc w:val="both"/>
      </w:pPr>
      <w:r w:rsidRPr="00521E67">
        <w:t xml:space="preserve">– иными нормативными правовыми актами </w:t>
      </w:r>
      <w:r>
        <w:t>муниципального района Уфимский район</w:t>
      </w:r>
      <w:r w:rsidRPr="00521E67">
        <w:t xml:space="preserve"> Республики Башкортостан по вопросам регулирования землепользования и застройки. Указанные акты применяются в части, не противоречащей настоящим Правилам.</w:t>
      </w:r>
    </w:p>
    <w:p w:rsidR="006A4233" w:rsidRPr="00714078" w:rsidRDefault="006A4233" w:rsidP="006A4233">
      <w:pPr>
        <w:autoSpaceDE w:val="0"/>
        <w:autoSpaceDN w:val="0"/>
        <w:adjustRightInd w:val="0"/>
        <w:ind w:firstLine="485"/>
        <w:jc w:val="both"/>
      </w:pPr>
      <w:r w:rsidRPr="00521E67">
        <w:t xml:space="preserve">5. Настоящие правила состоят из преамбулы, </w:t>
      </w:r>
      <w:r w:rsidRPr="00521E67">
        <w:rPr>
          <w:lang w:val="en-US"/>
        </w:rPr>
        <w:t>I</w:t>
      </w:r>
      <w:r w:rsidRPr="00521E67">
        <w:t xml:space="preserve">, </w:t>
      </w:r>
      <w:r w:rsidRPr="00521E67">
        <w:rPr>
          <w:lang w:val="en-US"/>
        </w:rPr>
        <w:t>II</w:t>
      </w:r>
      <w:r w:rsidRPr="00521E67">
        <w:t xml:space="preserve">, </w:t>
      </w:r>
      <w:r w:rsidRPr="00521E67">
        <w:rPr>
          <w:lang w:val="en-US"/>
        </w:rPr>
        <w:t>III</w:t>
      </w:r>
      <w:r w:rsidRPr="00521E67">
        <w:t xml:space="preserve"> частей.</w:t>
      </w:r>
    </w:p>
    <w:p w:rsidR="006A4233" w:rsidRPr="00A66382" w:rsidRDefault="006A4233" w:rsidP="006A4233">
      <w:pPr>
        <w:jc w:val="both"/>
        <w:rPr>
          <w:szCs w:val="28"/>
        </w:rPr>
      </w:pPr>
      <w:r>
        <w:rPr>
          <w:szCs w:val="28"/>
        </w:rPr>
        <w:t xml:space="preserve">       Часть I.        </w:t>
      </w:r>
      <w:r w:rsidRPr="00A66382">
        <w:rPr>
          <w:szCs w:val="28"/>
        </w:rPr>
        <w:t xml:space="preserve">Порядок  регулирования  землепользования и  застройки на основе  </w:t>
      </w:r>
    </w:p>
    <w:p w:rsidR="006A4233" w:rsidRPr="00A66382" w:rsidRDefault="006A4233" w:rsidP="006A4233">
      <w:pPr>
        <w:jc w:val="both"/>
        <w:rPr>
          <w:szCs w:val="28"/>
        </w:rPr>
      </w:pPr>
      <w:r>
        <w:rPr>
          <w:szCs w:val="28"/>
        </w:rPr>
        <w:t xml:space="preserve">                            </w:t>
      </w:r>
      <w:r w:rsidRPr="00A66382">
        <w:rPr>
          <w:szCs w:val="28"/>
        </w:rPr>
        <w:t>градостроительного зонирования.</w:t>
      </w:r>
    </w:p>
    <w:p w:rsidR="006A4233" w:rsidRPr="00A66382" w:rsidRDefault="006A4233" w:rsidP="006A4233">
      <w:pPr>
        <w:jc w:val="both"/>
      </w:pPr>
      <w:r w:rsidRPr="00A66382">
        <w:rPr>
          <w:szCs w:val="28"/>
        </w:rPr>
        <w:t xml:space="preserve">       Часть </w:t>
      </w:r>
      <w:r w:rsidRPr="00A66382">
        <w:t xml:space="preserve"> </w:t>
      </w:r>
      <w:r w:rsidRPr="00A66382">
        <w:rPr>
          <w:lang w:val="en-US"/>
        </w:rPr>
        <w:t>II</w:t>
      </w:r>
      <w:r>
        <w:t xml:space="preserve">.      </w:t>
      </w:r>
      <w:r w:rsidRPr="00A66382">
        <w:t>Градостроительные регламенты.</w:t>
      </w:r>
    </w:p>
    <w:p w:rsidR="006A4233" w:rsidRPr="0066049B" w:rsidRDefault="006A4233" w:rsidP="006A4233">
      <w:pPr>
        <w:jc w:val="both"/>
        <w:rPr>
          <w:color w:val="FF0000"/>
        </w:rPr>
      </w:pPr>
      <w:r w:rsidRPr="00A66382">
        <w:t xml:space="preserve">       </w:t>
      </w:r>
      <w:r w:rsidRPr="004F1434">
        <w:t xml:space="preserve">Часть </w:t>
      </w:r>
      <w:r w:rsidRPr="004F1434">
        <w:rPr>
          <w:lang w:val="en-US"/>
        </w:rPr>
        <w:t>III</w:t>
      </w:r>
      <w:r w:rsidRPr="004F1434">
        <w:t>.  Карты  градостро</w:t>
      </w:r>
      <w:r>
        <w:t>ительного  зонирования  сельского</w:t>
      </w:r>
      <w:r w:rsidRPr="004F1434">
        <w:t xml:space="preserve"> п</w:t>
      </w:r>
      <w:r>
        <w:t>оселения</w:t>
      </w:r>
      <w:r w:rsidRPr="004F1434">
        <w:t xml:space="preserve"> </w:t>
      </w:r>
      <w:r>
        <w:t xml:space="preserve">Юматовский сельсовет </w:t>
      </w:r>
      <w:r w:rsidRPr="004F1434">
        <w:t>муниципального района Уфимский район Республики Башкортостан</w:t>
      </w:r>
      <w:r w:rsidRPr="0066049B">
        <w:rPr>
          <w:color w:val="FF0000"/>
        </w:rPr>
        <w:t>.</w:t>
      </w:r>
    </w:p>
    <w:p w:rsidR="006A4233" w:rsidRPr="00521E67" w:rsidRDefault="006A4233" w:rsidP="006A4233">
      <w:pPr>
        <w:autoSpaceDE w:val="0"/>
        <w:autoSpaceDN w:val="0"/>
        <w:adjustRightInd w:val="0"/>
        <w:ind w:firstLine="485"/>
        <w:jc w:val="both"/>
      </w:pPr>
      <w:r w:rsidRPr="00521E67">
        <w:t>6.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w:t>
      </w:r>
      <w:r>
        <w:t xml:space="preserve"> сельского поселения Юматовский сельсовет муниципального района </w:t>
      </w:r>
      <w:r w:rsidRPr="00521E67">
        <w:t>Уф</w:t>
      </w:r>
      <w:r>
        <w:t>имский район</w:t>
      </w:r>
      <w:r w:rsidRPr="00521E67">
        <w:t xml:space="preserve"> Республики Башкортостан.</w:t>
      </w:r>
    </w:p>
    <w:p w:rsidR="006A4233" w:rsidRPr="00521E67" w:rsidRDefault="006A4233" w:rsidP="006A4233">
      <w:pPr>
        <w:autoSpaceDE w:val="0"/>
        <w:autoSpaceDN w:val="0"/>
        <w:adjustRightInd w:val="0"/>
        <w:ind w:firstLine="485"/>
        <w:jc w:val="both"/>
      </w:pPr>
    </w:p>
    <w:p w:rsidR="006A4233" w:rsidRPr="00521E67" w:rsidRDefault="006A4233" w:rsidP="006A4233">
      <w:pPr>
        <w:autoSpaceDE w:val="0"/>
        <w:autoSpaceDN w:val="0"/>
        <w:adjustRightInd w:val="0"/>
        <w:ind w:firstLine="485"/>
        <w:jc w:val="both"/>
        <w:rPr>
          <w:b/>
        </w:rPr>
      </w:pPr>
      <w:r w:rsidRPr="00521E67">
        <w:t xml:space="preserve"> </w:t>
      </w:r>
      <w:r w:rsidRPr="00840438">
        <w:t xml:space="preserve">   </w:t>
      </w:r>
      <w:r w:rsidRPr="00521E67">
        <w:rPr>
          <w:b/>
        </w:rPr>
        <w:t>Статья 3. Градостроительные регламенты и их применение</w:t>
      </w:r>
    </w:p>
    <w:p w:rsidR="006A4233" w:rsidRPr="00521E67" w:rsidRDefault="006A4233" w:rsidP="006A4233">
      <w:pPr>
        <w:autoSpaceDE w:val="0"/>
        <w:autoSpaceDN w:val="0"/>
        <w:adjustRightInd w:val="0"/>
        <w:ind w:firstLine="485"/>
        <w:jc w:val="both"/>
        <w:rPr>
          <w:b/>
        </w:rPr>
      </w:pPr>
    </w:p>
    <w:p w:rsidR="006A4233" w:rsidRPr="00521E67" w:rsidRDefault="006A4233" w:rsidP="006A4233">
      <w:pPr>
        <w:jc w:val="both"/>
      </w:pPr>
      <w:r w:rsidRPr="00521E67">
        <w:tab/>
        <w:t>1. 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6A4233" w:rsidRPr="00521E67" w:rsidRDefault="006A4233" w:rsidP="006A4233">
      <w:pPr>
        <w:pStyle w:val="31"/>
        <w:ind w:firstLine="0"/>
      </w:pPr>
      <w:r w:rsidRPr="00521E67">
        <w:tab/>
        <w:t xml:space="preserve">Градостроительный регламент территориальной зоны определяет правовой режим земельных участков, равно как всего, что находится над и под поверхностью </w:t>
      </w:r>
      <w:r w:rsidRPr="00521E67">
        <w:lastRenderedPageBreak/>
        <w:t>земельных участков и используется в процессе их застройки и последующей эксплуатации зданий, строений, сооружений.</w:t>
      </w:r>
    </w:p>
    <w:p w:rsidR="006A4233" w:rsidRPr="00521E67" w:rsidRDefault="006A4233" w:rsidP="006A4233">
      <w:pPr>
        <w:ind w:firstLine="748"/>
        <w:jc w:val="both"/>
      </w:pPr>
      <w:r w:rsidRPr="00521E67">
        <w:t xml:space="preserve">2. Действие градостроительного регламента не распространяется на земельные участки и расположенные на них объекты капитального строительства: </w:t>
      </w:r>
    </w:p>
    <w:p w:rsidR="006A4233" w:rsidRPr="00521E67" w:rsidRDefault="006A4233" w:rsidP="006A4233">
      <w:pPr>
        <w:pStyle w:val="Iauiue"/>
        <w:numPr>
          <w:ilvl w:val="0"/>
          <w:numId w:val="1"/>
        </w:numPr>
        <w:tabs>
          <w:tab w:val="num" w:pos="1080"/>
        </w:tabs>
        <w:ind w:left="0" w:right="-57" w:firstLine="720"/>
        <w:jc w:val="both"/>
        <w:rPr>
          <w:sz w:val="26"/>
          <w:szCs w:val="24"/>
        </w:rPr>
      </w:pPr>
      <w:r w:rsidRPr="00521E67">
        <w:rPr>
          <w:sz w:val="26"/>
          <w:szCs w:val="24"/>
        </w:rPr>
        <w:t>в границах территорий памятников и ансамблей, включенных в ед</w:t>
      </w:r>
      <w:r w:rsidRPr="00521E67">
        <w:rPr>
          <w:sz w:val="26"/>
          <w:szCs w:val="24"/>
        </w:rPr>
        <w:t>и</w:t>
      </w:r>
      <w:r w:rsidRPr="00521E67">
        <w:rPr>
          <w:sz w:val="26"/>
          <w:szCs w:val="24"/>
        </w:rPr>
        <w:t>ный государственный реестр объектов культурного наследия (памятников истории и кул</w:t>
      </w:r>
      <w:r w:rsidRPr="00521E67">
        <w:rPr>
          <w:sz w:val="26"/>
          <w:szCs w:val="24"/>
        </w:rPr>
        <w:t>ь</w:t>
      </w:r>
      <w:r w:rsidRPr="00521E67">
        <w:rPr>
          <w:sz w:val="26"/>
          <w:szCs w:val="24"/>
        </w:rPr>
        <w:t>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w:t>
      </w:r>
      <w:r w:rsidRPr="00521E67">
        <w:rPr>
          <w:sz w:val="26"/>
          <w:szCs w:val="24"/>
        </w:rPr>
        <w:t>е</w:t>
      </w:r>
      <w:r w:rsidRPr="00521E67">
        <w:rPr>
          <w:sz w:val="26"/>
          <w:szCs w:val="24"/>
        </w:rPr>
        <w:t>дия, решения о режиме использования, параметрах и характеристиках реставрации, консервации, воссоздания, ремонта и приспособления которых принимаются в порядке, установленном законодательством об охране объектов культурного наследия;</w:t>
      </w:r>
    </w:p>
    <w:p w:rsidR="006A4233" w:rsidRPr="00521E67" w:rsidRDefault="006A4233" w:rsidP="006A4233">
      <w:pPr>
        <w:pStyle w:val="Iauiue"/>
        <w:numPr>
          <w:ilvl w:val="0"/>
          <w:numId w:val="1"/>
        </w:numPr>
        <w:tabs>
          <w:tab w:val="num" w:pos="1080"/>
        </w:tabs>
        <w:ind w:left="0" w:right="-57" w:firstLine="720"/>
        <w:jc w:val="both"/>
        <w:rPr>
          <w:sz w:val="26"/>
          <w:szCs w:val="24"/>
        </w:rPr>
      </w:pPr>
      <w:r w:rsidRPr="00521E67">
        <w:rPr>
          <w:sz w:val="26"/>
          <w:szCs w:val="24"/>
        </w:rPr>
        <w:t>в границах территорий общего пользования, занятых элементами улично-дорожной сети (площадями, улицами, проездами, автомобильными дорогами, набережными), а также скверами, бульварами, закрытыми вод</w:t>
      </w:r>
      <w:r w:rsidRPr="00521E67">
        <w:rPr>
          <w:sz w:val="26"/>
          <w:szCs w:val="24"/>
        </w:rPr>
        <w:t>о</w:t>
      </w:r>
      <w:r w:rsidRPr="00521E67">
        <w:rPr>
          <w:sz w:val="26"/>
          <w:szCs w:val="24"/>
        </w:rPr>
        <w:t>емами, пляжами и другими подобными объектами;</w:t>
      </w:r>
    </w:p>
    <w:p w:rsidR="006A4233" w:rsidRPr="00521E67" w:rsidRDefault="006A4233" w:rsidP="006A4233">
      <w:pPr>
        <w:pStyle w:val="Iauiue"/>
        <w:numPr>
          <w:ilvl w:val="0"/>
          <w:numId w:val="1"/>
        </w:numPr>
        <w:tabs>
          <w:tab w:val="num" w:pos="1080"/>
        </w:tabs>
        <w:ind w:left="0" w:right="-57" w:firstLine="720"/>
        <w:jc w:val="both"/>
        <w:rPr>
          <w:sz w:val="26"/>
          <w:szCs w:val="24"/>
        </w:rPr>
      </w:pPr>
      <w:r w:rsidRPr="00521E67">
        <w:rPr>
          <w:sz w:val="26"/>
          <w:szCs w:val="24"/>
        </w:rPr>
        <w:t>занятые линейными объектами, решения об использовании которых принимаются уполномоченными органами на основании их индивидуального целевого назначения;</w:t>
      </w:r>
    </w:p>
    <w:p w:rsidR="006A4233" w:rsidRDefault="006A4233" w:rsidP="006A4233">
      <w:pPr>
        <w:pStyle w:val="Iauiue"/>
        <w:numPr>
          <w:ilvl w:val="0"/>
          <w:numId w:val="1"/>
        </w:numPr>
        <w:tabs>
          <w:tab w:val="num" w:pos="1080"/>
        </w:tabs>
        <w:ind w:left="0" w:right="-57" w:firstLine="720"/>
        <w:jc w:val="both"/>
        <w:rPr>
          <w:sz w:val="26"/>
          <w:szCs w:val="26"/>
        </w:rPr>
      </w:pPr>
      <w:r w:rsidRPr="00521E67">
        <w:rPr>
          <w:sz w:val="26"/>
          <w:szCs w:val="26"/>
        </w:rPr>
        <w:t>предоставленные для добычи полезных ископаемых, решение об использовании которых принимаются уполномоченными органами в соответств</w:t>
      </w:r>
      <w:r>
        <w:rPr>
          <w:sz w:val="26"/>
          <w:szCs w:val="26"/>
        </w:rPr>
        <w:t>ии с законодательством о недрах;</w:t>
      </w:r>
    </w:p>
    <w:p w:rsidR="006A4233" w:rsidRPr="00BB5E74" w:rsidRDefault="006A4233" w:rsidP="006A4233">
      <w:pPr>
        <w:pStyle w:val="Iauiue"/>
        <w:numPr>
          <w:ilvl w:val="0"/>
          <w:numId w:val="1"/>
        </w:numPr>
        <w:tabs>
          <w:tab w:val="num" w:pos="1080"/>
        </w:tabs>
        <w:ind w:left="0" w:right="-57" w:firstLine="720"/>
        <w:jc w:val="both"/>
        <w:rPr>
          <w:sz w:val="26"/>
          <w:szCs w:val="26"/>
        </w:rPr>
      </w:pPr>
      <w:r w:rsidRPr="00BB5E74">
        <w:rPr>
          <w:sz w:val="26"/>
          <w:szCs w:val="26"/>
        </w:rPr>
        <w:t>земли лесного фонда, земли, покрытые поверхностными водами, земли запаса, земли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r>
        <w:rPr>
          <w:sz w:val="26"/>
          <w:szCs w:val="26"/>
        </w:rPr>
        <w:t>.</w:t>
      </w:r>
    </w:p>
    <w:p w:rsidR="006A4233" w:rsidRPr="00521E67" w:rsidRDefault="006A4233" w:rsidP="006A4233">
      <w:pPr>
        <w:ind w:right="-57" w:firstLine="709"/>
        <w:jc w:val="both"/>
      </w:pPr>
      <w:r w:rsidRPr="00521E67">
        <w:t>3. Порядок использования земель</w:t>
      </w:r>
      <w:r w:rsidRPr="00023369">
        <w:t xml:space="preserve"> </w:t>
      </w:r>
      <w:r>
        <w:t>сельского поселения Юматовский сельсовет</w:t>
      </w:r>
      <w:r w:rsidRPr="00521E67">
        <w:t xml:space="preserve"> </w:t>
      </w:r>
      <w:r>
        <w:t>муниципального района Уфимский район</w:t>
      </w:r>
      <w:r w:rsidRPr="00521E67">
        <w:t xml:space="preserve"> Республики Башкортостан определяется в соответствии с зонированием его территории, отображенным на Картах:</w:t>
      </w:r>
    </w:p>
    <w:p w:rsidR="006A4233" w:rsidRPr="00521E67" w:rsidRDefault="006A4233" w:rsidP="006A4233">
      <w:pPr>
        <w:ind w:right="-57" w:firstLine="709"/>
        <w:jc w:val="both"/>
      </w:pPr>
      <w:r w:rsidRPr="00521E67">
        <w:t xml:space="preserve">1) территориальные зоны – на карте градостроительного зонирования территории </w:t>
      </w:r>
      <w:r>
        <w:t>сельского поселения Юматовский сельсовет муниципального района Уфимский район</w:t>
      </w:r>
      <w:r w:rsidRPr="00521E67">
        <w:t xml:space="preserve"> Республики Башкортостан (статья 73 настоящих Правил)</w:t>
      </w:r>
      <w:r>
        <w:t xml:space="preserve">, где </w:t>
      </w:r>
      <w:r w:rsidRPr="00521E67">
        <w:t xml:space="preserve"> </w:t>
      </w:r>
      <w:r w:rsidRPr="00521E67">
        <w:rPr>
          <w:bCs/>
        </w:rPr>
        <w:t>отображ</w:t>
      </w:r>
      <w:r w:rsidRPr="00521E67">
        <w:rPr>
          <w:bCs/>
        </w:rPr>
        <w:t>а</w:t>
      </w:r>
      <w:r w:rsidRPr="00521E67">
        <w:rPr>
          <w:bCs/>
        </w:rPr>
        <w:t>ются гр</w:t>
      </w:r>
      <w:r>
        <w:rPr>
          <w:bCs/>
        </w:rPr>
        <w:t>аницы и кодовые обозначения зон</w:t>
      </w:r>
      <w:r w:rsidRPr="00521E67">
        <w:t>;</w:t>
      </w:r>
    </w:p>
    <w:p w:rsidR="006A4233" w:rsidRPr="00521E67" w:rsidRDefault="006A4233" w:rsidP="006A4233">
      <w:pPr>
        <w:ind w:right="-57" w:firstLine="709"/>
        <w:jc w:val="both"/>
      </w:pPr>
      <w:r w:rsidRPr="00521E67">
        <w:t>2) зоны с особыми условиями территории:</w:t>
      </w:r>
    </w:p>
    <w:p w:rsidR="006A4233" w:rsidRPr="004F1434" w:rsidRDefault="006A4233" w:rsidP="006A4233">
      <w:pPr>
        <w:ind w:right="-57" w:firstLine="709"/>
        <w:jc w:val="both"/>
      </w:pPr>
      <w:r w:rsidRPr="004F1434">
        <w:t>а) санитарно-защитные зоны – на карте статьи 75 настоящих Правил;</w:t>
      </w:r>
    </w:p>
    <w:p w:rsidR="006A4233" w:rsidRPr="004F1434" w:rsidRDefault="006A4233" w:rsidP="006A4233">
      <w:pPr>
        <w:ind w:right="-57" w:firstLine="709"/>
        <w:jc w:val="both"/>
      </w:pPr>
      <w:r w:rsidRPr="004F1434">
        <w:t>б) водоохранные зоны – на карте статьи 75 настоящих Правил;</w:t>
      </w:r>
    </w:p>
    <w:p w:rsidR="006A4233" w:rsidRPr="004F1434" w:rsidRDefault="006A4233" w:rsidP="006A4233">
      <w:pPr>
        <w:ind w:right="-57" w:firstLine="709"/>
        <w:jc w:val="both"/>
      </w:pPr>
      <w:r w:rsidRPr="004F1434">
        <w:t>в) зоны действия ограничений по условиям охраны объектов культурного наследия – на карте статьи 77 настоящих Правил</w:t>
      </w:r>
      <w:r>
        <w:t>;</w:t>
      </w:r>
    </w:p>
    <w:p w:rsidR="006A4233" w:rsidRPr="00A66382" w:rsidRDefault="006A4233" w:rsidP="006A4233">
      <w:pPr>
        <w:ind w:right="-57" w:firstLine="709"/>
        <w:jc w:val="both"/>
      </w:pPr>
      <w:r w:rsidRPr="00A66382">
        <w:t>г) зоны санитарной охраны источников водоснабжения и водопроводов питьевого назначения.</w:t>
      </w:r>
    </w:p>
    <w:p w:rsidR="006A4233" w:rsidRPr="00521E67" w:rsidRDefault="006A4233" w:rsidP="006A4233">
      <w:pPr>
        <w:ind w:right="-57" w:firstLine="709"/>
        <w:jc w:val="both"/>
      </w:pPr>
      <w:r w:rsidRPr="00521E67">
        <w:t xml:space="preserve">Для каждой из территориальных зон и зон с особыми условиями использования территории настоящими Правилами установлен  Градостроительный регламент (Часть </w:t>
      </w:r>
      <w:r w:rsidRPr="00521E67">
        <w:rPr>
          <w:lang w:val="en-US"/>
        </w:rPr>
        <w:t>II</w:t>
      </w:r>
      <w:r w:rsidRPr="00521E67">
        <w:t xml:space="preserve"> Правил) по видам и предельным параметрам разрешенного использования земельных участков и объектов капитального строительства.</w:t>
      </w:r>
    </w:p>
    <w:p w:rsidR="006A4233" w:rsidRPr="00521E67" w:rsidRDefault="006A4233" w:rsidP="006A4233">
      <w:pPr>
        <w:ind w:right="-57" w:firstLine="709"/>
        <w:jc w:val="both"/>
      </w:pPr>
      <w:r w:rsidRPr="00521E67">
        <w:t xml:space="preserve">При этом границы территориальных зон должны отвечать требованию однозначной идентификации принадлежности каждого земельного участка (за </w:t>
      </w:r>
      <w:r w:rsidRPr="00521E67">
        <w:lastRenderedPageBreak/>
        <w:t>исключением земельных участков линейных объектов) только одной территориальной зоне, выделенной на карте градостроительного зонирования.</w:t>
      </w:r>
    </w:p>
    <w:p w:rsidR="006A4233" w:rsidRPr="00CE7534" w:rsidRDefault="006A4233" w:rsidP="006A4233">
      <w:pPr>
        <w:ind w:right="-57" w:firstLine="709"/>
        <w:jc w:val="both"/>
      </w:pPr>
      <w:r w:rsidRPr="00CE7534">
        <w:t>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w:t>
      </w:r>
      <w:r>
        <w:t>,</w:t>
      </w:r>
      <w:r w:rsidRPr="00CE7534">
        <w:t xml:space="preserve"> не устанавливаются  применительно к одному земельному участку.</w:t>
      </w:r>
    </w:p>
    <w:p w:rsidR="006A4233" w:rsidRPr="00521E67" w:rsidRDefault="006A4233" w:rsidP="006A4233">
      <w:pPr>
        <w:ind w:right="-57" w:firstLine="709"/>
        <w:jc w:val="both"/>
      </w:pPr>
      <w:r w:rsidRPr="00521E67">
        <w:t xml:space="preserve"> Границы территориальных зон и градостроительные регламенты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w:t>
      </w:r>
      <w:r w:rsidRPr="00521E67">
        <w:tab/>
        <w:t>земельных участков и объектов капитального строительства.</w:t>
      </w:r>
    </w:p>
    <w:p w:rsidR="006A4233" w:rsidRPr="00521E67" w:rsidRDefault="006A4233" w:rsidP="006A4233">
      <w:pPr>
        <w:ind w:right="-57" w:firstLine="709"/>
        <w:jc w:val="both"/>
      </w:pPr>
      <w:r w:rsidRPr="00521E67">
        <w:t>4. 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w:t>
      </w:r>
      <w:r w:rsidRPr="00521E67">
        <w:t>е</w:t>
      </w:r>
      <w:r w:rsidRPr="00521E67">
        <w:t>щаются (или планиру</w:t>
      </w:r>
      <w:r>
        <w:t>ю</w:t>
      </w:r>
      <w:r w:rsidRPr="00521E67">
        <w:t>тся</w:t>
      </w:r>
      <w:r>
        <w:t xml:space="preserve"> к</w:t>
      </w:r>
      <w:r w:rsidRPr="00521E67">
        <w:t xml:space="preserve"> размещени</w:t>
      </w:r>
      <w:r>
        <w:t>ю</w:t>
      </w:r>
      <w:r w:rsidRPr="00521E67">
        <w:t>) объекты, виды использования которых соотнося</w:t>
      </w:r>
      <w:r w:rsidRPr="00521E67">
        <w:t>т</w:t>
      </w:r>
      <w:r w:rsidRPr="00521E67">
        <w:t>ся с разными территориальными зонами и их разм</w:t>
      </w:r>
      <w:r>
        <w:t>ещение соответствует фактическому использованию земельных участков населенных пунктов сельского поселения</w:t>
      </w:r>
      <w:r w:rsidRPr="00521E67">
        <w:t xml:space="preserve"> </w:t>
      </w:r>
      <w:r>
        <w:t>Юматовский сельсовет муниципального района Уфимский район</w:t>
      </w:r>
      <w:r w:rsidRPr="00521E67">
        <w:t xml:space="preserve"> Республики Башкортостан, то территория базисного квартала делится на части, о</w:t>
      </w:r>
      <w:r w:rsidRPr="00521E67">
        <w:t>т</w:t>
      </w:r>
      <w:r w:rsidRPr="00521E67">
        <w:t>носящиеся к разным территориальным зонам.</w:t>
      </w:r>
    </w:p>
    <w:p w:rsidR="006A4233" w:rsidRPr="00521E67" w:rsidRDefault="006A4233" w:rsidP="006A4233">
      <w:pPr>
        <w:ind w:right="-57" w:firstLine="709"/>
        <w:jc w:val="both"/>
      </w:pPr>
      <w:r w:rsidRPr="00521E67">
        <w:t xml:space="preserve"> При этом границы территориальных зон устанавливаются в увязке с территориальными объектами, име</w:t>
      </w:r>
      <w:r w:rsidRPr="00521E67">
        <w:t>ю</w:t>
      </w:r>
      <w:r w:rsidRPr="00521E67">
        <w:t xml:space="preserve">щими однозначную картографическую проекцию: </w:t>
      </w:r>
    </w:p>
    <w:p w:rsidR="006A4233" w:rsidRPr="00521E67" w:rsidRDefault="006A4233" w:rsidP="006A4233">
      <w:pPr>
        <w:ind w:right="-57" w:firstLine="709"/>
        <w:jc w:val="both"/>
      </w:pPr>
      <w:r w:rsidRPr="00521E67">
        <w:t>– линиями магистралей, улиц, проездов, разделяющих транспортные потоки противоположенных направлений;</w:t>
      </w:r>
    </w:p>
    <w:p w:rsidR="006A4233" w:rsidRPr="00521E67" w:rsidRDefault="006A4233" w:rsidP="006A4233">
      <w:pPr>
        <w:ind w:right="-57" w:firstLine="709"/>
        <w:jc w:val="both"/>
      </w:pPr>
      <w:r w:rsidRPr="00521E67">
        <w:t>– красными линиями;</w:t>
      </w:r>
    </w:p>
    <w:p w:rsidR="006A4233" w:rsidRPr="00521E67" w:rsidRDefault="006A4233" w:rsidP="006A4233">
      <w:pPr>
        <w:ind w:right="-57" w:firstLine="709"/>
        <w:jc w:val="both"/>
      </w:pPr>
      <w:r w:rsidRPr="00521E67">
        <w:t>– границам земельных участков;</w:t>
      </w:r>
    </w:p>
    <w:p w:rsidR="006A4233" w:rsidRPr="00521E67" w:rsidRDefault="006A4233" w:rsidP="006A4233">
      <w:pPr>
        <w:ind w:right="-57" w:firstLine="709"/>
        <w:jc w:val="both"/>
      </w:pPr>
      <w:r w:rsidRPr="00521E67">
        <w:t>– границам или осям полос отвода для коммуникаций;</w:t>
      </w:r>
    </w:p>
    <w:p w:rsidR="006A4233" w:rsidRPr="00521E67" w:rsidRDefault="006A4233" w:rsidP="006A4233">
      <w:pPr>
        <w:ind w:right="-57" w:firstLine="709"/>
        <w:jc w:val="both"/>
      </w:pPr>
      <w:r>
        <w:t>– административным границам сельского поселения Юматовский сельсовет муниципального района Уфимский район</w:t>
      </w:r>
      <w:r w:rsidRPr="00521E67">
        <w:t xml:space="preserve"> Республики Башкортостан; </w:t>
      </w:r>
    </w:p>
    <w:p w:rsidR="006A4233" w:rsidRPr="00521E67" w:rsidRDefault="006A4233" w:rsidP="006A4233">
      <w:pPr>
        <w:ind w:right="-57" w:firstLine="709"/>
        <w:jc w:val="both"/>
      </w:pPr>
      <w:r w:rsidRPr="00521E67">
        <w:t>– естественными границами природных объектов;</w:t>
      </w:r>
    </w:p>
    <w:p w:rsidR="006A4233" w:rsidRPr="00521E67" w:rsidRDefault="006A4233" w:rsidP="006A4233">
      <w:pPr>
        <w:ind w:right="-57" w:firstLine="709"/>
        <w:jc w:val="both"/>
      </w:pPr>
      <w:r>
        <w:t xml:space="preserve">– </w:t>
      </w:r>
      <w:r w:rsidRPr="00521E67">
        <w:t>иными границами, о</w:t>
      </w:r>
      <w:r w:rsidRPr="00521E67">
        <w:t>т</w:t>
      </w:r>
      <w:r w:rsidRPr="00521E67">
        <w:t>раженными в составе базисного плана земельного кадастра</w:t>
      </w:r>
      <w:r>
        <w:t>.</w:t>
      </w:r>
    </w:p>
    <w:p w:rsidR="006A4233" w:rsidRDefault="006A4233" w:rsidP="006A4233">
      <w:pPr>
        <w:ind w:right="-57" w:firstLine="709"/>
        <w:jc w:val="both"/>
      </w:pPr>
      <w:r w:rsidRPr="00521E67">
        <w:t xml:space="preserve">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w:t>
      </w:r>
      <w:r>
        <w:t xml:space="preserve">фактического использования земельных участков населенных пунктов </w:t>
      </w:r>
      <w:r w:rsidRPr="00992978">
        <w:t xml:space="preserve">сельского поселения </w:t>
      </w:r>
      <w:r>
        <w:t xml:space="preserve">Юматовский сельсовет </w:t>
      </w:r>
      <w:r w:rsidRPr="00992978">
        <w:t>муниципального района Уфимский район</w:t>
      </w:r>
      <w:r w:rsidRPr="00521E67">
        <w:t xml:space="preserve"> Республики Башкортостан, гран</w:t>
      </w:r>
      <w:r w:rsidRPr="00521E67">
        <w:t>и</w:t>
      </w:r>
      <w:r w:rsidRPr="00521E67">
        <w:t>цами зон с особыми условиями использования территории, иными границами, отображенными на т</w:t>
      </w:r>
      <w:r w:rsidRPr="00521E67">
        <w:t>о</w:t>
      </w:r>
      <w:r w:rsidRPr="00521E67">
        <w:t xml:space="preserve">пографической основе, используемыми для разработки карт градостроительного зонирования. </w:t>
      </w:r>
      <w:r>
        <w:t xml:space="preserve">               </w:t>
      </w:r>
    </w:p>
    <w:p w:rsidR="006A4233" w:rsidRPr="00521E67" w:rsidRDefault="006A4233" w:rsidP="006A4233">
      <w:pPr>
        <w:ind w:right="-57" w:firstLine="709"/>
        <w:jc w:val="both"/>
      </w:pPr>
      <w:r w:rsidRPr="00521E67">
        <w:t xml:space="preserve">Местоположение границ территориальных зон, установленных в увязке </w:t>
      </w:r>
      <w:r>
        <w:t>с</w:t>
      </w:r>
      <w:r w:rsidRPr="00521E67">
        <w:t xml:space="preserve"> усло</w:t>
      </w:r>
      <w:r w:rsidRPr="00521E67">
        <w:t>в</w:t>
      </w:r>
      <w:r w:rsidRPr="00521E67">
        <w:t>ными линиями, подлежит уточнению в документации по планировке территории и иных документах</w:t>
      </w:r>
      <w:r>
        <w:t xml:space="preserve">, принимаемых </w:t>
      </w:r>
      <w:r w:rsidRPr="00521E67">
        <w:t xml:space="preserve"> в соответствии с законодательством Российской Фед</w:t>
      </w:r>
      <w:r w:rsidRPr="00521E67">
        <w:t>е</w:t>
      </w:r>
      <w:r>
        <w:t xml:space="preserve">рации, </w:t>
      </w:r>
      <w:r w:rsidRPr="00521E67">
        <w:t xml:space="preserve">Республики Башкортостан и нормативно-правовыми актами </w:t>
      </w:r>
      <w:r>
        <w:t>муниципального района Уфимский район</w:t>
      </w:r>
      <w:r w:rsidRPr="00521E67">
        <w:t xml:space="preserve"> Республики Башкортостан с последующим внесением соответствующих изменений в настоящие Правила.</w:t>
      </w:r>
    </w:p>
    <w:p w:rsidR="006A4233" w:rsidRPr="00521E67" w:rsidRDefault="006A4233" w:rsidP="006A4233">
      <w:pPr>
        <w:ind w:right="-57"/>
        <w:jc w:val="both"/>
        <w:rPr>
          <w:szCs w:val="26"/>
        </w:rPr>
      </w:pPr>
      <w:r w:rsidRPr="00521E67">
        <w:rPr>
          <w:szCs w:val="26"/>
        </w:rPr>
        <w:lastRenderedPageBreak/>
        <w:tab/>
        <w:t xml:space="preserve">5. </w:t>
      </w:r>
      <w:r w:rsidRPr="00521E67">
        <w:rPr>
          <w:szCs w:val="24"/>
        </w:rPr>
        <w:t>Пер</w:t>
      </w:r>
      <w:r w:rsidRPr="00521E67">
        <w:rPr>
          <w:szCs w:val="24"/>
        </w:rPr>
        <w:t>е</w:t>
      </w:r>
      <w:r w:rsidRPr="00521E67">
        <w:rPr>
          <w:szCs w:val="24"/>
        </w:rPr>
        <w:t>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w:t>
      </w:r>
      <w:r w:rsidRPr="00521E67">
        <w:rPr>
          <w:szCs w:val="24"/>
        </w:rPr>
        <w:t>т</w:t>
      </w:r>
      <w:r w:rsidRPr="00521E67">
        <w:rPr>
          <w:szCs w:val="24"/>
        </w:rPr>
        <w:t>ствии с нормативными правовыми актами и иной нормативно-технической документацией  Российской Фед</w:t>
      </w:r>
      <w:r w:rsidRPr="00521E67">
        <w:rPr>
          <w:szCs w:val="24"/>
        </w:rPr>
        <w:t>е</w:t>
      </w:r>
      <w:r w:rsidRPr="00521E67">
        <w:rPr>
          <w:szCs w:val="24"/>
        </w:rPr>
        <w:t xml:space="preserve">рации, Республики Башкортостан и </w:t>
      </w:r>
      <w:r>
        <w:rPr>
          <w:szCs w:val="24"/>
        </w:rPr>
        <w:t>муниципального района Уфимский район</w:t>
      </w:r>
      <w:r w:rsidRPr="00521E67">
        <w:rPr>
          <w:szCs w:val="24"/>
        </w:rPr>
        <w:t xml:space="preserve"> Республики Башкортостан.</w:t>
      </w:r>
    </w:p>
    <w:p w:rsidR="006A4233" w:rsidRPr="00521E67" w:rsidRDefault="006A4233" w:rsidP="006A4233">
      <w:pPr>
        <w:ind w:right="-57" w:firstLine="708"/>
        <w:jc w:val="both"/>
      </w:pPr>
      <w:r w:rsidRPr="00521E67">
        <w:rPr>
          <w:szCs w:val="26"/>
        </w:rPr>
        <w:t>6. Н</w:t>
      </w:r>
      <w:r w:rsidRPr="00521E67">
        <w:t>а карте зон действия ограничений по условиям охраны объектов культурного наследия (статья 77 настоящих Правил) отображаются принятые в соответствии с законодательством об охране объектов культурного наследия решения проекта зон охраны объектов культурного наследия, иных документов в части границ таких зон.</w:t>
      </w:r>
    </w:p>
    <w:p w:rsidR="006A4233" w:rsidRPr="004E24F4" w:rsidRDefault="006A4233" w:rsidP="006A4233">
      <w:pPr>
        <w:ind w:right="-57"/>
        <w:jc w:val="both"/>
      </w:pPr>
      <w:r w:rsidRPr="00521E67">
        <w:tab/>
        <w:t xml:space="preserve">В настоящие Правила включается описание определенных проектом зон охраны объектов культурного наследия, иными документами ограничений по условиям охраны объектов культурного наследия </w:t>
      </w:r>
      <w:r w:rsidRPr="004F1434">
        <w:t>(статья 67 – 71)</w:t>
      </w:r>
      <w:r w:rsidRPr="009A3A1D">
        <w:t xml:space="preserve"> </w:t>
      </w:r>
      <w:r w:rsidRPr="00521E67">
        <w:t xml:space="preserve">настоящих Правил). </w:t>
      </w:r>
    </w:p>
    <w:p w:rsidR="006A4233" w:rsidRPr="00521E67" w:rsidRDefault="006A4233" w:rsidP="006A4233">
      <w:pPr>
        <w:ind w:right="-57" w:firstLine="708"/>
        <w:jc w:val="both"/>
      </w:pPr>
      <w:r w:rsidRPr="00521E67">
        <w:t>Указанные ограничения действуют в пределах указанных зон и относятся к:</w:t>
      </w:r>
    </w:p>
    <w:p w:rsidR="006A4233" w:rsidRPr="00521E67" w:rsidRDefault="006A4233" w:rsidP="006A4233">
      <w:pPr>
        <w:ind w:right="-57"/>
        <w:jc w:val="both"/>
      </w:pPr>
      <w:r w:rsidRPr="00521E67">
        <w:tab/>
        <w:t>– сопоставлению масштабов исторически сложившейся среды (существующим объектам капитального строительства) планируемых к созданию, реконструкции объектов капитального строительства;</w:t>
      </w:r>
    </w:p>
    <w:p w:rsidR="006A4233" w:rsidRPr="00521E67" w:rsidRDefault="006A4233" w:rsidP="006A4233">
      <w:pPr>
        <w:ind w:right="-57" w:firstLine="708"/>
        <w:jc w:val="both"/>
      </w:pPr>
      <w:r w:rsidRPr="00521E67">
        <w:t>– требованиям к оформлению фасадов вновь создаваемых, реконструируемых, ремонтируемых объектов капитального строительства в соответствии с исторически сложившимся архитектурным окружением.</w:t>
      </w:r>
    </w:p>
    <w:p w:rsidR="006A4233" w:rsidRPr="00521E67" w:rsidRDefault="006A4233" w:rsidP="006A4233">
      <w:pPr>
        <w:ind w:right="-57"/>
        <w:jc w:val="both"/>
        <w:rPr>
          <w:b/>
        </w:rPr>
      </w:pPr>
      <w:r w:rsidRPr="00521E67">
        <w:tab/>
        <w:t>В пределах границ зон охраны объектов культурного наследия, градостроительные регламенты, определенные Главой 15 настоящих Правил</w:t>
      </w:r>
      <w:r w:rsidRPr="00521E67">
        <w:rPr>
          <w:b/>
        </w:rPr>
        <w:t xml:space="preserve">, </w:t>
      </w:r>
      <w:r w:rsidRPr="00521E67">
        <w:t>применяются с учетом ограничений по условиям охраны объектов культурного наследия, изложение которых включается в</w:t>
      </w:r>
      <w:r w:rsidRPr="00521E67">
        <w:rPr>
          <w:b/>
        </w:rPr>
        <w:t xml:space="preserve"> </w:t>
      </w:r>
      <w:r w:rsidRPr="00521E67">
        <w:t>статьи 67 – 71</w:t>
      </w:r>
      <w:r w:rsidRPr="00521E67">
        <w:rPr>
          <w:b/>
        </w:rPr>
        <w:t xml:space="preserve"> </w:t>
      </w:r>
      <w:r w:rsidRPr="00521E67">
        <w:t>настоящих Правил</w:t>
      </w:r>
      <w:r w:rsidRPr="00521E67">
        <w:rPr>
          <w:b/>
        </w:rPr>
        <w:t>.</w:t>
      </w:r>
    </w:p>
    <w:p w:rsidR="006A4233" w:rsidRPr="00521E67" w:rsidRDefault="006A4233" w:rsidP="006A4233">
      <w:pPr>
        <w:ind w:right="-57"/>
        <w:jc w:val="both"/>
        <w:rPr>
          <w:b/>
        </w:rPr>
      </w:pPr>
      <w:r w:rsidRPr="00521E67">
        <w:rPr>
          <w:b/>
        </w:rPr>
        <w:tab/>
      </w:r>
      <w:r w:rsidRPr="00521E67">
        <w:t>7. На картах зон действия ограничений по экологическим и санитарно-эпидемиологи</w:t>
      </w:r>
      <w:r>
        <w:t>ческим условиям (статьи 75</w:t>
      </w:r>
      <w:r w:rsidRPr="009A3A1D">
        <w:t xml:space="preserve"> </w:t>
      </w:r>
      <w:r w:rsidRPr="00521E67">
        <w:t>настоящих Правил) отображаются установленные в соответствии с федеральными законами зоны, к  которым приписаны ограничения на использование земельных участков и объектов капитального строительства в целях охраны окружающей природной среды, обеспечения экологической безопасности и охраны здоровья населения. Изложение указанных ограничений содержится в статьях</w:t>
      </w:r>
      <w:r w:rsidRPr="00521E67">
        <w:rPr>
          <w:b/>
        </w:rPr>
        <w:t xml:space="preserve"> </w:t>
      </w:r>
      <w:r w:rsidRPr="00521E67">
        <w:t>57 – 66 настоящих Правил</w:t>
      </w:r>
      <w:r w:rsidRPr="00521E67">
        <w:rPr>
          <w:b/>
        </w:rPr>
        <w:t>.</w:t>
      </w:r>
    </w:p>
    <w:p w:rsidR="006A4233" w:rsidRPr="00521E67" w:rsidRDefault="006A4233" w:rsidP="006A4233">
      <w:pPr>
        <w:ind w:right="-57" w:firstLine="708"/>
        <w:jc w:val="both"/>
      </w:pPr>
      <w:r w:rsidRPr="00521E67">
        <w:t>8. К земельным участкам и объектам капитального строительства, расположенным в пределах зон ограничений, отображенных на картах, градостроительные регламенты, определенные применительно к соответствующим территориальным зонам Главой 15 настоящих</w:t>
      </w:r>
      <w:r w:rsidRPr="00521E67">
        <w:rPr>
          <w:b/>
        </w:rPr>
        <w:t xml:space="preserve"> </w:t>
      </w:r>
      <w:r w:rsidRPr="00521E67">
        <w:t>Правил</w:t>
      </w:r>
      <w:r w:rsidRPr="00521E67">
        <w:rPr>
          <w:b/>
        </w:rPr>
        <w:t xml:space="preserve">, </w:t>
      </w:r>
      <w:r w:rsidRPr="00521E67">
        <w:t>применяются  с учетом ограничений, описание которых содержится в</w:t>
      </w:r>
      <w:r w:rsidRPr="00521E67">
        <w:rPr>
          <w:b/>
        </w:rPr>
        <w:t xml:space="preserve"> </w:t>
      </w:r>
      <w:r>
        <w:t>статьях 57 – 7</w:t>
      </w:r>
      <w:r w:rsidRPr="000E47BE">
        <w:t>1</w:t>
      </w:r>
      <w:r w:rsidRPr="00521E67">
        <w:rPr>
          <w:b/>
        </w:rPr>
        <w:t xml:space="preserve"> </w:t>
      </w:r>
      <w:r w:rsidRPr="00521E67">
        <w:t xml:space="preserve">настоящих Правил. </w:t>
      </w:r>
    </w:p>
    <w:p w:rsidR="006A4233" w:rsidRPr="00521E67" w:rsidRDefault="006A4233" w:rsidP="006A4233">
      <w:pPr>
        <w:ind w:right="-57" w:firstLine="708"/>
        <w:jc w:val="both"/>
      </w:pPr>
      <w:r w:rsidRPr="00521E67">
        <w:t>9.</w:t>
      </w:r>
      <w:r w:rsidRPr="00521E67">
        <w:rPr>
          <w:szCs w:val="26"/>
        </w:rPr>
        <w:t xml:space="preserve"> Для земельного участка или объекта кап</w:t>
      </w:r>
      <w:r w:rsidRPr="00521E67">
        <w:rPr>
          <w:szCs w:val="26"/>
        </w:rPr>
        <w:t>и</w:t>
      </w:r>
      <w:r w:rsidRPr="00521E67">
        <w:rPr>
          <w:szCs w:val="26"/>
        </w:rPr>
        <w:t>тального строительства, расположенного в зоне с особыми условиями использования территории, а также на территории особого градостроительного контроля,</w:t>
      </w:r>
      <w:r w:rsidRPr="00521E67">
        <w:rPr>
          <w:b/>
          <w:szCs w:val="26"/>
        </w:rPr>
        <w:t xml:space="preserve"> </w:t>
      </w:r>
      <w:r w:rsidRPr="00521E67">
        <w:rPr>
          <w:szCs w:val="26"/>
        </w:rPr>
        <w:t xml:space="preserve">градостроительным регламентом в составе ограничений (требований) может быть указана возможность установления уполномоченными 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 </w:t>
      </w:r>
    </w:p>
    <w:p w:rsidR="006A4233" w:rsidRPr="00521E67" w:rsidRDefault="006A4233" w:rsidP="006A4233">
      <w:pPr>
        <w:ind w:right="-57"/>
        <w:jc w:val="both"/>
      </w:pPr>
      <w:r w:rsidRPr="00521E67">
        <w:rPr>
          <w:b/>
        </w:rPr>
        <w:tab/>
      </w:r>
      <w:r w:rsidRPr="00521E67">
        <w:t>10. Для каждого земельного участка или объекта капитального строительства, расположенного на территории</w:t>
      </w:r>
      <w:r>
        <w:t xml:space="preserve"> сельского поселения Юматовский </w:t>
      </w:r>
      <w:r>
        <w:lastRenderedPageBreak/>
        <w:t>сельсовет муниципального района Уфимский район</w:t>
      </w:r>
      <w:r w:rsidRPr="00521E67">
        <w:t xml:space="preserve"> Республики Башкортостан, разрешенным считается такое использование, которое соответствует:</w:t>
      </w:r>
    </w:p>
    <w:p w:rsidR="006A4233" w:rsidRPr="00521E67" w:rsidRDefault="006A4233" w:rsidP="006A4233">
      <w:pPr>
        <w:ind w:right="-57" w:firstLine="708"/>
        <w:jc w:val="both"/>
      </w:pPr>
      <w:r w:rsidRPr="00521E67">
        <w:t>–</w:t>
      </w:r>
      <w:r>
        <w:t xml:space="preserve">   </w:t>
      </w:r>
      <w:r w:rsidRPr="00521E67">
        <w:t>градостроительным регламентам;</w:t>
      </w:r>
    </w:p>
    <w:p w:rsidR="006A4233" w:rsidRPr="00521E67" w:rsidRDefault="006A4233" w:rsidP="006A4233">
      <w:pPr>
        <w:ind w:right="-57" w:firstLine="708"/>
        <w:jc w:val="both"/>
      </w:pPr>
      <w:r w:rsidRPr="00521E67">
        <w:t>– ограничениям по условиям охраны объектов культурного наследия (в случаях, когда земельный участок или объект капитального строительства расположен в зоне охраны объектов культурного наследия);</w:t>
      </w:r>
    </w:p>
    <w:p w:rsidR="006A4233" w:rsidRPr="00521E67" w:rsidRDefault="006A4233" w:rsidP="006A4233">
      <w:pPr>
        <w:ind w:right="-57" w:firstLine="708"/>
        <w:jc w:val="both"/>
      </w:pPr>
      <w:r w:rsidRPr="00521E67">
        <w:t>– ограничениям по экологическим и санитарно-эпидемиологическим условиям (в случаях, когда земельн</w:t>
      </w:r>
      <w:r>
        <w:t>ый</w:t>
      </w:r>
      <w:r w:rsidRPr="00521E67">
        <w:t xml:space="preserve"> участ</w:t>
      </w:r>
      <w:r>
        <w:t>о</w:t>
      </w:r>
      <w:r w:rsidRPr="00521E67">
        <w:t>к или объект капитального строительства расположен в зонах действия соответствующих ограничений);</w:t>
      </w:r>
    </w:p>
    <w:p w:rsidR="006A4233" w:rsidRPr="00521E67" w:rsidRDefault="006A4233" w:rsidP="006A4233">
      <w:pPr>
        <w:ind w:right="-57" w:firstLine="708"/>
        <w:jc w:val="both"/>
      </w:pPr>
      <w:r w:rsidRPr="00521E67">
        <w:t>–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6A4233" w:rsidRPr="00521E67" w:rsidRDefault="006A4233" w:rsidP="006A4233">
      <w:pPr>
        <w:ind w:right="-57" w:firstLine="708"/>
        <w:jc w:val="both"/>
      </w:pPr>
      <w:r w:rsidRPr="00521E67">
        <w:t xml:space="preserve">11. Градостроительный регламент в части видов разрешенного использования земельных участков и объектов капитального строительства (Глава 15 настоящих Правил) включает: </w:t>
      </w:r>
    </w:p>
    <w:p w:rsidR="006A4233" w:rsidRPr="00521E67" w:rsidRDefault="006A4233" w:rsidP="006A4233">
      <w:pPr>
        <w:ind w:right="-57" w:firstLine="709"/>
        <w:jc w:val="both"/>
      </w:pPr>
      <w:r w:rsidRPr="00521E67">
        <w:t>1) основные виды разрешенного использования земельных участков и объектов капитального строительства, которые при условии соблюдения требований технических регламентов (в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w:t>
      </w:r>
      <w:r>
        <w:t>ации)  не могут быть запрещены</w:t>
      </w:r>
      <w:r w:rsidRPr="00521E67">
        <w:t>;</w:t>
      </w:r>
    </w:p>
    <w:p w:rsidR="006A4233" w:rsidRPr="00521E67" w:rsidRDefault="006A4233" w:rsidP="006A4233">
      <w:pPr>
        <w:ind w:right="-57" w:firstLine="709"/>
        <w:jc w:val="both"/>
      </w:pPr>
      <w:r w:rsidRPr="00521E67">
        <w:t xml:space="preserve"> 2)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процедуры публичных слушаний; </w:t>
      </w:r>
    </w:p>
    <w:p w:rsidR="006A4233" w:rsidRPr="00521E67" w:rsidRDefault="006A4233" w:rsidP="006A4233">
      <w:pPr>
        <w:ind w:right="-57" w:firstLine="720"/>
        <w:jc w:val="both"/>
        <w:rPr>
          <w:b/>
        </w:rPr>
      </w:pPr>
      <w:r w:rsidRPr="00521E67">
        <w:t xml:space="preserve"> 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только совмес</w:t>
      </w:r>
      <w:r>
        <w:t>тно с ними (статья 51 настоящих</w:t>
      </w:r>
      <w:r w:rsidRPr="00521E67">
        <w:t xml:space="preserve"> Правил</w:t>
      </w:r>
      <w:r w:rsidRPr="00A70DB4">
        <w:t>)</w:t>
      </w:r>
      <w:r w:rsidRPr="00521E67">
        <w:rPr>
          <w:b/>
        </w:rPr>
        <w:t>;</w:t>
      </w:r>
    </w:p>
    <w:p w:rsidR="006A4233" w:rsidRDefault="006A4233" w:rsidP="006A4233">
      <w:pPr>
        <w:ind w:right="-57" w:firstLine="720"/>
        <w:jc w:val="both"/>
      </w:pPr>
      <w:r w:rsidRPr="00521E67">
        <w:t xml:space="preserve">Виды использования земельных участков и объектов капитального строительства, </w:t>
      </w:r>
      <w:r>
        <w:t>отсутствующие в списках Главы 13</w:t>
      </w:r>
      <w:r w:rsidRPr="00521E67">
        <w:t xml:space="preserve"> настоящих Правил, являются запрещенными для соответствующей территориальной зоны и не могут быть разрешены, в том числе и по проц</w:t>
      </w:r>
      <w:r>
        <w:t>едурам специальных согласований.</w:t>
      </w:r>
    </w:p>
    <w:p w:rsidR="006A4233" w:rsidRPr="00BB5E74" w:rsidRDefault="006A4233" w:rsidP="006A4233">
      <w:pPr>
        <w:pStyle w:val="ConsPlusNormal"/>
        <w:widowControl/>
        <w:ind w:firstLine="709"/>
        <w:jc w:val="both"/>
        <w:rPr>
          <w:rFonts w:ascii="Times New Roman" w:hAnsi="Times New Roman"/>
          <w:sz w:val="26"/>
          <w:szCs w:val="26"/>
        </w:rPr>
      </w:pPr>
      <w:r w:rsidRPr="00BB5E74">
        <w:rPr>
          <w:rFonts w:ascii="Times New Roman" w:hAnsi="Times New Roman"/>
          <w:sz w:val="26"/>
          <w:szCs w:val="26"/>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6A4233" w:rsidRPr="00BB5E74" w:rsidRDefault="006A4233" w:rsidP="006A4233">
      <w:pPr>
        <w:pStyle w:val="ConsPlusNormal"/>
        <w:widowControl/>
        <w:ind w:firstLine="709"/>
        <w:jc w:val="both"/>
        <w:rPr>
          <w:rFonts w:ascii="Times New Roman" w:hAnsi="Times New Roman"/>
          <w:sz w:val="26"/>
          <w:szCs w:val="26"/>
        </w:rPr>
      </w:pPr>
      <w:r w:rsidRPr="00BB5E74">
        <w:rPr>
          <w:rFonts w:ascii="Times New Roman" w:hAnsi="Times New Roman"/>
          <w:sz w:val="26"/>
          <w:szCs w:val="26"/>
        </w:rPr>
        <w:t xml:space="preserve">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изменения вида разрешенного использования принимаются уполномоченными органами власти Российской Федерации, Республики Башкортостан и муниципального района Уфимский район Республики Башкортостан в соответствии с федеральными законами. </w:t>
      </w:r>
    </w:p>
    <w:p w:rsidR="006A4233" w:rsidRPr="00BB5E74" w:rsidRDefault="006A4233" w:rsidP="006A4233">
      <w:pPr>
        <w:ind w:right="-57" w:firstLine="720"/>
        <w:jc w:val="both"/>
        <w:rPr>
          <w:szCs w:val="26"/>
        </w:rPr>
      </w:pPr>
      <w:r w:rsidRPr="00BB5E74">
        <w:rPr>
          <w:szCs w:val="26"/>
        </w:rPr>
        <w:t xml:space="preserve">Не допускается изменение разрешенного вида использования земельного участка, на котором градостроительный регламент не распространяется, в случае </w:t>
      </w:r>
      <w:r w:rsidRPr="00BB5E74">
        <w:rPr>
          <w:szCs w:val="26"/>
        </w:rPr>
        <w:lastRenderedPageBreak/>
        <w:t>изменения разрешенного вида использования, связанных со строительством объектов капитального назначения, без соблюдения процедуры установленной Федеральным законом "О переводе земель или земельных участков из одной категории в другую</w:t>
      </w:r>
      <w:r>
        <w:rPr>
          <w:szCs w:val="26"/>
        </w:rPr>
        <w:t>.</w:t>
      </w:r>
    </w:p>
    <w:p w:rsidR="006A4233" w:rsidRPr="00521E67" w:rsidRDefault="006A4233" w:rsidP="006A4233">
      <w:pPr>
        <w:ind w:right="-57" w:firstLine="720"/>
        <w:jc w:val="both"/>
      </w:pPr>
      <w:r w:rsidRPr="00521E67">
        <w:t>12. 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кодекса Российской Федерации).</w:t>
      </w:r>
    </w:p>
    <w:p w:rsidR="006A4233" w:rsidRPr="00521E67" w:rsidRDefault="006A4233" w:rsidP="006A4233">
      <w:pPr>
        <w:ind w:right="-57" w:firstLine="720"/>
        <w:jc w:val="both"/>
      </w:pPr>
      <w:r w:rsidRPr="00521E67">
        <w:t xml:space="preserve">Порядок действий по реализации приведенного выше права устанавливается законодательством, настоящими Правилами и иными нормативными правовыми актами </w:t>
      </w:r>
      <w:r>
        <w:t>муниципального района Уфимский район</w:t>
      </w:r>
      <w:r w:rsidRPr="00521E67">
        <w:t xml:space="preserve"> Республики Башкортостан.</w:t>
      </w:r>
    </w:p>
    <w:p w:rsidR="006A4233" w:rsidRPr="00521E67" w:rsidRDefault="006A4233" w:rsidP="006A4233">
      <w:pPr>
        <w:ind w:right="-57" w:firstLine="720"/>
        <w:jc w:val="both"/>
      </w:pPr>
      <w:r w:rsidRPr="00521E67">
        <w:t>Указанный порядок устанавливается применительно к случаям когда:</w:t>
      </w:r>
    </w:p>
    <w:p w:rsidR="006A4233" w:rsidRPr="00521E67" w:rsidRDefault="006A4233" w:rsidP="006A4233">
      <w:pPr>
        <w:ind w:right="-57" w:firstLine="720"/>
        <w:jc w:val="both"/>
      </w:pPr>
      <w:r w:rsidRPr="00521E67">
        <w:t>– 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w:t>
      </w:r>
      <w:r>
        <w:t>,</w:t>
      </w:r>
      <w:r w:rsidRPr="00521E67">
        <w:t xml:space="preserve"> если затрагиваются конструктивные или иные характеристики надежности и безопасности объектов капитального строительства. В этом случае необходимо получение разрешения на строительство, выдаваем</w:t>
      </w:r>
      <w:r>
        <w:t>ого</w:t>
      </w:r>
      <w:r w:rsidRPr="00521E67">
        <w:t xml:space="preserve"> в порядке, установленном статьей 42 настоящих Правил, (за исключением случаев, изложенных в п.3 статьи 40 настоящих Правил, иных случаев, установленных действующим законодательством);</w:t>
      </w:r>
    </w:p>
    <w:p w:rsidR="006A4233" w:rsidRPr="00521E67" w:rsidRDefault="006A4233" w:rsidP="006A4233">
      <w:pPr>
        <w:ind w:right="-57" w:firstLine="720"/>
        <w:jc w:val="both"/>
      </w:pPr>
      <w:r w:rsidRPr="00521E67">
        <w:t>– 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w:t>
      </w:r>
      <w:r>
        <w:t>,</w:t>
      </w:r>
      <w:r w:rsidRPr="00521E67">
        <w:t xml:space="preserve"> если не затрагиваются конструктивные или иные характеристики надежности и безопасности объектов капитального строительства. В этом случае собственник, пользователь, владелец, арендатор объекта капитального строительства направляет уведомление о намерении изменить вид разрешенного использования в орган, уполномоченный в области градостроительной деятельности, который в </w:t>
      </w:r>
      <w:r>
        <w:t xml:space="preserve">порядке, </w:t>
      </w:r>
      <w:r w:rsidRPr="00521E67">
        <w:t xml:space="preserve">установленном нормативным правовым актом Главы Администрации </w:t>
      </w:r>
      <w:r>
        <w:t>муниципального района Уфимский район</w:t>
      </w:r>
      <w:r w:rsidRPr="00521E67">
        <w:t xml:space="preserve"> Республики Башкортостан предоставляет градостроительное заключение о возможности или невозможности реализации намерений заявителя без осуществления конструктивных преобразований.</w:t>
      </w:r>
    </w:p>
    <w:p w:rsidR="006A4233" w:rsidRPr="00521E67" w:rsidRDefault="006A4233" w:rsidP="006A4233">
      <w:pPr>
        <w:ind w:right="-57" w:firstLine="720"/>
        <w:jc w:val="both"/>
        <w:rPr>
          <w:b/>
        </w:rPr>
      </w:pPr>
      <w:r w:rsidRPr="00521E67">
        <w:t>– собственник, пользователь, владелец, арендатор объекта капитального строительства запрашивает изменение основного разрешенного вида использования на разрешенное использование по специальному согласованию. В этих случаях применяются процедуры, установленные Главой 8</w:t>
      </w:r>
      <w:r w:rsidRPr="00521E67">
        <w:rPr>
          <w:b/>
        </w:rPr>
        <w:t xml:space="preserve"> </w:t>
      </w:r>
      <w:r w:rsidRPr="00521E67">
        <w:t>настоящих Правил</w:t>
      </w:r>
      <w:r w:rsidRPr="00521E67">
        <w:rPr>
          <w:b/>
        </w:rPr>
        <w:t>.</w:t>
      </w:r>
    </w:p>
    <w:p w:rsidR="006A4233" w:rsidRPr="00521E67" w:rsidRDefault="006A4233" w:rsidP="006A4233">
      <w:pPr>
        <w:ind w:right="-57" w:firstLine="720"/>
        <w:jc w:val="both"/>
      </w:pPr>
      <w:r w:rsidRPr="00521E67">
        <w:t>13. Градостроительные регламенты в части предельных размеров земельных участков и предельных параметров разрешенного строительного изменения объектов капитального строительства могут включать:</w:t>
      </w:r>
    </w:p>
    <w:p w:rsidR="006A4233" w:rsidRPr="00521E67" w:rsidRDefault="006A4233" w:rsidP="006A4233">
      <w:pPr>
        <w:ind w:right="-57" w:firstLine="720"/>
        <w:jc w:val="both"/>
      </w:pPr>
      <w:r w:rsidRPr="00521E67">
        <w:t xml:space="preserve">– </w:t>
      </w:r>
      <w:r>
        <w:t xml:space="preserve"> </w:t>
      </w:r>
      <w:r w:rsidRPr="00521E67">
        <w:t>размеры (минимальные и/или максимальные) земельных участков, включая линейные размеры предельной ширины по фронту улиц (проездов), и предельной глубины земельных участков;</w:t>
      </w:r>
    </w:p>
    <w:p w:rsidR="006A4233" w:rsidRPr="00521E67" w:rsidRDefault="006A4233" w:rsidP="006A4233">
      <w:pPr>
        <w:ind w:right="-57" w:firstLine="720"/>
        <w:jc w:val="both"/>
      </w:pPr>
      <w:r w:rsidRPr="00521E67">
        <w:lastRenderedPageBreak/>
        <w:t>– минимальные отступы зданий, строений и сооружений от границ земельных участков, фиксирующих «пятно застройки», за пределами которого возводить строения запрещено (линии регулирования застройки);</w:t>
      </w:r>
    </w:p>
    <w:p w:rsidR="006A4233" w:rsidRPr="00521E67" w:rsidRDefault="006A4233" w:rsidP="006A4233">
      <w:pPr>
        <w:ind w:right="-57" w:firstLine="720"/>
        <w:jc w:val="both"/>
      </w:pPr>
      <w:r w:rsidRPr="00521E67">
        <w:t>– предельную (максимальную и/или минимальную) этажность (высоту) построек;</w:t>
      </w:r>
    </w:p>
    <w:p w:rsidR="006A4233" w:rsidRPr="00521E67" w:rsidRDefault="006A4233" w:rsidP="006A4233">
      <w:pPr>
        <w:ind w:right="-57" w:firstLine="720"/>
        <w:jc w:val="both"/>
      </w:pPr>
      <w:r w:rsidRPr="00521E67">
        <w:t xml:space="preserve">– </w:t>
      </w:r>
      <w:r>
        <w:t xml:space="preserve">   </w:t>
      </w:r>
      <w:r w:rsidRPr="00521E67">
        <w:t>максимальный процент застройки участка;</w:t>
      </w:r>
    </w:p>
    <w:p w:rsidR="006A4233" w:rsidRPr="00521E67" w:rsidRDefault="006A4233" w:rsidP="006A4233">
      <w:pPr>
        <w:ind w:right="-57" w:firstLine="720"/>
        <w:jc w:val="both"/>
      </w:pPr>
      <w:r w:rsidRPr="00521E67">
        <w:t>– 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 участка);</w:t>
      </w:r>
    </w:p>
    <w:p w:rsidR="006A4233" w:rsidRPr="00521E67" w:rsidRDefault="006A4233" w:rsidP="006A4233">
      <w:pPr>
        <w:ind w:right="-57" w:firstLine="720"/>
        <w:jc w:val="both"/>
      </w:pPr>
      <w:r w:rsidRPr="00521E67">
        <w:t xml:space="preserve">– </w:t>
      </w:r>
      <w:r>
        <w:t xml:space="preserve">  </w:t>
      </w:r>
      <w:r w:rsidRPr="00521E67">
        <w:t>иные параметры.</w:t>
      </w:r>
    </w:p>
    <w:p w:rsidR="006A4233" w:rsidRPr="00521E67" w:rsidRDefault="006A4233" w:rsidP="006A4233">
      <w:pPr>
        <w:ind w:right="-57" w:firstLine="720"/>
        <w:jc w:val="both"/>
      </w:pPr>
      <w:r w:rsidRPr="00521E67">
        <w:t xml:space="preserve">Сочетание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w:t>
      </w:r>
      <w:r>
        <w:t>сельского поселения Юматовский сельсовет муниципального района Уфимский район</w:t>
      </w:r>
      <w:r w:rsidRPr="00521E67">
        <w:t xml:space="preserve"> Республик</w:t>
      </w:r>
      <w:r>
        <w:t>и</w:t>
      </w:r>
      <w:r w:rsidRPr="00521E67">
        <w:t xml:space="preserve">  Башкортостан.</w:t>
      </w:r>
    </w:p>
    <w:p w:rsidR="006A4233" w:rsidRPr="00521E67" w:rsidRDefault="006A4233" w:rsidP="006A4233">
      <w:pPr>
        <w:ind w:right="-57" w:firstLine="720"/>
        <w:jc w:val="both"/>
      </w:pPr>
      <w:r w:rsidRPr="00521E67">
        <w:t>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подзон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списками разрешенного использования земельных участков и объектов капитального строительства.</w:t>
      </w:r>
    </w:p>
    <w:p w:rsidR="006A4233" w:rsidRPr="00521E67" w:rsidRDefault="006A4233" w:rsidP="006A4233">
      <w:pPr>
        <w:ind w:right="-57" w:firstLine="720"/>
        <w:jc w:val="both"/>
      </w:pPr>
      <w:r w:rsidRPr="00521E67">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w:t>
      </w:r>
      <w:r>
        <w:t>с</w:t>
      </w:r>
      <w:r w:rsidRPr="00521E67">
        <w:t>ле с использованием предложений, подготовленных на основе утвержденной документации по планировке территории.</w:t>
      </w:r>
    </w:p>
    <w:p w:rsidR="006A4233" w:rsidRPr="00521E67" w:rsidRDefault="006A4233" w:rsidP="006A4233">
      <w:pPr>
        <w:ind w:right="-57" w:firstLine="720"/>
        <w:jc w:val="both"/>
        <w:rPr>
          <w:snapToGrid w:val="0"/>
          <w:szCs w:val="24"/>
        </w:rPr>
      </w:pPr>
      <w:r w:rsidRPr="00521E67">
        <w:t xml:space="preserve">14. </w:t>
      </w:r>
      <w:r w:rsidRPr="00521E67">
        <w:rPr>
          <w:snapToGrid w:val="0"/>
          <w:szCs w:val="24"/>
        </w:rPr>
        <w:t>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(электро-, водо-, газообеспечение, канализование, телефонизация и т.д.) являются всегда разрешенными при условии соответствия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6A4233" w:rsidRPr="00521E67" w:rsidRDefault="006A4233" w:rsidP="006A4233">
      <w:pPr>
        <w:ind w:right="-57" w:firstLine="720"/>
        <w:jc w:val="both"/>
      </w:pPr>
      <w:r w:rsidRPr="00521E67">
        <w:rPr>
          <w:snapToGrid w:val="0"/>
        </w:rPr>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6A4233" w:rsidRDefault="006A4233" w:rsidP="006A4233">
      <w:pPr>
        <w:pStyle w:val="a3"/>
        <w:widowControl w:val="0"/>
        <w:spacing w:after="0"/>
        <w:ind w:firstLine="357"/>
        <w:jc w:val="both"/>
        <w:rPr>
          <w:rFonts w:ascii="Times New Roman" w:hAnsi="Times New Roman"/>
          <w:sz w:val="26"/>
        </w:rPr>
      </w:pPr>
      <w:r w:rsidRPr="00521E67">
        <w:rPr>
          <w:rFonts w:ascii="Times New Roman" w:hAnsi="Times New Roman"/>
          <w:sz w:val="26"/>
        </w:rPr>
        <w:tab/>
        <w:t>Градостроительная подготовка территории и земельных участков в части информации о требованиях к инженерно-техническому обеспечению территории представлена в статье 23 настоящих Правил.</w:t>
      </w:r>
    </w:p>
    <w:p w:rsidR="006A4233" w:rsidRPr="00B20C92" w:rsidRDefault="006A4233" w:rsidP="006A4233">
      <w:pPr>
        <w:pStyle w:val="a3"/>
        <w:widowControl w:val="0"/>
        <w:spacing w:after="0"/>
        <w:ind w:firstLine="357"/>
        <w:jc w:val="both"/>
        <w:rPr>
          <w:rFonts w:ascii="Times New Roman" w:hAnsi="Times New Roman"/>
          <w:sz w:val="26"/>
        </w:rPr>
      </w:pPr>
    </w:p>
    <w:p w:rsidR="006A4233" w:rsidRDefault="006A4233" w:rsidP="006A4233">
      <w:pPr>
        <w:pStyle w:val="3"/>
        <w:keepNext w:val="0"/>
        <w:widowControl/>
        <w:overflowPunct/>
        <w:autoSpaceDE/>
        <w:autoSpaceDN/>
        <w:adjustRightInd/>
        <w:spacing w:before="0" w:after="0"/>
        <w:ind w:right="-57" w:firstLine="357"/>
        <w:jc w:val="both"/>
        <w:textAlignment w:val="auto"/>
        <w:rPr>
          <w:sz w:val="26"/>
          <w:szCs w:val="26"/>
        </w:rPr>
      </w:pPr>
      <w:bookmarkStart w:id="6" w:name="_Toc141885186"/>
      <w:r w:rsidRPr="00E33FF6">
        <w:rPr>
          <w:sz w:val="26"/>
          <w:szCs w:val="26"/>
        </w:rPr>
        <w:t xml:space="preserve">     </w:t>
      </w:r>
    </w:p>
    <w:p w:rsidR="006A4233" w:rsidRDefault="006A4233" w:rsidP="006A4233">
      <w:pPr>
        <w:pStyle w:val="3"/>
        <w:keepNext w:val="0"/>
        <w:widowControl/>
        <w:overflowPunct/>
        <w:autoSpaceDE/>
        <w:autoSpaceDN/>
        <w:adjustRightInd/>
        <w:spacing w:before="0" w:after="0"/>
        <w:ind w:firstLine="357"/>
        <w:jc w:val="both"/>
        <w:textAlignment w:val="auto"/>
        <w:rPr>
          <w:sz w:val="26"/>
          <w:szCs w:val="26"/>
        </w:rPr>
      </w:pPr>
      <w:r w:rsidRPr="00E33FF6">
        <w:rPr>
          <w:sz w:val="26"/>
          <w:szCs w:val="26"/>
        </w:rPr>
        <w:lastRenderedPageBreak/>
        <w:t>Статья 4. Открытость и доступность информации о землепользовании и з</w:t>
      </w:r>
      <w:r w:rsidRPr="00E33FF6">
        <w:rPr>
          <w:sz w:val="26"/>
          <w:szCs w:val="26"/>
        </w:rPr>
        <w:t>а</w:t>
      </w:r>
      <w:r w:rsidRPr="00E33FF6">
        <w:rPr>
          <w:sz w:val="26"/>
          <w:szCs w:val="26"/>
        </w:rPr>
        <w:t>стройке</w:t>
      </w:r>
      <w:bookmarkEnd w:id="6"/>
      <w:r w:rsidRPr="00E33FF6">
        <w:rPr>
          <w:sz w:val="26"/>
          <w:szCs w:val="26"/>
        </w:rPr>
        <w:t>.</w:t>
      </w:r>
    </w:p>
    <w:p w:rsidR="006A4233" w:rsidRPr="00E33FF6" w:rsidRDefault="006A4233" w:rsidP="006A4233"/>
    <w:p w:rsidR="006A4233" w:rsidRPr="00521E67" w:rsidRDefault="006A4233" w:rsidP="006A4233">
      <w:pPr>
        <w:jc w:val="both"/>
      </w:pPr>
      <w:r w:rsidRPr="00521E67">
        <w:tab/>
        <w:t>1. Настоящие Правила, включая все входящие в их состав картограф</w:t>
      </w:r>
      <w:r w:rsidRPr="00521E67">
        <w:t>и</w:t>
      </w:r>
      <w:r w:rsidRPr="00521E67">
        <w:t>ческие и иные документы, являются открытыми для всех физических и юридических, а также должн</w:t>
      </w:r>
      <w:r w:rsidRPr="00521E67">
        <w:t>о</w:t>
      </w:r>
      <w:r w:rsidRPr="00521E67">
        <w:t xml:space="preserve">стных лиц, органов власти и управления, а также органов, осуществляющих контроль </w:t>
      </w:r>
      <w:r>
        <w:t>над</w:t>
      </w:r>
      <w:r w:rsidRPr="00521E67">
        <w:t xml:space="preserve"> соблюдением градостроительного законодательства органами местного самоуправления.</w:t>
      </w:r>
    </w:p>
    <w:p w:rsidR="006A4233" w:rsidRPr="00521E67" w:rsidRDefault="006A4233" w:rsidP="006A4233">
      <w:pPr>
        <w:jc w:val="both"/>
      </w:pPr>
      <w:r w:rsidRPr="00521E67">
        <w:tab/>
      </w:r>
      <w:r>
        <w:t xml:space="preserve">Органы местного самоуправления </w:t>
      </w:r>
      <w:r w:rsidRPr="00521E67">
        <w:t xml:space="preserve"> </w:t>
      </w:r>
      <w:r>
        <w:t>муниципального района Уфимский район</w:t>
      </w:r>
      <w:r w:rsidRPr="00521E67">
        <w:t xml:space="preserve"> Республики Башкортостан обеспечива</w:t>
      </w:r>
      <w:r>
        <w:t>ю</w:t>
      </w:r>
      <w:r w:rsidRPr="00521E67">
        <w:t>т возможность ознакомления с настоящими Правилами путем:</w:t>
      </w:r>
    </w:p>
    <w:p w:rsidR="006A4233" w:rsidRPr="00521E67" w:rsidRDefault="006A4233" w:rsidP="006A4233">
      <w:pPr>
        <w:ind w:firstLine="708"/>
        <w:jc w:val="both"/>
      </w:pPr>
      <w:r w:rsidRPr="00521E67">
        <w:t>– публикации настоящих Правил в средствах массовой информации;</w:t>
      </w:r>
    </w:p>
    <w:p w:rsidR="006A4233" w:rsidRPr="00521E67" w:rsidRDefault="006A4233" w:rsidP="006A4233">
      <w:pPr>
        <w:ind w:firstLine="708"/>
        <w:jc w:val="both"/>
      </w:pPr>
      <w:r w:rsidRPr="00521E67">
        <w:t xml:space="preserve">– размещения настоящих Правил на официальном сайте </w:t>
      </w:r>
      <w:r>
        <w:t>муниципального района Уфимский район</w:t>
      </w:r>
      <w:r w:rsidRPr="00521E67">
        <w:t xml:space="preserve"> Республики Башкортостан в сети «Интернет»;</w:t>
      </w:r>
    </w:p>
    <w:p w:rsidR="006A4233" w:rsidRPr="00521E67" w:rsidRDefault="006A4233" w:rsidP="006A4233">
      <w:pPr>
        <w:ind w:firstLine="708"/>
        <w:jc w:val="both"/>
      </w:pPr>
      <w:r w:rsidRPr="00521E67">
        <w:t>– создания возможности для ознакомления с настоящими Правилами в полном комплекте входящих в них текстовых и картографичес</w:t>
      </w:r>
      <w:r>
        <w:t>ких материалов в  Администрации муниципального района Уфимский район</w:t>
      </w:r>
      <w:r w:rsidRPr="00521E67">
        <w:t xml:space="preserve"> Республики Башкортостан;</w:t>
      </w:r>
    </w:p>
    <w:p w:rsidR="006A4233" w:rsidRDefault="006A4233" w:rsidP="006A4233">
      <w:pPr>
        <w:ind w:firstLine="708"/>
        <w:jc w:val="both"/>
      </w:pPr>
      <w:r w:rsidRPr="00521E67">
        <w:t>–</w:t>
      </w:r>
      <w:r>
        <w:t xml:space="preserve">  </w:t>
      </w:r>
      <w:r w:rsidRPr="00521E67">
        <w:t>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6A4233" w:rsidRPr="002A2EB7" w:rsidRDefault="006A4233" w:rsidP="006A4233">
      <w:pPr>
        <w:ind w:firstLine="708"/>
        <w:jc w:val="both"/>
        <w:rPr>
          <w:szCs w:val="26"/>
        </w:rPr>
      </w:pPr>
      <w:r w:rsidRPr="002A2EB7">
        <w:rPr>
          <w:szCs w:val="26"/>
        </w:rPr>
        <w:t>Данные материалы предоставляются вышеуказанным лицам по письменному запросу на компенсационной основе</w:t>
      </w:r>
    </w:p>
    <w:p w:rsidR="006A4233" w:rsidRDefault="006A4233" w:rsidP="006A4233">
      <w:pPr>
        <w:ind w:firstLine="708"/>
        <w:jc w:val="both"/>
      </w:pPr>
      <w:r w:rsidRPr="00521E67">
        <w:t xml:space="preserve">2. 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 в обязательном порядке направляются и размещаются в информационной системе обеспечения градостроительной деятельности </w:t>
      </w:r>
      <w:r>
        <w:t>муниципального района Уфимский район</w:t>
      </w:r>
      <w:r w:rsidRPr="00521E67">
        <w:t xml:space="preserve"> Республики Башкортостан, ведение и состав которой определяются в соответствии с действующим законодательством, Главой 11 настоящих Правил </w:t>
      </w:r>
      <w:r w:rsidRPr="004F1434">
        <w:t>и осуществляются отделом архитектуры и градостроительства Администрации муниципального района Уфимский район.</w:t>
      </w:r>
    </w:p>
    <w:p w:rsidR="006A4233" w:rsidRDefault="006A4233" w:rsidP="006A4233">
      <w:pPr>
        <w:ind w:firstLine="708"/>
        <w:jc w:val="both"/>
      </w:pPr>
    </w:p>
    <w:p w:rsidR="006A4233" w:rsidRDefault="006A4233" w:rsidP="006A4233">
      <w:pPr>
        <w:ind w:firstLine="708"/>
        <w:jc w:val="both"/>
        <w:rPr>
          <w:b/>
        </w:rPr>
      </w:pPr>
      <w:r w:rsidRPr="00521E67">
        <w:rPr>
          <w:b/>
        </w:rPr>
        <w:t>Статья 5. Действие Пр</w:t>
      </w:r>
      <w:r>
        <w:rPr>
          <w:b/>
        </w:rPr>
        <w:t>авил по отношению к генеральным планам населенных пунктов сельского поселения Юматовский сельсовет</w:t>
      </w:r>
      <w:r w:rsidRPr="00521E67">
        <w:rPr>
          <w:b/>
        </w:rPr>
        <w:t xml:space="preserve"> </w:t>
      </w:r>
      <w:r>
        <w:rPr>
          <w:b/>
        </w:rPr>
        <w:t>муниципального района Уфимский район</w:t>
      </w:r>
      <w:r w:rsidRPr="00521E67">
        <w:rPr>
          <w:b/>
        </w:rPr>
        <w:t xml:space="preserve"> Республики Башкортостан, иным документам территориального планирования, документации по планировке территории, утверждаемой главой Администрации</w:t>
      </w:r>
      <w:r>
        <w:rPr>
          <w:b/>
        </w:rPr>
        <w:t xml:space="preserve"> муниципального района Уфимский район</w:t>
      </w:r>
      <w:r w:rsidRPr="00521E67">
        <w:rPr>
          <w:b/>
        </w:rPr>
        <w:t xml:space="preserve"> Республики Башкортостан, иной документации по планировке территории</w:t>
      </w:r>
      <w:r>
        <w:rPr>
          <w:b/>
        </w:rPr>
        <w:t>.</w:t>
      </w:r>
    </w:p>
    <w:p w:rsidR="006A4233" w:rsidRPr="00521E67" w:rsidRDefault="006A4233" w:rsidP="006A4233">
      <w:pPr>
        <w:ind w:firstLine="708"/>
        <w:jc w:val="both"/>
        <w:rPr>
          <w:b/>
        </w:rPr>
      </w:pPr>
    </w:p>
    <w:p w:rsidR="006A4233" w:rsidRPr="00521E67" w:rsidRDefault="006A4233" w:rsidP="006A4233">
      <w:pPr>
        <w:jc w:val="both"/>
      </w:pPr>
      <w:r w:rsidRPr="00521E67">
        <w:rPr>
          <w:b/>
        </w:rPr>
        <w:tab/>
      </w:r>
      <w:r w:rsidRPr="00521E67">
        <w:t xml:space="preserve">1. Принятие </w:t>
      </w:r>
      <w:r>
        <w:t>генеральных планов населенных пунктов сельского поселения Юматовский сельсовет</w:t>
      </w:r>
      <w:r w:rsidRPr="00362F61">
        <w:t xml:space="preserve"> муниципального района Уфимский район Республики Башкортостан, внесение изменений в </w:t>
      </w:r>
      <w:r>
        <w:t>г</w:t>
      </w:r>
      <w:r w:rsidRPr="00362F61">
        <w:t>енер</w:t>
      </w:r>
      <w:r>
        <w:t>альные</w:t>
      </w:r>
      <w:r w:rsidRPr="00362F61">
        <w:t xml:space="preserve"> план</w:t>
      </w:r>
      <w:r>
        <w:t>ы населенных пунктов сельского поселения Юматовский сельсовет</w:t>
      </w:r>
      <w:r w:rsidRPr="00362F61">
        <w:t xml:space="preserve">  муниципального района Уфимский район Республики Башкортостан (его корректировка),</w:t>
      </w:r>
      <w:r w:rsidRPr="007E3ACA">
        <w:rPr>
          <w:color w:val="FF0000"/>
        </w:rPr>
        <w:t xml:space="preserve"> </w:t>
      </w:r>
      <w:r w:rsidRPr="00521E67">
        <w:t xml:space="preserve">утверждение документов </w:t>
      </w:r>
      <w:r w:rsidRPr="00521E67">
        <w:lastRenderedPageBreak/>
        <w:t xml:space="preserve">территориального планирования Российской Федерации, Республики Башкортостан применительно к территории </w:t>
      </w:r>
      <w:r>
        <w:t>сельского поселения Юматовский сельсовет муниципального района Уфимский район</w:t>
      </w:r>
      <w:r w:rsidRPr="00521E67">
        <w:t xml:space="preserve"> Республики Башкортостан, внесение изменений в такие документы, изменения в ранее утвержденную Главой Администрации документацию по планировке территории, утверждение главой Администрации документации по планировке территории, а также утверждение и изменение иной документации по планировке территории (Российской Федерации, Республики Башкортостан) не влечет автоматического изменения настоящих Правил.</w:t>
      </w:r>
    </w:p>
    <w:p w:rsidR="006A4233" w:rsidRDefault="006A4233" w:rsidP="006A4233">
      <w:pPr>
        <w:shd w:val="clear" w:color="auto" w:fill="FFFFFF"/>
        <w:tabs>
          <w:tab w:val="left" w:pos="0"/>
        </w:tabs>
        <w:ind w:right="-58" w:firstLine="709"/>
        <w:jc w:val="both"/>
        <w:rPr>
          <w:spacing w:val="-17"/>
        </w:rPr>
      </w:pPr>
      <w:r>
        <w:rPr>
          <w:spacing w:val="1"/>
        </w:rPr>
        <w:t xml:space="preserve">Настоящие Правила могут быть изменены в установленном порядке с учетом документов </w:t>
      </w:r>
      <w:r>
        <w:rPr>
          <w:spacing w:val="-6"/>
        </w:rPr>
        <w:t>территориального планирования, документации по планировке территории, изменений в перечисленную</w:t>
      </w:r>
      <w:r>
        <w:rPr>
          <w:spacing w:val="-7"/>
        </w:rPr>
        <w:t xml:space="preserve"> документацию.</w:t>
      </w:r>
    </w:p>
    <w:p w:rsidR="006A4233" w:rsidRPr="00521E67" w:rsidRDefault="006A4233" w:rsidP="006A4233">
      <w:pPr>
        <w:jc w:val="both"/>
      </w:pPr>
      <w:r w:rsidRPr="00521E67">
        <w:tab/>
        <w:t xml:space="preserve">2. После введения в действие настоящих Правил уполномоченные органы местного самоуправления по представлению заключений органа, уполномоченного в области градостроительной деятельности, Комиссии по землепользованию и застройке вправе принимать решения: </w:t>
      </w:r>
    </w:p>
    <w:p w:rsidR="006A4233" w:rsidRPr="00521E67" w:rsidRDefault="006A4233" w:rsidP="006A4233">
      <w:pPr>
        <w:ind w:firstLine="708"/>
        <w:jc w:val="both"/>
      </w:pPr>
      <w:r w:rsidRPr="00521E67">
        <w:t xml:space="preserve">– о подготовке предложений, </w:t>
      </w:r>
      <w:r>
        <w:t>внесении изменений в генеральные</w:t>
      </w:r>
      <w:r w:rsidRPr="00521E67">
        <w:t xml:space="preserve"> план</w:t>
      </w:r>
      <w:r>
        <w:t>ы</w:t>
      </w:r>
      <w:r w:rsidRPr="00521E67">
        <w:t xml:space="preserve"> с учетом настоящих Правил;</w:t>
      </w:r>
    </w:p>
    <w:p w:rsidR="006A4233" w:rsidRPr="00521E67" w:rsidRDefault="006A4233" w:rsidP="006A4233">
      <w:pPr>
        <w:ind w:firstLine="708"/>
        <w:jc w:val="both"/>
      </w:pPr>
      <w:r w:rsidRPr="00521E67">
        <w:t>– о приведении в соответствие с настоящими Правилами ранее утвержденной и нереализованной документации по планировке территории, в том числе в части установленных настоящими Правилами градостроительных регламентов;</w:t>
      </w:r>
    </w:p>
    <w:p w:rsidR="006A4233" w:rsidRDefault="006A4233" w:rsidP="006A4233">
      <w:pPr>
        <w:ind w:firstLine="708"/>
        <w:jc w:val="both"/>
      </w:pPr>
      <w:r w:rsidRPr="00521E67">
        <w:t>– о подготовке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разрешенного использования земельных участков и объектов капитального строительства, состава и значений показателей предельных размеров земельных участков и предельных параметров разрешенного строительства к соответствующим территориальным зонам.</w:t>
      </w:r>
    </w:p>
    <w:p w:rsidR="006A4233" w:rsidRDefault="006A4233" w:rsidP="006A4233">
      <w:pPr>
        <w:ind w:firstLine="708"/>
        <w:jc w:val="both"/>
      </w:pPr>
    </w:p>
    <w:p w:rsidR="006A4233" w:rsidRPr="00521E67" w:rsidRDefault="006A4233" w:rsidP="006A4233">
      <w:pPr>
        <w:ind w:firstLine="708"/>
        <w:jc w:val="both"/>
        <w:rPr>
          <w:b/>
          <w:szCs w:val="28"/>
        </w:rPr>
      </w:pPr>
      <w:r w:rsidRPr="00521E67">
        <w:rPr>
          <w:b/>
          <w:szCs w:val="28"/>
        </w:rPr>
        <w:t>Глава 2. Права использования земельных участков, использование и строительные изменения объектов капитального строительства, возникшие до введения в действие настоящих Правил</w:t>
      </w:r>
      <w:r>
        <w:rPr>
          <w:b/>
          <w:szCs w:val="28"/>
        </w:rPr>
        <w:t>.</w:t>
      </w:r>
    </w:p>
    <w:p w:rsidR="006A4233" w:rsidRPr="00521E67" w:rsidRDefault="006A4233" w:rsidP="006A4233">
      <w:pPr>
        <w:ind w:firstLine="708"/>
        <w:jc w:val="both"/>
        <w:rPr>
          <w:b/>
        </w:rPr>
      </w:pPr>
    </w:p>
    <w:p w:rsidR="006A4233" w:rsidRPr="00521E67" w:rsidRDefault="006A4233" w:rsidP="006A4233">
      <w:pPr>
        <w:ind w:firstLine="708"/>
        <w:jc w:val="both"/>
        <w:rPr>
          <w:b/>
        </w:rPr>
      </w:pPr>
      <w:r w:rsidRPr="00521E67">
        <w:rPr>
          <w:b/>
        </w:rPr>
        <w:t>Статья 6. Общие положения, относящиеся к ранее возникшим правам</w:t>
      </w:r>
      <w:r>
        <w:rPr>
          <w:b/>
        </w:rPr>
        <w:t>.</w:t>
      </w:r>
    </w:p>
    <w:p w:rsidR="006A4233" w:rsidRPr="00521E67" w:rsidRDefault="006A4233" w:rsidP="006A4233">
      <w:pPr>
        <w:ind w:firstLine="708"/>
        <w:jc w:val="both"/>
        <w:rPr>
          <w:b/>
        </w:rPr>
      </w:pPr>
    </w:p>
    <w:p w:rsidR="006A4233" w:rsidRPr="00521E67" w:rsidRDefault="006A4233" w:rsidP="006A4233">
      <w:pPr>
        <w:ind w:firstLine="708"/>
        <w:jc w:val="both"/>
      </w:pPr>
      <w:r>
        <w:t xml:space="preserve">1. </w:t>
      </w:r>
      <w:r w:rsidRPr="00521E67">
        <w:t>Принятые до введения в действие настоящих Правил</w:t>
      </w:r>
      <w:r w:rsidRPr="00521E67">
        <w:br/>
        <w:t xml:space="preserve">нормативные правовые акты  </w:t>
      </w:r>
      <w:r>
        <w:t>муниципального района Уфимский район</w:t>
      </w:r>
      <w:r w:rsidRPr="00521E67">
        <w:t xml:space="preserve"> Республики Башкортостан по вопросам землепользования и застройки применяются в части, не противоречащей настоящим Правилам.</w:t>
      </w:r>
    </w:p>
    <w:p w:rsidR="006A4233" w:rsidRPr="00521E67" w:rsidRDefault="006A4233" w:rsidP="006A4233">
      <w:pPr>
        <w:ind w:firstLine="708"/>
        <w:jc w:val="both"/>
      </w:pPr>
      <w:r w:rsidRPr="00521E67">
        <w:t>2. Разрешения на строительство, выданные физическим и юридическим лицам, до введения  в действие настоящих Правил являются действительными.</w:t>
      </w:r>
    </w:p>
    <w:p w:rsidR="006A4233" w:rsidRPr="00521E67" w:rsidRDefault="006A4233" w:rsidP="006A4233">
      <w:pPr>
        <w:ind w:firstLine="708"/>
        <w:jc w:val="both"/>
        <w:rPr>
          <w:szCs w:val="26"/>
        </w:rPr>
      </w:pPr>
      <w:r w:rsidRPr="00521E67">
        <w:rPr>
          <w:szCs w:val="26"/>
        </w:rPr>
        <w:t xml:space="preserve">3. Земельные участки 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являются несоответствующими настоящим Правилам в части видов функционального использования,  установленных  градостроительным регламентом, в случаях, когда </w:t>
      </w:r>
    </w:p>
    <w:p w:rsidR="006A4233" w:rsidRPr="00521E67" w:rsidRDefault="006A4233" w:rsidP="006A4233">
      <w:pPr>
        <w:jc w:val="both"/>
        <w:rPr>
          <w:szCs w:val="26"/>
        </w:rPr>
      </w:pPr>
      <w:r w:rsidRPr="00521E67">
        <w:rPr>
          <w:szCs w:val="26"/>
        </w:rPr>
        <w:lastRenderedPageBreak/>
        <w:t>эти объекты:</w:t>
      </w:r>
    </w:p>
    <w:p w:rsidR="006A4233" w:rsidRPr="00521E67" w:rsidRDefault="006A4233" w:rsidP="006A4233">
      <w:pPr>
        <w:tabs>
          <w:tab w:val="left" w:pos="360"/>
        </w:tabs>
        <w:ind w:firstLine="708"/>
        <w:jc w:val="both"/>
        <w:rPr>
          <w:szCs w:val="26"/>
        </w:rPr>
      </w:pPr>
      <w:r w:rsidRPr="00521E67">
        <w:rPr>
          <w:szCs w:val="26"/>
        </w:rPr>
        <w:t>1) имеют вид (виды) использования, который</w:t>
      </w:r>
      <w:r>
        <w:rPr>
          <w:szCs w:val="26"/>
        </w:rPr>
        <w:t>(е)</w:t>
      </w:r>
      <w:r w:rsidRPr="00521E67">
        <w:rPr>
          <w:szCs w:val="26"/>
        </w:rPr>
        <w:t xml:space="preserve"> не поименован</w:t>
      </w:r>
      <w:r>
        <w:rPr>
          <w:szCs w:val="26"/>
        </w:rPr>
        <w:t>(</w:t>
      </w:r>
      <w:r w:rsidRPr="00521E67">
        <w:rPr>
          <w:szCs w:val="26"/>
        </w:rPr>
        <w:t>ы</w:t>
      </w:r>
      <w:r>
        <w:rPr>
          <w:szCs w:val="26"/>
        </w:rPr>
        <w:t>)</w:t>
      </w:r>
      <w:r w:rsidRPr="00521E67">
        <w:rPr>
          <w:szCs w:val="26"/>
        </w:rPr>
        <w:t xml:space="preserve"> как разрешенный для соответствующей</w:t>
      </w:r>
      <w:r>
        <w:rPr>
          <w:szCs w:val="26"/>
        </w:rPr>
        <w:t xml:space="preserve"> территориальной зоны в Главе 13</w:t>
      </w:r>
      <w:r w:rsidRPr="00521E67">
        <w:rPr>
          <w:szCs w:val="26"/>
        </w:rPr>
        <w:t xml:space="preserve"> настоящих Правил;</w:t>
      </w:r>
    </w:p>
    <w:p w:rsidR="006A4233" w:rsidRPr="00521E67" w:rsidRDefault="006A4233" w:rsidP="006A4233">
      <w:pPr>
        <w:ind w:firstLine="708"/>
        <w:jc w:val="both"/>
        <w:rPr>
          <w:szCs w:val="26"/>
        </w:rPr>
      </w:pPr>
      <w:r w:rsidRPr="00521E67">
        <w:rPr>
          <w:szCs w:val="26"/>
        </w:rPr>
        <w:t>2) имеют вид (виды) использования, который(е) поименован</w:t>
      </w:r>
      <w:r>
        <w:rPr>
          <w:szCs w:val="26"/>
        </w:rPr>
        <w:t>(Ы.)</w:t>
      </w:r>
      <w:r w:rsidRPr="00521E67">
        <w:rPr>
          <w:szCs w:val="26"/>
        </w:rPr>
        <w:t xml:space="preserve"> как разрешенный дл</w:t>
      </w:r>
      <w:r>
        <w:rPr>
          <w:szCs w:val="26"/>
        </w:rPr>
        <w:t>я соответствующих зон в Главе 13</w:t>
      </w:r>
      <w:r w:rsidRPr="00521E67">
        <w:rPr>
          <w:szCs w:val="26"/>
        </w:rPr>
        <w:t xml:space="preserve"> настоящих Правил, но расположен в санитарно-защитных или водоохранных зонах, в пределах которых не предусмотрено размещение соответствующих объектов </w:t>
      </w:r>
      <w:r>
        <w:rPr>
          <w:szCs w:val="26"/>
        </w:rPr>
        <w:t>в соответствии со статьей 57</w:t>
      </w:r>
      <w:r w:rsidRPr="00521E67">
        <w:rPr>
          <w:szCs w:val="26"/>
        </w:rPr>
        <w:t xml:space="preserve"> настоящих Правил;</w:t>
      </w:r>
    </w:p>
    <w:p w:rsidR="006A4233" w:rsidRPr="00521E67" w:rsidRDefault="006A4233" w:rsidP="006A4233">
      <w:pPr>
        <w:ind w:firstLine="708"/>
        <w:jc w:val="both"/>
        <w:rPr>
          <w:szCs w:val="26"/>
        </w:rPr>
      </w:pPr>
      <w:r w:rsidRPr="00521E67">
        <w:rPr>
          <w:szCs w:val="26"/>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земельного участка) з</w:t>
      </w:r>
      <w:r>
        <w:rPr>
          <w:szCs w:val="26"/>
        </w:rPr>
        <w:t>начений, установленных Главой 14</w:t>
      </w:r>
      <w:r w:rsidRPr="00521E67">
        <w:rPr>
          <w:szCs w:val="26"/>
        </w:rPr>
        <w:t xml:space="preserve"> настоящих Правил применительно к соответствующим территориальным зонам.</w:t>
      </w:r>
    </w:p>
    <w:p w:rsidR="006A4233" w:rsidRPr="00521E67" w:rsidRDefault="006A4233" w:rsidP="006A4233">
      <w:pPr>
        <w:jc w:val="both"/>
        <w:rPr>
          <w:szCs w:val="26"/>
        </w:rPr>
      </w:pPr>
      <w:r w:rsidRPr="00521E67">
        <w:rPr>
          <w:szCs w:val="26"/>
        </w:rPr>
        <w:tab/>
        <w:t xml:space="preserve">4. Использование земельных участков и объектов капитального строительства, определенного частью 3 настоящей статьи, определяется в соответствии с частями 8-10 статьи 36 Градостроительного кодекса Российской Федерации, статьей </w:t>
      </w:r>
      <w:r>
        <w:rPr>
          <w:szCs w:val="26"/>
        </w:rPr>
        <w:t>7</w:t>
      </w:r>
      <w:r w:rsidRPr="00521E67">
        <w:rPr>
          <w:szCs w:val="26"/>
        </w:rPr>
        <w:t xml:space="preserve"> настоящих Правил.</w:t>
      </w:r>
    </w:p>
    <w:p w:rsidR="006A4233" w:rsidRPr="00521E67" w:rsidRDefault="006A4233" w:rsidP="006A4233">
      <w:pPr>
        <w:jc w:val="both"/>
        <w:rPr>
          <w:szCs w:val="24"/>
        </w:rPr>
      </w:pPr>
      <w:r w:rsidRPr="00521E67">
        <w:rPr>
          <w:szCs w:val="26"/>
        </w:rPr>
        <w:tab/>
        <w:t xml:space="preserve">5.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нормативными правовыми актами </w:t>
      </w:r>
      <w:r>
        <w:rPr>
          <w:szCs w:val="26"/>
        </w:rPr>
        <w:t>муниципального района Уфимский район</w:t>
      </w:r>
      <w:r w:rsidRPr="00521E67">
        <w:rPr>
          <w:szCs w:val="26"/>
        </w:rPr>
        <w:t xml:space="preserve"> Республики Башкортостан.</w:t>
      </w:r>
    </w:p>
    <w:p w:rsidR="006A4233" w:rsidRPr="00521E67" w:rsidRDefault="006A4233" w:rsidP="006A4233">
      <w:pPr>
        <w:jc w:val="both"/>
        <w:rPr>
          <w:szCs w:val="24"/>
        </w:rPr>
      </w:pPr>
    </w:p>
    <w:p w:rsidR="006A4233" w:rsidRPr="00521E67" w:rsidRDefault="006A4233" w:rsidP="006A4233">
      <w:pPr>
        <w:ind w:firstLine="708"/>
        <w:jc w:val="both"/>
        <w:rPr>
          <w:b/>
          <w:szCs w:val="26"/>
        </w:rPr>
      </w:pPr>
      <w:r w:rsidRPr="00521E67">
        <w:rPr>
          <w:b/>
          <w:szCs w:val="26"/>
        </w:rPr>
        <w:t>Статья. 7 Использование земельных участков, использование и строительные изменения объектов капитального строительства, несоответствующих Правилам</w:t>
      </w:r>
      <w:r>
        <w:rPr>
          <w:b/>
          <w:szCs w:val="26"/>
        </w:rPr>
        <w:t>.</w:t>
      </w:r>
    </w:p>
    <w:p w:rsidR="006A4233" w:rsidRPr="00521E67" w:rsidRDefault="006A4233" w:rsidP="006A4233">
      <w:pPr>
        <w:rPr>
          <w:b/>
          <w:szCs w:val="24"/>
        </w:rPr>
      </w:pPr>
    </w:p>
    <w:p w:rsidR="006A4233" w:rsidRPr="00521E67" w:rsidRDefault="006A4233" w:rsidP="006A4233">
      <w:pPr>
        <w:ind w:firstLine="708"/>
        <w:jc w:val="both"/>
        <w:rPr>
          <w:szCs w:val="26"/>
        </w:rPr>
      </w:pPr>
      <w:r w:rsidRPr="00521E67">
        <w:rPr>
          <w:szCs w:val="26"/>
        </w:rPr>
        <w:t>1. Земельные участки и объекты капитального строительства, указанные в част</w:t>
      </w:r>
      <w:r>
        <w:rPr>
          <w:szCs w:val="26"/>
        </w:rPr>
        <w:t>и</w:t>
      </w:r>
      <w:r w:rsidRPr="00521E67">
        <w:rPr>
          <w:szCs w:val="26"/>
        </w:rPr>
        <w:t xml:space="preserve"> 3 статьи 6 настоящих Правил, а также ставшие несоответствующими настоящим Правилам после внесения в них изменений, могут использоваться без установления срока их приведения в соответствие с настоящими Правилами, за исключением</w:t>
      </w:r>
      <w:r>
        <w:rPr>
          <w:szCs w:val="26"/>
        </w:rPr>
        <w:t xml:space="preserve"> случаев, </w:t>
      </w:r>
      <w:r w:rsidRPr="00521E67">
        <w:rPr>
          <w:szCs w:val="26"/>
        </w:rPr>
        <w:t xml:space="preserve"> установленны</w:t>
      </w:r>
      <w:r>
        <w:rPr>
          <w:szCs w:val="26"/>
        </w:rPr>
        <w:t>х</w:t>
      </w:r>
      <w:r w:rsidRPr="00521E67">
        <w:rPr>
          <w:szCs w:val="26"/>
        </w:rPr>
        <w:t xml:space="preserve"> федеральным законодательством и настоящими Правилами.</w:t>
      </w:r>
    </w:p>
    <w:p w:rsidR="006A4233" w:rsidRPr="00521E67" w:rsidRDefault="006A4233" w:rsidP="006A4233">
      <w:pPr>
        <w:jc w:val="both"/>
        <w:rPr>
          <w:szCs w:val="26"/>
        </w:rPr>
      </w:pPr>
      <w:r w:rsidRPr="00521E67">
        <w:rPr>
          <w:b/>
          <w:szCs w:val="26"/>
        </w:rPr>
        <w:tab/>
      </w:r>
      <w:r w:rsidRPr="00521E67">
        <w:rPr>
          <w:szCs w:val="26"/>
        </w:rPr>
        <w:t>Исключение составляют несоответствующие одновременно и настоящим Правилам, и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 Применительно к этим объектам в соответствии с федеральными законами может быть наложен запрет на продолжение их использования.</w:t>
      </w:r>
    </w:p>
    <w:p w:rsidR="006A4233" w:rsidRPr="00521E67" w:rsidRDefault="006A4233" w:rsidP="006A4233">
      <w:pPr>
        <w:jc w:val="both"/>
        <w:rPr>
          <w:szCs w:val="26"/>
        </w:rPr>
      </w:pPr>
      <w:r w:rsidRPr="00521E67">
        <w:rPr>
          <w:szCs w:val="26"/>
        </w:rPr>
        <w:tab/>
        <w:t>2. Все изменения несоответствующих настоящим Правилам объектов капитального строительства,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6A4233" w:rsidRPr="00521E67" w:rsidRDefault="006A4233" w:rsidP="006A4233">
      <w:pPr>
        <w:jc w:val="both"/>
        <w:rPr>
          <w:szCs w:val="26"/>
        </w:rPr>
      </w:pPr>
      <w:r w:rsidRPr="00521E67">
        <w:rPr>
          <w:szCs w:val="26"/>
        </w:rPr>
        <w:lastRenderedPageBreak/>
        <w:tab/>
        <w:t>Не допускается увеличивать площадь и строительный объем объектов капитального строительства, указанных в 1,</w:t>
      </w:r>
      <w:r>
        <w:rPr>
          <w:szCs w:val="26"/>
        </w:rPr>
        <w:t xml:space="preserve"> </w:t>
      </w:r>
      <w:r w:rsidRPr="00521E67">
        <w:rPr>
          <w:szCs w:val="26"/>
        </w:rPr>
        <w:t xml:space="preserve">2 части 3 статьи </w:t>
      </w:r>
      <w:r>
        <w:rPr>
          <w:szCs w:val="26"/>
        </w:rPr>
        <w:t>6</w:t>
      </w:r>
      <w:r w:rsidRPr="00521E67">
        <w:rPr>
          <w:szCs w:val="26"/>
        </w:rPr>
        <w:t xml:space="preserve">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экологическим, санитарно-гигиеническим, противопожарным, гражданской обороны и предупреждения чрезвычайных ситуаций, иными требованиями безопасности, устанавливаем</w:t>
      </w:r>
      <w:r>
        <w:rPr>
          <w:szCs w:val="26"/>
        </w:rPr>
        <w:t>ыми техническими регламентами (</w:t>
      </w:r>
      <w:r w:rsidRPr="00521E67">
        <w:rPr>
          <w:szCs w:val="26"/>
        </w:rPr>
        <w:t>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6A4233" w:rsidRPr="00521E67" w:rsidRDefault="006A4233" w:rsidP="006A4233">
      <w:pPr>
        <w:jc w:val="both"/>
        <w:rPr>
          <w:szCs w:val="26"/>
        </w:rPr>
      </w:pPr>
      <w:r w:rsidRPr="00521E67">
        <w:rPr>
          <w:szCs w:val="26"/>
        </w:rPr>
        <w:tab/>
        <w:t xml:space="preserve">Указанные в пункте 3 части 3 статьи </w:t>
      </w:r>
      <w:r>
        <w:rPr>
          <w:szCs w:val="26"/>
        </w:rPr>
        <w:t>6</w:t>
      </w:r>
      <w:r w:rsidRPr="00521E67">
        <w:rPr>
          <w:szCs w:val="26"/>
        </w:rPr>
        <w:t xml:space="preserve"> настоящих Правил объекты капитального строительства, не соответствующие настоящим Правилам по 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таких объектов настоящим Правилам. Действия по отношению к указанным объектам, выполняемые на основании разрешений на строительство, должны быть направлены на устранение несоответствия таких объектов настоящим Правилам.</w:t>
      </w:r>
    </w:p>
    <w:p w:rsidR="006A4233" w:rsidRPr="00521E67" w:rsidRDefault="006A4233" w:rsidP="006A4233">
      <w:pPr>
        <w:jc w:val="both"/>
        <w:rPr>
          <w:szCs w:val="26"/>
        </w:rPr>
      </w:pPr>
      <w:r w:rsidRPr="00521E67">
        <w:rPr>
          <w:szCs w:val="26"/>
        </w:rPr>
        <w:tab/>
        <w:t>Изменение  несоответствующего  вида разрешенного использования земельного участка и объекта капитального строительства, установленного градостроительным регламентом в составе настоящих Правил, на иной запрещенный вид функционального использования не допускается.</w:t>
      </w:r>
    </w:p>
    <w:p w:rsidR="006A4233" w:rsidRPr="00521E67" w:rsidRDefault="006A4233" w:rsidP="006A4233">
      <w:pPr>
        <w:jc w:val="both"/>
        <w:rPr>
          <w:szCs w:val="26"/>
        </w:rPr>
      </w:pPr>
    </w:p>
    <w:p w:rsidR="006A4233" w:rsidRPr="00611DCA" w:rsidRDefault="006A4233" w:rsidP="006A4233">
      <w:pPr>
        <w:pStyle w:val="3"/>
        <w:keepNext w:val="0"/>
        <w:widowControl/>
        <w:overflowPunct/>
        <w:autoSpaceDE/>
        <w:autoSpaceDN/>
        <w:adjustRightInd/>
        <w:spacing w:before="0" w:after="0"/>
        <w:ind w:right="-57" w:firstLine="708"/>
        <w:jc w:val="both"/>
        <w:textAlignment w:val="auto"/>
        <w:rPr>
          <w:sz w:val="26"/>
          <w:szCs w:val="28"/>
        </w:rPr>
      </w:pPr>
      <w:r w:rsidRPr="00521E67">
        <w:rPr>
          <w:sz w:val="26"/>
          <w:szCs w:val="28"/>
        </w:rPr>
        <w:t>Глава 3. Участники отношений, возникающих по поводу землепользования и застройки</w:t>
      </w:r>
      <w:r>
        <w:rPr>
          <w:sz w:val="26"/>
          <w:szCs w:val="28"/>
        </w:rPr>
        <w:t>.</w:t>
      </w:r>
    </w:p>
    <w:p w:rsidR="006A4233" w:rsidRPr="00521E67" w:rsidRDefault="006A4233" w:rsidP="006A4233"/>
    <w:p w:rsidR="006A4233" w:rsidRPr="00521E67" w:rsidRDefault="006A4233" w:rsidP="006A4233">
      <w:pPr>
        <w:pStyle w:val="3"/>
        <w:keepNext w:val="0"/>
        <w:widowControl/>
        <w:overflowPunct/>
        <w:autoSpaceDE/>
        <w:autoSpaceDN/>
        <w:adjustRightInd/>
        <w:spacing w:before="0" w:after="0"/>
        <w:ind w:right="-57" w:firstLine="708"/>
        <w:jc w:val="both"/>
        <w:textAlignment w:val="auto"/>
        <w:rPr>
          <w:sz w:val="26"/>
        </w:rPr>
      </w:pPr>
      <w:r w:rsidRPr="00521E67">
        <w:rPr>
          <w:sz w:val="26"/>
        </w:rPr>
        <w:t>Статья  8. Общие положения о физических и юридических лицах, осуществляющих землепользование и застройку</w:t>
      </w:r>
      <w:r>
        <w:rPr>
          <w:sz w:val="26"/>
        </w:rPr>
        <w:t>.</w:t>
      </w:r>
      <w:r w:rsidRPr="00521E67">
        <w:rPr>
          <w:sz w:val="26"/>
        </w:rPr>
        <w:t xml:space="preserve"> </w:t>
      </w:r>
    </w:p>
    <w:p w:rsidR="006A4233" w:rsidRPr="00521E67" w:rsidRDefault="006A4233" w:rsidP="006A4233"/>
    <w:p w:rsidR="006A4233" w:rsidRPr="00521E67" w:rsidRDefault="006A4233" w:rsidP="006A4233">
      <w:pPr>
        <w:jc w:val="both"/>
      </w:pPr>
      <w:r w:rsidRPr="00521E67">
        <w:tab/>
        <w:t xml:space="preserve">1. В соответствии с действующим законодательством настоящие Правила, а также принимаемые в их развитие иные нормативные правовые акты  </w:t>
      </w:r>
      <w:r>
        <w:t xml:space="preserve">муниципального района Уфимский район Республики </w:t>
      </w:r>
      <w:r w:rsidRPr="00521E67">
        <w:t>Башкортостан регулируют действия физических и юридических лиц, предпринимателей, которые:</w:t>
      </w:r>
    </w:p>
    <w:p w:rsidR="006A4233" w:rsidRPr="00521E67" w:rsidRDefault="006A4233" w:rsidP="006A4233">
      <w:pPr>
        <w:jc w:val="both"/>
        <w:rPr>
          <w:b/>
        </w:rPr>
      </w:pPr>
      <w:r w:rsidRPr="00521E67">
        <w:tab/>
      </w:r>
      <w:r w:rsidRPr="00521E67">
        <w:rPr>
          <w:b/>
        </w:rPr>
        <w:t xml:space="preserve">– </w:t>
      </w:r>
      <w:r w:rsidRPr="00521E67">
        <w:t>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w:t>
      </w:r>
      <w:r w:rsidRPr="00DC1106">
        <w:t>;</w:t>
      </w:r>
    </w:p>
    <w:p w:rsidR="006A4233" w:rsidRPr="00521E67" w:rsidRDefault="006A4233" w:rsidP="006A4233">
      <w:pPr>
        <w:jc w:val="both"/>
      </w:pPr>
      <w:r w:rsidRPr="00521E67">
        <w:rPr>
          <w:b/>
        </w:rPr>
        <w:tab/>
        <w:t xml:space="preserve">– </w:t>
      </w:r>
      <w:r w:rsidRPr="00521E67">
        <w:t>обращаются в Администрацию</w:t>
      </w:r>
      <w:r w:rsidRPr="007E3ACA">
        <w:t xml:space="preserve"> </w:t>
      </w:r>
      <w:r>
        <w:t>муниципального района Уфимский район</w:t>
      </w:r>
      <w:r w:rsidRPr="00521E67">
        <w:t xml:space="preserve">  Республики Башкортостан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w:t>
      </w:r>
    </w:p>
    <w:p w:rsidR="006A4233" w:rsidRPr="00521E67" w:rsidRDefault="006A4233" w:rsidP="006A4233">
      <w:pPr>
        <w:jc w:val="both"/>
      </w:pPr>
      <w:r w:rsidRPr="00521E67">
        <w:tab/>
        <w:t>–</w:t>
      </w:r>
      <w:r w:rsidRPr="00521E67">
        <w:rPr>
          <w:b/>
        </w:rPr>
        <w:t xml:space="preserve"> </w:t>
      </w:r>
      <w:r w:rsidRPr="00521E67">
        <w:t xml:space="preserve">являясь правообладателями земельных участков и объектов капитального строительства, осуществляют их текущее использование, а также подготавливают </w:t>
      </w:r>
      <w:r w:rsidRPr="00521E67">
        <w:lastRenderedPageBreak/>
        <w:t>проектную документацию и осуществляют строительство, реконструкцию и иные изменения объектов капитального строительства;</w:t>
      </w:r>
    </w:p>
    <w:p w:rsidR="006A4233" w:rsidRPr="003B1973" w:rsidRDefault="006A4233" w:rsidP="006A4233">
      <w:pPr>
        <w:jc w:val="both"/>
        <w:rPr>
          <w:b/>
        </w:rPr>
      </w:pPr>
      <w:r w:rsidRPr="00521E67">
        <w:tab/>
      </w:r>
      <w:r w:rsidRPr="003B1973">
        <w:rPr>
          <w:b/>
        </w:rPr>
        <w:t xml:space="preserve">– </w:t>
      </w:r>
      <w:r w:rsidRPr="003B1973">
        <w:t>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w:t>
      </w:r>
    </w:p>
    <w:p w:rsidR="006A4233" w:rsidRPr="00B411D6" w:rsidRDefault="006A4233" w:rsidP="006A4233">
      <w:pPr>
        <w:pStyle w:val="1-016"/>
      </w:pPr>
      <w:r w:rsidRPr="00B411D6">
        <w:t xml:space="preserve">           – осуществляют иные не запрещенные действующим законодательством действия в области землепользования и застройки.</w:t>
      </w:r>
    </w:p>
    <w:p w:rsidR="006A4233" w:rsidRPr="00B411D6" w:rsidRDefault="006A4233" w:rsidP="006A4233">
      <w:pPr>
        <w:pStyle w:val="1-016"/>
      </w:pPr>
      <w:r w:rsidRPr="00B411D6">
        <w:t xml:space="preserve">           2. К указанным в пункте 1 настоящей статьи иным действиям в области землепользования и застройки могут быть отнесены:</w:t>
      </w:r>
    </w:p>
    <w:p w:rsidR="006A4233" w:rsidRPr="00B411D6" w:rsidRDefault="006A4233" w:rsidP="006A4233">
      <w:pPr>
        <w:pStyle w:val="1-016"/>
      </w:pPr>
      <w:r w:rsidRPr="00B411D6">
        <w:t xml:space="preserve">           – возведение временных строений  (с ограниченным сроком использования) на земельных участках в границах территорий общего пользования, не подлежащих приватизации, передаваемых в аренду на срок не более пяти лет;</w:t>
      </w:r>
    </w:p>
    <w:p w:rsidR="006A4233" w:rsidRPr="00B411D6" w:rsidRDefault="006A4233" w:rsidP="006A4233">
      <w:pPr>
        <w:pStyle w:val="1-016"/>
      </w:pPr>
      <w:r w:rsidRPr="00B411D6">
        <w:t xml:space="preserve">           –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w:t>
      </w:r>
    </w:p>
    <w:p w:rsidR="006A4233" w:rsidRPr="00B411D6" w:rsidRDefault="006A4233" w:rsidP="006A4233">
      <w:pPr>
        <w:pStyle w:val="1-016"/>
      </w:pPr>
      <w:r w:rsidRPr="00B411D6">
        <w:t xml:space="preserve">           – иные действия, связанные с подготовкой и реализацией общественных интересов или частных намерений по землепользованию и застройке.</w:t>
      </w:r>
    </w:p>
    <w:p w:rsidR="006A4233" w:rsidRPr="00B411D6" w:rsidRDefault="006A4233" w:rsidP="006A4233">
      <w:pPr>
        <w:jc w:val="both"/>
        <w:rPr>
          <w:szCs w:val="26"/>
        </w:rPr>
      </w:pPr>
      <w:r w:rsidRPr="00B411D6">
        <w:rPr>
          <w:szCs w:val="26"/>
        </w:rPr>
        <w:tab/>
      </w:r>
    </w:p>
    <w:p w:rsidR="006A4233" w:rsidRPr="00BB65F1" w:rsidRDefault="006A4233" w:rsidP="006A4233">
      <w:pPr>
        <w:pStyle w:val="3"/>
        <w:keepNext w:val="0"/>
        <w:widowControl/>
        <w:overflowPunct/>
        <w:autoSpaceDE/>
        <w:autoSpaceDN/>
        <w:adjustRightInd/>
        <w:spacing w:before="0" w:after="0"/>
        <w:ind w:right="-57" w:firstLine="708"/>
        <w:jc w:val="both"/>
        <w:textAlignment w:val="auto"/>
        <w:rPr>
          <w:sz w:val="26"/>
          <w:szCs w:val="26"/>
        </w:rPr>
      </w:pPr>
      <w:r w:rsidRPr="00BB65F1">
        <w:rPr>
          <w:sz w:val="26"/>
          <w:szCs w:val="26"/>
        </w:rPr>
        <w:t>Статья 9. Комиссия по землепользованию и застройке муниципального района Уфимский район  Республики Башкортостан</w:t>
      </w:r>
      <w:r>
        <w:rPr>
          <w:sz w:val="26"/>
          <w:szCs w:val="26"/>
        </w:rPr>
        <w:t>.</w:t>
      </w:r>
    </w:p>
    <w:p w:rsidR="006A4233" w:rsidRPr="007E3ACA" w:rsidRDefault="006A4233" w:rsidP="006A4233">
      <w:pPr>
        <w:rPr>
          <w:sz w:val="24"/>
          <w:szCs w:val="24"/>
        </w:rPr>
      </w:pPr>
    </w:p>
    <w:p w:rsidR="006A4233" w:rsidRPr="00521E67" w:rsidRDefault="006A4233" w:rsidP="006A4233">
      <w:pPr>
        <w:pStyle w:val="3"/>
        <w:keepNext w:val="0"/>
        <w:widowControl/>
        <w:overflowPunct/>
        <w:autoSpaceDE/>
        <w:autoSpaceDN/>
        <w:adjustRightInd/>
        <w:spacing w:before="0" w:after="0"/>
        <w:ind w:right="-57" w:firstLine="708"/>
        <w:jc w:val="both"/>
        <w:textAlignment w:val="auto"/>
        <w:rPr>
          <w:b w:val="0"/>
          <w:sz w:val="26"/>
          <w:szCs w:val="26"/>
        </w:rPr>
      </w:pPr>
      <w:r w:rsidRPr="00521E67">
        <w:rPr>
          <w:b w:val="0"/>
          <w:sz w:val="26"/>
          <w:szCs w:val="26"/>
        </w:rPr>
        <w:t xml:space="preserve">1. Комиссия по землепользованию и застройке </w:t>
      </w:r>
      <w:r>
        <w:rPr>
          <w:b w:val="0"/>
          <w:sz w:val="26"/>
          <w:szCs w:val="26"/>
        </w:rPr>
        <w:t>муниципального района Уфимский район</w:t>
      </w:r>
      <w:r w:rsidRPr="00521E67">
        <w:rPr>
          <w:b w:val="0"/>
          <w:sz w:val="26"/>
          <w:szCs w:val="26"/>
        </w:rPr>
        <w:t xml:space="preserve"> Республики Башкортостан (далее Комиссия) является постоянно действующим, консультативным, коллегиальным совещательным органом при Главе Администрации </w:t>
      </w:r>
      <w:r>
        <w:rPr>
          <w:b w:val="0"/>
          <w:sz w:val="26"/>
          <w:szCs w:val="26"/>
        </w:rPr>
        <w:t>муниципального района Уфимский район</w:t>
      </w:r>
      <w:r w:rsidRPr="00521E67">
        <w:rPr>
          <w:b w:val="0"/>
          <w:sz w:val="26"/>
          <w:szCs w:val="26"/>
        </w:rPr>
        <w:t xml:space="preserve"> Республики Башкортостан, формируется для реализации настоящих Правил.</w:t>
      </w:r>
    </w:p>
    <w:p w:rsidR="006A4233" w:rsidRPr="00521E67" w:rsidRDefault="006A4233" w:rsidP="006A4233">
      <w:pPr>
        <w:pStyle w:val="3"/>
        <w:keepNext w:val="0"/>
        <w:widowControl/>
        <w:overflowPunct/>
        <w:autoSpaceDE/>
        <w:autoSpaceDN/>
        <w:adjustRightInd/>
        <w:spacing w:before="0" w:after="0"/>
        <w:ind w:right="-57" w:firstLine="708"/>
        <w:jc w:val="both"/>
        <w:textAlignment w:val="auto"/>
        <w:rPr>
          <w:b w:val="0"/>
          <w:sz w:val="26"/>
          <w:szCs w:val="26"/>
        </w:rPr>
      </w:pPr>
      <w:r w:rsidRPr="00521E67">
        <w:rPr>
          <w:b w:val="0"/>
          <w:sz w:val="26"/>
          <w:szCs w:val="26"/>
        </w:rPr>
        <w:t xml:space="preserve"> Комиссия формируется на основании постановления Главы Администрации </w:t>
      </w:r>
      <w:r>
        <w:rPr>
          <w:b w:val="0"/>
          <w:sz w:val="26"/>
          <w:szCs w:val="26"/>
        </w:rPr>
        <w:t xml:space="preserve">муниципального района Уфимский район </w:t>
      </w:r>
      <w:r w:rsidRPr="00521E67">
        <w:rPr>
          <w:b w:val="0"/>
          <w:sz w:val="26"/>
          <w:szCs w:val="26"/>
        </w:rPr>
        <w:t xml:space="preserve">Республики Башкортостан и осуществляет свою деятельность в соответствии с настоящими Правилами, Положением о Комиссии, иными актами, утверждаемыми Главой Администрации </w:t>
      </w:r>
      <w:r>
        <w:rPr>
          <w:b w:val="0"/>
          <w:sz w:val="26"/>
          <w:szCs w:val="26"/>
        </w:rPr>
        <w:t xml:space="preserve">муниципального района Уфимский район </w:t>
      </w:r>
      <w:r w:rsidRPr="00521E67">
        <w:rPr>
          <w:b w:val="0"/>
          <w:sz w:val="26"/>
          <w:szCs w:val="26"/>
        </w:rPr>
        <w:t>Республики Башкортостан.</w:t>
      </w:r>
    </w:p>
    <w:p w:rsidR="006A4233" w:rsidRPr="00521E67" w:rsidRDefault="006A4233" w:rsidP="006A4233">
      <w:pPr>
        <w:pStyle w:val="BodyTextIndent2"/>
        <w:spacing w:before="0"/>
        <w:ind w:firstLine="708"/>
        <w:rPr>
          <w:sz w:val="26"/>
        </w:rPr>
      </w:pPr>
      <w:r w:rsidRPr="00521E67">
        <w:rPr>
          <w:sz w:val="26"/>
        </w:rPr>
        <w:t>2. Комиссия реализует следующие полномочия:</w:t>
      </w:r>
    </w:p>
    <w:p w:rsidR="006A4233" w:rsidRPr="00521E67" w:rsidRDefault="006A4233" w:rsidP="006A4233">
      <w:pPr>
        <w:ind w:firstLine="332"/>
        <w:jc w:val="both"/>
      </w:pPr>
      <w:r>
        <w:t xml:space="preserve">     </w:t>
      </w:r>
      <w:r w:rsidRPr="00521E67">
        <w:t>– обеспечивает рассмотрение проектов предложений по внесению изменений в настоящие Правила, подготавливаемых по инициативе органов местного самоуправления, на этапе, предшествующем проведению публичных слушаний;</w:t>
      </w:r>
    </w:p>
    <w:p w:rsidR="006A4233" w:rsidRPr="00521E67" w:rsidRDefault="006A4233" w:rsidP="006A4233">
      <w:pPr>
        <w:ind w:firstLine="332"/>
        <w:jc w:val="both"/>
      </w:pPr>
      <w:r>
        <w:t xml:space="preserve">    </w:t>
      </w:r>
      <w:r w:rsidRPr="00521E67">
        <w:t xml:space="preserve">– подготавливает Главе Администрации </w:t>
      </w:r>
      <w:r>
        <w:t>муниципального района Уфимский район</w:t>
      </w:r>
      <w:r w:rsidRPr="00521E67">
        <w:t xml:space="preserve"> Республики Башкортостан заключения по результатам публичных слушаний, предложения по досудебному урегулированию споров, в связи с обращениями физических и юридических лиц по поводу решений Администрации </w:t>
      </w:r>
      <w:r>
        <w:t>муниципального района Уфимский район</w:t>
      </w:r>
      <w:r w:rsidRPr="00521E67">
        <w:t xml:space="preserve"> Республики Башкортостан, касающиеся землепользования и застройки;</w:t>
      </w:r>
    </w:p>
    <w:p w:rsidR="006A4233" w:rsidRPr="00714078" w:rsidRDefault="006A4233" w:rsidP="006A4233">
      <w:pPr>
        <w:ind w:firstLine="227"/>
        <w:jc w:val="both"/>
      </w:pPr>
      <w:r>
        <w:t xml:space="preserve">      </w:t>
      </w:r>
      <w:r w:rsidRPr="002557C2">
        <w:t xml:space="preserve"> </w:t>
      </w:r>
      <w:r w:rsidRPr="00521E67">
        <w:t xml:space="preserve">– организует подготовку проектов нормативных правовых актов, иных документов, связанных с реализацией и применением настоящих Правил. </w:t>
      </w:r>
    </w:p>
    <w:p w:rsidR="006A4233" w:rsidRPr="0092414C" w:rsidRDefault="006A4233" w:rsidP="006A4233">
      <w:pPr>
        <w:ind w:firstLine="227"/>
        <w:jc w:val="both"/>
      </w:pPr>
      <w:r>
        <w:t xml:space="preserve">      </w:t>
      </w:r>
      <w:r w:rsidRPr="0092414C">
        <w:t xml:space="preserve"> -  осуществляет направление сообщений о проведении публичных слушаний лицам, определенным ст.ст. 39,40 Градостроительного кодекса РФ </w:t>
      </w:r>
    </w:p>
    <w:p w:rsidR="006A4233" w:rsidRPr="0092414C" w:rsidRDefault="006A4233" w:rsidP="006A4233">
      <w:pPr>
        <w:ind w:firstLine="227"/>
        <w:jc w:val="both"/>
      </w:pPr>
      <w:r>
        <w:lastRenderedPageBreak/>
        <w:t xml:space="preserve">      </w:t>
      </w:r>
      <w:r w:rsidRPr="0092414C">
        <w:t xml:space="preserve"> - осуществляет иные полномочия, возложенные на нее решением Главы Администрации </w:t>
      </w:r>
      <w:r>
        <w:t>муниципального района Уфимский район</w:t>
      </w:r>
      <w:r w:rsidRPr="0092414C">
        <w:t xml:space="preserve"> Республики Башкортостан.</w:t>
      </w:r>
    </w:p>
    <w:p w:rsidR="006A4233" w:rsidRPr="00521E67" w:rsidRDefault="006A4233" w:rsidP="006A4233">
      <w:pPr>
        <w:ind w:firstLine="227"/>
        <w:jc w:val="both"/>
      </w:pPr>
      <w:r w:rsidRPr="00521E67">
        <w:tab/>
        <w:t>3. Персональный состав Ком</w:t>
      </w:r>
      <w:r>
        <w:t>иссии утверждается постановлением</w:t>
      </w:r>
      <w:r w:rsidRPr="00521E67">
        <w:t xml:space="preserve"> Главы Администрации </w:t>
      </w:r>
      <w:r>
        <w:t>муниципального района Уфимский район</w:t>
      </w:r>
      <w:r w:rsidRPr="00521E67">
        <w:t xml:space="preserve"> Республики Башкортостан и осуществляет свою деятельность в соответствии с настоящими Правилами.</w:t>
      </w:r>
      <w:r w:rsidRPr="00521E67">
        <w:tab/>
      </w:r>
    </w:p>
    <w:p w:rsidR="006A4233" w:rsidRPr="00521E67" w:rsidRDefault="006A4233" w:rsidP="006A4233">
      <w:pPr>
        <w:ind w:firstLine="225"/>
        <w:jc w:val="both"/>
      </w:pPr>
      <w:r w:rsidRPr="00521E67">
        <w:tab/>
        <w:t>Председателем Комиссии назначается уполномоченный заместитель главы Администрации</w:t>
      </w:r>
      <w:r>
        <w:t xml:space="preserve"> муниципального района Уфимский район </w:t>
      </w:r>
      <w:r w:rsidRPr="00521E67">
        <w:t>Республики Башкортостан, курирующий вопросы строительства.</w:t>
      </w:r>
    </w:p>
    <w:p w:rsidR="006A4233" w:rsidRPr="00521E67" w:rsidRDefault="006A4233" w:rsidP="006A4233">
      <w:pPr>
        <w:pStyle w:val="BodyTextIndent2"/>
        <w:spacing w:before="0"/>
        <w:ind w:firstLine="0"/>
        <w:rPr>
          <w:sz w:val="26"/>
          <w:szCs w:val="26"/>
        </w:rPr>
      </w:pPr>
      <w:r w:rsidRPr="00521E67">
        <w:rPr>
          <w:sz w:val="26"/>
        </w:rPr>
        <w:tab/>
      </w:r>
      <w:r w:rsidRPr="00521E67">
        <w:rPr>
          <w:sz w:val="26"/>
          <w:szCs w:val="26"/>
        </w:rPr>
        <w:t xml:space="preserve">Заместителем председателя Комиссии назначается </w:t>
      </w:r>
      <w:r>
        <w:rPr>
          <w:sz w:val="26"/>
          <w:szCs w:val="26"/>
        </w:rPr>
        <w:t>главный архитектор Администрации муниципального района Уфимский район Республики Башкортостан.</w:t>
      </w:r>
    </w:p>
    <w:p w:rsidR="006A4233" w:rsidRPr="00521E67" w:rsidRDefault="006A4233" w:rsidP="006A4233">
      <w:pPr>
        <w:pStyle w:val="BodyTextIndent2"/>
        <w:spacing w:before="0"/>
        <w:ind w:firstLine="0"/>
        <w:rPr>
          <w:sz w:val="26"/>
          <w:szCs w:val="26"/>
        </w:rPr>
      </w:pPr>
      <w:r w:rsidRPr="00521E67">
        <w:rPr>
          <w:sz w:val="26"/>
          <w:szCs w:val="26"/>
        </w:rPr>
        <w:tab/>
        <w:t xml:space="preserve">По должности в состав Комиссии входят руководители структурных подразделений Администрации </w:t>
      </w:r>
      <w:r>
        <w:rPr>
          <w:sz w:val="26"/>
          <w:szCs w:val="26"/>
        </w:rPr>
        <w:t>муниципального района Уфимский район</w:t>
      </w:r>
      <w:r w:rsidRPr="00521E67">
        <w:rPr>
          <w:sz w:val="26"/>
          <w:szCs w:val="26"/>
        </w:rPr>
        <w:t xml:space="preserve"> Республики Башкортостан:</w:t>
      </w:r>
      <w:r w:rsidRPr="00521E67">
        <w:rPr>
          <w:sz w:val="26"/>
          <w:szCs w:val="26"/>
        </w:rPr>
        <w:tab/>
      </w:r>
      <w:r>
        <w:rPr>
          <w:sz w:val="26"/>
          <w:szCs w:val="26"/>
        </w:rPr>
        <w:t xml:space="preserve"> </w:t>
      </w:r>
    </w:p>
    <w:p w:rsidR="006A4233" w:rsidRPr="00521E67" w:rsidRDefault="006A4233" w:rsidP="006A4233">
      <w:pPr>
        <w:pStyle w:val="BodyTextIndent2"/>
        <w:spacing w:before="0"/>
        <w:ind w:firstLine="0"/>
        <w:rPr>
          <w:sz w:val="26"/>
          <w:szCs w:val="26"/>
        </w:rPr>
      </w:pPr>
      <w:r w:rsidRPr="00521E67">
        <w:rPr>
          <w:sz w:val="26"/>
          <w:szCs w:val="26"/>
        </w:rPr>
        <w:tab/>
        <w:t>– органа Администрации</w:t>
      </w:r>
      <w:r>
        <w:rPr>
          <w:sz w:val="26"/>
          <w:szCs w:val="26"/>
        </w:rPr>
        <w:t xml:space="preserve"> муниципального района Уфимский район</w:t>
      </w:r>
      <w:r w:rsidRPr="00521E67">
        <w:rPr>
          <w:sz w:val="26"/>
          <w:szCs w:val="26"/>
        </w:rPr>
        <w:t xml:space="preserve"> Республики Башкортостан, уполномоченного в области земельн</w:t>
      </w:r>
      <w:r>
        <w:rPr>
          <w:sz w:val="26"/>
          <w:szCs w:val="26"/>
        </w:rPr>
        <w:t xml:space="preserve">о-имущественных </w:t>
      </w:r>
      <w:r w:rsidRPr="00521E67">
        <w:rPr>
          <w:sz w:val="26"/>
          <w:szCs w:val="26"/>
        </w:rPr>
        <w:t xml:space="preserve"> отношений;</w:t>
      </w:r>
    </w:p>
    <w:p w:rsidR="006A4233" w:rsidRPr="00521E67" w:rsidRDefault="006A4233" w:rsidP="006A4233">
      <w:pPr>
        <w:pStyle w:val="BodyTextIndent2"/>
        <w:spacing w:before="0"/>
        <w:ind w:firstLine="0"/>
        <w:rPr>
          <w:sz w:val="26"/>
          <w:szCs w:val="26"/>
        </w:rPr>
      </w:pPr>
      <w:r w:rsidRPr="00521E67">
        <w:rPr>
          <w:sz w:val="26"/>
          <w:szCs w:val="26"/>
        </w:rPr>
        <w:tab/>
      </w:r>
      <w:r>
        <w:rPr>
          <w:sz w:val="26"/>
          <w:szCs w:val="26"/>
        </w:rPr>
        <w:t xml:space="preserve">- </w:t>
      </w:r>
      <w:r w:rsidRPr="00521E67">
        <w:rPr>
          <w:sz w:val="26"/>
          <w:szCs w:val="26"/>
        </w:rPr>
        <w:t xml:space="preserve">органа Администрации </w:t>
      </w:r>
      <w:r>
        <w:rPr>
          <w:sz w:val="26"/>
          <w:szCs w:val="26"/>
        </w:rPr>
        <w:t>муниципального района Уфимский район</w:t>
      </w:r>
      <w:r w:rsidRPr="00521E67">
        <w:rPr>
          <w:sz w:val="26"/>
          <w:szCs w:val="26"/>
        </w:rPr>
        <w:t xml:space="preserve"> Республики Башкортостан, уполномоченного в области экономических отношений;</w:t>
      </w:r>
    </w:p>
    <w:p w:rsidR="006A4233" w:rsidRPr="00521E67" w:rsidRDefault="006A4233" w:rsidP="006A4233">
      <w:pPr>
        <w:pStyle w:val="BodyTextIndent2"/>
        <w:spacing w:before="0"/>
        <w:ind w:firstLine="643"/>
        <w:rPr>
          <w:sz w:val="26"/>
          <w:szCs w:val="26"/>
        </w:rPr>
      </w:pPr>
      <w:r w:rsidRPr="00521E67">
        <w:rPr>
          <w:sz w:val="26"/>
          <w:szCs w:val="26"/>
        </w:rPr>
        <w:t xml:space="preserve">– </w:t>
      </w:r>
      <w:r>
        <w:rPr>
          <w:sz w:val="26"/>
          <w:szCs w:val="26"/>
        </w:rPr>
        <w:t xml:space="preserve"> органа </w:t>
      </w:r>
      <w:r w:rsidRPr="00521E67">
        <w:rPr>
          <w:sz w:val="26"/>
          <w:szCs w:val="26"/>
        </w:rPr>
        <w:t>пра</w:t>
      </w:r>
      <w:r>
        <w:rPr>
          <w:sz w:val="26"/>
          <w:szCs w:val="26"/>
        </w:rPr>
        <w:t xml:space="preserve">вового управления в лице юрисконсульта муниципального района Уфимский район; </w:t>
      </w:r>
    </w:p>
    <w:p w:rsidR="006A4233" w:rsidRPr="00521E67" w:rsidRDefault="006A4233" w:rsidP="006A4233">
      <w:pPr>
        <w:pStyle w:val="BodyTextIndent2"/>
        <w:spacing w:before="0"/>
        <w:ind w:firstLine="643"/>
        <w:rPr>
          <w:sz w:val="26"/>
          <w:szCs w:val="26"/>
        </w:rPr>
      </w:pPr>
      <w:r w:rsidRPr="00521E67">
        <w:rPr>
          <w:sz w:val="26"/>
          <w:szCs w:val="26"/>
        </w:rPr>
        <w:t xml:space="preserve">В состав Комиссии могут также включаться представители государственных органов контроля и надзора, депутаты Совета </w:t>
      </w:r>
      <w:r>
        <w:rPr>
          <w:sz w:val="26"/>
          <w:szCs w:val="26"/>
        </w:rPr>
        <w:t>муниципального района Уфимский район</w:t>
      </w:r>
      <w:r w:rsidRPr="00521E67">
        <w:rPr>
          <w:sz w:val="26"/>
          <w:szCs w:val="26"/>
        </w:rPr>
        <w:t xml:space="preserve">  Республики Башкортостан.</w:t>
      </w:r>
    </w:p>
    <w:p w:rsidR="006A4233" w:rsidRPr="00521E67" w:rsidRDefault="006A4233" w:rsidP="006A4233">
      <w:pPr>
        <w:pStyle w:val="BodyTextIndent2"/>
        <w:spacing w:before="0"/>
        <w:ind w:firstLine="643"/>
        <w:rPr>
          <w:sz w:val="26"/>
          <w:szCs w:val="26"/>
        </w:rPr>
      </w:pPr>
      <w:r w:rsidRPr="00521E67">
        <w:rPr>
          <w:sz w:val="26"/>
          <w:szCs w:val="26"/>
        </w:rPr>
        <w:t xml:space="preserve">Общая численность Комиссии определяется постановлением Главы  Администрации </w:t>
      </w:r>
      <w:r>
        <w:rPr>
          <w:sz w:val="26"/>
          <w:szCs w:val="26"/>
        </w:rPr>
        <w:t>муниципального района Уфимский район</w:t>
      </w:r>
      <w:r w:rsidRPr="00521E67">
        <w:rPr>
          <w:sz w:val="26"/>
          <w:szCs w:val="26"/>
        </w:rPr>
        <w:t xml:space="preserve"> Республики Башкортостан, но не может быть более 21 человека.</w:t>
      </w:r>
    </w:p>
    <w:p w:rsidR="006A4233" w:rsidRPr="00521E67" w:rsidRDefault="006A4233" w:rsidP="006A4233">
      <w:pPr>
        <w:pStyle w:val="BodyTextIndent2"/>
        <w:spacing w:before="0"/>
        <w:ind w:firstLine="643"/>
        <w:rPr>
          <w:sz w:val="26"/>
          <w:szCs w:val="26"/>
        </w:rPr>
      </w:pPr>
      <w:r w:rsidRPr="00521E67">
        <w:rPr>
          <w:sz w:val="26"/>
          <w:szCs w:val="26"/>
        </w:rPr>
        <w:t>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6A4233" w:rsidRPr="00521E67" w:rsidRDefault="006A4233" w:rsidP="006A4233">
      <w:pPr>
        <w:pStyle w:val="BodyTextIndent2"/>
        <w:spacing w:before="0"/>
        <w:ind w:firstLine="643"/>
        <w:rPr>
          <w:sz w:val="26"/>
          <w:szCs w:val="26"/>
        </w:rPr>
      </w:pPr>
      <w:r w:rsidRPr="00521E67">
        <w:rPr>
          <w:sz w:val="26"/>
          <w:szCs w:val="26"/>
        </w:rPr>
        <w:t xml:space="preserve">На заседания Комиссии в обязательном порядке приглашаются уполномоченные представители </w:t>
      </w:r>
      <w:r w:rsidRPr="00D64185">
        <w:rPr>
          <w:sz w:val="26"/>
          <w:szCs w:val="26"/>
        </w:rPr>
        <w:t>администраций сельских советов муниципального района Уфимский район Республики Башкортостан,</w:t>
      </w:r>
      <w:r w:rsidRPr="00521E67">
        <w:rPr>
          <w:sz w:val="26"/>
          <w:szCs w:val="26"/>
        </w:rPr>
        <w:t xml:space="preserve"> где расположены земельные участки и объекты капитального строительства, по поводу </w:t>
      </w:r>
      <w:r>
        <w:rPr>
          <w:sz w:val="26"/>
          <w:szCs w:val="26"/>
        </w:rPr>
        <w:t xml:space="preserve">территорий </w:t>
      </w:r>
      <w:r w:rsidRPr="00521E67">
        <w:rPr>
          <w:sz w:val="26"/>
          <w:szCs w:val="26"/>
        </w:rPr>
        <w:t xml:space="preserve">которых подготавливаются соответствующие </w:t>
      </w:r>
      <w:r>
        <w:rPr>
          <w:sz w:val="26"/>
          <w:szCs w:val="26"/>
        </w:rPr>
        <w:t xml:space="preserve">предложения и </w:t>
      </w:r>
      <w:r w:rsidRPr="00521E67">
        <w:rPr>
          <w:sz w:val="26"/>
          <w:szCs w:val="26"/>
        </w:rPr>
        <w:t>рекомендации. Указанные представители обладают правом голоса наравне с членами Комиссии.</w:t>
      </w:r>
    </w:p>
    <w:p w:rsidR="006A4233" w:rsidRPr="00521E67" w:rsidRDefault="006A4233" w:rsidP="006A4233">
      <w:pPr>
        <w:pStyle w:val="BodyTextIndent2"/>
        <w:spacing w:before="0"/>
        <w:ind w:firstLine="643"/>
        <w:rPr>
          <w:sz w:val="26"/>
          <w:szCs w:val="26"/>
        </w:rPr>
      </w:pPr>
      <w:r w:rsidRPr="00521E67">
        <w:rPr>
          <w:sz w:val="26"/>
          <w:szCs w:val="26"/>
        </w:rPr>
        <w:t>При наличии информации о прямой или косвенной финансовой заинтересованности члена Комиссии по конкретному вопросу, о родственных отношениях члена Комиссии заявителем по конкретному вопросу, такой член Комиссии решением Комиссии должен быть освобожден от участия в голосовании по соответствующему вопросу.</w:t>
      </w:r>
    </w:p>
    <w:p w:rsidR="006A4233" w:rsidRPr="00521E67" w:rsidRDefault="006A4233" w:rsidP="006A4233">
      <w:pPr>
        <w:pStyle w:val="BodyTextIndent2"/>
        <w:spacing w:before="0"/>
        <w:ind w:firstLine="643"/>
        <w:rPr>
          <w:sz w:val="26"/>
          <w:szCs w:val="26"/>
        </w:rPr>
      </w:pPr>
      <w:r w:rsidRPr="00521E67">
        <w:rPr>
          <w:sz w:val="26"/>
          <w:szCs w:val="26"/>
        </w:rPr>
        <w:t xml:space="preserve">5. Заседания Комиссии ведет ее председатель или заместитель председателя. </w:t>
      </w:r>
    </w:p>
    <w:p w:rsidR="006A4233" w:rsidRPr="00521E67" w:rsidRDefault="006A4233" w:rsidP="006A4233">
      <w:pPr>
        <w:pStyle w:val="BodyTextIndent2"/>
        <w:spacing w:before="0"/>
        <w:ind w:firstLine="643"/>
        <w:rPr>
          <w:sz w:val="26"/>
          <w:szCs w:val="26"/>
        </w:rPr>
      </w:pPr>
      <w:r w:rsidRPr="00521E67">
        <w:rPr>
          <w:sz w:val="26"/>
          <w:szCs w:val="26"/>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6A4233" w:rsidRPr="00521E67" w:rsidRDefault="006A4233" w:rsidP="006A4233">
      <w:pPr>
        <w:pStyle w:val="BodyTextIndent2"/>
        <w:spacing w:before="0"/>
        <w:ind w:firstLine="643"/>
        <w:rPr>
          <w:sz w:val="26"/>
          <w:szCs w:val="26"/>
        </w:rPr>
      </w:pPr>
      <w:r w:rsidRPr="00521E67">
        <w:rPr>
          <w:sz w:val="26"/>
          <w:szCs w:val="26"/>
        </w:rPr>
        <w:lastRenderedPageBreak/>
        <w:t>Решения Комиссии вступают в силу с момента подписания протокола и являются основанием для осуществления соответствующих действий всеми структурными подразделениями Админист</w:t>
      </w:r>
      <w:r>
        <w:rPr>
          <w:sz w:val="26"/>
          <w:szCs w:val="26"/>
        </w:rPr>
        <w:t>рации муниципального района Уфимский район</w:t>
      </w:r>
      <w:r w:rsidRPr="00521E67">
        <w:rPr>
          <w:sz w:val="26"/>
          <w:szCs w:val="26"/>
        </w:rPr>
        <w:t xml:space="preserve"> Республики Башкортостан.</w:t>
      </w:r>
    </w:p>
    <w:p w:rsidR="006A4233" w:rsidRPr="00521E67" w:rsidRDefault="006A4233" w:rsidP="006A4233">
      <w:pPr>
        <w:pStyle w:val="BodyTextIndent2"/>
        <w:spacing w:before="0"/>
        <w:ind w:firstLine="643"/>
        <w:rPr>
          <w:sz w:val="26"/>
          <w:szCs w:val="26"/>
        </w:rPr>
      </w:pPr>
      <w:r w:rsidRPr="00521E67">
        <w:rPr>
          <w:sz w:val="26"/>
          <w:szCs w:val="26"/>
        </w:rPr>
        <w:t xml:space="preserve">Протоколы всех заседаний и копии материалов хранятся в архиве Администрации </w:t>
      </w:r>
      <w:r>
        <w:rPr>
          <w:sz w:val="26"/>
          <w:szCs w:val="26"/>
        </w:rPr>
        <w:t xml:space="preserve">муниципального района Уфимский район </w:t>
      </w:r>
      <w:r w:rsidRPr="00521E67">
        <w:rPr>
          <w:sz w:val="26"/>
          <w:szCs w:val="26"/>
        </w:rPr>
        <w:t>Республики Башкортостан.</w:t>
      </w:r>
    </w:p>
    <w:p w:rsidR="006A4233" w:rsidRDefault="006A4233" w:rsidP="006A4233">
      <w:pPr>
        <w:ind w:firstLine="643"/>
        <w:jc w:val="both"/>
      </w:pPr>
      <w:r w:rsidRPr="00521E67">
        <w:t>Информация о работе Комиссии является открытой для всех заинтересованных лиц.</w:t>
      </w:r>
    </w:p>
    <w:p w:rsidR="006A4233" w:rsidRDefault="006A4233" w:rsidP="006A4233">
      <w:pPr>
        <w:ind w:firstLine="643"/>
        <w:jc w:val="both"/>
        <w:rPr>
          <w:szCs w:val="26"/>
        </w:rPr>
      </w:pPr>
    </w:p>
    <w:p w:rsidR="006A4233" w:rsidRPr="006A4233" w:rsidRDefault="006A4233" w:rsidP="006A4233">
      <w:pPr>
        <w:pStyle w:val="1-016"/>
      </w:pPr>
      <w:bookmarkStart w:id="7" w:name="_Toc141885184"/>
      <w:r>
        <w:tab/>
      </w:r>
      <w:r w:rsidRPr="006A4233">
        <w:t>Статья 10. Полномочия органов местного самоуправления  муниципального района Уфимский район Республики Башкортостан, регулирующих землепользование и застройку в части подготовки и применения, настоящих Правил.</w:t>
      </w:r>
    </w:p>
    <w:p w:rsidR="006A4233" w:rsidRPr="00E77309" w:rsidRDefault="006A4233" w:rsidP="006A4233">
      <w:pPr>
        <w:pStyle w:val="1-016"/>
      </w:pPr>
    </w:p>
    <w:bookmarkEnd w:id="7"/>
    <w:p w:rsidR="006A4233" w:rsidRPr="00521E67" w:rsidRDefault="006A4233" w:rsidP="006A4233">
      <w:pPr>
        <w:pStyle w:val="BodyTextIndent2"/>
        <w:spacing w:before="0"/>
        <w:rPr>
          <w:sz w:val="26"/>
        </w:rPr>
      </w:pPr>
      <w:r w:rsidRPr="00521E67">
        <w:rPr>
          <w:sz w:val="26"/>
        </w:rPr>
        <w:t xml:space="preserve">1. Органами местного самоуправления </w:t>
      </w:r>
      <w:r>
        <w:rPr>
          <w:sz w:val="26"/>
        </w:rPr>
        <w:t>муниципального района Уфимский район</w:t>
      </w:r>
      <w:r w:rsidRPr="00521E67">
        <w:rPr>
          <w:sz w:val="26"/>
          <w:szCs w:val="24"/>
        </w:rPr>
        <w:t xml:space="preserve"> Республики Башкортостан, </w:t>
      </w:r>
      <w:r w:rsidRPr="00521E67">
        <w:rPr>
          <w:sz w:val="26"/>
        </w:rPr>
        <w:t>осуществляющими деятельность по регулированию землепользования и застройки в части подготовки и применения Правил, являются: представительный</w:t>
      </w:r>
      <w:r>
        <w:rPr>
          <w:sz w:val="26"/>
        </w:rPr>
        <w:t xml:space="preserve"> орган местного самоуправления –</w:t>
      </w:r>
      <w:r w:rsidRPr="00521E67">
        <w:rPr>
          <w:sz w:val="26"/>
        </w:rPr>
        <w:t xml:space="preserve"> Совет </w:t>
      </w:r>
      <w:r>
        <w:rPr>
          <w:sz w:val="26"/>
        </w:rPr>
        <w:t>сельского поселения Юматовский сельсовет муниципального района Уфимский район</w:t>
      </w:r>
      <w:r w:rsidRPr="00521E67">
        <w:rPr>
          <w:sz w:val="26"/>
          <w:szCs w:val="24"/>
        </w:rPr>
        <w:t xml:space="preserve"> Республ</w:t>
      </w:r>
      <w:r>
        <w:rPr>
          <w:sz w:val="26"/>
          <w:szCs w:val="24"/>
        </w:rPr>
        <w:t xml:space="preserve">ики Башкортостан, </w:t>
      </w:r>
      <w:r w:rsidRPr="00521E67">
        <w:rPr>
          <w:sz w:val="26"/>
          <w:szCs w:val="24"/>
        </w:rPr>
        <w:t>исполнительно-распорядительный</w:t>
      </w:r>
      <w:r>
        <w:rPr>
          <w:sz w:val="26"/>
          <w:szCs w:val="24"/>
        </w:rPr>
        <w:t xml:space="preserve"> орган местного самоуправления –</w:t>
      </w:r>
      <w:r w:rsidRPr="00521E67">
        <w:rPr>
          <w:sz w:val="26"/>
          <w:szCs w:val="24"/>
        </w:rPr>
        <w:t xml:space="preserve"> Администрация </w:t>
      </w:r>
      <w:r>
        <w:rPr>
          <w:sz w:val="26"/>
        </w:rPr>
        <w:t>муниципального района Уфимский район</w:t>
      </w:r>
      <w:r w:rsidRPr="00521E67">
        <w:rPr>
          <w:sz w:val="26"/>
          <w:szCs w:val="24"/>
        </w:rPr>
        <w:t xml:space="preserve"> Республики Башкортостан, </w:t>
      </w:r>
      <w:r w:rsidRPr="00521E67">
        <w:rPr>
          <w:sz w:val="26"/>
        </w:rPr>
        <w:t xml:space="preserve">а также, специально уполномоченные отраслевые (функциональные) и территориальные органы Администрации </w:t>
      </w:r>
      <w:r>
        <w:rPr>
          <w:sz w:val="26"/>
        </w:rPr>
        <w:t>муниципального района Уфимский район</w:t>
      </w:r>
      <w:r w:rsidRPr="00521E67">
        <w:rPr>
          <w:sz w:val="26"/>
        </w:rPr>
        <w:t xml:space="preserve"> Республики Башкортостан.  </w:t>
      </w:r>
    </w:p>
    <w:p w:rsidR="006A4233" w:rsidRPr="00521E67" w:rsidRDefault="006A4233" w:rsidP="006A4233">
      <w:pPr>
        <w:ind w:firstLine="709"/>
        <w:jc w:val="both"/>
      </w:pPr>
      <w:r w:rsidRPr="00521E67">
        <w:t xml:space="preserve">2. Совет </w:t>
      </w:r>
      <w:r>
        <w:t>сельского поселения Юматовский сельсовет муниципального района Уфимский район</w:t>
      </w:r>
      <w:r w:rsidRPr="00521E67">
        <w:t xml:space="preserve"> Республики Башкортостан:</w:t>
      </w:r>
    </w:p>
    <w:p w:rsidR="006A4233" w:rsidRPr="00521E67" w:rsidRDefault="006A4233" w:rsidP="006A4233">
      <w:pPr>
        <w:pStyle w:val="BodyTextIndent2"/>
        <w:spacing w:before="0"/>
        <w:ind w:firstLine="566"/>
        <w:rPr>
          <w:sz w:val="26"/>
        </w:rPr>
      </w:pPr>
      <w:r w:rsidRPr="00521E67">
        <w:rPr>
          <w:sz w:val="26"/>
        </w:rPr>
        <w:t xml:space="preserve">– утверждает Правила землепользования и застройки </w:t>
      </w:r>
      <w:r>
        <w:rPr>
          <w:sz w:val="26"/>
        </w:rPr>
        <w:t>муниципального района Уфимский район</w:t>
      </w:r>
      <w:r w:rsidRPr="00521E67">
        <w:rPr>
          <w:sz w:val="26"/>
        </w:rPr>
        <w:t xml:space="preserve"> Республики Башкортостан, изменения (дополнения) к ним; </w:t>
      </w:r>
    </w:p>
    <w:p w:rsidR="006A4233" w:rsidRDefault="006A4233" w:rsidP="006A4233">
      <w:pPr>
        <w:pStyle w:val="BodyTextIndent2"/>
        <w:numPr>
          <w:ilvl w:val="0"/>
          <w:numId w:val="2"/>
        </w:numPr>
        <w:spacing w:before="0"/>
        <w:ind w:firstLine="566"/>
        <w:rPr>
          <w:sz w:val="26"/>
          <w:szCs w:val="24"/>
        </w:rPr>
      </w:pPr>
      <w:r w:rsidRPr="00521E67">
        <w:rPr>
          <w:sz w:val="26"/>
          <w:szCs w:val="24"/>
        </w:rPr>
        <w:t>принимает решения о резервировании;</w:t>
      </w:r>
    </w:p>
    <w:p w:rsidR="006A4233" w:rsidRPr="00521E67" w:rsidRDefault="006A4233" w:rsidP="006A4233">
      <w:pPr>
        <w:pStyle w:val="BodyTextIndent2"/>
        <w:numPr>
          <w:ilvl w:val="0"/>
          <w:numId w:val="2"/>
        </w:numPr>
        <w:spacing w:before="0"/>
        <w:ind w:firstLine="540"/>
        <w:rPr>
          <w:sz w:val="26"/>
        </w:rPr>
      </w:pPr>
      <w:r w:rsidRPr="00521E67">
        <w:rPr>
          <w:sz w:val="26"/>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Уставом </w:t>
      </w:r>
      <w:r>
        <w:rPr>
          <w:sz w:val="26"/>
        </w:rPr>
        <w:t>муниципального района Уфимский район</w:t>
      </w:r>
      <w:r w:rsidRPr="00521E67">
        <w:rPr>
          <w:sz w:val="26"/>
        </w:rPr>
        <w:t xml:space="preserve"> Республики Башкортостан</w:t>
      </w:r>
      <w:r>
        <w:rPr>
          <w:sz w:val="26"/>
        </w:rPr>
        <w:t>,</w:t>
      </w:r>
      <w:r w:rsidRPr="00521E67">
        <w:rPr>
          <w:sz w:val="26"/>
        </w:rPr>
        <w:t xml:space="preserve"> Уставом </w:t>
      </w:r>
      <w:r>
        <w:rPr>
          <w:sz w:val="26"/>
        </w:rPr>
        <w:t>сельского поселения Юматовский сельсовет муниципального района Уфимский район</w:t>
      </w:r>
      <w:r w:rsidRPr="00521E67">
        <w:rPr>
          <w:sz w:val="26"/>
        </w:rPr>
        <w:t xml:space="preserve"> Республики Башкортостан и нормативными правовыми актами </w:t>
      </w:r>
      <w:r>
        <w:rPr>
          <w:sz w:val="26"/>
        </w:rPr>
        <w:t>муниципального района Уфимский район</w:t>
      </w:r>
      <w:r w:rsidRPr="00521E67">
        <w:rPr>
          <w:sz w:val="26"/>
        </w:rPr>
        <w:t xml:space="preserve"> Республики Башкортостан.</w:t>
      </w:r>
    </w:p>
    <w:p w:rsidR="006A4233" w:rsidRPr="00521E67" w:rsidRDefault="006A4233" w:rsidP="006A4233">
      <w:pPr>
        <w:pStyle w:val="BodyTextIndent2"/>
        <w:spacing w:before="0"/>
        <w:ind w:firstLine="641"/>
        <w:rPr>
          <w:sz w:val="26"/>
        </w:rPr>
      </w:pPr>
      <w:r w:rsidRPr="00521E67">
        <w:rPr>
          <w:sz w:val="26"/>
        </w:rPr>
        <w:t xml:space="preserve">3. Администрация </w:t>
      </w:r>
      <w:r>
        <w:rPr>
          <w:sz w:val="26"/>
        </w:rPr>
        <w:t>сельского поселения Юматовский сельсовет муниципального района Уфимский район</w:t>
      </w:r>
      <w:r w:rsidRPr="00521E67">
        <w:rPr>
          <w:sz w:val="26"/>
        </w:rPr>
        <w:t xml:space="preserve"> Республики Башкортостан  осуществляет свои полномочия по вопросам регулирования землепользования и застройки на территории </w:t>
      </w:r>
      <w:r>
        <w:rPr>
          <w:sz w:val="26"/>
          <w:szCs w:val="26"/>
        </w:rPr>
        <w:t xml:space="preserve"> сельского поселения Юматовский сельсовет </w:t>
      </w:r>
      <w:r>
        <w:rPr>
          <w:sz w:val="26"/>
        </w:rPr>
        <w:t>муниципального района Уфимский район</w:t>
      </w:r>
      <w:r w:rsidRPr="00521E67">
        <w:rPr>
          <w:sz w:val="26"/>
        </w:rPr>
        <w:t xml:space="preserve"> Республики Башкортостан в соответствии с законодательством Российской Федерации, Республики Башкортостан, и нормативными правовыми актами </w:t>
      </w:r>
      <w:r>
        <w:rPr>
          <w:sz w:val="26"/>
        </w:rPr>
        <w:t>сельского поселения Юматовский сельсовет муниципального района Уфимский район</w:t>
      </w:r>
      <w:r w:rsidRPr="00521E67">
        <w:rPr>
          <w:sz w:val="26"/>
        </w:rPr>
        <w:t xml:space="preserve"> Республики Башкортостан.</w:t>
      </w:r>
    </w:p>
    <w:p w:rsidR="006A4233" w:rsidRPr="00521E67" w:rsidRDefault="006A4233" w:rsidP="006A4233">
      <w:pPr>
        <w:pStyle w:val="BodyTextIndent2"/>
        <w:spacing w:before="0"/>
        <w:rPr>
          <w:sz w:val="26"/>
        </w:rPr>
      </w:pPr>
      <w:r w:rsidRPr="00521E67">
        <w:rPr>
          <w:sz w:val="26"/>
        </w:rPr>
        <w:t xml:space="preserve">4. Глава Администрации </w:t>
      </w:r>
      <w:r>
        <w:rPr>
          <w:sz w:val="26"/>
        </w:rPr>
        <w:t>сельского поселения Юматовский сельсовет муниципального района Уфимский район</w:t>
      </w:r>
      <w:r w:rsidRPr="00521E67">
        <w:rPr>
          <w:sz w:val="26"/>
        </w:rPr>
        <w:t xml:space="preserve"> Республики Башкортостан по вопросам подготовки и применения</w:t>
      </w:r>
      <w:r>
        <w:rPr>
          <w:sz w:val="26"/>
        </w:rPr>
        <w:t>,</w:t>
      </w:r>
      <w:r w:rsidRPr="00521E67">
        <w:rPr>
          <w:sz w:val="26"/>
        </w:rPr>
        <w:t xml:space="preserve"> </w:t>
      </w:r>
      <w:r>
        <w:rPr>
          <w:sz w:val="26"/>
        </w:rPr>
        <w:t xml:space="preserve">настоящих </w:t>
      </w:r>
      <w:r w:rsidRPr="00521E67">
        <w:rPr>
          <w:sz w:val="26"/>
        </w:rPr>
        <w:t>Правил землепользования и застройки:</w:t>
      </w:r>
    </w:p>
    <w:p w:rsidR="006A4233" w:rsidRPr="00521E67" w:rsidRDefault="006A4233" w:rsidP="006A4233">
      <w:pPr>
        <w:pStyle w:val="BodyTextIndent2"/>
        <w:numPr>
          <w:ilvl w:val="0"/>
          <w:numId w:val="2"/>
        </w:numPr>
        <w:spacing w:before="0"/>
        <w:ind w:left="643" w:hanging="360"/>
        <w:rPr>
          <w:sz w:val="26"/>
        </w:rPr>
      </w:pPr>
      <w:r w:rsidRPr="00521E67">
        <w:rPr>
          <w:sz w:val="26"/>
        </w:rPr>
        <w:lastRenderedPageBreak/>
        <w:t xml:space="preserve">принимает решения о подготовке проекта Правил землепользования и застройки </w:t>
      </w:r>
      <w:r>
        <w:rPr>
          <w:sz w:val="26"/>
          <w:szCs w:val="26"/>
        </w:rPr>
        <w:t xml:space="preserve">сельского поселения Юматовский сельсовет </w:t>
      </w:r>
      <w:r>
        <w:rPr>
          <w:sz w:val="26"/>
        </w:rPr>
        <w:t>муниципального района Уфимский район</w:t>
      </w:r>
      <w:r w:rsidRPr="00521E67">
        <w:rPr>
          <w:sz w:val="26"/>
        </w:rPr>
        <w:t xml:space="preserve"> Республики Башкортостан и о про</w:t>
      </w:r>
      <w:r>
        <w:rPr>
          <w:sz w:val="26"/>
        </w:rPr>
        <w:t>ектах внесения в них изменений,</w:t>
      </w:r>
      <w:r w:rsidRPr="00521E67">
        <w:rPr>
          <w:sz w:val="26"/>
        </w:rPr>
        <w:t xml:space="preserve"> обеспечивает опубликование указанных решений в порядке, установле</w:t>
      </w:r>
      <w:r w:rsidRPr="00521E67">
        <w:rPr>
          <w:sz w:val="26"/>
        </w:rPr>
        <w:t>н</w:t>
      </w:r>
      <w:r w:rsidRPr="00521E67">
        <w:rPr>
          <w:sz w:val="26"/>
        </w:rPr>
        <w:t>ном для официального опубликования муниципальных правовых актов, иной офиц</w:t>
      </w:r>
      <w:r w:rsidRPr="00521E67">
        <w:rPr>
          <w:sz w:val="26"/>
        </w:rPr>
        <w:t>и</w:t>
      </w:r>
      <w:r w:rsidRPr="00521E67">
        <w:rPr>
          <w:sz w:val="26"/>
        </w:rPr>
        <w:t>альной информации;</w:t>
      </w:r>
    </w:p>
    <w:p w:rsidR="006A4233" w:rsidRPr="00521E67" w:rsidRDefault="006A4233" w:rsidP="006A4233">
      <w:pPr>
        <w:pStyle w:val="BodyTextIndent2"/>
        <w:numPr>
          <w:ilvl w:val="0"/>
          <w:numId w:val="2"/>
        </w:numPr>
        <w:spacing w:before="0"/>
        <w:ind w:left="643" w:hanging="360"/>
        <w:rPr>
          <w:sz w:val="26"/>
        </w:rPr>
      </w:pPr>
      <w:r w:rsidRPr="00521E67">
        <w:rPr>
          <w:sz w:val="26"/>
        </w:rPr>
        <w:t>утверждает персональный состав</w:t>
      </w:r>
      <w:r>
        <w:rPr>
          <w:sz w:val="26"/>
        </w:rPr>
        <w:t>,</w:t>
      </w:r>
      <w:r w:rsidRPr="00521E67">
        <w:rPr>
          <w:sz w:val="26"/>
        </w:rPr>
        <w:t xml:space="preserve"> и порядок де</w:t>
      </w:r>
      <w:r w:rsidRPr="00521E67">
        <w:rPr>
          <w:sz w:val="26"/>
        </w:rPr>
        <w:t>я</w:t>
      </w:r>
      <w:r w:rsidRPr="00521E67">
        <w:rPr>
          <w:sz w:val="26"/>
        </w:rPr>
        <w:t>тельности Комиссии</w:t>
      </w:r>
      <w:r>
        <w:rPr>
          <w:sz w:val="26"/>
        </w:rPr>
        <w:t xml:space="preserve"> по организации публичных слушаний в сфере градостроительной деятельности</w:t>
      </w:r>
      <w:r w:rsidRPr="00521E67">
        <w:rPr>
          <w:sz w:val="26"/>
        </w:rPr>
        <w:t xml:space="preserve"> </w:t>
      </w:r>
      <w:r>
        <w:rPr>
          <w:sz w:val="26"/>
        </w:rPr>
        <w:t>муниципального района Уфимский район</w:t>
      </w:r>
      <w:r w:rsidRPr="00521E67">
        <w:rPr>
          <w:sz w:val="26"/>
        </w:rPr>
        <w:t xml:space="preserve"> Республики Башкортостан при подготовке проекта Правил землепользования и застройки; </w:t>
      </w:r>
    </w:p>
    <w:p w:rsidR="006A4233" w:rsidRPr="00521E67" w:rsidRDefault="006A4233" w:rsidP="006A4233">
      <w:pPr>
        <w:pStyle w:val="BodyTextIndent2"/>
        <w:numPr>
          <w:ilvl w:val="0"/>
          <w:numId w:val="2"/>
        </w:numPr>
        <w:spacing w:before="0"/>
        <w:ind w:left="643" w:hanging="360"/>
        <w:rPr>
          <w:sz w:val="26"/>
        </w:rPr>
      </w:pPr>
      <w:r w:rsidRPr="00521E67">
        <w:rPr>
          <w:sz w:val="26"/>
        </w:rPr>
        <w:t>принимает решения о пров</w:t>
      </w:r>
      <w:r w:rsidRPr="00521E67">
        <w:rPr>
          <w:sz w:val="26"/>
        </w:rPr>
        <w:t>е</w:t>
      </w:r>
      <w:r w:rsidRPr="00521E67">
        <w:rPr>
          <w:sz w:val="26"/>
        </w:rPr>
        <w:t xml:space="preserve">дении публичных слушаний по проекту  Правил землепользования и застройки </w:t>
      </w:r>
      <w:r>
        <w:rPr>
          <w:sz w:val="26"/>
          <w:szCs w:val="26"/>
        </w:rPr>
        <w:t xml:space="preserve">сельского поселения Юматовский сельсовет </w:t>
      </w:r>
      <w:r>
        <w:rPr>
          <w:sz w:val="26"/>
        </w:rPr>
        <w:t>муниципального района Уфимский район</w:t>
      </w:r>
      <w:r w:rsidRPr="00521E67">
        <w:rPr>
          <w:sz w:val="26"/>
        </w:rPr>
        <w:t xml:space="preserve"> Республики Башкортостан и по проектам внесения в них изменений;</w:t>
      </w:r>
    </w:p>
    <w:p w:rsidR="006A4233" w:rsidRPr="00521E67" w:rsidRDefault="006A4233" w:rsidP="006A4233">
      <w:pPr>
        <w:pStyle w:val="BodyTextIndent2"/>
        <w:numPr>
          <w:ilvl w:val="0"/>
          <w:numId w:val="2"/>
        </w:numPr>
        <w:spacing w:before="0"/>
        <w:ind w:left="643" w:hanging="360"/>
        <w:rPr>
          <w:sz w:val="26"/>
        </w:rPr>
      </w:pPr>
      <w:r w:rsidRPr="00521E67">
        <w:rPr>
          <w:sz w:val="26"/>
        </w:rPr>
        <w:t xml:space="preserve">принимает решения о направлении проекта Правил землепользования и застройки </w:t>
      </w:r>
      <w:r>
        <w:rPr>
          <w:sz w:val="26"/>
          <w:szCs w:val="26"/>
        </w:rPr>
        <w:t xml:space="preserve">сельского поселения Юматовский сельсовет </w:t>
      </w:r>
      <w:r>
        <w:rPr>
          <w:sz w:val="26"/>
        </w:rPr>
        <w:t>муниципального района Уфимский район</w:t>
      </w:r>
      <w:r w:rsidRPr="00521E67">
        <w:rPr>
          <w:sz w:val="26"/>
        </w:rPr>
        <w:t xml:space="preserve"> Республики Башкортостан и проектов внесения в них изменений в Совет </w:t>
      </w:r>
      <w:r>
        <w:rPr>
          <w:sz w:val="26"/>
        </w:rPr>
        <w:t>сельского поселения Юматовский сельсовет муниципального района Уфимский район</w:t>
      </w:r>
      <w:r w:rsidRPr="00521E67">
        <w:rPr>
          <w:sz w:val="26"/>
        </w:rPr>
        <w:t xml:space="preserve"> Республики Башкортостан или об их отклонении; </w:t>
      </w:r>
    </w:p>
    <w:p w:rsidR="006A4233" w:rsidRPr="00521E67" w:rsidRDefault="006A4233" w:rsidP="006A4233">
      <w:pPr>
        <w:pStyle w:val="BodyTextIndent2"/>
        <w:numPr>
          <w:ilvl w:val="0"/>
          <w:numId w:val="2"/>
        </w:numPr>
        <w:spacing w:before="0"/>
        <w:ind w:left="643" w:hanging="360"/>
        <w:rPr>
          <w:sz w:val="26"/>
        </w:rPr>
      </w:pPr>
      <w:r>
        <w:rPr>
          <w:sz w:val="26"/>
        </w:rPr>
        <w:t xml:space="preserve">по результатам публичных слушаний   </w:t>
      </w:r>
      <w:r w:rsidRPr="00521E67">
        <w:rPr>
          <w:sz w:val="26"/>
        </w:rPr>
        <w:t>пр</w:t>
      </w:r>
      <w:r w:rsidRPr="00521E67">
        <w:rPr>
          <w:sz w:val="26"/>
        </w:rPr>
        <w:t>и</w:t>
      </w:r>
      <w:r w:rsidRPr="00521E67">
        <w:rPr>
          <w:sz w:val="26"/>
        </w:rPr>
        <w:t xml:space="preserve">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w:t>
      </w:r>
    </w:p>
    <w:p w:rsidR="006A4233" w:rsidRPr="00521E67" w:rsidRDefault="006A4233" w:rsidP="006A4233">
      <w:pPr>
        <w:pStyle w:val="BodyTextIndent2"/>
        <w:numPr>
          <w:ilvl w:val="0"/>
          <w:numId w:val="2"/>
        </w:numPr>
        <w:spacing w:before="0"/>
        <w:ind w:left="643" w:hanging="360"/>
        <w:rPr>
          <w:sz w:val="26"/>
        </w:rPr>
      </w:pPr>
      <w:r w:rsidRPr="00521E67">
        <w:rPr>
          <w:sz w:val="26"/>
        </w:rPr>
        <w:t>принимает решение о предоста</w:t>
      </w:r>
      <w:r w:rsidRPr="00521E67">
        <w:rPr>
          <w:sz w:val="26"/>
        </w:rPr>
        <w:t>в</w:t>
      </w:r>
      <w:r w:rsidRPr="00521E67">
        <w:rPr>
          <w:sz w:val="26"/>
        </w:rPr>
        <w:t>лении разрешения на отклонение от предельных параметров разрешенного строительства, р</w:t>
      </w:r>
      <w:r w:rsidRPr="00521E67">
        <w:rPr>
          <w:sz w:val="26"/>
        </w:rPr>
        <w:t>е</w:t>
      </w:r>
      <w:r w:rsidRPr="00521E67">
        <w:rPr>
          <w:sz w:val="26"/>
        </w:rPr>
        <w:t>конструкции объектов капитального строительства или об отказе в предоставлении т</w:t>
      </w:r>
      <w:r w:rsidRPr="00521E67">
        <w:rPr>
          <w:sz w:val="26"/>
        </w:rPr>
        <w:t>а</w:t>
      </w:r>
      <w:r w:rsidRPr="00521E67">
        <w:rPr>
          <w:sz w:val="26"/>
        </w:rPr>
        <w:t xml:space="preserve">кого разрешения с указанием причин принятого решения; </w:t>
      </w:r>
    </w:p>
    <w:p w:rsidR="006A4233" w:rsidRPr="00521E67" w:rsidRDefault="006A4233" w:rsidP="006A4233">
      <w:pPr>
        <w:pStyle w:val="BodyTextIndent2"/>
        <w:numPr>
          <w:ilvl w:val="0"/>
          <w:numId w:val="2"/>
        </w:numPr>
        <w:spacing w:before="0"/>
        <w:ind w:left="643" w:hanging="360"/>
        <w:rPr>
          <w:sz w:val="26"/>
        </w:rPr>
      </w:pPr>
      <w:r w:rsidRPr="00521E67">
        <w:rPr>
          <w:sz w:val="26"/>
        </w:rPr>
        <w:t>принимает решения о подготовке докуме</w:t>
      </w:r>
      <w:r>
        <w:rPr>
          <w:sz w:val="26"/>
        </w:rPr>
        <w:t>нтации по планировке территории</w:t>
      </w:r>
      <w:r w:rsidRPr="00521E67">
        <w:rPr>
          <w:sz w:val="26"/>
        </w:rPr>
        <w:t xml:space="preserve"> </w:t>
      </w:r>
      <w:r>
        <w:rPr>
          <w:sz w:val="26"/>
          <w:szCs w:val="26"/>
        </w:rPr>
        <w:t xml:space="preserve">сельского поселения Юматовский сельсовет </w:t>
      </w:r>
      <w:r>
        <w:rPr>
          <w:sz w:val="26"/>
        </w:rPr>
        <w:t>муниципального района Уфимский район</w:t>
      </w:r>
      <w:r w:rsidRPr="00521E67">
        <w:rPr>
          <w:sz w:val="26"/>
        </w:rPr>
        <w:t xml:space="preserve"> Республики Башкортостан в случаях, </w:t>
      </w:r>
      <w:r w:rsidRPr="0092414C">
        <w:rPr>
          <w:sz w:val="26"/>
        </w:rPr>
        <w:t>перечисленных в части 3 статьи 11 Главы 4 настоящих</w:t>
      </w:r>
      <w:r w:rsidRPr="00521E67">
        <w:rPr>
          <w:sz w:val="26"/>
        </w:rPr>
        <w:t xml:space="preserve"> Правил;</w:t>
      </w:r>
    </w:p>
    <w:p w:rsidR="006A4233" w:rsidRPr="004C645C" w:rsidRDefault="006A4233" w:rsidP="006A4233">
      <w:pPr>
        <w:pStyle w:val="BodyTextIndent2"/>
        <w:numPr>
          <w:ilvl w:val="0"/>
          <w:numId w:val="2"/>
        </w:numPr>
        <w:spacing w:before="0"/>
        <w:ind w:left="643" w:hanging="360"/>
        <w:rPr>
          <w:sz w:val="26"/>
          <w:szCs w:val="24"/>
        </w:rPr>
      </w:pPr>
      <w:r w:rsidRPr="00521E67">
        <w:rPr>
          <w:sz w:val="26"/>
        </w:rPr>
        <w:t>утверждает проекты пл</w:t>
      </w:r>
      <w:r w:rsidRPr="00521E67">
        <w:rPr>
          <w:sz w:val="26"/>
        </w:rPr>
        <w:t>а</w:t>
      </w:r>
      <w:r w:rsidRPr="00521E67">
        <w:rPr>
          <w:sz w:val="26"/>
        </w:rPr>
        <w:t xml:space="preserve">нировки территории и проекты межевания, градостроительные планы земельных участков на  территории </w:t>
      </w:r>
      <w:r w:rsidRPr="003D157D">
        <w:rPr>
          <w:sz w:val="26"/>
          <w:szCs w:val="26"/>
        </w:rPr>
        <w:t xml:space="preserve">сельского поселения </w:t>
      </w:r>
      <w:r>
        <w:rPr>
          <w:sz w:val="26"/>
          <w:szCs w:val="26"/>
        </w:rPr>
        <w:t xml:space="preserve">Юматовский сельсовет </w:t>
      </w:r>
      <w:r>
        <w:rPr>
          <w:sz w:val="26"/>
        </w:rPr>
        <w:t>муниципального района Уфимский район</w:t>
      </w:r>
      <w:r w:rsidRPr="00521E67">
        <w:rPr>
          <w:sz w:val="26"/>
        </w:rPr>
        <w:t xml:space="preserve"> Республики Башкортостан;</w:t>
      </w:r>
    </w:p>
    <w:p w:rsidR="006A4233" w:rsidRPr="00EE7333" w:rsidRDefault="006A4233" w:rsidP="006A4233">
      <w:pPr>
        <w:pStyle w:val="BodyTextIndent2"/>
        <w:numPr>
          <w:ilvl w:val="0"/>
          <w:numId w:val="2"/>
        </w:numPr>
        <w:spacing w:before="0"/>
        <w:ind w:left="643" w:hanging="360"/>
        <w:rPr>
          <w:sz w:val="26"/>
          <w:szCs w:val="24"/>
        </w:rPr>
      </w:pPr>
      <w:r w:rsidRPr="00EE7333">
        <w:rPr>
          <w:sz w:val="26"/>
        </w:rPr>
        <w:t>принимает решение по распоряжению земельными участками, государственная собственность на которые не разграничена, в пределах своих полномочий;</w:t>
      </w:r>
    </w:p>
    <w:p w:rsidR="006A4233" w:rsidRPr="001C27AB" w:rsidRDefault="006A4233" w:rsidP="006A4233">
      <w:pPr>
        <w:pStyle w:val="BodyTextIndent2"/>
        <w:numPr>
          <w:ilvl w:val="0"/>
          <w:numId w:val="2"/>
        </w:numPr>
        <w:spacing w:before="0"/>
        <w:ind w:left="643" w:hanging="360"/>
        <w:rPr>
          <w:sz w:val="26"/>
        </w:rPr>
      </w:pPr>
      <w:r w:rsidRPr="00521E67">
        <w:rPr>
          <w:sz w:val="26"/>
          <w:szCs w:val="24"/>
        </w:rPr>
        <w:t xml:space="preserve">принимает решения о возможности размещения объектов строительства на территории </w:t>
      </w:r>
      <w:r w:rsidRPr="003D157D">
        <w:rPr>
          <w:sz w:val="26"/>
          <w:szCs w:val="26"/>
        </w:rPr>
        <w:t xml:space="preserve">сельского поселения </w:t>
      </w:r>
      <w:r>
        <w:rPr>
          <w:sz w:val="26"/>
          <w:szCs w:val="26"/>
        </w:rPr>
        <w:t xml:space="preserve"> Юматовский сельсовет  </w:t>
      </w:r>
      <w:r>
        <w:rPr>
          <w:sz w:val="26"/>
        </w:rPr>
        <w:t>муниципального района Уфимский район</w:t>
      </w:r>
      <w:r w:rsidRPr="00521E67">
        <w:rPr>
          <w:sz w:val="26"/>
        </w:rPr>
        <w:t xml:space="preserve"> Республики Башкортостан</w:t>
      </w:r>
      <w:r w:rsidRPr="00521E67">
        <w:rPr>
          <w:sz w:val="26"/>
          <w:szCs w:val="24"/>
        </w:rPr>
        <w:t xml:space="preserve"> необходимых  муниципальных нужд;</w:t>
      </w:r>
    </w:p>
    <w:p w:rsidR="006A4233" w:rsidRDefault="006A4233" w:rsidP="006A4233">
      <w:pPr>
        <w:pStyle w:val="BodyTextIndent2"/>
        <w:numPr>
          <w:ilvl w:val="0"/>
          <w:numId w:val="2"/>
        </w:numPr>
        <w:spacing w:before="0"/>
        <w:ind w:left="643" w:hanging="360"/>
        <w:rPr>
          <w:sz w:val="26"/>
        </w:rPr>
      </w:pPr>
      <w:r w:rsidRPr="00EE7333">
        <w:rPr>
          <w:sz w:val="26"/>
          <w:szCs w:val="24"/>
        </w:rPr>
        <w:t>принимает решения об изъятии земель</w:t>
      </w:r>
      <w:r>
        <w:rPr>
          <w:sz w:val="26"/>
          <w:szCs w:val="24"/>
        </w:rPr>
        <w:t xml:space="preserve">ных участков </w:t>
      </w:r>
      <w:r w:rsidRPr="00521E67">
        <w:rPr>
          <w:sz w:val="26"/>
          <w:szCs w:val="24"/>
        </w:rPr>
        <w:t xml:space="preserve">на территории </w:t>
      </w:r>
      <w:r w:rsidRPr="003D157D">
        <w:rPr>
          <w:sz w:val="26"/>
          <w:szCs w:val="26"/>
        </w:rPr>
        <w:t xml:space="preserve">сельского поселения </w:t>
      </w:r>
      <w:r>
        <w:rPr>
          <w:sz w:val="26"/>
          <w:szCs w:val="26"/>
        </w:rPr>
        <w:t xml:space="preserve"> Юматовский сельсовет  </w:t>
      </w:r>
      <w:r>
        <w:rPr>
          <w:sz w:val="26"/>
        </w:rPr>
        <w:t>муниципального района</w:t>
      </w:r>
      <w:r>
        <w:rPr>
          <w:sz w:val="26"/>
          <w:szCs w:val="24"/>
        </w:rPr>
        <w:t xml:space="preserve"> Уфимский район</w:t>
      </w:r>
      <w:r w:rsidRPr="00EE7333">
        <w:rPr>
          <w:sz w:val="26"/>
        </w:rPr>
        <w:t xml:space="preserve"> Республики Башкортостан</w:t>
      </w:r>
      <w:r w:rsidRPr="00EE7333">
        <w:rPr>
          <w:sz w:val="26"/>
          <w:szCs w:val="24"/>
        </w:rPr>
        <w:t xml:space="preserve"> для  муниципальных нужд;</w:t>
      </w:r>
    </w:p>
    <w:p w:rsidR="006A4233" w:rsidRDefault="006A4233" w:rsidP="006A4233">
      <w:pPr>
        <w:pStyle w:val="BodyTextIndent2"/>
        <w:numPr>
          <w:ilvl w:val="0"/>
          <w:numId w:val="2"/>
        </w:numPr>
        <w:spacing w:before="0"/>
        <w:ind w:left="643" w:hanging="360"/>
        <w:rPr>
          <w:sz w:val="26"/>
        </w:rPr>
      </w:pPr>
      <w:r w:rsidRPr="00521E67">
        <w:rPr>
          <w:sz w:val="26"/>
        </w:rPr>
        <w:lastRenderedPageBreak/>
        <w:t>осуществляет иные полномочия в сфере регулирования землепользования и застройки в соответствии с законодательством Российской Федерации,</w:t>
      </w:r>
      <w:r>
        <w:rPr>
          <w:sz w:val="26"/>
        </w:rPr>
        <w:t xml:space="preserve">  </w:t>
      </w:r>
      <w:r w:rsidRPr="00521E67">
        <w:rPr>
          <w:sz w:val="26"/>
        </w:rPr>
        <w:t xml:space="preserve">Республики Башкортостан и нормативными правовыми актами </w:t>
      </w:r>
      <w:r>
        <w:rPr>
          <w:sz w:val="26"/>
        </w:rPr>
        <w:t>муниципального района Уфимский район</w:t>
      </w:r>
      <w:r w:rsidRPr="00521E67">
        <w:rPr>
          <w:sz w:val="26"/>
        </w:rPr>
        <w:t xml:space="preserve"> Республики Башкортостан.</w:t>
      </w:r>
      <w:r>
        <w:rPr>
          <w:sz w:val="26"/>
        </w:rPr>
        <w:t xml:space="preserve"> </w:t>
      </w:r>
    </w:p>
    <w:p w:rsidR="006A4233" w:rsidRPr="00521E67" w:rsidRDefault="006A4233" w:rsidP="006A4233">
      <w:pPr>
        <w:pStyle w:val="BodyTextIndent2"/>
        <w:numPr>
          <w:ilvl w:val="12"/>
          <w:numId w:val="0"/>
        </w:numPr>
        <w:spacing w:before="0"/>
        <w:ind w:firstLine="643"/>
        <w:rPr>
          <w:sz w:val="26"/>
        </w:rPr>
      </w:pPr>
      <w:r w:rsidRPr="00B77871">
        <w:rPr>
          <w:sz w:val="26"/>
        </w:rPr>
        <w:t>5.</w:t>
      </w:r>
      <w:r w:rsidRPr="00521E67">
        <w:rPr>
          <w:sz w:val="26"/>
        </w:rPr>
        <w:t xml:space="preserve"> Уполномоченным отраслевым (функциональным) органом Администрации </w:t>
      </w:r>
      <w:r>
        <w:rPr>
          <w:sz w:val="26"/>
        </w:rPr>
        <w:t>сельского поселения Юматовский сельсовет муниципального района Уфимский район</w:t>
      </w:r>
      <w:r w:rsidRPr="00521E67">
        <w:rPr>
          <w:sz w:val="26"/>
        </w:rPr>
        <w:t xml:space="preserve"> Республики Башкортостан по вопросам регулирования землепользования и застройки на территории </w:t>
      </w:r>
      <w:r>
        <w:rPr>
          <w:sz w:val="26"/>
          <w:szCs w:val="26"/>
        </w:rPr>
        <w:t xml:space="preserve">сельского поселения Юматовский сельсовет </w:t>
      </w:r>
      <w:r>
        <w:rPr>
          <w:sz w:val="26"/>
        </w:rPr>
        <w:t>муниципального района Уфимский район</w:t>
      </w:r>
      <w:r w:rsidRPr="00521E67">
        <w:rPr>
          <w:sz w:val="26"/>
        </w:rPr>
        <w:t xml:space="preserve"> Республики Башкортостан в части подготовки и исполнения настоящих Правил (в пределах своей компетенции) является </w:t>
      </w:r>
      <w:r>
        <w:rPr>
          <w:sz w:val="26"/>
        </w:rPr>
        <w:t>Муниципальное унитарное предприятие «Агентство землепользования и архитектуры</w:t>
      </w:r>
      <w:r w:rsidRPr="00521E67">
        <w:rPr>
          <w:sz w:val="26"/>
        </w:rPr>
        <w:t xml:space="preserve"> </w:t>
      </w:r>
      <w:r>
        <w:rPr>
          <w:sz w:val="26"/>
        </w:rPr>
        <w:t>муниципального района Уфимский район»</w:t>
      </w:r>
      <w:r w:rsidRPr="00521E67">
        <w:rPr>
          <w:sz w:val="26"/>
        </w:rPr>
        <w:t xml:space="preserve">  Республики Башкортостан.</w:t>
      </w:r>
    </w:p>
    <w:p w:rsidR="006A4233" w:rsidRPr="00521E67" w:rsidRDefault="006A4233" w:rsidP="006A4233">
      <w:pPr>
        <w:pStyle w:val="BodyTextIndent2"/>
        <w:numPr>
          <w:ilvl w:val="12"/>
          <w:numId w:val="0"/>
        </w:numPr>
        <w:spacing w:before="0"/>
        <w:ind w:firstLine="709"/>
        <w:rPr>
          <w:sz w:val="26"/>
        </w:rPr>
      </w:pPr>
      <w:r>
        <w:rPr>
          <w:sz w:val="26"/>
        </w:rPr>
        <w:t xml:space="preserve"> </w:t>
      </w:r>
      <w:r w:rsidRPr="00521E67">
        <w:rPr>
          <w:sz w:val="26"/>
        </w:rPr>
        <w:t xml:space="preserve"> </w:t>
      </w:r>
      <w:r>
        <w:rPr>
          <w:sz w:val="26"/>
        </w:rPr>
        <w:t>Муниципальное унитарное предприятие «Агентство землепользования и архитектуры</w:t>
      </w:r>
      <w:r w:rsidRPr="00521E67">
        <w:rPr>
          <w:sz w:val="26"/>
        </w:rPr>
        <w:t xml:space="preserve"> </w:t>
      </w:r>
      <w:r>
        <w:rPr>
          <w:sz w:val="26"/>
        </w:rPr>
        <w:t>муниципального района Уфимский район»</w:t>
      </w:r>
      <w:r w:rsidRPr="00521E67">
        <w:rPr>
          <w:sz w:val="26"/>
        </w:rPr>
        <w:t xml:space="preserve">  Республики Башкортостан по вопросам подготовки и исполнения Правил:</w:t>
      </w:r>
    </w:p>
    <w:p w:rsidR="006A4233" w:rsidRPr="00521E67" w:rsidRDefault="006A4233" w:rsidP="006A4233">
      <w:pPr>
        <w:pStyle w:val="BodyTextIndent2"/>
        <w:numPr>
          <w:ilvl w:val="12"/>
          <w:numId w:val="0"/>
        </w:numPr>
        <w:spacing w:before="0"/>
        <w:rPr>
          <w:sz w:val="26"/>
        </w:rPr>
      </w:pPr>
      <w:r w:rsidRPr="00521E67">
        <w:rPr>
          <w:sz w:val="26"/>
        </w:rPr>
        <w:tab/>
        <w:t xml:space="preserve">– осуществляет подготовку для Главы </w:t>
      </w:r>
      <w:r>
        <w:rPr>
          <w:sz w:val="26"/>
        </w:rPr>
        <w:t xml:space="preserve">сельского поселения Юматовский сельсовет </w:t>
      </w:r>
      <w:r w:rsidRPr="00521E67">
        <w:rPr>
          <w:sz w:val="26"/>
        </w:rPr>
        <w:t xml:space="preserve">Администрации </w:t>
      </w:r>
      <w:r>
        <w:rPr>
          <w:sz w:val="26"/>
        </w:rPr>
        <w:t>муниципального района Уфимский район</w:t>
      </w:r>
      <w:r w:rsidRPr="00521E67">
        <w:rPr>
          <w:sz w:val="26"/>
        </w:rPr>
        <w:t xml:space="preserve"> Республики Башкортостан, Совета  </w:t>
      </w:r>
      <w:r>
        <w:rPr>
          <w:sz w:val="26"/>
        </w:rPr>
        <w:t>сельского поселения Юматовский сельсовет муниципального района Уфимский район</w:t>
      </w:r>
      <w:r w:rsidRPr="00521E67">
        <w:rPr>
          <w:sz w:val="26"/>
        </w:rPr>
        <w:t xml:space="preserve"> Республики Башкортостан, Комиссии ежегодных докладов о реализации и применении Правил, включая анализ и предложения по их совершенствованию путем внесения соответствующих изменений и дополнений в Правила;</w:t>
      </w:r>
      <w:r>
        <w:rPr>
          <w:sz w:val="26"/>
        </w:rPr>
        <w:t xml:space="preserve"> </w:t>
      </w:r>
    </w:p>
    <w:p w:rsidR="006A4233" w:rsidRPr="00521E67" w:rsidRDefault="006A4233" w:rsidP="006A4233">
      <w:pPr>
        <w:ind w:firstLine="708"/>
        <w:jc w:val="both"/>
      </w:pPr>
      <w:r w:rsidRPr="00521E67">
        <w:t>– осуществляет проверку проекта Правил и проектов внесения в них изменений на соответствие требован</w:t>
      </w:r>
      <w:r w:rsidRPr="00521E67">
        <w:t>и</w:t>
      </w:r>
      <w:r w:rsidRPr="00521E67">
        <w:t>ям действующего градо</w:t>
      </w:r>
      <w:r>
        <w:t>строительного законодательства, генеральным планам населенных пунктов</w:t>
      </w:r>
      <w:r w:rsidRPr="00521E67">
        <w:t xml:space="preserve"> </w:t>
      </w:r>
      <w:r>
        <w:t>сельского поселения Юматовский сельсовет</w:t>
      </w:r>
      <w:r w:rsidRPr="00521E67">
        <w:t xml:space="preserve"> </w:t>
      </w:r>
      <w:r>
        <w:t>муниципального района Уфимский район</w:t>
      </w:r>
      <w:r w:rsidRPr="00521E67">
        <w:t xml:space="preserve"> Республики Башкортостан, планировочной документации, техническим регламентам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w:t>
      </w:r>
    </w:p>
    <w:p w:rsidR="006A4233" w:rsidRPr="00521E67" w:rsidRDefault="006A4233" w:rsidP="006A4233">
      <w:pPr>
        <w:pStyle w:val="BodyTextIndent2"/>
        <w:spacing w:before="0"/>
        <w:rPr>
          <w:sz w:val="26"/>
        </w:rPr>
      </w:pPr>
      <w:r w:rsidRPr="00521E67">
        <w:rPr>
          <w:sz w:val="26"/>
        </w:rPr>
        <w:t xml:space="preserve">– выступает с предложениями о направлении </w:t>
      </w:r>
      <w:r>
        <w:rPr>
          <w:sz w:val="26"/>
        </w:rPr>
        <w:t xml:space="preserve">подготовленного проекта Правил </w:t>
      </w:r>
      <w:r w:rsidRPr="00521E67">
        <w:rPr>
          <w:sz w:val="26"/>
        </w:rPr>
        <w:t xml:space="preserve">и проектов внесения в них изменений Главе Администрации </w:t>
      </w:r>
      <w:r>
        <w:rPr>
          <w:sz w:val="26"/>
        </w:rPr>
        <w:t>сельского поселения Юматовский сельсовет муниципального района Уфимский район</w:t>
      </w:r>
      <w:r w:rsidRPr="00521E67">
        <w:rPr>
          <w:sz w:val="26"/>
        </w:rPr>
        <w:t xml:space="preserve"> Республики Башкортостан для принятия решения о проведении публичных слушаний по ним или об их отклонении, либо направл</w:t>
      </w:r>
      <w:r w:rsidRPr="00521E67">
        <w:rPr>
          <w:sz w:val="26"/>
        </w:rPr>
        <w:t>е</w:t>
      </w:r>
      <w:r w:rsidRPr="00521E67">
        <w:rPr>
          <w:sz w:val="26"/>
        </w:rPr>
        <w:t>нии на доработку;</w:t>
      </w:r>
    </w:p>
    <w:p w:rsidR="006A4233" w:rsidRPr="00521E67" w:rsidRDefault="006A4233" w:rsidP="006A4233">
      <w:pPr>
        <w:pStyle w:val="BodyTextIndent2"/>
        <w:spacing w:before="0"/>
        <w:rPr>
          <w:sz w:val="26"/>
        </w:rPr>
      </w:pPr>
      <w:r w:rsidRPr="00521E67">
        <w:rPr>
          <w:sz w:val="26"/>
        </w:rPr>
        <w:t xml:space="preserve">– предоставляет по запросам Совета </w:t>
      </w:r>
      <w:r>
        <w:rPr>
          <w:sz w:val="26"/>
        </w:rPr>
        <w:t>сельского поселения Юматовский сельсовет муниципального района Уфимский район</w:t>
      </w:r>
      <w:r w:rsidRPr="00521E67">
        <w:rPr>
          <w:sz w:val="26"/>
        </w:rPr>
        <w:t xml:space="preserve"> Республики Башкортостан заключения по обоснованию возможности принятия решений, материалы и иную информацию, необходимые для проведения публичных слушаний, </w:t>
      </w:r>
    </w:p>
    <w:p w:rsidR="006A4233" w:rsidRPr="00521E67" w:rsidRDefault="006A4233" w:rsidP="006A4233">
      <w:pPr>
        <w:pStyle w:val="BodyTextIndent2"/>
        <w:spacing w:before="0"/>
        <w:rPr>
          <w:sz w:val="26"/>
        </w:rPr>
      </w:pPr>
      <w:r w:rsidRPr="00521E67">
        <w:rPr>
          <w:b/>
          <w:sz w:val="26"/>
        </w:rPr>
        <w:t xml:space="preserve">– </w:t>
      </w:r>
      <w:r>
        <w:rPr>
          <w:sz w:val="26"/>
        </w:rPr>
        <w:t xml:space="preserve">осуществляет подготовку </w:t>
      </w:r>
      <w:r w:rsidRPr="00521E67">
        <w:rPr>
          <w:sz w:val="26"/>
        </w:rPr>
        <w:t xml:space="preserve"> проект</w:t>
      </w:r>
      <w:r>
        <w:rPr>
          <w:sz w:val="26"/>
        </w:rPr>
        <w:t>ов</w:t>
      </w:r>
      <w:r w:rsidRPr="00521E67">
        <w:rPr>
          <w:sz w:val="26"/>
        </w:rPr>
        <w:t xml:space="preserve"> решени</w:t>
      </w:r>
      <w:r>
        <w:rPr>
          <w:sz w:val="26"/>
        </w:rPr>
        <w:t>й</w:t>
      </w:r>
      <w:r w:rsidRPr="00521E67">
        <w:rPr>
          <w:sz w:val="26"/>
        </w:rPr>
        <w:t xml:space="preserve"> Совета </w:t>
      </w:r>
      <w:r>
        <w:rPr>
          <w:sz w:val="26"/>
        </w:rPr>
        <w:t>сельского поселения Юматовский сельсовет муниципального района Уфимский район</w:t>
      </w:r>
      <w:r w:rsidRPr="00521E67">
        <w:rPr>
          <w:sz w:val="26"/>
        </w:rPr>
        <w:t xml:space="preserve"> Республики Башкортостан по вопросам публичных слушаний в сфере градостроительной деятельности;</w:t>
      </w:r>
    </w:p>
    <w:p w:rsidR="006A4233" w:rsidRPr="00521E67" w:rsidRDefault="006A4233" w:rsidP="006A4233">
      <w:pPr>
        <w:pStyle w:val="BodyTextIndent2"/>
        <w:spacing w:before="0"/>
        <w:rPr>
          <w:sz w:val="26"/>
          <w:szCs w:val="26"/>
        </w:rPr>
      </w:pPr>
      <w:r w:rsidRPr="00521E67">
        <w:rPr>
          <w:sz w:val="26"/>
        </w:rPr>
        <w:t xml:space="preserve">– по поручению </w:t>
      </w:r>
      <w:r>
        <w:rPr>
          <w:sz w:val="26"/>
        </w:rPr>
        <w:t xml:space="preserve">главы </w:t>
      </w:r>
      <w:r w:rsidRPr="00521E67">
        <w:rPr>
          <w:sz w:val="26"/>
        </w:rPr>
        <w:t xml:space="preserve">Администрации </w:t>
      </w:r>
      <w:r>
        <w:rPr>
          <w:sz w:val="26"/>
        </w:rPr>
        <w:t>сельского поселения Юматовский сельсовет муниципального района Уфимский район</w:t>
      </w:r>
      <w:r w:rsidRPr="00521E67">
        <w:rPr>
          <w:sz w:val="26"/>
        </w:rPr>
        <w:t xml:space="preserve"> Республики Башкортостан осуществляет </w:t>
      </w:r>
      <w:r w:rsidRPr="00521E67">
        <w:rPr>
          <w:sz w:val="26"/>
          <w:szCs w:val="26"/>
        </w:rPr>
        <w:t xml:space="preserve">оценку наличия свободных земельных участков, которые могут быть предоставлены для строительства объектов капитального строительства на основе  </w:t>
      </w:r>
      <w:r w:rsidRPr="00521E67">
        <w:rPr>
          <w:sz w:val="26"/>
          <w:szCs w:val="26"/>
        </w:rPr>
        <w:lastRenderedPageBreak/>
        <w:t>работ по ведению информационной системы обеспечения градостроительной деятельности;</w:t>
      </w:r>
    </w:p>
    <w:p w:rsidR="006A4233" w:rsidRPr="00521E67" w:rsidRDefault="006A4233" w:rsidP="006A4233">
      <w:pPr>
        <w:pStyle w:val="BodyTextIndent2"/>
        <w:spacing w:before="0"/>
        <w:rPr>
          <w:b/>
          <w:sz w:val="26"/>
        </w:rPr>
      </w:pPr>
      <w:r w:rsidRPr="00E51A2E">
        <w:rPr>
          <w:b/>
          <w:sz w:val="26"/>
        </w:rPr>
        <w:t xml:space="preserve">– </w:t>
      </w:r>
      <w:r w:rsidRPr="00E51A2E">
        <w:rPr>
          <w:sz w:val="26"/>
        </w:rPr>
        <w:t xml:space="preserve">выполняет поручение Администрации </w:t>
      </w:r>
      <w:r>
        <w:rPr>
          <w:sz w:val="26"/>
        </w:rPr>
        <w:t xml:space="preserve">сельского поселения Юматовский сельсовет </w:t>
      </w:r>
      <w:r w:rsidRPr="00E51A2E">
        <w:rPr>
          <w:sz w:val="26"/>
        </w:rPr>
        <w:t>муниципального района Уфимский район Республики Башкортостан о подготовке документации по планировке территории</w:t>
      </w:r>
      <w:r>
        <w:rPr>
          <w:sz w:val="26"/>
          <w:szCs w:val="26"/>
        </w:rPr>
        <w:t xml:space="preserve"> сельского поселения Юматовский сельсовет</w:t>
      </w:r>
      <w:r w:rsidRPr="00E51A2E">
        <w:rPr>
          <w:sz w:val="26"/>
        </w:rPr>
        <w:t>;</w:t>
      </w:r>
      <w:r w:rsidRPr="00521E67">
        <w:rPr>
          <w:sz w:val="26"/>
        </w:rPr>
        <w:t xml:space="preserve"> </w:t>
      </w:r>
    </w:p>
    <w:p w:rsidR="006A4233" w:rsidRPr="00521E67" w:rsidRDefault="006A4233" w:rsidP="006A4233">
      <w:pPr>
        <w:pStyle w:val="BodyTextIndent2"/>
        <w:spacing w:before="0"/>
        <w:rPr>
          <w:sz w:val="26"/>
        </w:rPr>
      </w:pPr>
      <w:r w:rsidRPr="00521E67">
        <w:rPr>
          <w:sz w:val="26"/>
        </w:rPr>
        <w:t xml:space="preserve">– выступает, по поручению Администрации </w:t>
      </w:r>
      <w:r>
        <w:rPr>
          <w:sz w:val="26"/>
        </w:rPr>
        <w:t>сельского поселения Юматовский сельсовет муниципального района Уфимский район</w:t>
      </w:r>
      <w:r w:rsidRPr="00521E67">
        <w:rPr>
          <w:sz w:val="26"/>
        </w:rPr>
        <w:t xml:space="preserve"> Республики Башкортостан, заказчиком по подготовке документации по планировке территории </w:t>
      </w:r>
      <w:r>
        <w:rPr>
          <w:sz w:val="26"/>
          <w:szCs w:val="26"/>
        </w:rPr>
        <w:t xml:space="preserve">сельского поселения Юматовский сельсовет </w:t>
      </w:r>
      <w:r>
        <w:rPr>
          <w:sz w:val="26"/>
        </w:rPr>
        <w:t>муниципального района Уфимский район</w:t>
      </w:r>
      <w:r w:rsidRPr="00521E67">
        <w:rPr>
          <w:sz w:val="26"/>
        </w:rPr>
        <w:t xml:space="preserve"> Республики Башкортостан;</w:t>
      </w:r>
    </w:p>
    <w:p w:rsidR="006A4233" w:rsidRPr="00521E67" w:rsidRDefault="006A4233" w:rsidP="006A4233">
      <w:pPr>
        <w:pStyle w:val="BodyTextIndent2"/>
        <w:spacing w:before="0"/>
        <w:ind w:firstLine="643"/>
        <w:rPr>
          <w:sz w:val="26"/>
        </w:rPr>
      </w:pPr>
      <w:r w:rsidRPr="00521E67">
        <w:rPr>
          <w:sz w:val="26"/>
        </w:rPr>
        <w:t xml:space="preserve">– осуществляет, в части своей компетенции, проверку проектной документации по планировке территории </w:t>
      </w:r>
      <w:r>
        <w:rPr>
          <w:sz w:val="26"/>
          <w:szCs w:val="26"/>
        </w:rPr>
        <w:t xml:space="preserve">сельского поселения Юматовский сельсовет </w:t>
      </w:r>
      <w:r>
        <w:rPr>
          <w:sz w:val="26"/>
        </w:rPr>
        <w:t>муниципального района Уфимский район</w:t>
      </w:r>
      <w:r w:rsidRPr="00521E67">
        <w:rPr>
          <w:sz w:val="26"/>
        </w:rPr>
        <w:t xml:space="preserve"> Республики Башкортостан на соответствие требов</w:t>
      </w:r>
      <w:r w:rsidRPr="00521E67">
        <w:rPr>
          <w:sz w:val="26"/>
        </w:rPr>
        <w:t>а</w:t>
      </w:r>
      <w:r w:rsidRPr="00521E67">
        <w:rPr>
          <w:sz w:val="26"/>
        </w:rPr>
        <w:t>ниям документам территориального планирования Российской Федерации и Республ</w:t>
      </w:r>
      <w:r>
        <w:rPr>
          <w:sz w:val="26"/>
        </w:rPr>
        <w:t>ики Башкортостан, генеральных планов населенных пунктов</w:t>
      </w:r>
      <w:r w:rsidRPr="00521E67">
        <w:rPr>
          <w:sz w:val="26"/>
        </w:rPr>
        <w:t xml:space="preserve"> </w:t>
      </w:r>
      <w:r>
        <w:rPr>
          <w:sz w:val="26"/>
        </w:rPr>
        <w:t>сельского поселения Юматовский сельсовет муниципального района Уфимский район</w:t>
      </w:r>
      <w:r w:rsidRPr="00521E67">
        <w:rPr>
          <w:sz w:val="26"/>
        </w:rPr>
        <w:t xml:space="preserve"> Республики Башкортостан, требованиям технических регламентов, настоящим Правилам; </w:t>
      </w:r>
    </w:p>
    <w:p w:rsidR="006A4233" w:rsidRPr="00521E67" w:rsidRDefault="006A4233" w:rsidP="006A4233">
      <w:pPr>
        <w:pStyle w:val="BodyTextIndent2"/>
        <w:spacing w:before="0"/>
        <w:ind w:firstLine="643"/>
        <w:rPr>
          <w:sz w:val="26"/>
        </w:rPr>
      </w:pPr>
      <w:r w:rsidRPr="00521E67">
        <w:rPr>
          <w:sz w:val="26"/>
        </w:rPr>
        <w:t xml:space="preserve"> – по результатам публичных слушаний направляет подготовленную документацию по планировке территории</w:t>
      </w:r>
      <w:r>
        <w:rPr>
          <w:sz w:val="26"/>
          <w:szCs w:val="26"/>
        </w:rPr>
        <w:t xml:space="preserve"> сельского поселения Юматовский сельсовет </w:t>
      </w:r>
      <w:r w:rsidRPr="00521E67">
        <w:rPr>
          <w:sz w:val="26"/>
        </w:rPr>
        <w:t xml:space="preserve"> Главе Администрации </w:t>
      </w:r>
      <w:r>
        <w:rPr>
          <w:sz w:val="26"/>
        </w:rPr>
        <w:t>сельского поселения Юматовский сельсовет муниципального района Уфимский район</w:t>
      </w:r>
      <w:r w:rsidRPr="00521E67">
        <w:rPr>
          <w:sz w:val="26"/>
        </w:rPr>
        <w:t xml:space="preserve"> Республики Башкортостан на утве</w:t>
      </w:r>
      <w:r w:rsidRPr="00521E67">
        <w:rPr>
          <w:sz w:val="26"/>
        </w:rPr>
        <w:t>р</w:t>
      </w:r>
      <w:r w:rsidRPr="00521E67">
        <w:rPr>
          <w:sz w:val="26"/>
        </w:rPr>
        <w:t>ждение или отклоняет ее для доработки;</w:t>
      </w:r>
    </w:p>
    <w:p w:rsidR="006A4233" w:rsidRPr="00521E67" w:rsidRDefault="006A4233" w:rsidP="006A4233">
      <w:pPr>
        <w:pStyle w:val="BodyTextIndent2"/>
        <w:spacing w:before="0"/>
        <w:rPr>
          <w:sz w:val="26"/>
        </w:rPr>
      </w:pPr>
      <w:r w:rsidRPr="00521E67">
        <w:rPr>
          <w:sz w:val="26"/>
        </w:rPr>
        <w:t>– осуществляет подготовку на основании заявлений физических или юридических лиц, в соответствие с решениями Комиссии по застройке, и документацией по планировке территории градостроительных планов земельных участков;</w:t>
      </w:r>
    </w:p>
    <w:p w:rsidR="006A4233" w:rsidRPr="00521E67" w:rsidRDefault="006A4233" w:rsidP="006A4233">
      <w:pPr>
        <w:pStyle w:val="BodyTextIndent2"/>
        <w:spacing w:before="0"/>
        <w:rPr>
          <w:sz w:val="26"/>
        </w:rPr>
      </w:pPr>
      <w:r w:rsidRPr="00521E67">
        <w:rPr>
          <w:sz w:val="26"/>
        </w:rPr>
        <w:t>– осуществляет сбор технических условий для подключения к сетям инженерно-технического обеспечения в случаях, предусмотренных действующим законодательством;</w:t>
      </w:r>
    </w:p>
    <w:p w:rsidR="006A4233" w:rsidRPr="00521E67" w:rsidRDefault="006A4233" w:rsidP="006A4233">
      <w:pPr>
        <w:pStyle w:val="BodyTextIndent2"/>
        <w:spacing w:before="0"/>
        <w:rPr>
          <w:sz w:val="26"/>
        </w:rPr>
      </w:pPr>
      <w:r w:rsidRPr="00521E67">
        <w:rPr>
          <w:sz w:val="26"/>
        </w:rPr>
        <w:t>– предоставляет по запросам Комиссии заключения, по вопросам, выносимым в соответствии с настоящими Правилами, на ее рассмотрение;</w:t>
      </w:r>
    </w:p>
    <w:p w:rsidR="006A4233" w:rsidRPr="00521E67" w:rsidRDefault="006A4233" w:rsidP="006A4233">
      <w:pPr>
        <w:pStyle w:val="BodyTextIndent2"/>
        <w:spacing w:before="0"/>
        <w:rPr>
          <w:sz w:val="26"/>
        </w:rPr>
      </w:pPr>
      <w:r w:rsidRPr="00521E67">
        <w:rPr>
          <w:sz w:val="26"/>
        </w:rPr>
        <w:t>– осуществляет ведение карты градостроительного зонирования, внесения в нее утвержденных в установленном порядке изменений;</w:t>
      </w:r>
    </w:p>
    <w:p w:rsidR="006A4233" w:rsidRPr="00521E67" w:rsidRDefault="006A4233" w:rsidP="006A4233">
      <w:pPr>
        <w:pStyle w:val="BodyTextIndent2"/>
        <w:spacing w:before="0"/>
        <w:rPr>
          <w:sz w:val="26"/>
        </w:rPr>
      </w:pPr>
      <w:r w:rsidRPr="00521E67">
        <w:rPr>
          <w:sz w:val="26"/>
        </w:rPr>
        <w:t>– предоставляет заинтересованным лицам (заявителям) информацию о землепользовании и застройке, содержащуюся в настоящих Правилах, утвержденной документации по планировке территории</w:t>
      </w:r>
      <w:r>
        <w:rPr>
          <w:sz w:val="26"/>
          <w:szCs w:val="26"/>
        </w:rPr>
        <w:t xml:space="preserve"> сельского поселения Юматовский сельсовет</w:t>
      </w:r>
      <w:r w:rsidRPr="00521E67">
        <w:rPr>
          <w:sz w:val="26"/>
        </w:rPr>
        <w:t>, в пределах своей компетенции;</w:t>
      </w:r>
    </w:p>
    <w:p w:rsidR="006A4233" w:rsidRPr="00714078" w:rsidRDefault="006A4233" w:rsidP="006A4233">
      <w:pPr>
        <w:pStyle w:val="BodyTextIndent2"/>
        <w:spacing w:before="0"/>
        <w:rPr>
          <w:sz w:val="26"/>
        </w:rPr>
      </w:pPr>
      <w:r w:rsidRPr="00521E67">
        <w:rPr>
          <w:sz w:val="26"/>
        </w:rPr>
        <w:t xml:space="preserve">– 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 </w:t>
      </w:r>
    </w:p>
    <w:p w:rsidR="006A4233" w:rsidRDefault="006A4233" w:rsidP="006A4233">
      <w:pPr>
        <w:pStyle w:val="BodyTextIndent2"/>
        <w:spacing w:before="0"/>
        <w:rPr>
          <w:sz w:val="26"/>
        </w:rPr>
      </w:pPr>
      <w:r w:rsidRPr="00521FA3">
        <w:rPr>
          <w:sz w:val="26"/>
        </w:rPr>
        <w:t xml:space="preserve">-  осуществляет  контроль </w:t>
      </w:r>
      <w:r>
        <w:rPr>
          <w:sz w:val="26"/>
        </w:rPr>
        <w:t>над</w:t>
      </w:r>
      <w:r w:rsidRPr="00521FA3">
        <w:rPr>
          <w:sz w:val="26"/>
        </w:rPr>
        <w:t xml:space="preserve"> производством инженерно - геологических и инженерно - геодезиче</w:t>
      </w:r>
      <w:r>
        <w:rPr>
          <w:sz w:val="26"/>
        </w:rPr>
        <w:t>ских изысканий (</w:t>
      </w:r>
      <w:r w:rsidRPr="00521FA3">
        <w:rPr>
          <w:sz w:val="26"/>
        </w:rPr>
        <w:t>от   выдачи  разрешения до получения отчетов по инженерным изысканиям</w:t>
      </w:r>
      <w:r>
        <w:rPr>
          <w:sz w:val="26"/>
        </w:rPr>
        <w:t>)</w:t>
      </w:r>
      <w:r w:rsidRPr="00521FA3">
        <w:rPr>
          <w:sz w:val="26"/>
        </w:rPr>
        <w:t xml:space="preserve"> и исполнительных съемок, в том числе в электронном виде, для формирования единого фонда инженерных изысканий на территории </w:t>
      </w:r>
      <w:r>
        <w:rPr>
          <w:sz w:val="26"/>
        </w:rPr>
        <w:t>муниципального района Уфимский район</w:t>
      </w:r>
      <w:r w:rsidRPr="00521FA3">
        <w:rPr>
          <w:sz w:val="26"/>
        </w:rPr>
        <w:t xml:space="preserve"> Республики Башкортостан</w:t>
      </w:r>
      <w:r>
        <w:rPr>
          <w:sz w:val="26"/>
        </w:rPr>
        <w:t>;</w:t>
      </w:r>
    </w:p>
    <w:p w:rsidR="006A4233" w:rsidRPr="00521FA3" w:rsidRDefault="006A4233" w:rsidP="006A4233">
      <w:pPr>
        <w:pStyle w:val="BodyTextIndent2"/>
        <w:spacing w:before="0"/>
        <w:rPr>
          <w:sz w:val="26"/>
        </w:rPr>
      </w:pPr>
      <w:r>
        <w:rPr>
          <w:sz w:val="26"/>
        </w:rPr>
        <w:lastRenderedPageBreak/>
        <w:t>- осуществляет ведение информационной системы градостроительной деятельности;</w:t>
      </w:r>
    </w:p>
    <w:p w:rsidR="006A4233" w:rsidRPr="00714078" w:rsidRDefault="006A4233" w:rsidP="006A4233">
      <w:pPr>
        <w:pStyle w:val="BodyTextIndent2"/>
        <w:numPr>
          <w:ilvl w:val="12"/>
          <w:numId w:val="0"/>
        </w:numPr>
        <w:spacing w:before="0"/>
        <w:ind w:firstLine="643"/>
        <w:rPr>
          <w:sz w:val="26"/>
        </w:rPr>
      </w:pPr>
      <w:r w:rsidRPr="00521E67">
        <w:rPr>
          <w:sz w:val="26"/>
        </w:rPr>
        <w:t xml:space="preserve">– выполняет иные обязанности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w:t>
      </w:r>
      <w:r>
        <w:rPr>
          <w:sz w:val="26"/>
        </w:rPr>
        <w:t>муниципального района Уфимский район</w:t>
      </w:r>
      <w:r w:rsidRPr="00521E67">
        <w:rPr>
          <w:sz w:val="26"/>
        </w:rPr>
        <w:t xml:space="preserve"> Республики Башкортостан, Положением об органе Администрации </w:t>
      </w:r>
      <w:r>
        <w:rPr>
          <w:sz w:val="26"/>
        </w:rPr>
        <w:t>муниципального района Уфимский район</w:t>
      </w:r>
      <w:r w:rsidRPr="00521E67">
        <w:rPr>
          <w:sz w:val="26"/>
        </w:rPr>
        <w:t xml:space="preserve"> Республики Башкортостан, уполномоченном в области градостроительной деятельности</w:t>
      </w:r>
      <w:r>
        <w:rPr>
          <w:sz w:val="26"/>
        </w:rPr>
        <w:t xml:space="preserve"> (главный архитектор муниципального района Уфимский район </w:t>
      </w:r>
      <w:r w:rsidRPr="00521E67">
        <w:rPr>
          <w:sz w:val="26"/>
        </w:rPr>
        <w:t>Республики Башкортостан</w:t>
      </w:r>
      <w:r>
        <w:rPr>
          <w:sz w:val="26"/>
        </w:rPr>
        <w:t>)</w:t>
      </w:r>
      <w:r w:rsidRPr="00521E67">
        <w:rPr>
          <w:sz w:val="26"/>
        </w:rPr>
        <w:t>.</w:t>
      </w:r>
    </w:p>
    <w:p w:rsidR="006A4233" w:rsidRPr="00521FA3" w:rsidRDefault="006A4233" w:rsidP="006A4233">
      <w:pPr>
        <w:pStyle w:val="BodyTextIndent2"/>
        <w:spacing w:before="0"/>
        <w:rPr>
          <w:sz w:val="26"/>
          <w:szCs w:val="26"/>
        </w:rPr>
      </w:pPr>
      <w:r w:rsidRPr="00521FA3">
        <w:rPr>
          <w:sz w:val="26"/>
        </w:rPr>
        <w:t>6.</w:t>
      </w:r>
      <w:r w:rsidRPr="00521FA3">
        <w:rPr>
          <w:sz w:val="28"/>
          <w:szCs w:val="28"/>
        </w:rPr>
        <w:t xml:space="preserve"> </w:t>
      </w:r>
      <w:r w:rsidRPr="00521FA3">
        <w:rPr>
          <w:sz w:val="26"/>
          <w:szCs w:val="26"/>
        </w:rPr>
        <w:t xml:space="preserve">Уполномоченный орган, осуществляющий функции распоряжения, владения и управления земельными участками, находящимися в собственности </w:t>
      </w:r>
      <w:r>
        <w:rPr>
          <w:sz w:val="26"/>
        </w:rPr>
        <w:t>муниципального района Уфимский район</w:t>
      </w:r>
      <w:r w:rsidRPr="00521FA3">
        <w:rPr>
          <w:sz w:val="26"/>
          <w:szCs w:val="26"/>
        </w:rPr>
        <w:t xml:space="preserve"> Республики Башкортостан, и земельными участками, государственная собственность на которые не разграничена в соответствии с действующим законодательством Российской Федерации, Республики Башкортостан (далее – уполномоченный орган, осуществляющий функции распоряжения земельными участками), обеспечивает проведение государственной и муниципальной политики в области земельных отношений, осуществляет учет и мероприятия по управлению земельными участками на территории </w:t>
      </w:r>
      <w:r>
        <w:rPr>
          <w:sz w:val="26"/>
          <w:szCs w:val="26"/>
        </w:rPr>
        <w:t xml:space="preserve">сельского поселения Юматовский сельсовет </w:t>
      </w:r>
      <w:r>
        <w:rPr>
          <w:sz w:val="26"/>
        </w:rPr>
        <w:t>муниципального района Уфимский район</w:t>
      </w:r>
      <w:r w:rsidRPr="00521FA3">
        <w:rPr>
          <w:sz w:val="26"/>
          <w:szCs w:val="26"/>
        </w:rPr>
        <w:t xml:space="preserve"> Республики Башкортостан. </w:t>
      </w:r>
    </w:p>
    <w:p w:rsidR="006A4233" w:rsidRPr="00521FA3" w:rsidRDefault="006A4233" w:rsidP="006A4233">
      <w:pPr>
        <w:pStyle w:val="BodyTextIndent2"/>
        <w:spacing w:before="0"/>
        <w:rPr>
          <w:sz w:val="26"/>
          <w:szCs w:val="26"/>
        </w:rPr>
      </w:pPr>
      <w:r w:rsidRPr="00521FA3">
        <w:rPr>
          <w:sz w:val="26"/>
          <w:szCs w:val="26"/>
        </w:rPr>
        <w:t xml:space="preserve">В части вопросов регулирования землепользования и застройки на территории </w:t>
      </w:r>
      <w:r>
        <w:rPr>
          <w:sz w:val="26"/>
          <w:szCs w:val="26"/>
        </w:rPr>
        <w:t xml:space="preserve">сельского поселения Юматовский сельсовет </w:t>
      </w:r>
      <w:r>
        <w:rPr>
          <w:sz w:val="26"/>
        </w:rPr>
        <w:t>муниципального района Уфимский район</w:t>
      </w:r>
      <w:r w:rsidRPr="00521FA3">
        <w:rPr>
          <w:sz w:val="26"/>
          <w:szCs w:val="26"/>
        </w:rPr>
        <w:t xml:space="preserve"> Республики Башкортостан, уполномоченный орган, осуществляющий функции распоряжения земельными участками, в пределах своей компетенции:</w:t>
      </w:r>
    </w:p>
    <w:p w:rsidR="006A4233" w:rsidRPr="00521FA3" w:rsidRDefault="006A4233" w:rsidP="006A4233">
      <w:pPr>
        <w:pStyle w:val="BodyTextIndent2"/>
        <w:spacing w:before="0"/>
        <w:ind w:left="707" w:firstLine="2"/>
        <w:rPr>
          <w:sz w:val="26"/>
          <w:szCs w:val="26"/>
          <w:u w:val="single"/>
        </w:rPr>
      </w:pPr>
      <w:r>
        <w:rPr>
          <w:sz w:val="26"/>
          <w:szCs w:val="26"/>
        </w:rPr>
        <w:t>1)</w:t>
      </w:r>
      <w:r w:rsidRPr="00521FA3">
        <w:rPr>
          <w:sz w:val="26"/>
          <w:szCs w:val="26"/>
        </w:rPr>
        <w:t xml:space="preserve"> </w:t>
      </w:r>
      <w:r>
        <w:rPr>
          <w:sz w:val="26"/>
          <w:szCs w:val="26"/>
        </w:rPr>
        <w:t>в</w:t>
      </w:r>
      <w:r w:rsidRPr="00521FA3">
        <w:rPr>
          <w:sz w:val="26"/>
          <w:szCs w:val="26"/>
        </w:rPr>
        <w:t xml:space="preserve"> части оформления прав пользования земельными участками: </w:t>
      </w:r>
    </w:p>
    <w:p w:rsidR="006A4233" w:rsidRPr="00521FA3" w:rsidRDefault="006A4233" w:rsidP="006A4233">
      <w:pPr>
        <w:pStyle w:val="BodyTextIndent2"/>
        <w:spacing w:before="0"/>
        <w:rPr>
          <w:sz w:val="26"/>
          <w:szCs w:val="26"/>
        </w:rPr>
      </w:pPr>
      <w:r w:rsidRPr="00521FA3">
        <w:rPr>
          <w:sz w:val="26"/>
          <w:szCs w:val="26"/>
        </w:rPr>
        <w:t>- готовит проекты правовых актов о предоставлении земельных участков;</w:t>
      </w:r>
    </w:p>
    <w:p w:rsidR="006A4233" w:rsidRPr="00CB1F60" w:rsidRDefault="006A4233" w:rsidP="006A4233">
      <w:pPr>
        <w:pStyle w:val="BodyTextIndent2"/>
        <w:spacing w:before="0"/>
        <w:ind w:left="707" w:firstLine="2"/>
        <w:rPr>
          <w:sz w:val="26"/>
          <w:szCs w:val="26"/>
        </w:rPr>
      </w:pPr>
      <w:r w:rsidRPr="00CB1F60">
        <w:rPr>
          <w:sz w:val="26"/>
          <w:szCs w:val="26"/>
        </w:rPr>
        <w:t>- выступает арендодателем земельных участков;</w:t>
      </w:r>
    </w:p>
    <w:p w:rsidR="006A4233" w:rsidRPr="00CB1F60" w:rsidRDefault="006A4233" w:rsidP="006A4233">
      <w:pPr>
        <w:pStyle w:val="BodyTextIndent2"/>
        <w:spacing w:before="0"/>
        <w:rPr>
          <w:sz w:val="26"/>
          <w:szCs w:val="26"/>
        </w:rPr>
      </w:pPr>
      <w:r>
        <w:rPr>
          <w:sz w:val="26"/>
          <w:szCs w:val="26"/>
        </w:rPr>
        <w:t>-</w:t>
      </w:r>
      <w:r w:rsidRPr="00CB1F60">
        <w:rPr>
          <w:sz w:val="26"/>
          <w:szCs w:val="26"/>
        </w:rPr>
        <w:t>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w:t>
      </w:r>
      <w:r>
        <w:rPr>
          <w:sz w:val="26"/>
          <w:szCs w:val="26"/>
        </w:rPr>
        <w:t>в</w:t>
      </w:r>
      <w:r w:rsidRPr="00CB1F60">
        <w:rPr>
          <w:sz w:val="26"/>
          <w:szCs w:val="26"/>
        </w:rPr>
        <w:t>;</w:t>
      </w:r>
    </w:p>
    <w:p w:rsidR="006A4233" w:rsidRPr="00CB1F60" w:rsidRDefault="006A4233" w:rsidP="006A4233">
      <w:pPr>
        <w:pStyle w:val="BodyTextIndent2"/>
        <w:spacing w:before="0"/>
        <w:rPr>
          <w:sz w:val="26"/>
          <w:szCs w:val="26"/>
        </w:rPr>
      </w:pPr>
      <w:r w:rsidRPr="00CB1F60">
        <w:rPr>
          <w:sz w:val="26"/>
          <w:szCs w:val="26"/>
        </w:rPr>
        <w:t xml:space="preserve">- приобретает в соответствии с федеральным законодательством земельные участки в собственность </w:t>
      </w:r>
      <w:r w:rsidRPr="00CB1F60">
        <w:rPr>
          <w:sz w:val="26"/>
        </w:rPr>
        <w:t>муниципального района Уфимский район</w:t>
      </w:r>
      <w:r w:rsidRPr="00CB1F60">
        <w:rPr>
          <w:sz w:val="26"/>
          <w:szCs w:val="26"/>
        </w:rPr>
        <w:t xml:space="preserve"> Республики Башкортостан;</w:t>
      </w:r>
    </w:p>
    <w:p w:rsidR="006A4233" w:rsidRPr="00521FA3" w:rsidRDefault="006A4233" w:rsidP="006A4233">
      <w:pPr>
        <w:pStyle w:val="BodyTextIndent2"/>
        <w:spacing w:before="0"/>
        <w:rPr>
          <w:sz w:val="26"/>
          <w:szCs w:val="26"/>
        </w:rPr>
      </w:pPr>
      <w:r w:rsidRPr="00CB1F60">
        <w:rPr>
          <w:sz w:val="26"/>
          <w:szCs w:val="26"/>
        </w:rPr>
        <w:t xml:space="preserve">- заключает договоры безвозмездного срочного пользования земельными участками, соглашения об ограниченном пользовании земельными участками и согласовывает решения уполномоченных органов </w:t>
      </w:r>
      <w:r>
        <w:rPr>
          <w:sz w:val="26"/>
        </w:rPr>
        <w:t>муниципального района Уфимский район</w:t>
      </w:r>
      <w:r w:rsidRPr="00CB1F60">
        <w:rPr>
          <w:sz w:val="26"/>
          <w:szCs w:val="26"/>
        </w:rPr>
        <w:t xml:space="preserve"> Республики Башкортостан о резервировании земель для государственных нужд и утверждении проектов границы зон планируемого размещения объектов капитального строительства, и иные предусмотренные законодательством Российской Федерации документы на земельные участки;</w:t>
      </w:r>
    </w:p>
    <w:p w:rsidR="006A4233" w:rsidRPr="00521FA3" w:rsidRDefault="006A4233" w:rsidP="006A4233">
      <w:pPr>
        <w:pStyle w:val="BodyTextIndent2"/>
        <w:spacing w:before="0"/>
        <w:rPr>
          <w:sz w:val="26"/>
          <w:szCs w:val="26"/>
        </w:rPr>
      </w:pPr>
      <w:r w:rsidRPr="00521FA3">
        <w:rPr>
          <w:sz w:val="26"/>
          <w:szCs w:val="26"/>
        </w:rPr>
        <w:t>-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6A4233" w:rsidRPr="00521FA3" w:rsidRDefault="006A4233" w:rsidP="006A4233">
      <w:pPr>
        <w:pStyle w:val="BodyTextIndent2"/>
        <w:spacing w:before="0"/>
        <w:rPr>
          <w:sz w:val="26"/>
          <w:szCs w:val="26"/>
        </w:rPr>
      </w:pPr>
      <w:r w:rsidRPr="00521FA3">
        <w:rPr>
          <w:sz w:val="26"/>
          <w:szCs w:val="26"/>
        </w:rPr>
        <w:t>- предоставляет согласие на сделки с земельными участками и правами аренды земельных участков;</w:t>
      </w:r>
    </w:p>
    <w:p w:rsidR="006A4233" w:rsidRPr="00521FA3" w:rsidRDefault="006A4233" w:rsidP="006A4233">
      <w:pPr>
        <w:pStyle w:val="BodyTextIndent2"/>
        <w:spacing w:before="0"/>
        <w:ind w:firstLine="540"/>
        <w:rPr>
          <w:sz w:val="26"/>
          <w:szCs w:val="26"/>
        </w:rPr>
      </w:pPr>
      <w:r w:rsidRPr="00521FA3">
        <w:rPr>
          <w:sz w:val="26"/>
          <w:szCs w:val="26"/>
        </w:rPr>
        <w:lastRenderedPageBreak/>
        <w:t xml:space="preserve">- </w:t>
      </w:r>
      <w:r w:rsidRPr="004F1434">
        <w:rPr>
          <w:sz w:val="26"/>
          <w:szCs w:val="26"/>
        </w:rPr>
        <w:t xml:space="preserve">издает в пределах своей компетенции правовые акты по вопросам формирования, учета и управления земельными участками, находящимися в собственности </w:t>
      </w:r>
      <w:r w:rsidRPr="004F1434">
        <w:rPr>
          <w:sz w:val="26"/>
        </w:rPr>
        <w:t>муниципального района Уфимский район</w:t>
      </w:r>
      <w:r w:rsidRPr="004F1434">
        <w:rPr>
          <w:sz w:val="26"/>
          <w:szCs w:val="26"/>
        </w:rPr>
        <w:t xml:space="preserve"> Республики Башкортостан, а также земельными участками, государственная собственность на которые не разграничена;</w:t>
      </w:r>
    </w:p>
    <w:p w:rsidR="006A4233" w:rsidRPr="00521FA3" w:rsidRDefault="006A4233" w:rsidP="006A4233">
      <w:pPr>
        <w:pStyle w:val="BodyTextIndent2"/>
        <w:spacing w:before="0"/>
        <w:ind w:firstLine="540"/>
        <w:rPr>
          <w:sz w:val="26"/>
          <w:szCs w:val="26"/>
        </w:rPr>
      </w:pPr>
      <w:r w:rsidRPr="00521FA3">
        <w:rPr>
          <w:sz w:val="26"/>
          <w:szCs w:val="26"/>
        </w:rPr>
        <w:t xml:space="preserve">- обеспечивает государственную регистрацию возникновения, прекращения прав </w:t>
      </w:r>
      <w:r>
        <w:rPr>
          <w:sz w:val="26"/>
        </w:rPr>
        <w:t>муниципального района Уфимский район</w:t>
      </w:r>
      <w:r w:rsidRPr="00521FA3">
        <w:rPr>
          <w:sz w:val="26"/>
          <w:szCs w:val="26"/>
        </w:rPr>
        <w:t xml:space="preserve"> Республики Башкортостан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r>
        <w:rPr>
          <w:sz w:val="26"/>
          <w:szCs w:val="26"/>
        </w:rPr>
        <w:t>;</w:t>
      </w:r>
    </w:p>
    <w:p w:rsidR="006A4233" w:rsidRPr="00521FA3" w:rsidRDefault="006A4233" w:rsidP="006A4233">
      <w:pPr>
        <w:pStyle w:val="BodyTextIndent2"/>
        <w:spacing w:before="0"/>
        <w:rPr>
          <w:sz w:val="26"/>
          <w:szCs w:val="26"/>
        </w:rPr>
      </w:pPr>
      <w:r>
        <w:rPr>
          <w:sz w:val="26"/>
          <w:szCs w:val="26"/>
        </w:rPr>
        <w:t>2)</w:t>
      </w:r>
      <w:r w:rsidRPr="00521FA3">
        <w:rPr>
          <w:sz w:val="26"/>
          <w:szCs w:val="26"/>
        </w:rPr>
        <w:t xml:space="preserve"> </w:t>
      </w:r>
      <w:r>
        <w:rPr>
          <w:sz w:val="26"/>
          <w:szCs w:val="26"/>
        </w:rPr>
        <w:t>в</w:t>
      </w:r>
      <w:r w:rsidRPr="00521FA3">
        <w:rPr>
          <w:sz w:val="26"/>
          <w:szCs w:val="26"/>
        </w:rPr>
        <w:t xml:space="preserve"> части мероприятий по организации землепользования, проведению кадастровых работ и планирования территории: </w:t>
      </w:r>
    </w:p>
    <w:p w:rsidR="006A4233" w:rsidRPr="00521FA3" w:rsidRDefault="006A4233" w:rsidP="006A4233">
      <w:pPr>
        <w:pStyle w:val="BodyTextIndent2"/>
        <w:spacing w:before="0"/>
        <w:rPr>
          <w:sz w:val="26"/>
          <w:szCs w:val="26"/>
        </w:rPr>
      </w:pPr>
      <w:r>
        <w:rPr>
          <w:sz w:val="26"/>
          <w:szCs w:val="26"/>
        </w:rPr>
        <w:t xml:space="preserve">- </w:t>
      </w:r>
      <w:r w:rsidRPr="00521FA3">
        <w:rPr>
          <w:sz w:val="26"/>
          <w:szCs w:val="26"/>
        </w:rPr>
        <w:t xml:space="preserve">взаимодействует с </w:t>
      </w:r>
      <w:r>
        <w:rPr>
          <w:sz w:val="26"/>
          <w:szCs w:val="26"/>
        </w:rPr>
        <w:t>архитектурной службой</w:t>
      </w:r>
      <w:r w:rsidRPr="00521FA3">
        <w:rPr>
          <w:sz w:val="26"/>
          <w:szCs w:val="26"/>
        </w:rPr>
        <w:t xml:space="preserve"> Администрации </w:t>
      </w:r>
      <w:r>
        <w:rPr>
          <w:sz w:val="26"/>
        </w:rPr>
        <w:t>муниципального района Уфимский район</w:t>
      </w:r>
      <w:r w:rsidRPr="00521FA3">
        <w:rPr>
          <w:sz w:val="26"/>
          <w:szCs w:val="26"/>
        </w:rPr>
        <w:t xml:space="preserve"> Республики Башкортостан по вопросам разработки и утверждения проектов межевания жилых кварталов существующей застройки, а также иных территорий </w:t>
      </w:r>
      <w:r>
        <w:rPr>
          <w:sz w:val="26"/>
          <w:szCs w:val="26"/>
        </w:rPr>
        <w:t xml:space="preserve">сельского поселения Юматовский сельсовет </w:t>
      </w:r>
      <w:r>
        <w:rPr>
          <w:sz w:val="26"/>
        </w:rPr>
        <w:t>муниципального района Уфимский район</w:t>
      </w:r>
      <w:r w:rsidRPr="00521FA3">
        <w:rPr>
          <w:sz w:val="26"/>
          <w:szCs w:val="26"/>
        </w:rPr>
        <w:t xml:space="preserve"> Республики Башкортостан в целях оформления права собственности </w:t>
      </w:r>
      <w:r>
        <w:rPr>
          <w:sz w:val="26"/>
        </w:rPr>
        <w:t>муниципального района Уфимский район</w:t>
      </w:r>
      <w:r w:rsidRPr="00521FA3">
        <w:rPr>
          <w:sz w:val="26"/>
          <w:szCs w:val="26"/>
        </w:rPr>
        <w:t xml:space="preserve"> Республики Башкортостан на земельные участки, занятые существующими объектами социальной инфраструктуры, иными объектами, зарегистрированными в собственности </w:t>
      </w:r>
      <w:r>
        <w:rPr>
          <w:sz w:val="26"/>
        </w:rPr>
        <w:t>муниципального района Уфимский район</w:t>
      </w:r>
      <w:r w:rsidRPr="00521FA3">
        <w:rPr>
          <w:sz w:val="26"/>
          <w:szCs w:val="26"/>
        </w:rPr>
        <w:t xml:space="preserve"> Республики Башкортостан;</w:t>
      </w:r>
    </w:p>
    <w:p w:rsidR="006A4233" w:rsidRPr="00521FA3" w:rsidRDefault="006A4233" w:rsidP="006A4233">
      <w:pPr>
        <w:pStyle w:val="BodyTextIndent2"/>
        <w:spacing w:before="0"/>
        <w:rPr>
          <w:sz w:val="26"/>
          <w:szCs w:val="26"/>
        </w:rPr>
      </w:pPr>
      <w:r w:rsidRPr="00521FA3">
        <w:rPr>
          <w:sz w:val="26"/>
          <w:szCs w:val="26"/>
        </w:rPr>
        <w:t xml:space="preserve">-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для муниципальных нужд, а также для совершения сделок с земельными участками, расположенными как в границах </w:t>
      </w:r>
      <w:r>
        <w:rPr>
          <w:sz w:val="26"/>
          <w:szCs w:val="26"/>
        </w:rPr>
        <w:t xml:space="preserve">сельского поселения Юматовский сельсовет </w:t>
      </w:r>
      <w:r>
        <w:rPr>
          <w:sz w:val="26"/>
        </w:rPr>
        <w:t>муниципального района Уфимский район</w:t>
      </w:r>
      <w:r w:rsidRPr="00521FA3">
        <w:rPr>
          <w:sz w:val="26"/>
          <w:szCs w:val="26"/>
        </w:rPr>
        <w:t xml:space="preserve"> Республики Башкортостан, так и за их пределами</w:t>
      </w:r>
      <w:r>
        <w:rPr>
          <w:sz w:val="26"/>
          <w:szCs w:val="26"/>
        </w:rPr>
        <w:t>;</w:t>
      </w:r>
    </w:p>
    <w:p w:rsidR="006A4233" w:rsidRPr="00521FA3" w:rsidRDefault="006A4233" w:rsidP="006A4233">
      <w:pPr>
        <w:pStyle w:val="BodyTextIndent2"/>
        <w:spacing w:before="0"/>
        <w:rPr>
          <w:sz w:val="26"/>
          <w:szCs w:val="26"/>
        </w:rPr>
      </w:pPr>
      <w:r w:rsidRPr="00521FA3">
        <w:rPr>
          <w:sz w:val="26"/>
          <w:szCs w:val="26"/>
        </w:rPr>
        <w:t xml:space="preserve">- осуществляет ведение Реестра единых объектов недвижимости в части учета земель </w:t>
      </w:r>
      <w:r>
        <w:rPr>
          <w:sz w:val="26"/>
          <w:szCs w:val="26"/>
        </w:rPr>
        <w:t xml:space="preserve">сельского поселения Юматовский сельсовет </w:t>
      </w:r>
      <w:r>
        <w:rPr>
          <w:sz w:val="26"/>
        </w:rPr>
        <w:t>муниципального района Уфимский район</w:t>
      </w:r>
      <w:r w:rsidRPr="00521FA3">
        <w:rPr>
          <w:sz w:val="26"/>
          <w:szCs w:val="26"/>
        </w:rPr>
        <w:t xml:space="preserve"> Республики Башкортостан;</w:t>
      </w:r>
    </w:p>
    <w:p w:rsidR="006A4233" w:rsidRPr="00521FA3" w:rsidRDefault="006A4233" w:rsidP="006A4233">
      <w:pPr>
        <w:pStyle w:val="BodyTextIndent2"/>
        <w:spacing w:before="0"/>
        <w:rPr>
          <w:sz w:val="26"/>
          <w:szCs w:val="26"/>
        </w:rPr>
      </w:pPr>
      <w:r w:rsidRPr="00521FA3">
        <w:rPr>
          <w:sz w:val="26"/>
          <w:szCs w:val="26"/>
        </w:rPr>
        <w:t>-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6A4233" w:rsidRPr="00521FA3" w:rsidRDefault="006A4233" w:rsidP="006A4233">
      <w:pPr>
        <w:pStyle w:val="BodyTextIndent2"/>
        <w:spacing w:before="0"/>
        <w:ind w:firstLine="540"/>
        <w:rPr>
          <w:sz w:val="26"/>
          <w:szCs w:val="26"/>
        </w:rPr>
      </w:pPr>
      <w:r w:rsidRPr="00521FA3">
        <w:rPr>
          <w:sz w:val="26"/>
          <w:szCs w:val="26"/>
        </w:rPr>
        <w:t>-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6A4233" w:rsidRPr="00521FA3" w:rsidRDefault="006A4233" w:rsidP="006A4233">
      <w:pPr>
        <w:pStyle w:val="BodyTextIndent2"/>
        <w:spacing w:before="0"/>
        <w:ind w:firstLine="540"/>
        <w:rPr>
          <w:sz w:val="26"/>
          <w:szCs w:val="26"/>
        </w:rPr>
      </w:pPr>
      <w:r w:rsidRPr="00521FA3">
        <w:rPr>
          <w:sz w:val="26"/>
          <w:szCs w:val="26"/>
        </w:rPr>
        <w:t>- осуществляет в установленном порядке подготовку и представление документов для постановки земельных участков на государственный кадастровый учет;</w:t>
      </w:r>
    </w:p>
    <w:p w:rsidR="006A4233" w:rsidRPr="00521FA3" w:rsidRDefault="006A4233" w:rsidP="006A4233">
      <w:pPr>
        <w:pStyle w:val="BodyTextIndent2"/>
        <w:spacing w:before="0"/>
        <w:rPr>
          <w:sz w:val="26"/>
          <w:szCs w:val="26"/>
        </w:rPr>
      </w:pPr>
      <w:r w:rsidRPr="00521FA3">
        <w:rPr>
          <w:sz w:val="26"/>
          <w:szCs w:val="26"/>
        </w:rPr>
        <w:t>- осуществляет оформление, учет, выдачу и хран</w:t>
      </w:r>
      <w:r>
        <w:rPr>
          <w:sz w:val="26"/>
          <w:szCs w:val="26"/>
        </w:rPr>
        <w:t>ение право удостоверя</w:t>
      </w:r>
      <w:r w:rsidRPr="00521FA3">
        <w:rPr>
          <w:sz w:val="26"/>
          <w:szCs w:val="26"/>
        </w:rPr>
        <w:t>ющих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w:t>
      </w:r>
    </w:p>
    <w:p w:rsidR="006A4233" w:rsidRPr="00521FA3" w:rsidRDefault="006A4233" w:rsidP="006A4233">
      <w:pPr>
        <w:pStyle w:val="BodyTextIndent2"/>
        <w:spacing w:before="0"/>
        <w:rPr>
          <w:sz w:val="26"/>
          <w:szCs w:val="26"/>
        </w:rPr>
      </w:pPr>
      <w:r>
        <w:rPr>
          <w:sz w:val="26"/>
          <w:szCs w:val="26"/>
        </w:rPr>
        <w:t>3)</w:t>
      </w:r>
      <w:r w:rsidRPr="00521FA3">
        <w:rPr>
          <w:sz w:val="26"/>
          <w:szCs w:val="26"/>
        </w:rPr>
        <w:t xml:space="preserve"> </w:t>
      </w:r>
      <w:r>
        <w:rPr>
          <w:sz w:val="26"/>
          <w:szCs w:val="26"/>
        </w:rPr>
        <w:t>в</w:t>
      </w:r>
      <w:r w:rsidRPr="00521FA3">
        <w:rPr>
          <w:sz w:val="26"/>
          <w:szCs w:val="26"/>
        </w:rPr>
        <w:t xml:space="preserve"> рамках мероприятий по принудительному прекращению прав пользования земельными участками в предусмотренных законом случаях:</w:t>
      </w:r>
    </w:p>
    <w:p w:rsidR="006A4233" w:rsidRPr="00521FA3" w:rsidRDefault="006A4233" w:rsidP="006A4233">
      <w:pPr>
        <w:pStyle w:val="BodyTextIndent2"/>
        <w:spacing w:before="0"/>
        <w:ind w:firstLine="540"/>
        <w:rPr>
          <w:sz w:val="26"/>
          <w:szCs w:val="26"/>
        </w:rPr>
      </w:pPr>
      <w:r w:rsidRPr="00521FA3">
        <w:rPr>
          <w:sz w:val="26"/>
          <w:szCs w:val="26"/>
        </w:rPr>
        <w:lastRenderedPageBreak/>
        <w:t>-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w:t>
      </w:r>
    </w:p>
    <w:p w:rsidR="006A4233" w:rsidRPr="00521FA3" w:rsidRDefault="006A4233" w:rsidP="006A4233">
      <w:pPr>
        <w:pStyle w:val="BodyTextIndent2"/>
        <w:spacing w:before="0"/>
        <w:ind w:firstLine="540"/>
        <w:rPr>
          <w:sz w:val="26"/>
          <w:szCs w:val="26"/>
        </w:rPr>
      </w:pPr>
      <w:r w:rsidRPr="00521FA3">
        <w:rPr>
          <w:sz w:val="26"/>
          <w:szCs w:val="26"/>
        </w:rPr>
        <w:t xml:space="preserve">- во взаимодействии с </w:t>
      </w:r>
      <w:r>
        <w:rPr>
          <w:sz w:val="26"/>
          <w:szCs w:val="26"/>
        </w:rPr>
        <w:t>архитектурной службой</w:t>
      </w:r>
      <w:r w:rsidRPr="00521FA3">
        <w:rPr>
          <w:sz w:val="26"/>
          <w:szCs w:val="26"/>
        </w:rPr>
        <w:t xml:space="preserve"> Администрации </w:t>
      </w:r>
      <w:r>
        <w:rPr>
          <w:sz w:val="26"/>
        </w:rPr>
        <w:t>муниципального района Уфимский район</w:t>
      </w:r>
      <w:r w:rsidRPr="00521FA3">
        <w:rPr>
          <w:sz w:val="26"/>
          <w:szCs w:val="26"/>
        </w:rPr>
        <w:t xml:space="preserve"> Республики Башкортостан осуществляет согласование проектов границ резервируемых и (или) изымаемых земельных участков, готовит проект правового акта главы Администрации </w:t>
      </w:r>
      <w:r>
        <w:rPr>
          <w:sz w:val="26"/>
        </w:rPr>
        <w:t>муниципального района Уфимский район</w:t>
      </w:r>
      <w:r w:rsidRPr="00521FA3">
        <w:rPr>
          <w:sz w:val="26"/>
          <w:szCs w:val="26"/>
        </w:rPr>
        <w:t xml:space="preserve"> Республики Башкортостан об изъятии земельных участков на основании документации по планировке территории;</w:t>
      </w:r>
    </w:p>
    <w:p w:rsidR="006A4233" w:rsidRPr="00521FA3" w:rsidRDefault="006A4233" w:rsidP="006A4233">
      <w:pPr>
        <w:pStyle w:val="BodyTextIndent2"/>
        <w:spacing w:before="0"/>
        <w:ind w:firstLine="540"/>
        <w:rPr>
          <w:sz w:val="26"/>
          <w:szCs w:val="26"/>
        </w:rPr>
      </w:pPr>
      <w:r w:rsidRPr="00521FA3">
        <w:rPr>
          <w:sz w:val="26"/>
          <w:szCs w:val="26"/>
        </w:rPr>
        <w:t xml:space="preserve">- обеспечивает государственную регистрацию решений об изъятии земельных участков, прекращения прав землепользователей на земельные участки при состоявшемся изъятии земель, а также государственную регистрацию права собственности </w:t>
      </w:r>
      <w:r>
        <w:rPr>
          <w:sz w:val="26"/>
        </w:rPr>
        <w:t>муниципального района Уфимский район</w:t>
      </w:r>
      <w:r w:rsidRPr="00521FA3">
        <w:rPr>
          <w:sz w:val="26"/>
          <w:szCs w:val="26"/>
        </w:rPr>
        <w:t xml:space="preserve"> Республики Башкортостан на земельные участки </w:t>
      </w:r>
      <w:r>
        <w:rPr>
          <w:sz w:val="26"/>
          <w:szCs w:val="26"/>
        </w:rPr>
        <w:t xml:space="preserve">сельского поселения Юматовский сельсовет </w:t>
      </w:r>
      <w:r w:rsidRPr="00521FA3">
        <w:rPr>
          <w:sz w:val="26"/>
          <w:szCs w:val="26"/>
        </w:rPr>
        <w:t>в ходе изъятия земельных участков для муниципальных нужд;</w:t>
      </w:r>
    </w:p>
    <w:p w:rsidR="006A4233" w:rsidRPr="00521FA3" w:rsidRDefault="006A4233" w:rsidP="006A4233">
      <w:pPr>
        <w:pStyle w:val="BodyTextIndent2"/>
        <w:spacing w:before="0"/>
        <w:ind w:firstLine="540"/>
        <w:rPr>
          <w:sz w:val="26"/>
          <w:szCs w:val="26"/>
        </w:rPr>
      </w:pPr>
      <w:r w:rsidRPr="00521FA3">
        <w:rPr>
          <w:sz w:val="26"/>
          <w:szCs w:val="26"/>
        </w:rPr>
        <w:t>- обращается в суд с исками о выкупе земельных участков;</w:t>
      </w:r>
    </w:p>
    <w:p w:rsidR="006A4233" w:rsidRPr="00521FA3" w:rsidRDefault="006A4233" w:rsidP="006A4233">
      <w:pPr>
        <w:pStyle w:val="BodyTextIndent2"/>
        <w:spacing w:before="0"/>
        <w:rPr>
          <w:sz w:val="26"/>
          <w:szCs w:val="26"/>
        </w:rPr>
      </w:pPr>
      <w:r>
        <w:rPr>
          <w:sz w:val="26"/>
          <w:szCs w:val="26"/>
        </w:rPr>
        <w:t>4)</w:t>
      </w:r>
      <w:r w:rsidRPr="00521FA3">
        <w:rPr>
          <w:sz w:val="26"/>
          <w:szCs w:val="26"/>
        </w:rPr>
        <w:t xml:space="preserve"> Положение об уполномоченном органе, осуществляющем функции распоряжения земельными участками</w:t>
      </w:r>
      <w:r>
        <w:rPr>
          <w:sz w:val="26"/>
          <w:szCs w:val="26"/>
        </w:rPr>
        <w:t xml:space="preserve"> (Администрация муниципального района Уфимский район Республики Башкортостан)</w:t>
      </w:r>
      <w:r w:rsidRPr="00521FA3">
        <w:rPr>
          <w:sz w:val="26"/>
          <w:szCs w:val="26"/>
        </w:rPr>
        <w:t xml:space="preserve">, утверждается Советом </w:t>
      </w:r>
      <w:r>
        <w:rPr>
          <w:sz w:val="26"/>
        </w:rPr>
        <w:t>сельского поселения Юматовский сельсовет муниципального района Уфимский район</w:t>
      </w:r>
      <w:r w:rsidRPr="00521FA3">
        <w:rPr>
          <w:sz w:val="26"/>
          <w:szCs w:val="26"/>
        </w:rPr>
        <w:t xml:space="preserve"> Республики Башкортостан.</w:t>
      </w:r>
    </w:p>
    <w:p w:rsidR="006A4233" w:rsidRPr="00521FA3" w:rsidRDefault="006A4233" w:rsidP="006A4233">
      <w:pPr>
        <w:pStyle w:val="BodyTextIndent2"/>
        <w:spacing w:before="0"/>
        <w:rPr>
          <w:sz w:val="26"/>
          <w:szCs w:val="26"/>
        </w:rPr>
      </w:pPr>
      <w:r w:rsidRPr="00521FA3">
        <w:rPr>
          <w:sz w:val="26"/>
          <w:szCs w:val="26"/>
        </w:rPr>
        <w:t xml:space="preserve">7. 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w:t>
      </w:r>
      <w:r>
        <w:rPr>
          <w:sz w:val="26"/>
          <w:szCs w:val="26"/>
        </w:rPr>
        <w:t xml:space="preserve">сельского поселения Юматовский сельсовет </w:t>
      </w:r>
      <w:r>
        <w:rPr>
          <w:sz w:val="26"/>
        </w:rPr>
        <w:t>муниципального района Уфимский район</w:t>
      </w:r>
      <w:r w:rsidRPr="00521FA3">
        <w:rPr>
          <w:sz w:val="26"/>
          <w:szCs w:val="26"/>
        </w:rPr>
        <w:t xml:space="preserve"> Республики Башкортостан  в порядке, установленном действующими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договоров.</w:t>
      </w:r>
    </w:p>
    <w:p w:rsidR="006A4233" w:rsidRPr="00521E67" w:rsidRDefault="006A4233" w:rsidP="006A4233">
      <w:pPr>
        <w:pStyle w:val="BodyTextIndent2"/>
        <w:spacing w:before="0"/>
        <w:rPr>
          <w:sz w:val="26"/>
        </w:rPr>
      </w:pPr>
      <w:r w:rsidRPr="00666197">
        <w:rPr>
          <w:sz w:val="26"/>
        </w:rPr>
        <w:t>8</w:t>
      </w:r>
      <w:r w:rsidRPr="00521E67">
        <w:rPr>
          <w:sz w:val="26"/>
        </w:rPr>
        <w:t xml:space="preserve">. Иные органы Администрации </w:t>
      </w:r>
      <w:r>
        <w:rPr>
          <w:sz w:val="26"/>
        </w:rPr>
        <w:t>муниципального района Уфимский район</w:t>
      </w:r>
      <w:r w:rsidRPr="00521E67">
        <w:rPr>
          <w:sz w:val="26"/>
        </w:rPr>
        <w:t xml:space="preserve"> Республики Башкортостан участвуют по вопросам применения настоящих Правил на основании положений об этих органах.</w:t>
      </w:r>
      <w:bookmarkStart w:id="8" w:name="_Toc454613927"/>
      <w:r w:rsidRPr="00521E67">
        <w:rPr>
          <w:sz w:val="26"/>
        </w:rPr>
        <w:t xml:space="preserve"> Указанные органы в рамках своей компетенции представляют по запросу Комиссии заключения, материалы и информацию, необходимую для проведения публичных слушаний в порядке, установленном Главой 8 настоящих Правил.</w:t>
      </w:r>
    </w:p>
    <w:p w:rsidR="006A4233" w:rsidRPr="00521E67" w:rsidRDefault="006A4233" w:rsidP="006A4233">
      <w:pPr>
        <w:pStyle w:val="BodyTextIndent2"/>
        <w:spacing w:before="0"/>
        <w:rPr>
          <w:sz w:val="26"/>
        </w:rPr>
      </w:pPr>
      <w:r w:rsidRPr="00521E67">
        <w:rPr>
          <w:sz w:val="26"/>
        </w:rPr>
        <w:t xml:space="preserve"> </w:t>
      </w:r>
      <w:r w:rsidRPr="00666197">
        <w:rPr>
          <w:sz w:val="26"/>
        </w:rPr>
        <w:t>9</w:t>
      </w:r>
      <w:r w:rsidRPr="00521E67">
        <w:rPr>
          <w:sz w:val="26"/>
        </w:rPr>
        <w:t xml:space="preserve">. В </w:t>
      </w:r>
      <w:r>
        <w:rPr>
          <w:sz w:val="26"/>
        </w:rPr>
        <w:t>муниципальном районе Уфимский район</w:t>
      </w:r>
      <w:r w:rsidRPr="00521E67">
        <w:rPr>
          <w:sz w:val="26"/>
        </w:rPr>
        <w:t xml:space="preserve"> Республики Башкортост</w:t>
      </w:r>
      <w:r>
        <w:rPr>
          <w:sz w:val="26"/>
        </w:rPr>
        <w:t>ан действует Градостроительный С</w:t>
      </w:r>
      <w:r w:rsidRPr="00521E67">
        <w:rPr>
          <w:sz w:val="26"/>
        </w:rPr>
        <w:t xml:space="preserve">овет, являющийся постоянно действующим консультативным органом при главном архитекторе </w:t>
      </w:r>
      <w:r>
        <w:rPr>
          <w:sz w:val="26"/>
        </w:rPr>
        <w:t>Администрации муниципального района Уфимский район</w:t>
      </w:r>
      <w:r w:rsidRPr="00521FA3">
        <w:rPr>
          <w:sz w:val="26"/>
          <w:szCs w:val="26"/>
        </w:rPr>
        <w:t xml:space="preserve"> </w:t>
      </w:r>
      <w:r w:rsidRPr="00521E67">
        <w:rPr>
          <w:sz w:val="26"/>
        </w:rPr>
        <w:t>Республики Башкортостан.</w:t>
      </w:r>
    </w:p>
    <w:p w:rsidR="006A4233" w:rsidRPr="00521E67" w:rsidRDefault="006A4233" w:rsidP="006A4233">
      <w:pPr>
        <w:pStyle w:val="BodyTextIndent2"/>
        <w:spacing w:before="0"/>
        <w:rPr>
          <w:sz w:val="26"/>
        </w:rPr>
      </w:pPr>
      <w:r w:rsidRPr="00521E67">
        <w:rPr>
          <w:sz w:val="26"/>
        </w:rPr>
        <w:t xml:space="preserve">Градостроительный Совет осуществляет свою деятельность в соответствии с Положением, утверждаемым Главой Администрации </w:t>
      </w:r>
      <w:r>
        <w:rPr>
          <w:sz w:val="26"/>
        </w:rPr>
        <w:t>муниципального района Уфимский район</w:t>
      </w:r>
      <w:r w:rsidRPr="00521FA3">
        <w:rPr>
          <w:sz w:val="26"/>
          <w:szCs w:val="26"/>
        </w:rPr>
        <w:t xml:space="preserve"> </w:t>
      </w:r>
      <w:r w:rsidRPr="00521E67">
        <w:rPr>
          <w:sz w:val="26"/>
        </w:rPr>
        <w:t>Республики Башкорт</w:t>
      </w:r>
      <w:r>
        <w:rPr>
          <w:sz w:val="26"/>
        </w:rPr>
        <w:t>остан (далее Градостроительный С</w:t>
      </w:r>
      <w:r w:rsidRPr="00521E67">
        <w:rPr>
          <w:sz w:val="26"/>
        </w:rPr>
        <w:t>овет).</w:t>
      </w:r>
    </w:p>
    <w:bookmarkEnd w:id="8"/>
    <w:p w:rsidR="006A4233" w:rsidRPr="00521E67" w:rsidRDefault="006A4233" w:rsidP="006A4233">
      <w:pPr>
        <w:ind w:firstLine="225"/>
        <w:jc w:val="both"/>
      </w:pPr>
      <w:r w:rsidRPr="00521E67">
        <w:tab/>
        <w:t xml:space="preserve">Основной задачей Градостроительного совета является подготовка рекомендаций и предложений главному архитектору </w:t>
      </w:r>
      <w:r>
        <w:t>района</w:t>
      </w:r>
      <w:r w:rsidRPr="00521E67">
        <w:t xml:space="preserve"> по вопросам:</w:t>
      </w:r>
    </w:p>
    <w:p w:rsidR="006A4233" w:rsidRPr="00521E67" w:rsidRDefault="006A4233" w:rsidP="006A4233">
      <w:pPr>
        <w:ind w:firstLine="708"/>
        <w:jc w:val="both"/>
      </w:pPr>
      <w:r w:rsidRPr="00521E67">
        <w:t>– разработки и реализации градостроительной политики, включая вопросы проведения конкурсов с целью выявления наилучших предложений (концепций) по приоритетным градостроительным и архитектурным проектам, с включением таких предложений</w:t>
      </w:r>
      <w:r>
        <w:t xml:space="preserve"> в планы реализации генеральных планов</w:t>
      </w:r>
      <w:r w:rsidRPr="00521E67">
        <w:t xml:space="preserve">, предложения о </w:t>
      </w:r>
      <w:r w:rsidRPr="00521E67">
        <w:lastRenderedPageBreak/>
        <w:t>внесении изменений в настоящие Правила, предложения о подготовке документации по планировке территории, ее комплексному освоению и развитию;</w:t>
      </w:r>
    </w:p>
    <w:p w:rsidR="006A4233" w:rsidRDefault="006A4233" w:rsidP="006A4233">
      <w:pPr>
        <w:ind w:firstLine="708"/>
        <w:jc w:val="both"/>
      </w:pPr>
      <w:r w:rsidRPr="00521E67">
        <w:t xml:space="preserve">– согласования документов территориального планирования Российской Федерации, Республики Башкортостан, документации по планировке территории, а также проектной документации объектов капитального строительства, создаваемых за счет средств бюджета </w:t>
      </w:r>
      <w:r>
        <w:t>муниципального района Уфимский район</w:t>
      </w:r>
      <w:r w:rsidRPr="00521FA3">
        <w:rPr>
          <w:szCs w:val="26"/>
        </w:rPr>
        <w:t xml:space="preserve"> </w:t>
      </w:r>
      <w:r w:rsidRPr="00521E67">
        <w:t>Республики Башкортостан.</w:t>
      </w:r>
      <w:bookmarkStart w:id="9" w:name="_Toc104041381"/>
      <w:bookmarkStart w:id="10" w:name="_Toc116910035"/>
      <w:bookmarkStart w:id="11" w:name="_Toc141885192"/>
    </w:p>
    <w:p w:rsidR="006A4233" w:rsidRDefault="006A4233" w:rsidP="006A4233">
      <w:pPr>
        <w:ind w:firstLine="708"/>
        <w:jc w:val="both"/>
      </w:pPr>
    </w:p>
    <w:p w:rsidR="006A4233" w:rsidRDefault="006A4233" w:rsidP="006A4233">
      <w:pPr>
        <w:ind w:firstLine="708"/>
        <w:jc w:val="both"/>
        <w:rPr>
          <w:b/>
        </w:rPr>
      </w:pPr>
      <w:r w:rsidRPr="0042347B">
        <w:rPr>
          <w:b/>
        </w:rPr>
        <w:t xml:space="preserve">Глава 4. </w:t>
      </w:r>
      <w:bookmarkEnd w:id="9"/>
      <w:bookmarkEnd w:id="10"/>
      <w:r w:rsidRPr="0042347B">
        <w:rPr>
          <w:b/>
        </w:rPr>
        <w:t>Общие положения о планировке территории</w:t>
      </w:r>
      <w:r>
        <w:rPr>
          <w:b/>
        </w:rPr>
        <w:t>.</w:t>
      </w:r>
    </w:p>
    <w:p w:rsidR="006A4233" w:rsidRDefault="006A4233" w:rsidP="006A4233">
      <w:pPr>
        <w:ind w:firstLine="708"/>
        <w:jc w:val="both"/>
        <w:rPr>
          <w:b/>
        </w:rPr>
      </w:pPr>
    </w:p>
    <w:p w:rsidR="006A4233" w:rsidRPr="001000D2" w:rsidRDefault="006A4233" w:rsidP="006A4233">
      <w:pPr>
        <w:pStyle w:val="1-016"/>
      </w:pPr>
      <w:r w:rsidRPr="00976944">
        <w:t xml:space="preserve"> </w:t>
      </w:r>
      <w:bookmarkStart w:id="12" w:name="_Toc116910036"/>
      <w:bookmarkStart w:id="13" w:name="_Toc141885193"/>
      <w:bookmarkEnd w:id="11"/>
      <w:r w:rsidRPr="00976944">
        <w:tab/>
      </w:r>
      <w:r w:rsidRPr="001000D2">
        <w:t>Статья 11. Планировка территории как способ градостроительной подготовки территорий и земельных участков</w:t>
      </w:r>
      <w:bookmarkEnd w:id="12"/>
      <w:bookmarkEnd w:id="13"/>
      <w:r>
        <w:t>.</w:t>
      </w:r>
    </w:p>
    <w:p w:rsidR="006A4233" w:rsidRPr="006A22D2" w:rsidRDefault="006A4233" w:rsidP="006A4233">
      <w:pPr>
        <w:rPr>
          <w:b/>
        </w:rPr>
      </w:pPr>
    </w:p>
    <w:p w:rsidR="006A4233" w:rsidRPr="00521E67" w:rsidRDefault="006A4233" w:rsidP="006A4233">
      <w:pPr>
        <w:jc w:val="both"/>
      </w:pPr>
      <w:r w:rsidRPr="00521E67">
        <w:tab/>
        <w:t>1. Содержание и порядок разработки и утверждения документации по планировке территории определяется Градостроительным кодексом Российской Федерации, законодательством о градостроительной деятельности Республики Башкортостан, настоящими Правилами,</w:t>
      </w:r>
      <w:r w:rsidRPr="00521E67">
        <w:rPr>
          <w:bCs/>
          <w:szCs w:val="26"/>
        </w:rPr>
        <w:t xml:space="preserve"> </w:t>
      </w:r>
      <w:r w:rsidRPr="00521E67">
        <w:t xml:space="preserve"> иными нормативными правовыми актами </w:t>
      </w:r>
      <w:r>
        <w:t>муниципального района Уфимский район</w:t>
      </w:r>
      <w:r w:rsidRPr="00521E67">
        <w:t xml:space="preserve"> Республики Башкортостан.</w:t>
      </w:r>
    </w:p>
    <w:p w:rsidR="006A4233" w:rsidRPr="00521E67" w:rsidRDefault="006A4233" w:rsidP="006A4233">
      <w:pPr>
        <w:ind w:firstLine="225"/>
        <w:jc w:val="both"/>
      </w:pPr>
      <w:r w:rsidRPr="00521E67">
        <w:tab/>
        <w:t xml:space="preserve">2. Планировка территории </w:t>
      </w:r>
      <w:r>
        <w:rPr>
          <w:szCs w:val="26"/>
        </w:rPr>
        <w:t xml:space="preserve">сельского поселения Юматовский сельсовет </w:t>
      </w:r>
      <w:r>
        <w:t>муниципального района Уфимский район</w:t>
      </w:r>
      <w:r w:rsidRPr="00521FA3">
        <w:rPr>
          <w:szCs w:val="26"/>
        </w:rPr>
        <w:t xml:space="preserve"> </w:t>
      </w:r>
      <w:r w:rsidRPr="00521E67">
        <w:t>Республики Башкортостан  осуществляется посредством разработки следующих видов документации по планировке территории:</w:t>
      </w:r>
    </w:p>
    <w:p w:rsidR="006A4233" w:rsidRPr="00521E67" w:rsidRDefault="006A4233" w:rsidP="006A4233">
      <w:pPr>
        <w:ind w:firstLine="708"/>
        <w:jc w:val="both"/>
      </w:pPr>
      <w:r w:rsidRPr="00521E67">
        <w:t xml:space="preserve">– </w:t>
      </w:r>
      <w:r>
        <w:t xml:space="preserve">  </w:t>
      </w:r>
      <w:r w:rsidRPr="00521E67">
        <w:t>проектов планировки территории (без проектов межевания в их составе);</w:t>
      </w:r>
    </w:p>
    <w:p w:rsidR="006A4233" w:rsidRPr="00521E67" w:rsidRDefault="006A4233" w:rsidP="006A4233">
      <w:pPr>
        <w:ind w:firstLine="708"/>
        <w:jc w:val="both"/>
      </w:pPr>
      <w:r w:rsidRPr="00521E67">
        <w:t>– проектов  планировки территории с проектами межевания в составе проектов планировки территории;</w:t>
      </w:r>
    </w:p>
    <w:p w:rsidR="006A4233" w:rsidRPr="0014469B" w:rsidRDefault="006A4233" w:rsidP="006A4233">
      <w:pPr>
        <w:ind w:firstLine="708"/>
        <w:jc w:val="both"/>
      </w:pPr>
      <w:r w:rsidRPr="00521E67">
        <w:t xml:space="preserve">– проектов межевания территории без разработки </w:t>
      </w:r>
      <w:r>
        <w:t xml:space="preserve">проектов планировки </w:t>
      </w:r>
      <w:r w:rsidRPr="0014469B">
        <w:t>территории, при условии необходимости выполнения такого проекта в границах планировочного элемента, утвержденных  в установленном порядке;</w:t>
      </w:r>
    </w:p>
    <w:p w:rsidR="006A4233" w:rsidRPr="00521E67" w:rsidRDefault="006A4233" w:rsidP="006A4233">
      <w:pPr>
        <w:ind w:firstLine="225"/>
        <w:jc w:val="both"/>
      </w:pPr>
      <w:r w:rsidRPr="0014469B">
        <w:tab/>
        <w:t>– градостроительных планов земельных участков (ГПЗУ</w:t>
      </w:r>
      <w:r w:rsidRPr="00521E67">
        <w:t>) (может осуществляться в составе проектов межевания).</w:t>
      </w:r>
    </w:p>
    <w:p w:rsidR="006A4233" w:rsidRPr="00521E67" w:rsidRDefault="006A4233" w:rsidP="006A4233">
      <w:pPr>
        <w:pStyle w:val="Iauiue"/>
        <w:ind w:firstLine="720"/>
        <w:jc w:val="both"/>
        <w:rPr>
          <w:sz w:val="26"/>
          <w:szCs w:val="24"/>
        </w:rPr>
      </w:pPr>
      <w:r w:rsidRPr="00521E67">
        <w:rPr>
          <w:sz w:val="26"/>
          <w:szCs w:val="24"/>
        </w:rPr>
        <w:t xml:space="preserve">3. Решения о разработке различных видов документации по планировке территории </w:t>
      </w:r>
      <w:r>
        <w:rPr>
          <w:sz w:val="26"/>
          <w:szCs w:val="26"/>
        </w:rPr>
        <w:t xml:space="preserve">сельского поселения Юматовский сельсовет </w:t>
      </w:r>
      <w:r w:rsidRPr="00521E67">
        <w:rPr>
          <w:sz w:val="26"/>
          <w:szCs w:val="24"/>
        </w:rPr>
        <w:t xml:space="preserve">принимаются Администрацией </w:t>
      </w:r>
      <w:r>
        <w:rPr>
          <w:sz w:val="26"/>
        </w:rPr>
        <w:t>муниципального района Уфимский район</w:t>
      </w:r>
      <w:r w:rsidRPr="00521FA3">
        <w:rPr>
          <w:sz w:val="26"/>
          <w:szCs w:val="26"/>
        </w:rPr>
        <w:t xml:space="preserve"> </w:t>
      </w:r>
      <w:r w:rsidRPr="00521E67">
        <w:rPr>
          <w:sz w:val="26"/>
          <w:szCs w:val="24"/>
        </w:rPr>
        <w:t>Республики Башкортостан с учетом требований градостроительного регламента, характеристик планируемого развития конкретной территории, а также следующих особенностей:</w:t>
      </w:r>
    </w:p>
    <w:p w:rsidR="006A4233" w:rsidRPr="00521E67" w:rsidRDefault="006A4233" w:rsidP="006A4233">
      <w:pPr>
        <w:ind w:firstLine="225"/>
        <w:jc w:val="both"/>
      </w:pPr>
      <w:r w:rsidRPr="00521E67">
        <w:rPr>
          <w:szCs w:val="24"/>
        </w:rPr>
        <w:tab/>
        <w:t xml:space="preserve">1) </w:t>
      </w:r>
      <w:r w:rsidRPr="00521E67">
        <w:t>проектов планировки территории без  проектов межевания в их составе разрабатываются в случаях, когда посредством красных линий необходимо определить, изменить:</w:t>
      </w:r>
    </w:p>
    <w:p w:rsidR="006A4233" w:rsidRPr="00521E67" w:rsidRDefault="006A4233" w:rsidP="006A4233">
      <w:pPr>
        <w:ind w:firstLine="225"/>
        <w:jc w:val="both"/>
      </w:pPr>
      <w:r w:rsidRPr="00521E67">
        <w:tab/>
        <w:t>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
    <w:p w:rsidR="006A4233" w:rsidRPr="00521E67" w:rsidRDefault="006A4233" w:rsidP="006A4233">
      <w:pPr>
        <w:ind w:firstLine="708"/>
        <w:jc w:val="both"/>
      </w:pPr>
      <w:r w:rsidRPr="00521E67">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6A4233" w:rsidRPr="00521E67" w:rsidRDefault="006A4233" w:rsidP="006A4233">
      <w:pPr>
        <w:ind w:firstLine="708"/>
        <w:jc w:val="both"/>
      </w:pPr>
      <w:r w:rsidRPr="00521E67">
        <w:t>2) проектов планировки территории с проектами межевания в составе проектов планировки территории</w:t>
      </w:r>
      <w:r>
        <w:t xml:space="preserve">, которые </w:t>
      </w:r>
      <w:r w:rsidRPr="00521E67">
        <w:t xml:space="preserve"> разрабатываются в случаях, когда помимо границ, указанных в пункте 1 настоящей части, а также помимо </w:t>
      </w:r>
      <w:r w:rsidRPr="00521E67">
        <w:lastRenderedPageBreak/>
        <w:t>подготовки градостроительных планов вновь образуемых, изменяемых земельных участков, необходимо определить, изменить:</w:t>
      </w:r>
    </w:p>
    <w:p w:rsidR="006A4233" w:rsidRPr="00521E67" w:rsidRDefault="006A4233" w:rsidP="006A4233">
      <w:pPr>
        <w:ind w:firstLine="708"/>
        <w:jc w:val="both"/>
      </w:pPr>
      <w:r w:rsidRPr="00521E67">
        <w:t>а) границы земельных участков, не входящих в границы территорий общего пользования;</w:t>
      </w:r>
    </w:p>
    <w:p w:rsidR="006A4233" w:rsidRPr="00521E67" w:rsidRDefault="006A4233" w:rsidP="006A4233">
      <w:pPr>
        <w:ind w:firstLine="708"/>
        <w:jc w:val="both"/>
      </w:pPr>
      <w:r w:rsidRPr="00521E67">
        <w:t>б)</w:t>
      </w:r>
      <w:r>
        <w:t xml:space="preserve">   </w:t>
      </w:r>
      <w:r w:rsidRPr="00521E67">
        <w:t xml:space="preserve"> границы зон действия публичных сервитутов;</w:t>
      </w:r>
    </w:p>
    <w:p w:rsidR="006A4233" w:rsidRPr="00521E67" w:rsidRDefault="006A4233" w:rsidP="006A4233">
      <w:pPr>
        <w:ind w:firstLine="708"/>
        <w:jc w:val="both"/>
      </w:pPr>
      <w:r w:rsidRPr="00521E67">
        <w:t>в) границы зон планируемого размещения объектов капитального строительства, в том числе для государственных или муниципальных нужд;</w:t>
      </w:r>
    </w:p>
    <w:p w:rsidR="006A4233" w:rsidRPr="00521E67" w:rsidRDefault="006A4233" w:rsidP="006A4233">
      <w:pPr>
        <w:ind w:firstLine="708"/>
        <w:jc w:val="both"/>
      </w:pPr>
      <w:r w:rsidRPr="00521E67">
        <w:t>3) проектов межевания территории  с градостроительными планами земельных участков</w:t>
      </w:r>
      <w:r>
        <w:t xml:space="preserve"> в их составе,</w:t>
      </w:r>
      <w:r w:rsidRPr="00521E67">
        <w:t xml:space="preserve"> </w:t>
      </w:r>
      <w:r>
        <w:t xml:space="preserve">которые </w:t>
      </w:r>
      <w:r w:rsidRPr="00521E67">
        <w:t xml:space="preserve">разрабатываются в пределах красных линий, определяющих границы элементов планировочной структуры (ранее установленных проектами планировки),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 </w:t>
      </w:r>
    </w:p>
    <w:p w:rsidR="006A4233" w:rsidRPr="00521E67" w:rsidRDefault="006A4233" w:rsidP="006A4233">
      <w:pPr>
        <w:ind w:firstLine="708"/>
        <w:jc w:val="both"/>
      </w:pPr>
      <w:r w:rsidRPr="00521E67">
        <w:t>4. 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градостроительными планами земельных участков.</w:t>
      </w:r>
    </w:p>
    <w:p w:rsidR="006A4233" w:rsidRPr="00521E67" w:rsidRDefault="006A4233" w:rsidP="006A4233">
      <w:pPr>
        <w:ind w:firstLine="708"/>
        <w:jc w:val="both"/>
      </w:pPr>
      <w:r w:rsidRPr="00521E67">
        <w:t>В указанных случаях планировка территории не осуществляется, а градостроительные планы земельных участков подготавливаются с использованием</w:t>
      </w:r>
      <w:r>
        <w:t xml:space="preserve">  </w:t>
      </w:r>
      <w:r w:rsidRPr="00521E67">
        <w:t xml:space="preserve"> кадастровых</w:t>
      </w:r>
      <w:r>
        <w:t xml:space="preserve"> выписок о земельных участках</w:t>
      </w:r>
      <w:r w:rsidRPr="00521E67">
        <w:t>.</w:t>
      </w:r>
    </w:p>
    <w:p w:rsidR="006A4233" w:rsidRPr="00521E67" w:rsidRDefault="006A4233" w:rsidP="006A4233">
      <w:pPr>
        <w:ind w:firstLine="708"/>
        <w:jc w:val="both"/>
        <w:rPr>
          <w:snapToGrid w:val="0"/>
        </w:rPr>
      </w:pPr>
      <w:r w:rsidRPr="00521E67">
        <w:t xml:space="preserve"> </w:t>
      </w:r>
      <w:r w:rsidRPr="00521E67">
        <w:rPr>
          <w:snapToGrid w:val="0"/>
        </w:rPr>
        <w:t>5. Посредством документации по планировке территории определяются:</w:t>
      </w:r>
    </w:p>
    <w:p w:rsidR="006A4233" w:rsidRPr="00521E67" w:rsidRDefault="006A4233" w:rsidP="006A4233">
      <w:pPr>
        <w:ind w:firstLine="708"/>
        <w:jc w:val="both"/>
        <w:rPr>
          <w:snapToGrid w:val="0"/>
        </w:rPr>
      </w:pPr>
      <w:r w:rsidRPr="00521E67">
        <w:rPr>
          <w:snapToGrid w:val="0"/>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6A4233" w:rsidRPr="00521E67" w:rsidRDefault="006A4233" w:rsidP="006A4233">
      <w:pPr>
        <w:ind w:firstLine="708"/>
        <w:jc w:val="both"/>
        <w:rPr>
          <w:snapToGrid w:val="0"/>
        </w:rPr>
      </w:pPr>
      <w:r w:rsidRPr="00521E67">
        <w:rPr>
          <w:snapToGrid w:val="0"/>
        </w:rPr>
        <w:t>2) линии градостроительного регулирования, в том числе:</w:t>
      </w:r>
    </w:p>
    <w:p w:rsidR="006A4233" w:rsidRPr="00521E67" w:rsidRDefault="006A4233" w:rsidP="006A4233">
      <w:pPr>
        <w:ind w:firstLine="708"/>
        <w:jc w:val="both"/>
        <w:rPr>
          <w:snapToGrid w:val="0"/>
        </w:rPr>
      </w:pPr>
      <w:r w:rsidRPr="00521E67">
        <w:rPr>
          <w:snapToGrid w:val="0"/>
        </w:rPr>
        <w:t>а) красные линии, ограничивающие территории общего пользования от иных территорий и обозначающие элементы планировочной структуры;</w:t>
      </w:r>
    </w:p>
    <w:p w:rsidR="006A4233" w:rsidRPr="00521E67" w:rsidRDefault="006A4233" w:rsidP="006A4233">
      <w:pPr>
        <w:ind w:firstLine="708"/>
        <w:jc w:val="both"/>
        <w:rPr>
          <w:snapToGrid w:val="0"/>
        </w:rPr>
      </w:pPr>
      <w:r w:rsidRPr="00521E67">
        <w:rPr>
          <w:snapToGrid w:val="0"/>
        </w:rPr>
        <w:t>б) линии регулирования застройки, если параметры их расположения не определены градостроительными регламентами в составе настоящих Правил;</w:t>
      </w:r>
    </w:p>
    <w:p w:rsidR="006A4233" w:rsidRPr="00521E67" w:rsidRDefault="006A4233" w:rsidP="006A4233">
      <w:pPr>
        <w:ind w:firstLine="708"/>
        <w:jc w:val="both"/>
        <w:rPr>
          <w:snapToGrid w:val="0"/>
        </w:rPr>
      </w:pPr>
      <w:r w:rsidRPr="00521E67">
        <w:rPr>
          <w:snapToGrid w:val="0"/>
        </w:rPr>
        <w:t>в) границы земельных участков, на которых расположены линейные объекты, а также границы зон действия ограничений вдоль линейных объектов – границы зон с особыми условиями использования территории, которые должны устанавливаться применительно к существующим видам линейных объектов;</w:t>
      </w:r>
    </w:p>
    <w:p w:rsidR="006A4233" w:rsidRPr="00521E67" w:rsidRDefault="006A4233" w:rsidP="006A4233">
      <w:pPr>
        <w:ind w:firstLine="708"/>
        <w:jc w:val="both"/>
        <w:rPr>
          <w:snapToGrid w:val="0"/>
        </w:rPr>
      </w:pPr>
      <w:r w:rsidRPr="00521E67">
        <w:rPr>
          <w:snapToGrid w:val="0"/>
        </w:rPr>
        <w:t xml:space="preserve">г) </w:t>
      </w:r>
      <w:r>
        <w:rPr>
          <w:snapToGrid w:val="0"/>
        </w:rPr>
        <w:t xml:space="preserve">   </w:t>
      </w:r>
      <w:r w:rsidRPr="00521E67">
        <w:rPr>
          <w:snapToGrid w:val="0"/>
        </w:rPr>
        <w:t>границы иных зон с особыми условиями использования территории;</w:t>
      </w:r>
    </w:p>
    <w:p w:rsidR="006A4233" w:rsidRPr="00521E67" w:rsidRDefault="006A4233" w:rsidP="006A4233">
      <w:pPr>
        <w:ind w:firstLine="708"/>
        <w:jc w:val="both"/>
        <w:rPr>
          <w:snapToGrid w:val="0"/>
        </w:rPr>
      </w:pPr>
      <w:r w:rsidRPr="00521E67">
        <w:rPr>
          <w:snapToGrid w:val="0"/>
        </w:rPr>
        <w:t>д) границы земель, планируемых к резервированию, либо земельных участков, планируемых к изъятию для государственных или муниципальных нужд, а также границы земельных участков, определяемых для государственных или муниципальных нужд в составе земель, находящихся в государственной или муниципальной собственности;</w:t>
      </w:r>
    </w:p>
    <w:p w:rsidR="006A4233" w:rsidRPr="00521E67" w:rsidRDefault="006A4233" w:rsidP="006A4233">
      <w:pPr>
        <w:ind w:firstLine="708"/>
        <w:jc w:val="both"/>
        <w:rPr>
          <w:snapToGrid w:val="0"/>
        </w:rPr>
      </w:pPr>
      <w:r w:rsidRPr="00521E67">
        <w:rPr>
          <w:snapToGrid w:val="0"/>
        </w:rPr>
        <w:t>е) границы земельных участков, планируемых для предоставления физическим или юридическим лицам для строительства;</w:t>
      </w:r>
    </w:p>
    <w:p w:rsidR="006A4233" w:rsidRPr="00521E67" w:rsidRDefault="006A4233" w:rsidP="006A4233">
      <w:pPr>
        <w:ind w:firstLine="708"/>
        <w:jc w:val="both"/>
        <w:rPr>
          <w:snapToGrid w:val="0"/>
        </w:rPr>
      </w:pPr>
      <w:r w:rsidRPr="00521E67">
        <w:rPr>
          <w:snapToGrid w:val="0"/>
        </w:rPr>
        <w:lastRenderedPageBreak/>
        <w:t>ж) границы земельных участков на территориях существующей застройки, не разделенных на земельные участки, включая земельные участки многоквартирных домов;</w:t>
      </w:r>
    </w:p>
    <w:p w:rsidR="006A4233" w:rsidRPr="00521E67" w:rsidRDefault="006A4233" w:rsidP="006A4233">
      <w:pPr>
        <w:ind w:firstLine="708"/>
        <w:jc w:val="both"/>
        <w:rPr>
          <w:snapToGrid w:val="0"/>
        </w:rPr>
      </w:pPr>
      <w:r w:rsidRPr="00521E67">
        <w:rPr>
          <w:snapToGrid w:val="0"/>
        </w:rPr>
        <w:t>з) 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w:t>
      </w:r>
    </w:p>
    <w:p w:rsidR="006A4233" w:rsidRPr="00521E67" w:rsidRDefault="006A4233" w:rsidP="006A4233">
      <w:pPr>
        <w:ind w:firstLine="227"/>
        <w:jc w:val="both"/>
      </w:pPr>
      <w:r w:rsidRPr="00521E67">
        <w:tab/>
        <w:t xml:space="preserve">6. 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подзон, расположенных в границах проектирования, и содержания градостроительных регламентов указанных зон. В этом случае проекты планировки и проекты межевания должны включать обоснование внесения в Правила изменений и указанные положения этих проектов вступают в силу после их соответствующих согласований и утверждения постановлениями </w:t>
      </w:r>
      <w:r>
        <w:t xml:space="preserve"> г</w:t>
      </w:r>
      <w:r w:rsidRPr="00521E67">
        <w:t xml:space="preserve">лавы Администрации </w:t>
      </w:r>
      <w:r>
        <w:t>муниципального района Уфимский район</w:t>
      </w:r>
      <w:r w:rsidRPr="00521FA3">
        <w:rPr>
          <w:szCs w:val="26"/>
        </w:rPr>
        <w:t xml:space="preserve"> </w:t>
      </w:r>
      <w:r w:rsidRPr="00521E67">
        <w:t>Республики Башкортостан и далее внесения в Правила этих изменений.</w:t>
      </w:r>
    </w:p>
    <w:p w:rsidR="006A4233" w:rsidRPr="0014469B" w:rsidRDefault="006A4233" w:rsidP="006A4233">
      <w:pPr>
        <w:ind w:firstLine="708"/>
        <w:jc w:val="both"/>
      </w:pPr>
      <w:r w:rsidRPr="0014469B">
        <w:t>7.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6A4233" w:rsidRPr="00521E67" w:rsidRDefault="006A4233" w:rsidP="006A4233">
      <w:pPr>
        <w:pStyle w:val="3"/>
        <w:keepNext w:val="0"/>
        <w:widowControl/>
        <w:overflowPunct/>
        <w:autoSpaceDE/>
        <w:autoSpaceDN/>
        <w:adjustRightInd/>
        <w:spacing w:before="0" w:after="0"/>
        <w:ind w:right="-57"/>
        <w:jc w:val="both"/>
        <w:textAlignment w:val="auto"/>
        <w:rPr>
          <w:b w:val="0"/>
          <w:bCs/>
          <w:sz w:val="26"/>
        </w:rPr>
      </w:pPr>
      <w:r w:rsidRPr="00521E67">
        <w:rPr>
          <w:sz w:val="26"/>
        </w:rPr>
        <w:tab/>
      </w:r>
      <w:r w:rsidRPr="00521E67">
        <w:rPr>
          <w:b w:val="0"/>
          <w:sz w:val="26"/>
        </w:rPr>
        <w:t>8</w:t>
      </w:r>
      <w:r w:rsidRPr="00521E67">
        <w:rPr>
          <w:b w:val="0"/>
          <w:bCs/>
          <w:sz w:val="26"/>
        </w:rPr>
        <w:t xml:space="preserve">. Состав, порядок подготовки, оформления, согласования и утверждения проектов планировки, межевания и градостроительных планов земельных участков регламентируются также соответствующими Положениями, утвержденными решениями Совета </w:t>
      </w:r>
      <w:r w:rsidRPr="00801B1E">
        <w:rPr>
          <w:b w:val="0"/>
          <w:sz w:val="26"/>
        </w:rPr>
        <w:t>муниципального района Уфимский район</w:t>
      </w:r>
      <w:r w:rsidRPr="00521FA3">
        <w:rPr>
          <w:sz w:val="26"/>
          <w:szCs w:val="26"/>
        </w:rPr>
        <w:t xml:space="preserve"> </w:t>
      </w:r>
      <w:r w:rsidRPr="00521E67">
        <w:rPr>
          <w:b w:val="0"/>
          <w:bCs/>
          <w:sz w:val="26"/>
        </w:rPr>
        <w:t xml:space="preserve">Республики Башкортостан, а до их утверждения временными  положениями, утверждаемыми постановлениями главы Администрации </w:t>
      </w:r>
      <w:r w:rsidRPr="00801B1E">
        <w:rPr>
          <w:b w:val="0"/>
          <w:sz w:val="26"/>
        </w:rPr>
        <w:t>муниципального района Уфимский район</w:t>
      </w:r>
      <w:r w:rsidRPr="00521FA3">
        <w:rPr>
          <w:sz w:val="26"/>
          <w:szCs w:val="26"/>
        </w:rPr>
        <w:t xml:space="preserve"> </w:t>
      </w:r>
      <w:r w:rsidRPr="00521E67">
        <w:rPr>
          <w:b w:val="0"/>
          <w:bCs/>
          <w:sz w:val="26"/>
        </w:rPr>
        <w:t xml:space="preserve">Республики Башкортостан в развитие настоящих Правил. </w:t>
      </w:r>
    </w:p>
    <w:p w:rsidR="006A4233" w:rsidRPr="00521E67" w:rsidRDefault="006A4233" w:rsidP="006A4233"/>
    <w:p w:rsidR="006A4233" w:rsidRPr="00521E67" w:rsidRDefault="006A4233" w:rsidP="006A4233">
      <w:pPr>
        <w:ind w:firstLine="708"/>
        <w:rPr>
          <w:b/>
        </w:rPr>
      </w:pPr>
      <w:r w:rsidRPr="00521E67">
        <w:rPr>
          <w:b/>
        </w:rPr>
        <w:t>Статья 12. Градостроительные планы земельных участков</w:t>
      </w:r>
    </w:p>
    <w:p w:rsidR="006A4233" w:rsidRPr="00521E67" w:rsidRDefault="006A4233" w:rsidP="006A4233">
      <w:pPr>
        <w:ind w:firstLine="708"/>
        <w:rPr>
          <w:b/>
        </w:rPr>
      </w:pPr>
    </w:p>
    <w:p w:rsidR="006A4233" w:rsidRPr="00521E67" w:rsidRDefault="006A4233" w:rsidP="006A4233">
      <w:pPr>
        <w:ind w:firstLine="708"/>
        <w:jc w:val="both"/>
      </w:pPr>
      <w:r w:rsidRPr="00521E67">
        <w:t>1. Назначение и содержание градостроительных планов земельных участков определяется Градостроительным кодексом Российской Федерации.</w:t>
      </w:r>
    </w:p>
    <w:p w:rsidR="006A4233" w:rsidRPr="00521E67" w:rsidRDefault="006A4233" w:rsidP="006A4233">
      <w:pPr>
        <w:ind w:firstLine="708"/>
        <w:jc w:val="both"/>
      </w:pPr>
      <w:r w:rsidRPr="00521E67">
        <w:t>Подготовка градостроительных планов земельных участков осуществляется в с</w:t>
      </w:r>
      <w:r w:rsidRPr="00521E67">
        <w:t>о</w:t>
      </w:r>
      <w:r w:rsidRPr="00521E67">
        <w:t>ставе проекта межевания территории или в виде отдельных документов по форме, установленной Правительством РФ в соответствии с действующим федеральным законодательством.</w:t>
      </w:r>
    </w:p>
    <w:p w:rsidR="006A4233" w:rsidRPr="00521E67" w:rsidRDefault="006A4233" w:rsidP="006A4233">
      <w:pPr>
        <w:ind w:firstLine="708"/>
        <w:jc w:val="both"/>
      </w:pPr>
      <w:r w:rsidRPr="00521E67">
        <w:t>2. Градостроительные планы земельных участков утверждаются в установленном п</w:t>
      </w:r>
      <w:r>
        <w:t>орядке главным архитектором муниципального района Уфимский район Республики Башкортостан:</w:t>
      </w:r>
    </w:p>
    <w:p w:rsidR="006A4233" w:rsidRPr="00521E67" w:rsidRDefault="006A4233" w:rsidP="006A4233">
      <w:pPr>
        <w:numPr>
          <w:ilvl w:val="0"/>
          <w:numId w:val="3"/>
        </w:numPr>
        <w:tabs>
          <w:tab w:val="clear" w:pos="1998"/>
          <w:tab w:val="num" w:pos="0"/>
        </w:tabs>
        <w:ind w:left="0" w:firstLine="708"/>
        <w:jc w:val="both"/>
      </w:pPr>
      <w:r w:rsidRPr="00521E67">
        <w:t xml:space="preserve">в составе проектов межевания территории </w:t>
      </w:r>
      <w:r>
        <w:t xml:space="preserve">- </w:t>
      </w:r>
      <w:r w:rsidRPr="00521E67">
        <w:t xml:space="preserve">Главой Администрации </w:t>
      </w:r>
      <w:r w:rsidRPr="00801B1E">
        <w:t>муниципального района Уфимский район</w:t>
      </w:r>
      <w:r w:rsidRPr="00521FA3">
        <w:rPr>
          <w:szCs w:val="26"/>
        </w:rPr>
        <w:t xml:space="preserve"> </w:t>
      </w:r>
      <w:r w:rsidRPr="00521E67">
        <w:t>Республики Башкортостан в случаях, когда посредством документации по планировке территории впервые устанавливаются границы земельных участков, выделяемых их состава государственных или муниципальных земель для их последующего формирования в целях предоставления физическим и юридическим лицам сформированных земельных участков для строительства, а также приобретения гражданами и юридическими лицами, имеющими в собственности, безвозмездном пользовании, хозяйственном ведении или оперативном управлении здания, стр</w:t>
      </w:r>
      <w:r>
        <w:t xml:space="preserve">оения, </w:t>
      </w:r>
      <w:r>
        <w:lastRenderedPageBreak/>
        <w:t>сооружения, расположенных</w:t>
      </w:r>
      <w:r w:rsidRPr="00521E67">
        <w:t xml:space="preserve"> на земельных участках, находящихся в муниципальной или</w:t>
      </w:r>
      <w:r>
        <w:t xml:space="preserve"> государственной собственности</w:t>
      </w:r>
      <w:r w:rsidRPr="00521E67">
        <w:t>;</w:t>
      </w:r>
    </w:p>
    <w:p w:rsidR="006A4233" w:rsidRPr="00521E67" w:rsidRDefault="006A4233" w:rsidP="006A4233">
      <w:pPr>
        <w:ind w:firstLine="708"/>
        <w:jc w:val="both"/>
      </w:pPr>
      <w:r w:rsidRPr="00521E67">
        <w:t>2)</w:t>
      </w:r>
      <w:r w:rsidRPr="00521E67">
        <w:rPr>
          <w:b/>
        </w:rPr>
        <w:t xml:space="preserve"> </w:t>
      </w:r>
      <w:r w:rsidRPr="00521E67">
        <w:t>в качестве самостоятельного документа руководителем органа, уполномоченного в области градостроительной деятельности (в случаях подачи заявлений правообладателями земельных участков, которые планируют реконструкцию, капитальный ремонт принадлежащих им зданий, строений, сооружений, их снос и строительство новых объектов на месте снесенных, и располагаемых в границах земельных участков, применительно к которым имеются ранее предоставленные кадастровые планы, но отсутствуют градостроительные планы земельных участков, либо ранее утвержденные градостроительные планы земельных участков перестали соответствовать настоящим Правилам ввиду внесения изменений в Правила). В указанных случаях градостроительные планы земельных участков подготавливаются и утверждаются в течение тридцати дней со дня поступления заявлений правообладателей земельных участков.</w:t>
      </w:r>
    </w:p>
    <w:p w:rsidR="006A4233" w:rsidRPr="00521E67" w:rsidRDefault="006A4233" w:rsidP="006A4233">
      <w:pPr>
        <w:ind w:left="708"/>
        <w:jc w:val="both"/>
      </w:pPr>
      <w:r w:rsidRPr="00521E67">
        <w:t>3. В градостроительных планах земельных участков указываются:</w:t>
      </w:r>
    </w:p>
    <w:p w:rsidR="006A4233" w:rsidRPr="00521E67" w:rsidRDefault="006A4233" w:rsidP="006A4233">
      <w:pPr>
        <w:ind w:firstLine="708"/>
        <w:jc w:val="both"/>
      </w:pPr>
      <w:r w:rsidRPr="00521E67">
        <w:t>– границы земельных участков с обозначением координат поворотных точек, которые определяются при подготовке проектов межевания или отображаются из кадастровых планов земельных участков (в случаях, когда градостроительные планы земельных участков подготавливаются по заявлениям их правообладателей);</w:t>
      </w:r>
    </w:p>
    <w:p w:rsidR="006A4233" w:rsidRPr="00521E67" w:rsidRDefault="006A4233" w:rsidP="006A4233">
      <w:pPr>
        <w:ind w:firstLine="720"/>
        <w:jc w:val="both"/>
      </w:pPr>
      <w:r w:rsidRPr="00521E67">
        <w:t>–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земельных участков и объектов капитального строительства неограниченным кругом лиц;</w:t>
      </w:r>
    </w:p>
    <w:p w:rsidR="006A4233" w:rsidRPr="00521E67" w:rsidRDefault="006A4233" w:rsidP="006A4233">
      <w:pPr>
        <w:ind w:firstLine="720"/>
        <w:jc w:val="both"/>
      </w:pPr>
      <w:r w:rsidRPr="00521E67">
        <w:t>– минимальные отступы от границ земельных участков, обозначающие места, за пределами которых запрещается  возводить здания, строения, сооружения;</w:t>
      </w:r>
    </w:p>
    <w:p w:rsidR="006A4233" w:rsidRPr="00521E67" w:rsidRDefault="006A4233" w:rsidP="006A4233">
      <w:pPr>
        <w:ind w:firstLine="720"/>
        <w:jc w:val="both"/>
      </w:pPr>
      <w:r w:rsidRPr="00521E67">
        <w:t>– информация о градостроительных регламентах, представляемая в виде изложения отдельных фрагментов текста настоящих Правил и (или) в виде указания на соответствующие статьи, части статей настоящих Правил;</w:t>
      </w:r>
    </w:p>
    <w:p w:rsidR="006A4233" w:rsidRPr="00521E67" w:rsidRDefault="006A4233" w:rsidP="006A4233">
      <w:pPr>
        <w:ind w:firstLine="720"/>
        <w:jc w:val="both"/>
      </w:pPr>
      <w:r w:rsidRPr="00521E67">
        <w:t>– информация о наличии расположенных в границах земельного участка объектов капитального строительства, объектов культурного наследия действие градостроительного регламента на которые не распространяются;</w:t>
      </w:r>
    </w:p>
    <w:p w:rsidR="006A4233" w:rsidRPr="00521E67" w:rsidRDefault="006A4233" w:rsidP="006A4233">
      <w:pPr>
        <w:ind w:firstLine="720"/>
        <w:jc w:val="both"/>
      </w:pPr>
      <w:r w:rsidRPr="00521E67">
        <w:t>– определения допустимости или недопустимости разделения земельного участка на несколько земельных участков меньшего размера;</w:t>
      </w:r>
    </w:p>
    <w:p w:rsidR="006A4233" w:rsidRPr="00521E67" w:rsidRDefault="006A4233" w:rsidP="006A4233">
      <w:pPr>
        <w:ind w:firstLine="720"/>
        <w:jc w:val="both"/>
      </w:pPr>
      <w:r w:rsidRPr="00521E67">
        <w:t>– границы зон охраны культурного наследия;</w:t>
      </w:r>
    </w:p>
    <w:p w:rsidR="006A4233" w:rsidRPr="00521E67" w:rsidRDefault="006A4233" w:rsidP="006A4233">
      <w:pPr>
        <w:ind w:firstLine="720"/>
        <w:jc w:val="both"/>
      </w:pPr>
      <w:r w:rsidRPr="00521E67">
        <w:t>– утвержденные в составе документации по планировке территории границы зон планируемого размещения объектов капитального строительства для государственных или муниципальных нужд, в том числе зон или схем планируемого резервирования земель, зон планируемого изъятия земельных участков, их частей для государственных и муниципальных нужд.</w:t>
      </w:r>
    </w:p>
    <w:p w:rsidR="006A4233" w:rsidRPr="00521E67" w:rsidRDefault="006A4233" w:rsidP="006A4233">
      <w:pPr>
        <w:ind w:firstLine="225"/>
        <w:jc w:val="both"/>
      </w:pPr>
      <w:r w:rsidRPr="00521E67">
        <w:tab/>
        <w:t>Градостроительные планы земельных участков являются обязательным основанием для:</w:t>
      </w:r>
    </w:p>
    <w:p w:rsidR="006A4233" w:rsidRPr="00521E67" w:rsidRDefault="006A4233" w:rsidP="006A4233">
      <w:pPr>
        <w:ind w:firstLine="708"/>
        <w:jc w:val="both"/>
      </w:pPr>
      <w:r w:rsidRPr="00521E67">
        <w:t>– разработки проекта границ застроенного или подлежащего застройке земельного участка;</w:t>
      </w:r>
    </w:p>
    <w:p w:rsidR="006A4233" w:rsidRPr="00521E67" w:rsidRDefault="006A4233" w:rsidP="006A4233">
      <w:pPr>
        <w:ind w:firstLine="708"/>
        <w:jc w:val="both"/>
      </w:pPr>
      <w:r w:rsidRPr="00521E67">
        <w:t xml:space="preserve">– принятие решений о предоставлении физическим или юридическим лицам прав на сформированные земельные участки из состава государственных  или </w:t>
      </w:r>
      <w:r w:rsidRPr="00521E67">
        <w:lastRenderedPageBreak/>
        <w:t>муниципальных земель, за исключением случаев предоставления земельных участков для комплексного освоения в целях жилищного строительства;</w:t>
      </w:r>
    </w:p>
    <w:p w:rsidR="006A4233" w:rsidRPr="00521E67" w:rsidRDefault="006A4233" w:rsidP="006A4233">
      <w:pPr>
        <w:ind w:firstLine="708"/>
        <w:jc w:val="both"/>
      </w:pPr>
      <w:r w:rsidRPr="00521E67">
        <w:t>– принятия решений о резервировании земель, об изъятии, в том числе путем выкупа, земельных участков для государственных и муниципальных нужд;</w:t>
      </w:r>
    </w:p>
    <w:p w:rsidR="006A4233" w:rsidRPr="00521E67" w:rsidRDefault="006A4233" w:rsidP="006A4233">
      <w:pPr>
        <w:ind w:firstLine="708"/>
        <w:jc w:val="both"/>
      </w:pPr>
      <w:r w:rsidRPr="00521E67">
        <w:t>– подготовки документации архитектурно-строительного проектирования объекта капитального строительства (реконструкции, реставрации, капитального ремонта) в составе пакета исходно-разрешительной документации;</w:t>
      </w:r>
    </w:p>
    <w:p w:rsidR="006A4233" w:rsidRPr="00521E67" w:rsidRDefault="006A4233" w:rsidP="006A4233">
      <w:pPr>
        <w:ind w:firstLine="708"/>
        <w:jc w:val="both"/>
      </w:pPr>
      <w:r w:rsidRPr="00521E67">
        <w:t>– выдачи разрешений на строительство;</w:t>
      </w:r>
    </w:p>
    <w:p w:rsidR="006A4233" w:rsidRDefault="006A4233" w:rsidP="006A4233">
      <w:pPr>
        <w:ind w:firstLine="708"/>
      </w:pPr>
      <w:r w:rsidRPr="00521E67">
        <w:t>– выдачи разрешений на ввод объектов в эксплуатацию.</w:t>
      </w:r>
    </w:p>
    <w:p w:rsidR="006A4233" w:rsidRDefault="006A4233" w:rsidP="006A4233">
      <w:pPr>
        <w:ind w:firstLine="708"/>
      </w:pPr>
    </w:p>
    <w:p w:rsidR="006A4233" w:rsidRDefault="006A4233" w:rsidP="006A4233">
      <w:pPr>
        <w:ind w:firstLine="708"/>
        <w:jc w:val="both"/>
        <w:rPr>
          <w:b/>
          <w:szCs w:val="28"/>
        </w:rPr>
      </w:pPr>
      <w:r w:rsidRPr="00521E67">
        <w:rPr>
          <w:b/>
          <w:szCs w:val="28"/>
        </w:rPr>
        <w:t>Глава 5. Градостроительная подготовка  территории и формирование земельных участков</w:t>
      </w:r>
      <w:r>
        <w:rPr>
          <w:b/>
          <w:szCs w:val="28"/>
        </w:rPr>
        <w:t>.</w:t>
      </w:r>
    </w:p>
    <w:p w:rsidR="006A4233" w:rsidRPr="00521E67" w:rsidRDefault="006A4233" w:rsidP="006A4233">
      <w:pPr>
        <w:ind w:firstLine="708"/>
        <w:jc w:val="both"/>
        <w:rPr>
          <w:b/>
          <w:szCs w:val="28"/>
        </w:rPr>
      </w:pPr>
    </w:p>
    <w:p w:rsidR="006A4233" w:rsidRDefault="006A4233" w:rsidP="006A4233">
      <w:pPr>
        <w:ind w:firstLine="708"/>
        <w:jc w:val="both"/>
        <w:rPr>
          <w:b/>
        </w:rPr>
      </w:pPr>
      <w:r w:rsidRPr="00521E67">
        <w:rPr>
          <w:b/>
        </w:rPr>
        <w:t>Статья 13. Принципы градострои</w:t>
      </w:r>
      <w:r>
        <w:rPr>
          <w:b/>
        </w:rPr>
        <w:t xml:space="preserve">тельной подготовки территории и </w:t>
      </w:r>
      <w:r w:rsidRPr="00521E67">
        <w:rPr>
          <w:b/>
        </w:rPr>
        <w:t>формирования земельных участков</w:t>
      </w:r>
      <w:r>
        <w:rPr>
          <w:b/>
        </w:rPr>
        <w:t>.</w:t>
      </w:r>
    </w:p>
    <w:p w:rsidR="006A4233" w:rsidRPr="00521E67" w:rsidRDefault="006A4233" w:rsidP="006A4233">
      <w:pPr>
        <w:ind w:firstLine="708"/>
      </w:pPr>
    </w:p>
    <w:p w:rsidR="006A4233" w:rsidRPr="00521E67" w:rsidRDefault="006A4233" w:rsidP="006A4233">
      <w:pPr>
        <w:ind w:firstLine="708"/>
        <w:jc w:val="both"/>
      </w:pPr>
      <w:r w:rsidRPr="00521E67">
        <w:t xml:space="preserve">1. Градостроительная подготовка территории и формирование земельных участков осуществляется применительно к  государственным или муниципальным землям в </w:t>
      </w:r>
      <w:r w:rsidRPr="0014469B">
        <w:t>целях  приобретения  прав</w:t>
      </w:r>
      <w:r w:rsidRPr="00521E67">
        <w:t xml:space="preserve"> на земельные участки.</w:t>
      </w:r>
    </w:p>
    <w:p w:rsidR="006A4233" w:rsidRPr="00521E67" w:rsidRDefault="006A4233" w:rsidP="006A4233">
      <w:pPr>
        <w:ind w:firstLine="708"/>
        <w:jc w:val="both"/>
      </w:pPr>
      <w:r w:rsidRPr="00521E67">
        <w:t>Градостроительная подготовка территории осуществляется в отношении застроенных и подлежащих застройке территорий.</w:t>
      </w:r>
    </w:p>
    <w:p w:rsidR="006A4233" w:rsidRPr="00521E67" w:rsidRDefault="006A4233" w:rsidP="006A4233">
      <w:pPr>
        <w:ind w:firstLine="708"/>
        <w:jc w:val="both"/>
      </w:pPr>
      <w:r w:rsidRPr="00521E67">
        <w:t>2. Установление границ застроенных и подлежащих застройке земельных участков осуществляется в результате градостроительной подготовки территории.</w:t>
      </w:r>
    </w:p>
    <w:p w:rsidR="006A4233" w:rsidRPr="00521E67" w:rsidRDefault="006A4233" w:rsidP="006A4233">
      <w:pPr>
        <w:ind w:firstLine="708"/>
        <w:jc w:val="both"/>
      </w:pPr>
      <w:r w:rsidRPr="00521E67">
        <w:t>Установление границ незастроенных и не предназначенных для строительства земельных участков осуществляется в соответствии с земельным, водным, лесным и иным законодательством.</w:t>
      </w:r>
    </w:p>
    <w:p w:rsidR="006A4233" w:rsidRPr="00521E67" w:rsidRDefault="006A4233" w:rsidP="006A4233">
      <w:pPr>
        <w:ind w:firstLine="708"/>
        <w:jc w:val="both"/>
      </w:pPr>
      <w:r w:rsidRPr="00521E67">
        <w:t>Установление границ земельных участков  в результате разделения или объединения земельных участков, а также изменения общей границы земельных участков осуществляется посредством подготовки землеустроительной документации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При разделении земельных участков должны быть обеспечены проезды и проходы к каждому образованному земельному участку. При объединении  земельных участков в один земельный участок вновь образованный земельный участок должен находиться в границах одной территориальной зоны.</w:t>
      </w:r>
    </w:p>
    <w:p w:rsidR="006A4233" w:rsidRPr="00521E67" w:rsidRDefault="006A4233" w:rsidP="006A4233">
      <w:pPr>
        <w:ind w:firstLine="708"/>
        <w:jc w:val="both"/>
      </w:pPr>
      <w:r w:rsidRPr="00521E67">
        <w:t>3. Градостроительная подготовка подлежащих застройке и застроенных территорий, не разделенных на земельные участки, осуществляется посредством подготовки документации по планировке территории – проектов планировки, проектов межевания территории.</w:t>
      </w:r>
    </w:p>
    <w:p w:rsidR="006A4233" w:rsidRPr="00521E67" w:rsidRDefault="006A4233" w:rsidP="006A4233">
      <w:pPr>
        <w:ind w:firstLine="708"/>
        <w:jc w:val="both"/>
      </w:pPr>
      <w:r w:rsidRPr="00521E67">
        <w:t>Проекты планировки территории могут включать в себя и проекты межевания территории.</w:t>
      </w:r>
    </w:p>
    <w:p w:rsidR="006A4233" w:rsidRPr="00521E67" w:rsidRDefault="006A4233" w:rsidP="006A4233">
      <w:pPr>
        <w:ind w:firstLine="708"/>
        <w:jc w:val="both"/>
      </w:pPr>
      <w:r w:rsidRPr="00521E67">
        <w:t>В составе проекта межевания территории подготавливается градостроительный план земельного участка.</w:t>
      </w:r>
    </w:p>
    <w:p w:rsidR="006A4233" w:rsidRPr="00521E67" w:rsidRDefault="006A4233" w:rsidP="006A4233">
      <w:pPr>
        <w:ind w:firstLine="708"/>
        <w:jc w:val="both"/>
      </w:pPr>
      <w:r w:rsidRPr="00521E67">
        <w:t xml:space="preserve">4. Градостроительная подготовка застроенных территорий, которые разделены на земельные участки, осуществляется посредством подготовки </w:t>
      </w:r>
      <w:r w:rsidRPr="00521E67">
        <w:lastRenderedPageBreak/>
        <w:t>градостроительных планов земельных участков как самостоятельных документов</w:t>
      </w:r>
      <w:r>
        <w:t xml:space="preserve"> без</w:t>
      </w:r>
      <w:r w:rsidRPr="00521E67">
        <w:t xml:space="preserve">  подготовки документации по планировке территории.</w:t>
      </w:r>
    </w:p>
    <w:p w:rsidR="006A4233" w:rsidRPr="00521E67" w:rsidRDefault="006A4233" w:rsidP="006A4233">
      <w:pPr>
        <w:ind w:firstLine="708"/>
        <w:jc w:val="both"/>
      </w:pPr>
      <w:r w:rsidRPr="00521E67">
        <w:t>5. Не допускается осуществлять градостроительную подготовку территории без учета прав собственников зданий, строений, сооружений (их частей, включая квартиры), которые на начало указанной подготовки не воспользовались принадлежащим им правами на приобретение прав на земельные участки, необходимые для использования этих зданий, строений, сооружений, включая многоквартирные жилые дома.</w:t>
      </w:r>
    </w:p>
    <w:p w:rsidR="006A4233" w:rsidRPr="00521E67" w:rsidRDefault="006A4233" w:rsidP="006A4233">
      <w:pPr>
        <w:ind w:firstLine="708"/>
        <w:jc w:val="both"/>
      </w:pPr>
      <w:r w:rsidRPr="00521E67">
        <w:t>Указанные права в обязательном порядке учитываются путем выполнения действий по планировке территории и подготовке градостроительных планов земельных участков, осуществляемых в соответствии с законодательством о градостроительной деятельности и в порядке, предусмотренном настоящими Правилами.</w:t>
      </w:r>
    </w:p>
    <w:p w:rsidR="006A4233" w:rsidRPr="00521E67" w:rsidRDefault="006A4233" w:rsidP="006A4233">
      <w:pPr>
        <w:ind w:firstLine="708"/>
        <w:jc w:val="both"/>
      </w:pPr>
      <w:r w:rsidRPr="00521E67">
        <w:t>6. Действия по градостроительной подготовке территории и формированию земельных участков включают две стадии:</w:t>
      </w:r>
    </w:p>
    <w:p w:rsidR="006A4233" w:rsidRPr="00521E67" w:rsidRDefault="006A4233" w:rsidP="006A4233">
      <w:pPr>
        <w:ind w:firstLine="708"/>
        <w:jc w:val="both"/>
      </w:pPr>
      <w:r w:rsidRPr="00521E67">
        <w:rPr>
          <w:lang w:val="en-US"/>
        </w:rPr>
        <w:t>I</w:t>
      </w:r>
      <w:r w:rsidRPr="00521E67">
        <w:t xml:space="preserve"> –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нормативными правовыми актами </w:t>
      </w:r>
      <w:r>
        <w:t xml:space="preserve">сельского поселения Юматовский сельсовет </w:t>
      </w:r>
      <w:r w:rsidRPr="00801B1E">
        <w:t>муниципального района Уфимский район</w:t>
      </w:r>
      <w:r w:rsidRPr="00521FA3">
        <w:rPr>
          <w:szCs w:val="26"/>
        </w:rPr>
        <w:t xml:space="preserve"> </w:t>
      </w:r>
      <w:r w:rsidRPr="00521E67">
        <w:t>Республики Башкортостан;</w:t>
      </w:r>
      <w:r w:rsidRPr="00801B1E">
        <w:t xml:space="preserve"> </w:t>
      </w:r>
    </w:p>
    <w:p w:rsidR="006A4233" w:rsidRPr="00521E67" w:rsidRDefault="006A4233" w:rsidP="006A4233">
      <w:pPr>
        <w:ind w:firstLine="708"/>
        <w:jc w:val="both"/>
      </w:pPr>
      <w:r w:rsidRPr="00521E67">
        <w:rPr>
          <w:lang w:val="en-US"/>
        </w:rPr>
        <w:t>II</w:t>
      </w:r>
      <w:r w:rsidRPr="00521E67">
        <w:t xml:space="preserve"> – формирование земельных участков посредством проведения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w:t>
      </w:r>
    </w:p>
    <w:p w:rsidR="006A4233" w:rsidRPr="00521E67" w:rsidRDefault="006A4233" w:rsidP="006A4233">
      <w:pPr>
        <w:ind w:firstLine="708"/>
        <w:jc w:val="both"/>
      </w:pPr>
      <w:r w:rsidRPr="00521E67">
        <w:t>7. Результатом первой стадии являются:</w:t>
      </w:r>
    </w:p>
    <w:p w:rsidR="006A4233" w:rsidRPr="00521E67" w:rsidRDefault="006A4233" w:rsidP="006A4233">
      <w:pPr>
        <w:ind w:firstLine="708"/>
        <w:jc w:val="both"/>
      </w:pPr>
      <w:r w:rsidRPr="00521E67">
        <w:t>1) градостроительные планы земельных участков, в составе которых содержится информация, определенная частью 4 статьи 44 Градостроительного кодекса Российской Федерации;</w:t>
      </w:r>
    </w:p>
    <w:p w:rsidR="006A4233" w:rsidRPr="00521E67" w:rsidRDefault="006A4233" w:rsidP="006A4233">
      <w:pPr>
        <w:ind w:firstLine="708"/>
        <w:jc w:val="both"/>
      </w:pPr>
      <w:r w:rsidRPr="0014469B">
        <w:t>2) установленные границы земельных участков – выделение элементов планировочной структуры, для формирования и предоставления земельных участков для комплексного освоения в целях жилищного</w:t>
      </w:r>
      <w:r w:rsidRPr="00521E67">
        <w:t xml:space="preserve"> и иного строительства.</w:t>
      </w:r>
    </w:p>
    <w:p w:rsidR="006A4233" w:rsidRPr="00521E67" w:rsidRDefault="006A4233" w:rsidP="006A4233">
      <w:pPr>
        <w:ind w:firstLine="708"/>
        <w:jc w:val="both"/>
      </w:pPr>
      <w:r w:rsidRPr="00521E67">
        <w:t>Порядок действий по планировке территории определяется законодательством о градостроительной деятельности, в соответствии с ним – статьей 11 настоящих Правил</w:t>
      </w:r>
      <w:r>
        <w:t>.</w:t>
      </w:r>
    </w:p>
    <w:p w:rsidR="006A4233" w:rsidRPr="0014469B" w:rsidRDefault="006A4233" w:rsidP="006A4233">
      <w:pPr>
        <w:ind w:firstLine="708"/>
        <w:jc w:val="both"/>
      </w:pPr>
      <w:r w:rsidRPr="0014469B">
        <w:t xml:space="preserve">8. Установленные границы земельных участков, в составе документации по планировке территории, утвержденные Главой Администрации </w:t>
      </w:r>
      <w:r w:rsidRPr="00801B1E">
        <w:t>муниципального района Уфимский район</w:t>
      </w:r>
      <w:r w:rsidRPr="0014469B">
        <w:t xml:space="preserve"> Республики Башкортостан, являются основанием для второй стадии действий – формирования земельных участков посредством производства землеустроительных работ.</w:t>
      </w:r>
    </w:p>
    <w:p w:rsidR="006A4233" w:rsidRPr="00521E67" w:rsidRDefault="006A4233" w:rsidP="006A4233">
      <w:pPr>
        <w:ind w:firstLine="708"/>
        <w:jc w:val="both"/>
      </w:pPr>
      <w:r w:rsidRPr="00521E67">
        <w:t xml:space="preserve">Если в результате землеустроительных работ возникла необходимость изменения границ земельного участка (в пределах, не превышающих нормативно обусловленные показатели), в документацию по планировке территории вносятся изменения в порядке, который может быть установлен постановлением Главы Администрации </w:t>
      </w:r>
      <w:r w:rsidRPr="00801B1E">
        <w:t>муниципального района Уфимский район</w:t>
      </w:r>
      <w:r w:rsidRPr="00521FA3">
        <w:rPr>
          <w:szCs w:val="26"/>
        </w:rPr>
        <w:t xml:space="preserve"> </w:t>
      </w:r>
      <w:r w:rsidRPr="00521E67">
        <w:t>Республики Башкортостан.</w:t>
      </w:r>
    </w:p>
    <w:p w:rsidR="006A4233" w:rsidRPr="00521E67" w:rsidRDefault="006A4233" w:rsidP="006A4233">
      <w:pPr>
        <w:ind w:firstLine="708"/>
        <w:jc w:val="both"/>
      </w:pPr>
      <w:r w:rsidRPr="00521E67">
        <w:t>9. Результатом второй стадии являются:</w:t>
      </w:r>
    </w:p>
    <w:p w:rsidR="006A4233" w:rsidRPr="00521E67" w:rsidRDefault="006A4233" w:rsidP="006A4233">
      <w:pPr>
        <w:ind w:firstLine="708"/>
        <w:jc w:val="both"/>
      </w:pPr>
      <w:r w:rsidRPr="00521E67">
        <w:t>1) проект границ земельных участков;</w:t>
      </w:r>
    </w:p>
    <w:p w:rsidR="006A4233" w:rsidRPr="0014469B" w:rsidRDefault="006A4233" w:rsidP="006A4233">
      <w:pPr>
        <w:ind w:firstLine="708"/>
        <w:jc w:val="both"/>
      </w:pPr>
      <w:r w:rsidRPr="00521E67">
        <w:t xml:space="preserve">2) </w:t>
      </w:r>
      <w:r w:rsidRPr="0014469B">
        <w:t>кадастровые паспорта о земельных участках;</w:t>
      </w:r>
    </w:p>
    <w:p w:rsidR="006A4233" w:rsidRPr="0014469B" w:rsidRDefault="006A4233" w:rsidP="006A4233">
      <w:pPr>
        <w:ind w:firstLine="708"/>
        <w:jc w:val="both"/>
      </w:pPr>
      <w:r w:rsidRPr="0014469B">
        <w:lastRenderedPageBreak/>
        <w:t>Земельный участок, находящийся</w:t>
      </w:r>
      <w:r w:rsidRPr="00521E67">
        <w:t xml:space="preserve"> в государственной или муниципальной собственности, может быть предоставлен физическим и юридическим лицам для строительства </w:t>
      </w:r>
      <w:r w:rsidRPr="0014469B">
        <w:t>только при наличии кадастрового паспорта земельного участка, утвержденного в соответствии с законодательством о государственном земельном кадастре.</w:t>
      </w:r>
    </w:p>
    <w:p w:rsidR="006A4233" w:rsidRPr="00521E67" w:rsidRDefault="006A4233" w:rsidP="006A4233">
      <w:pPr>
        <w:ind w:firstLine="708"/>
        <w:jc w:val="both"/>
      </w:pPr>
      <w:r w:rsidRPr="00521E67">
        <w:t xml:space="preserve">10. 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и получения разрешения на его строительство в порядке, предусмотренном законодательством о градостроительной деятельности,  в соответствии с ним – статьями 41, 42 настоящих Правил, а также соответствующим Положением утвержденным решением Совета </w:t>
      </w:r>
      <w:r w:rsidRPr="00801B1E">
        <w:t>муниципального района Уфимский район</w:t>
      </w:r>
      <w:r w:rsidRPr="00521E67">
        <w:t xml:space="preserve"> Республики Башкортостан, а до его утверждения регулируется временным Положением «О порядке подготовки, утверждения, регистрации и выдачи градостроительных планов земельных участков на территории </w:t>
      </w:r>
      <w:r w:rsidRPr="00801B1E">
        <w:t>муниципального района Уфимский район</w:t>
      </w:r>
      <w:r w:rsidRPr="00521FA3">
        <w:rPr>
          <w:szCs w:val="26"/>
        </w:rPr>
        <w:t xml:space="preserve"> </w:t>
      </w:r>
      <w:r w:rsidRPr="00521E67">
        <w:t xml:space="preserve">Республики Башкортостан», утвержденным постановлением главы Администрации </w:t>
      </w:r>
      <w:r w:rsidRPr="00801B1E">
        <w:t>муниципального района Уфимский район</w:t>
      </w:r>
      <w:r w:rsidRPr="00521E67">
        <w:t xml:space="preserve"> Республики Башкортостан, принятых в развитие настоящих Правил.</w:t>
      </w:r>
    </w:p>
    <w:p w:rsidR="006A4233" w:rsidRPr="00521E67" w:rsidRDefault="006A4233" w:rsidP="006A4233">
      <w:pPr>
        <w:ind w:firstLine="708"/>
        <w:jc w:val="both"/>
      </w:pPr>
      <w:r w:rsidRPr="00521E67">
        <w:t>Порядок подготовки и предоставления технических условий подключения к  внеплощадочным сетям инженерно-технического обеспечения определяются в соответствии с действующим градостроительным и земельным законодательством, статьей 23 настоящих Правил.</w:t>
      </w:r>
    </w:p>
    <w:p w:rsidR="006A4233" w:rsidRPr="0014469B" w:rsidRDefault="006A4233" w:rsidP="006A4233">
      <w:pPr>
        <w:ind w:firstLine="708"/>
        <w:jc w:val="both"/>
      </w:pPr>
      <w:r w:rsidRPr="0014469B">
        <w:t>11. Из состава государственных или муниципальных земель для строительства объектов капитального строительства, в том числе, через торги, могут предоставляться только сформированные земельные участки.</w:t>
      </w:r>
    </w:p>
    <w:p w:rsidR="006A4233" w:rsidRPr="00521E67" w:rsidRDefault="006A4233" w:rsidP="006A4233">
      <w:pPr>
        <w:ind w:firstLine="708"/>
        <w:jc w:val="both"/>
      </w:pPr>
      <w:r w:rsidRPr="0014469B">
        <w:t>Сформированным считается земельный участок, границы которого установлены в соответствии с требованиями части 7 настоящей статьи,  и установлены градостроительные регламенты либо целевое назначение (в случаях, когда градостроительный регламент не распространяется на соответствующие земли и  территории), границы земельного участка установлены на местности, и в отношении которого осуществлен государственный кадастровый учет, в том числе, подготовлен кадастровый паспорт земельного участка, а также определены технические условия подключения планируемых к строительству,</w:t>
      </w:r>
      <w:r w:rsidRPr="00521E67">
        <w:t xml:space="preserve"> реконструкции объектов капитального строительства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6A4233" w:rsidRPr="00521E67" w:rsidRDefault="006A4233" w:rsidP="006A4233">
      <w:pPr>
        <w:ind w:firstLine="708"/>
        <w:jc w:val="both"/>
      </w:pPr>
      <w:r w:rsidRPr="00521E67">
        <w:t>12. Сформированные из состава государственных или муниципальных земель земельные участки предоставляются физическим или юридическим лицам для строительства в порядке, установленном земельным законодательством.</w:t>
      </w:r>
    </w:p>
    <w:p w:rsidR="006A4233" w:rsidRPr="00521E67" w:rsidRDefault="006A4233" w:rsidP="006A4233">
      <w:pPr>
        <w:ind w:firstLine="708"/>
        <w:jc w:val="both"/>
      </w:pPr>
      <w:r w:rsidRPr="00521E67">
        <w:t>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лиц</w:t>
      </w:r>
      <w:r>
        <w:t>,</w:t>
      </w:r>
      <w:r w:rsidRPr="00521E67">
        <w:t xml:space="preserve"> и не изъяты из оборота.</w:t>
      </w:r>
    </w:p>
    <w:p w:rsidR="006A4233" w:rsidRPr="00521E67" w:rsidRDefault="006A4233" w:rsidP="006A4233">
      <w:pPr>
        <w:ind w:firstLine="708"/>
        <w:jc w:val="both"/>
      </w:pPr>
      <w:r w:rsidRPr="00521E67">
        <w:t xml:space="preserve">13. Градостроительная подготовка территории может осуществляться по инициативе Главы Администрации </w:t>
      </w:r>
      <w:r w:rsidRPr="00801B1E">
        <w:t>муниципального района Уфимский район</w:t>
      </w:r>
      <w:r w:rsidRPr="00521E67">
        <w:t xml:space="preserve"> Республики Башкортостан, органов местного самоуправления </w:t>
      </w:r>
      <w:r w:rsidRPr="00801B1E">
        <w:t>муниципального района Уфимский район</w:t>
      </w:r>
      <w:r w:rsidRPr="00521E67">
        <w:t xml:space="preserve"> Республики Башкортостан, физических и юридических лиц.</w:t>
      </w:r>
    </w:p>
    <w:p w:rsidR="006A4233" w:rsidRPr="00521E67" w:rsidRDefault="006A4233" w:rsidP="006A4233">
      <w:pPr>
        <w:ind w:firstLine="708"/>
        <w:jc w:val="both"/>
      </w:pPr>
      <w:r w:rsidRPr="00521E67">
        <w:lastRenderedPageBreak/>
        <w:t xml:space="preserve">Условия и порядок компенсации затрат физических и юридических лиц, понесенных на градостроительную подготовку территории и формирование земельного участка,  устанавливается решением Главы Администрации </w:t>
      </w:r>
      <w:r w:rsidRPr="00801B1E">
        <w:t>муниципального района Уфимский район</w:t>
      </w:r>
      <w:r w:rsidRPr="00521FA3">
        <w:rPr>
          <w:szCs w:val="26"/>
        </w:rPr>
        <w:t xml:space="preserve"> </w:t>
      </w:r>
      <w:r w:rsidRPr="00521E67">
        <w:t>Республики Башкортостан.</w:t>
      </w:r>
    </w:p>
    <w:p w:rsidR="006A4233" w:rsidRPr="004F1434" w:rsidRDefault="006A4233" w:rsidP="006A4233">
      <w:pPr>
        <w:ind w:firstLine="708"/>
        <w:jc w:val="both"/>
      </w:pPr>
      <w:r w:rsidRPr="004F1434">
        <w:t>14. Если законом Республики Башкортостан не установлено иное, органы местного самоуправления муниципального района Уфимский район</w:t>
      </w:r>
      <w:r w:rsidRPr="004F1434">
        <w:rPr>
          <w:szCs w:val="26"/>
        </w:rPr>
        <w:t xml:space="preserve"> </w:t>
      </w:r>
      <w:r w:rsidRPr="004F1434">
        <w:t>Республики Башкортостан в соответствии с земельным законодательством и в пределах своих полномочий распоряжаются земельными участками, расположенными в границах муниципального района Уфимский район Республики Башкортостан, за исключением земельных участков, на которые в порядке, установленном законодательством, зарегистрировано право частной собственности, право собственности Российской Федерации или Республики Башкортостан.</w:t>
      </w:r>
    </w:p>
    <w:p w:rsidR="006A4233" w:rsidRPr="004F1434" w:rsidRDefault="006A4233" w:rsidP="006A4233">
      <w:pPr>
        <w:ind w:firstLine="708"/>
        <w:jc w:val="both"/>
      </w:pPr>
    </w:p>
    <w:p w:rsidR="006A4233" w:rsidRPr="004F1434" w:rsidRDefault="006A4233" w:rsidP="006A4233">
      <w:pPr>
        <w:ind w:firstLine="708"/>
        <w:jc w:val="both"/>
        <w:rPr>
          <w:b/>
        </w:rPr>
      </w:pPr>
      <w:r w:rsidRPr="004F1434">
        <w:rPr>
          <w:b/>
        </w:rPr>
        <w:t>Статья 14. Виды процедур градостроительной подготовки территорий</w:t>
      </w:r>
    </w:p>
    <w:p w:rsidR="006A4233" w:rsidRPr="004F1434" w:rsidRDefault="006A4233" w:rsidP="006A4233">
      <w:pPr>
        <w:ind w:firstLine="708"/>
        <w:jc w:val="both"/>
      </w:pPr>
    </w:p>
    <w:p w:rsidR="006A4233" w:rsidRPr="004F1434" w:rsidRDefault="006A4233" w:rsidP="006A4233">
      <w:pPr>
        <w:ind w:firstLine="708"/>
        <w:jc w:val="both"/>
      </w:pPr>
      <w:r w:rsidRPr="004F1434">
        <w:t xml:space="preserve">1. 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нормативными   </w:t>
      </w:r>
      <w:r>
        <w:t xml:space="preserve">актами </w:t>
      </w:r>
      <w:r w:rsidRPr="004F1434">
        <w:t xml:space="preserve"> муниципального района Уфимский район</w:t>
      </w:r>
      <w:r>
        <w:t xml:space="preserve"> </w:t>
      </w:r>
      <w:r w:rsidRPr="004F1434">
        <w:t>Республики Башкортостан применительно к следующим случаям:</w:t>
      </w:r>
    </w:p>
    <w:p w:rsidR="006A4233" w:rsidRPr="004F1434" w:rsidRDefault="006A4233" w:rsidP="006A4233">
      <w:pPr>
        <w:ind w:firstLine="708"/>
        <w:jc w:val="both"/>
      </w:pPr>
      <w:r w:rsidRPr="004F1434">
        <w:t>1) градостроительная подготовка территорий с целью выявления свободных от прав третьих лиц земельных участков для строительства;</w:t>
      </w:r>
    </w:p>
    <w:p w:rsidR="006A4233" w:rsidRPr="004F1434" w:rsidRDefault="006A4233" w:rsidP="006A4233">
      <w:pPr>
        <w:ind w:firstLine="708"/>
        <w:jc w:val="both"/>
      </w:pPr>
      <w:r w:rsidRPr="004F1434">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6A4233" w:rsidRPr="004F1434" w:rsidRDefault="006A4233" w:rsidP="006A4233">
      <w:pPr>
        <w:ind w:firstLine="708"/>
        <w:jc w:val="both"/>
      </w:pPr>
      <w:r w:rsidRPr="004F1434">
        <w:t>3) градостроительная подготовка территорий существующей застройки с целью развития застроенных территорий;</w:t>
      </w:r>
    </w:p>
    <w:p w:rsidR="006A4233" w:rsidRPr="004F1434" w:rsidRDefault="006A4233" w:rsidP="006A4233">
      <w:pPr>
        <w:ind w:firstLine="708"/>
        <w:jc w:val="both"/>
      </w:pPr>
      <w:r w:rsidRPr="004F1434">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6A4233" w:rsidRPr="004F1434" w:rsidRDefault="006A4233" w:rsidP="006A4233">
      <w:pPr>
        <w:ind w:firstLine="708"/>
        <w:jc w:val="both"/>
      </w:pPr>
      <w:r w:rsidRPr="004F1434">
        <w:t>5)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w:t>
      </w:r>
    </w:p>
    <w:p w:rsidR="006A4233" w:rsidRPr="004F1434" w:rsidRDefault="006A4233" w:rsidP="006A4233">
      <w:pPr>
        <w:ind w:firstLine="708"/>
        <w:jc w:val="both"/>
      </w:pPr>
      <w:r w:rsidRPr="004F1434">
        <w:t>6)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p>
    <w:p w:rsidR="006A4233" w:rsidRPr="004F1434" w:rsidRDefault="006A4233" w:rsidP="006A4233">
      <w:pPr>
        <w:ind w:firstLine="708"/>
        <w:jc w:val="both"/>
      </w:pPr>
      <w:r w:rsidRPr="004F1434">
        <w:t>7) градостроительная подготовка территорий общего пользования в целях предоставления земельных участков для возведения линейных объектов капитального строительства;</w:t>
      </w:r>
    </w:p>
    <w:p w:rsidR="006A4233" w:rsidRPr="004F1434" w:rsidRDefault="006A4233" w:rsidP="006A4233">
      <w:pPr>
        <w:ind w:firstLine="708"/>
        <w:jc w:val="both"/>
      </w:pPr>
      <w:r w:rsidRPr="004F1434">
        <w:t>8) градостроительная подготовка территорий зеленых насаждений общего пользования в целях создания зон отдыха (благоустройства, дополнительного озеленения,  предоставления земельных участков для возведения объектов капитального строительства в соответствии с разрешенными видами использования для таких зон), предназначенных для обслуживания населения;</w:t>
      </w:r>
    </w:p>
    <w:p w:rsidR="006A4233" w:rsidRPr="004F1434" w:rsidRDefault="006A4233" w:rsidP="006A4233">
      <w:pPr>
        <w:spacing w:line="480" w:lineRule="auto"/>
        <w:ind w:firstLine="709"/>
        <w:jc w:val="both"/>
      </w:pPr>
      <w:r w:rsidRPr="004F1434">
        <w:t>9) иным случаям.</w:t>
      </w:r>
    </w:p>
    <w:p w:rsidR="006A4233" w:rsidRPr="004F1434" w:rsidRDefault="006A4233" w:rsidP="006A4233">
      <w:pPr>
        <w:ind w:firstLine="709"/>
        <w:jc w:val="both"/>
        <w:rPr>
          <w:b/>
        </w:rPr>
      </w:pPr>
      <w:r w:rsidRPr="004F1434">
        <w:rPr>
          <w:b/>
        </w:rPr>
        <w:t>Статья 15.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p>
    <w:p w:rsidR="006A4233" w:rsidRPr="004F1434" w:rsidRDefault="006A4233" w:rsidP="006A4233">
      <w:pPr>
        <w:ind w:firstLine="709"/>
        <w:jc w:val="both"/>
        <w:rPr>
          <w:b/>
        </w:rPr>
      </w:pPr>
    </w:p>
    <w:p w:rsidR="006A4233" w:rsidRPr="004F1434" w:rsidRDefault="006A4233" w:rsidP="006A4233">
      <w:pPr>
        <w:ind w:firstLine="709"/>
        <w:jc w:val="both"/>
      </w:pPr>
      <w:r w:rsidRPr="004F1434">
        <w:t xml:space="preserve"> 1. Лица, заинтересованные в установлении земельных участков, свободных от прав третьих лиц, для строительства объектов капитального строительства и проведении за собственный счет работ по градостроительной подготовке территорий обращаются в Администрацию муниципального района Уфимский район</w:t>
      </w:r>
      <w:r w:rsidRPr="004F1434">
        <w:rPr>
          <w:szCs w:val="26"/>
        </w:rPr>
        <w:t xml:space="preserve"> </w:t>
      </w:r>
      <w:r w:rsidRPr="004F1434">
        <w:t>Республики Башкортостан с соответствующей заявкой.</w:t>
      </w:r>
    </w:p>
    <w:p w:rsidR="006A4233" w:rsidRPr="004F1434" w:rsidRDefault="006A4233" w:rsidP="006A4233">
      <w:pPr>
        <w:ind w:firstLine="709"/>
        <w:jc w:val="both"/>
      </w:pPr>
      <w:r w:rsidRPr="004F1434">
        <w:t xml:space="preserve"> Заявка составляется в произвольной письменной форме, если иное не установлено постановлением Главы  Администрацию муниципального района Уфимский район</w:t>
      </w:r>
      <w:r w:rsidRPr="004F1434">
        <w:rPr>
          <w:szCs w:val="26"/>
        </w:rPr>
        <w:t xml:space="preserve"> </w:t>
      </w:r>
      <w:r w:rsidRPr="004F1434">
        <w:t>Республики Башкортостан.</w:t>
      </w:r>
    </w:p>
    <w:p w:rsidR="006A4233" w:rsidRPr="004F1434" w:rsidRDefault="006A4233" w:rsidP="006A4233">
      <w:pPr>
        <w:ind w:firstLine="709"/>
        <w:jc w:val="both"/>
      </w:pPr>
      <w:r w:rsidRPr="004F1434">
        <w:t>В прилагаемых к заявке материалах должны содержаться:</w:t>
      </w:r>
    </w:p>
    <w:p w:rsidR="006A4233" w:rsidRDefault="006A4233" w:rsidP="006A4233">
      <w:pPr>
        <w:ind w:firstLine="709"/>
        <w:jc w:val="both"/>
      </w:pPr>
      <w:r w:rsidRPr="004F1434">
        <w:t>– указание территории, в пределах которой заявитель предполагает</w:t>
      </w:r>
      <w:r w:rsidRPr="00381906">
        <w:t xml:space="preserve">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6A4233" w:rsidRDefault="006A4233" w:rsidP="006A4233">
      <w:pPr>
        <w:ind w:firstLine="709"/>
        <w:jc w:val="both"/>
      </w:pPr>
      <w:r w:rsidRPr="0087543E">
        <w:t>–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испрашиваемого земельного участка;</w:t>
      </w:r>
    </w:p>
    <w:p w:rsidR="006A4233" w:rsidRDefault="006A4233" w:rsidP="006A4233">
      <w:pPr>
        <w:ind w:firstLine="709"/>
        <w:jc w:val="both"/>
      </w:pPr>
      <w:r w:rsidRPr="00381906">
        <w:t xml:space="preserve">– запрос о предоставлении исходной информации, необходимой для подготовки и предъявления на утверждение Главе Администрации </w:t>
      </w:r>
      <w:r w:rsidRPr="00801B1E">
        <w:t>муниципального района Уфимский район</w:t>
      </w:r>
      <w:r w:rsidRPr="00381906">
        <w:t xml:space="preserve"> Республики Башкортостан градостроительного плана земельного участка, разработку которого в составе проекта планировки и межевания территории либо проекта межевания территории в виде отдельного документа  обеспечивает заявитель.</w:t>
      </w:r>
    </w:p>
    <w:p w:rsidR="006A4233" w:rsidRDefault="006A4233" w:rsidP="006A4233">
      <w:pPr>
        <w:ind w:firstLine="709"/>
        <w:jc w:val="both"/>
      </w:pPr>
      <w:r w:rsidRPr="00381906">
        <w:t>2. В течение 30 календарных дней со дня регистрации заявки орган, уполномоченный в области градостроительной деятельности, подготавливает заявителю  градостроительное заключение, которое содержит указание о возможности или невозможности выделения испрашиваемого земельного участка по испрашиваемому виду функционального использования – о наличии свободного от прав третьих лиц земельного участка на соответствующей территории;</w:t>
      </w:r>
    </w:p>
    <w:p w:rsidR="006A4233" w:rsidRDefault="006A4233" w:rsidP="006A4233">
      <w:pPr>
        <w:ind w:firstLine="709"/>
        <w:jc w:val="both"/>
      </w:pPr>
      <w:r>
        <w:t xml:space="preserve">  </w:t>
      </w:r>
      <w:r w:rsidRPr="00381906">
        <w:t xml:space="preserve">В случае возможности выделения земельного участка, осуществляет подготовку проекта постановления Главы Администрации </w:t>
      </w:r>
      <w:r w:rsidRPr="00801B1E">
        <w:t>муниципального района Уфимский район</w:t>
      </w:r>
      <w:r w:rsidRPr="00521FA3">
        <w:rPr>
          <w:szCs w:val="26"/>
        </w:rPr>
        <w:t xml:space="preserve"> </w:t>
      </w:r>
      <w:r w:rsidRPr="00381906">
        <w:t>Республики Башкортостан, который в обязательном порядке должен содержать:</w:t>
      </w:r>
    </w:p>
    <w:p w:rsidR="006A4233" w:rsidRDefault="006A4233" w:rsidP="006A4233">
      <w:pPr>
        <w:ind w:firstLine="709"/>
        <w:jc w:val="both"/>
      </w:pPr>
      <w:r>
        <w:t xml:space="preserve">  </w:t>
      </w:r>
      <w:r w:rsidRPr="00381906">
        <w:t>а) решение по планировке территории посредством подготовки проекта межевания территории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проекта планировки;</w:t>
      </w:r>
    </w:p>
    <w:p w:rsidR="006A4233" w:rsidRDefault="006A4233" w:rsidP="006A4233">
      <w:pPr>
        <w:ind w:firstLine="709"/>
        <w:jc w:val="both"/>
      </w:pPr>
      <w:r>
        <w:t xml:space="preserve">   </w:t>
      </w:r>
      <w:r w:rsidRPr="00381906">
        <w:t>б) обязанность заявителя обеспечить за свой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6A4233" w:rsidRDefault="006A4233" w:rsidP="006A4233">
      <w:pPr>
        <w:ind w:firstLine="709"/>
        <w:jc w:val="both"/>
      </w:pPr>
      <w:r>
        <w:t xml:space="preserve">    </w:t>
      </w:r>
      <w:r w:rsidRPr="00381906">
        <w:t xml:space="preserve">в) указание на то, что </w:t>
      </w:r>
      <w:r w:rsidRPr="006A4233">
        <w:t>риск выявления отсутствия</w:t>
      </w:r>
      <w:r w:rsidRPr="00381906">
        <w:t xml:space="preserve"> на соответствующей территории свободного от прав третьих лиц земельного участка лежит на заявителе.</w:t>
      </w:r>
    </w:p>
    <w:p w:rsidR="006A4233" w:rsidRDefault="006A4233" w:rsidP="006A4233">
      <w:pPr>
        <w:ind w:firstLine="709"/>
        <w:jc w:val="both"/>
      </w:pPr>
      <w:r>
        <w:lastRenderedPageBreak/>
        <w:t xml:space="preserve">    </w:t>
      </w:r>
      <w:r w:rsidRPr="00381906">
        <w:t xml:space="preserve">г) иные требования в соответствии с действующим градостроительным законодательством, настоящими Правилами, а также принятыми в их развитие нормативными правовыми актами </w:t>
      </w:r>
      <w:r w:rsidRPr="00801B1E">
        <w:t>муниципального района Уфимский район</w:t>
      </w:r>
      <w:r w:rsidRPr="00521FA3">
        <w:rPr>
          <w:szCs w:val="26"/>
        </w:rPr>
        <w:t xml:space="preserve"> </w:t>
      </w:r>
      <w:r w:rsidRPr="00381906">
        <w:t>Республики Башкортостан.</w:t>
      </w:r>
    </w:p>
    <w:p w:rsidR="006A4233" w:rsidRDefault="006A4233" w:rsidP="006A4233">
      <w:pPr>
        <w:ind w:firstLine="709"/>
        <w:jc w:val="both"/>
      </w:pPr>
      <w:r>
        <w:t xml:space="preserve">     </w:t>
      </w:r>
      <w:r w:rsidRPr="006F31B6">
        <w:t xml:space="preserve">3. Заявитель обеспечивает подготовку исходной информации, указанной в части 2 настоящей статьи, с использованием документов и материалов, содержащихся в информационной системе обеспечения градостроительной деятельности </w:t>
      </w:r>
      <w:r w:rsidRPr="00801B1E">
        <w:t>муниципального района Уфимский район</w:t>
      </w:r>
      <w:r w:rsidRPr="00521FA3">
        <w:rPr>
          <w:szCs w:val="26"/>
        </w:rPr>
        <w:t xml:space="preserve"> </w:t>
      </w:r>
      <w:r w:rsidRPr="006F31B6">
        <w:t>Республик Башкортостан, иных источников информации:</w:t>
      </w:r>
    </w:p>
    <w:p w:rsidR="006A4233" w:rsidRPr="00DB575D" w:rsidRDefault="006A4233" w:rsidP="006A4233">
      <w:pPr>
        <w:ind w:firstLine="709"/>
        <w:jc w:val="both"/>
      </w:pPr>
      <w:r w:rsidRPr="00DB575D">
        <w:t xml:space="preserve">         – самостоятельно;</w:t>
      </w:r>
    </w:p>
    <w:p w:rsidR="006A4233" w:rsidRDefault="006A4233" w:rsidP="006A4233">
      <w:pPr>
        <w:ind w:firstLine="709"/>
        <w:jc w:val="both"/>
      </w:pPr>
      <w:r w:rsidRPr="00DB575D">
        <w:t xml:space="preserve">          –с использованием информации, предоставленной органами Администрации  муниципального района Уфимский район Республик Башкортостан;</w:t>
      </w:r>
    </w:p>
    <w:p w:rsidR="006A4233" w:rsidRDefault="006A4233" w:rsidP="006A4233">
      <w:pPr>
        <w:ind w:firstLine="709"/>
        <w:jc w:val="both"/>
      </w:pPr>
      <w:r w:rsidRPr="00DB575D">
        <w:t xml:space="preserve">          </w:t>
      </w:r>
      <w:r w:rsidRPr="002A2EB7">
        <w:t>– путем заключения договоров об оказании услуг при подготовке исходной информации с организациями, которые в соответствии с действующим законодательством могут выполнять работы, определенные частью 4 настоящей статьи.</w:t>
      </w:r>
    </w:p>
    <w:p w:rsidR="006A4233" w:rsidRDefault="006A4233" w:rsidP="006A4233">
      <w:pPr>
        <w:ind w:firstLine="709"/>
        <w:jc w:val="both"/>
      </w:pPr>
      <w:r w:rsidRPr="002A2EB7">
        <w:t xml:space="preserve">          </w:t>
      </w:r>
      <w:r w:rsidRPr="00371F53">
        <w:t>4. Исходная информация, необходимая для проведения работ по градостроительной подготовке территории с выделением для формирования свободного от прав третьих лиц земельного участка, включает в себя:</w:t>
      </w:r>
    </w:p>
    <w:p w:rsidR="006A4233" w:rsidRDefault="006A4233" w:rsidP="006A4233">
      <w:pPr>
        <w:ind w:firstLine="709"/>
        <w:jc w:val="both"/>
      </w:pPr>
      <w:r w:rsidRPr="00371F53">
        <w:t>1) топографическую подоснову соответствующей территории в масштабе, определенном отделом архитектуры и градостроительства Администрации муниципального района Уфимский район Республики Башкортостан;</w:t>
      </w:r>
    </w:p>
    <w:p w:rsidR="006A4233" w:rsidRDefault="006A4233" w:rsidP="006A4233">
      <w:pPr>
        <w:ind w:firstLine="709"/>
        <w:jc w:val="both"/>
      </w:pPr>
      <w:r w:rsidRPr="00371F53">
        <w:t>2) отраженную на топографической подоснове информацию о субъектах прав, видах прав и границах, прав на земельные участки и объекты капитального строительства, расположенных на подлежащей планировке территории, полученную от органов, организаций, осуществляющих кадастровый учет земельных участков и объектов капитального строительства и государственную регистрацию прав на недвижимое имущество и сделок с ним, а также иных органов, обладающих такой информацией;</w:t>
      </w:r>
    </w:p>
    <w:p w:rsidR="006A4233" w:rsidRDefault="006A4233" w:rsidP="006A4233">
      <w:pPr>
        <w:jc w:val="both"/>
      </w:pPr>
      <w:r w:rsidRPr="00371F53">
        <w:tab/>
      </w:r>
      <w:r w:rsidRPr="00DD21F7">
        <w:t>3) отраженную на топографической подоснове информацию о наличии существующих, характеристиках и перспективах развития (вариантах трассировки) сетей, в том числе, магистральных инженерных сетей и объектов инженерно-технического обеспечения, полученную от организаций, ответственных за содержание и развитие систем инженерно-технического обеспечения;</w:t>
      </w:r>
    </w:p>
    <w:p w:rsidR="006A4233" w:rsidRDefault="006A4233" w:rsidP="006A4233">
      <w:pPr>
        <w:jc w:val="both"/>
      </w:pPr>
      <w:r w:rsidRPr="001000D2">
        <w:tab/>
      </w:r>
      <w:r w:rsidRPr="00DD21F7">
        <w:t>4) иную информацию, необходимую для проведения работ по выделению земельного участка посредством планировки территории.</w:t>
      </w:r>
    </w:p>
    <w:p w:rsidR="006A4233" w:rsidRPr="001000D2" w:rsidRDefault="006A4233" w:rsidP="006A4233">
      <w:pPr>
        <w:jc w:val="both"/>
      </w:pPr>
      <w:r w:rsidRPr="001000D2">
        <w:t xml:space="preserve">          5. Заявитель, подготовивший исходную информацию в соответствии с определенным частью 2 настоящей статьи заключением органа, уполномоченного в области градостроительной деятельности, постановлением  Главы Администрации муниципального района Уфимский район Республики Башкортостан, обеспечивает подготовку проекта градостроительного плана земельного участка в составе проекта межевания территории путем:</w:t>
      </w:r>
    </w:p>
    <w:p w:rsidR="006A4233" w:rsidRPr="006A4233" w:rsidRDefault="006A4233" w:rsidP="006A4233">
      <w:pPr>
        <w:pStyle w:val="1-016"/>
      </w:pPr>
      <w:r>
        <w:lastRenderedPageBreak/>
        <w:t xml:space="preserve"> 1) </w:t>
      </w:r>
      <w:r w:rsidRPr="006A4233">
        <w:t>работ по планировке территории, самостоятельно выполняемых заявителем (в случае, если он вправе в соответствии с законодательством осуществлять такие работы);</w:t>
      </w:r>
    </w:p>
    <w:p w:rsidR="006A4233" w:rsidRPr="006A4233" w:rsidRDefault="006A4233" w:rsidP="006A4233">
      <w:pPr>
        <w:pStyle w:val="1-016"/>
      </w:pPr>
      <w:r w:rsidRPr="006A4233">
        <w:t xml:space="preserve"> </w:t>
      </w:r>
      <w:r w:rsidRPr="006A4233">
        <w:tab/>
        <w:t xml:space="preserve"> 2) заключения договора с организацией, которая в соответствии с законодательством вправе осуществлять работы по планировке территории.</w:t>
      </w:r>
    </w:p>
    <w:p w:rsidR="006A4233" w:rsidRPr="006A4233" w:rsidRDefault="006A4233" w:rsidP="006A4233">
      <w:pPr>
        <w:pStyle w:val="1-016"/>
      </w:pPr>
      <w:r w:rsidRPr="006A4233">
        <w:t xml:space="preserve">          6. Проект планировки с проектом межевания  или проект межевания с проектом (проектами) градостроительных планов земельных участков в соответствии с Главой 8 настоящих Правил подлежит:</w:t>
      </w:r>
    </w:p>
    <w:p w:rsidR="006A4233" w:rsidRPr="006A4233" w:rsidRDefault="006A4233" w:rsidP="006A4233">
      <w:pPr>
        <w:pStyle w:val="1-016"/>
      </w:pPr>
      <w:r w:rsidRPr="006A4233">
        <w:t xml:space="preserve">           – проверке на соответствие требованиям, установленным в заключении органа Администрации муниципального района Уфимский район Республики Башкортостан, уполномоченного в области градостроительной деятельности, постановлением    Главы Администрации муниципального района Уфимский район Республики Башкортостан;</w:t>
      </w:r>
    </w:p>
    <w:p w:rsidR="006A4233" w:rsidRPr="006A4233" w:rsidRDefault="006A4233" w:rsidP="006A4233">
      <w:pPr>
        <w:pStyle w:val="1-016"/>
      </w:pPr>
      <w:r w:rsidRPr="006A4233">
        <w:t xml:space="preserve">           – обсуждению на публичных слушаниях;</w:t>
      </w:r>
    </w:p>
    <w:p w:rsidR="006A4233" w:rsidRPr="006A4233" w:rsidRDefault="006A4233" w:rsidP="006A4233">
      <w:pPr>
        <w:pStyle w:val="1-016"/>
      </w:pPr>
      <w:r w:rsidRPr="006A4233">
        <w:t xml:space="preserve">           –представлению Главе Администрации муниципального района Уфимский район Республики Башкортостан для принятия решения об утверждении или об отказе в его утверждении;</w:t>
      </w:r>
    </w:p>
    <w:p w:rsidR="006A4233" w:rsidRPr="006A4233" w:rsidRDefault="006A4233" w:rsidP="006A4233">
      <w:pPr>
        <w:pStyle w:val="1-016"/>
      </w:pPr>
      <w:r w:rsidRPr="006A4233">
        <w:t xml:space="preserve">           – размещению в информационной системе обеспечения градостроительной деятельности (в случае его утверждения).</w:t>
      </w:r>
    </w:p>
    <w:p w:rsidR="006A4233" w:rsidRPr="006A4233" w:rsidRDefault="006A4233" w:rsidP="006A4233">
      <w:pPr>
        <w:pStyle w:val="1-016"/>
      </w:pPr>
      <w:r w:rsidRPr="006A4233">
        <w:t xml:space="preserve">           7. В случае, когда в составе документации по планировке территории утвержден градостроительный план земельного участка, свободного от прав третьих лиц, Администрация муниципального района Уфимский район Республики Башкортостан обеспечивает:</w:t>
      </w:r>
    </w:p>
    <w:p w:rsidR="006A4233" w:rsidRPr="006A4233" w:rsidRDefault="006A4233" w:rsidP="006A4233">
      <w:pPr>
        <w:pStyle w:val="1-016"/>
      </w:pPr>
      <w:r w:rsidRPr="006A4233">
        <w:t xml:space="preserve">          – проведение землеустроительных работ и постановку на кадастровый учет сформированного земельного участка в установленном порядке;</w:t>
      </w:r>
    </w:p>
    <w:p w:rsidR="006A4233" w:rsidRPr="006A4233" w:rsidRDefault="006A4233" w:rsidP="006A4233">
      <w:pPr>
        <w:pStyle w:val="1-016"/>
      </w:pPr>
      <w:r w:rsidRPr="006A4233">
        <w:t xml:space="preserve">          – в случае жилищного строительства проведение аукциона по предоставлению сформированного земельного участка после его постановки на государственный кадастровый учет  в установленном порядке;</w:t>
      </w:r>
    </w:p>
    <w:p w:rsidR="006A4233" w:rsidRPr="006A4233" w:rsidRDefault="006A4233" w:rsidP="006A4233">
      <w:pPr>
        <w:pStyle w:val="1-016"/>
      </w:pPr>
      <w:r w:rsidRPr="006A4233">
        <w:t xml:space="preserve">         – в случае иного строительства проведение торгов (аукциона или конкурса) по предоставлению сформированного земельного участка (после постановки на государственный кадастровый учет)   в установленном порядке.</w:t>
      </w:r>
    </w:p>
    <w:p w:rsidR="006A4233" w:rsidRPr="006A4233" w:rsidRDefault="006A4233" w:rsidP="006A4233">
      <w:pPr>
        <w:pStyle w:val="1-016"/>
      </w:pPr>
      <w:r w:rsidRPr="006A4233">
        <w:t xml:space="preserve">          8. Победитель торгов, которому предоставлен земельный участок, в соответствии с законодательством, статьей 41 настоящих Правил, а также градостроительным планом земельного участка обеспечивает подготовку проектной документации, получение разрешения на строительство, строительство, получение разрешения на ввод построенного объекта в эксплуатацию, регистрацию прав собственности на построенный объект. </w:t>
      </w:r>
    </w:p>
    <w:p w:rsidR="006A4233" w:rsidRPr="006A4233" w:rsidRDefault="006A4233" w:rsidP="006A4233">
      <w:pPr>
        <w:pStyle w:val="1-016"/>
      </w:pPr>
    </w:p>
    <w:p w:rsidR="006A4233" w:rsidRPr="00BB65F1" w:rsidRDefault="006A4233" w:rsidP="006A4233">
      <w:pPr>
        <w:pStyle w:val="1-016"/>
      </w:pPr>
      <w:r w:rsidRPr="00371F53">
        <w:t xml:space="preserve">          </w:t>
      </w:r>
      <w:r w:rsidRPr="00BB65F1">
        <w:t>Статья 16.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муниципального района Уфимский район Республики Башкортостан</w:t>
      </w:r>
    </w:p>
    <w:p w:rsidR="006A4233" w:rsidRPr="00BB65F1" w:rsidRDefault="006A4233" w:rsidP="006A4233">
      <w:pPr>
        <w:pStyle w:val="1-016"/>
      </w:pPr>
    </w:p>
    <w:p w:rsidR="006A4233" w:rsidRDefault="006A4233" w:rsidP="006A4233">
      <w:pPr>
        <w:pStyle w:val="1-016"/>
      </w:pPr>
      <w:r w:rsidRPr="006A4233">
        <w:t xml:space="preserve">          1. Администрация муниципального района Уфимский район Республики Башкортостан в лице ее органа, уполномоченного в области градостроительной деятельности,</w:t>
      </w:r>
      <w:r w:rsidRPr="00F144AB">
        <w:rPr>
          <w:rStyle w:val="10"/>
          <w:rFonts w:ascii="Tahoma" w:hAnsi="Tahoma" w:cs="Tahoma"/>
          <w:color w:val="000000"/>
        </w:rPr>
        <w:t xml:space="preserve"> </w:t>
      </w:r>
      <w:r w:rsidRPr="00F144AB">
        <w:rPr>
          <w:rStyle w:val="10"/>
          <w:b w:val="0"/>
          <w:color w:val="000000"/>
        </w:rPr>
        <w:t>о</w:t>
      </w:r>
      <w:r w:rsidRPr="00F144AB">
        <w:rPr>
          <w:rStyle w:val="apple-style-span"/>
          <w:b/>
          <w:color w:val="000000"/>
        </w:rPr>
        <w:t xml:space="preserve">бладает правом инициативы организации, обеспечения и осуществления работ по градостроительной подготовке и формированию свободных от прав третьих лиц земельных участков в существующей </w:t>
      </w:r>
      <w:r w:rsidRPr="00F144AB">
        <w:rPr>
          <w:rStyle w:val="apple-style-span"/>
          <w:b/>
          <w:color w:val="000000"/>
        </w:rPr>
        <w:lastRenderedPageBreak/>
        <w:t>застройке для предоставления физическим и юридическим лицам в целях</w:t>
      </w:r>
      <w:r w:rsidRPr="00F144AB">
        <w:rPr>
          <w:rStyle w:val="apple-style-span"/>
          <w:rFonts w:ascii="Tahoma" w:hAnsi="Tahoma" w:cs="Tahoma"/>
          <w:b/>
          <w:color w:val="000000"/>
        </w:rPr>
        <w:t xml:space="preserve"> </w:t>
      </w:r>
      <w:r w:rsidRPr="00F144AB">
        <w:rPr>
          <w:rStyle w:val="apple-style-span"/>
          <w:b/>
          <w:color w:val="000000"/>
        </w:rPr>
        <w:t>строительства</w:t>
      </w:r>
      <w:r w:rsidRPr="00F144AB">
        <w:rPr>
          <w:rStyle w:val="apple-style-span"/>
          <w:rFonts w:ascii="Tahoma" w:hAnsi="Tahoma" w:cs="Tahoma"/>
          <w:b/>
          <w:color w:val="000000"/>
        </w:rPr>
        <w:t>.</w:t>
      </w:r>
      <w:r w:rsidRPr="001000D2">
        <w:t xml:space="preserve">           </w:t>
      </w:r>
    </w:p>
    <w:p w:rsidR="006A4233" w:rsidRDefault="006A4233" w:rsidP="006A4233">
      <w:pPr>
        <w:pStyle w:val="1-016"/>
      </w:pPr>
    </w:p>
    <w:p w:rsidR="006A4233" w:rsidRPr="006A4233" w:rsidRDefault="006A4233" w:rsidP="006A4233">
      <w:pPr>
        <w:pStyle w:val="1-016"/>
      </w:pPr>
      <w:r w:rsidRPr="006A4233">
        <w:t>2. Орган, уполномоченный в области градостроительной деятельности, организует, обеспечивает и осуществляет работы, указанные в части 1 настоящей статьи, в рамках:</w:t>
      </w:r>
    </w:p>
    <w:p w:rsidR="006A4233" w:rsidRPr="006A4233" w:rsidRDefault="006A4233" w:rsidP="006A4233">
      <w:pPr>
        <w:pStyle w:val="1-016"/>
      </w:pPr>
      <w:r w:rsidRPr="006A4233">
        <w:t xml:space="preserve">           – функциональных обязанностей – проводимых на регулярной основе работ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6A4233" w:rsidRPr="006A4233" w:rsidRDefault="006A4233" w:rsidP="006A4233">
      <w:pPr>
        <w:pStyle w:val="1-016"/>
      </w:pPr>
      <w:r w:rsidRPr="006A4233">
        <w:t xml:space="preserve">          – осуществляемых на основании утвержденного Администрацией муниципального района Уфимский район Республики Башкортостан плана работ по планировке и межеванию неразделенных на земельные участки  территории сельского поселения Юматовский сельсовет жилого и нежилого назначения.</w:t>
      </w:r>
    </w:p>
    <w:p w:rsidR="006A4233" w:rsidRPr="006A4233" w:rsidRDefault="006A4233" w:rsidP="006A4233">
      <w:pPr>
        <w:pStyle w:val="1-016"/>
      </w:pPr>
      <w:r w:rsidRPr="006A4233">
        <w:t xml:space="preserve">          3. Указанные в части 1 настоящей статьи работы выполняются по договорам с органом Администрации муниципального района Уфимский район Республики Башкортостан, уполномоченным в области градостроительной деятельности, физическими и юридическими лицами, которые в соответствии с законодательством обладают правом на выполнение работ по планировке территории.</w:t>
      </w:r>
    </w:p>
    <w:p w:rsidR="006A4233" w:rsidRPr="006A4233" w:rsidRDefault="006A4233" w:rsidP="006A4233">
      <w:pPr>
        <w:pStyle w:val="1-016"/>
      </w:pPr>
      <w:r w:rsidRPr="006A4233">
        <w:t xml:space="preserve">           Право на заключение договора на разработку документации по планировке территории приобретают победители конкурса на право выполнения муниципального заказа, проводимого в соответствии с законодательством и в порядке, установленном соответствующим решением главы Администрации муниципального района Уфимский район Республики Башкортостан.</w:t>
      </w:r>
    </w:p>
    <w:p w:rsidR="006A4233" w:rsidRPr="006A4233" w:rsidRDefault="006A4233" w:rsidP="006A4233">
      <w:pPr>
        <w:pStyle w:val="1-016"/>
      </w:pPr>
      <w:r w:rsidRPr="006A4233">
        <w:t xml:space="preserve">           4. Неотъемлемыми приложениями к договору, заключаемому между органом Администрации муниципального района Уфимский район Республики Башкортостан, уполномоченным в области градостроительной деятельности и победителем конкурса на выполнение работ по разработке документации по планировке территории являются:</w:t>
      </w:r>
    </w:p>
    <w:p w:rsidR="006A4233" w:rsidRPr="006A4233" w:rsidRDefault="006A4233" w:rsidP="006A4233">
      <w:pPr>
        <w:pStyle w:val="1-016"/>
      </w:pPr>
      <w:r w:rsidRPr="006A4233">
        <w:t xml:space="preserve">           – решение Администрации муниципального района Уфимский район Республики Башкортостан о способе планировки территории;</w:t>
      </w:r>
    </w:p>
    <w:p w:rsidR="006A4233" w:rsidRPr="006A4233" w:rsidRDefault="006A4233" w:rsidP="006A4233">
      <w:pPr>
        <w:pStyle w:val="1-016"/>
      </w:pPr>
      <w:r w:rsidRPr="006A4233">
        <w:t xml:space="preserve">           – градостроительное задание на выполнение работ по подготовке документации по планировке соответствующей территории;</w:t>
      </w:r>
    </w:p>
    <w:p w:rsidR="006A4233" w:rsidRPr="006A4233" w:rsidRDefault="006A4233" w:rsidP="006A4233">
      <w:pPr>
        <w:pStyle w:val="1-016"/>
      </w:pPr>
      <w:r w:rsidRPr="006A4233">
        <w:t xml:space="preserve">           – исходные данные в составе, определенным частью 4 статьи 16 настоящих Правил, передаваемым органу Администрации муниципального района Уфимский район Республики Башкортостан, уполномоченному в области  градостроительной деятельности, исполнителю в соответствии с градостроительным заданием, прилагаемым к договору.</w:t>
      </w:r>
    </w:p>
    <w:p w:rsidR="006A4233" w:rsidRPr="006A4233" w:rsidRDefault="006A4233" w:rsidP="006A4233">
      <w:pPr>
        <w:pStyle w:val="1-016"/>
      </w:pPr>
      <w:r w:rsidRPr="006A4233">
        <w:t xml:space="preserve">          5. Договор на выполнение работ по планировке территории может включать положение об обязанностях в частях:</w:t>
      </w:r>
    </w:p>
    <w:p w:rsidR="006A4233" w:rsidRPr="006A4233" w:rsidRDefault="006A4233" w:rsidP="006A4233">
      <w:pPr>
        <w:pStyle w:val="1-016"/>
      </w:pPr>
      <w:r w:rsidRPr="006A4233">
        <w:t xml:space="preserve">          – получение согласования органа, уполномоченного в области градостроительной деятельности, документации по планировке территории с проектом градостроительного плана земельного участка в составе такой документации;</w:t>
      </w:r>
    </w:p>
    <w:p w:rsidR="006A4233" w:rsidRPr="006A4233" w:rsidRDefault="006A4233" w:rsidP="006A4233">
      <w:pPr>
        <w:pStyle w:val="1-016"/>
      </w:pPr>
      <w:r w:rsidRPr="006A4233">
        <w:t xml:space="preserve">          – участие в публичных слушаниях по предметам обсуждения и в порядке, установленном законодательством и главой 8 настоящих Правил.</w:t>
      </w:r>
    </w:p>
    <w:p w:rsidR="006A4233" w:rsidRPr="006A4233" w:rsidRDefault="006A4233" w:rsidP="006A4233">
      <w:pPr>
        <w:pStyle w:val="1-016"/>
      </w:pPr>
      <w:r w:rsidRPr="006A4233">
        <w:t xml:space="preserve">          6. После утверждения в установленном порядке документации по планировке </w:t>
      </w:r>
      <w:r w:rsidRPr="006A4233">
        <w:lastRenderedPageBreak/>
        <w:t>территории с градостроительным планом земельного участка в составе такой документации орган, уполномоченный на распоряжение земельными участками, в соответствии с земельным законодательством, статьями 24, 25 настоящих Правил иными нормативными правовыми актами обеспечивает:</w:t>
      </w:r>
    </w:p>
    <w:p w:rsidR="006A4233" w:rsidRPr="006A4233" w:rsidRDefault="006A4233" w:rsidP="006A4233">
      <w:pPr>
        <w:pStyle w:val="1-016"/>
      </w:pPr>
      <w:r w:rsidRPr="006A4233">
        <w:t xml:space="preserve">           – проведение землеустроительных работ в соответствии с установленными градостроительным планом земельного участка границами;</w:t>
      </w:r>
    </w:p>
    <w:p w:rsidR="006A4233" w:rsidRPr="006A4233" w:rsidRDefault="006A4233" w:rsidP="006A4233">
      <w:pPr>
        <w:pStyle w:val="1-016"/>
      </w:pPr>
      <w:r w:rsidRPr="006A4233">
        <w:t xml:space="preserve">          – постановку на кадастровый учет земельного участка, подготовку комплекта документов, необходимых для проведения торгов, включая подготовку заключения об определении начальной цены предоставляемого земельного участка, начального размера арендной платы.</w:t>
      </w:r>
    </w:p>
    <w:p w:rsidR="006A4233" w:rsidRPr="006A4233" w:rsidRDefault="006A4233" w:rsidP="006A4233">
      <w:pPr>
        <w:pStyle w:val="1-016"/>
      </w:pPr>
      <w:r w:rsidRPr="006A4233">
        <w:t xml:space="preserve">          – проведение торгов;</w:t>
      </w:r>
    </w:p>
    <w:p w:rsidR="006A4233" w:rsidRPr="006A4233" w:rsidRDefault="006A4233" w:rsidP="006A4233">
      <w:pPr>
        <w:pStyle w:val="1-016"/>
      </w:pPr>
      <w:r w:rsidRPr="006A4233">
        <w:t xml:space="preserve">          – заключение договора купли-продажи земельного участка или договора аренды земельного участка с победителем торгов;</w:t>
      </w:r>
    </w:p>
    <w:p w:rsidR="006A4233" w:rsidRPr="006A4233" w:rsidRDefault="006A4233" w:rsidP="006A4233">
      <w:pPr>
        <w:pStyle w:val="1-016"/>
      </w:pPr>
      <w:r w:rsidRPr="006A4233">
        <w:t xml:space="preserve">           – иные действия в соответствии с законодательством.</w:t>
      </w:r>
    </w:p>
    <w:p w:rsidR="006A4233" w:rsidRPr="006A4233" w:rsidRDefault="006A4233" w:rsidP="006A4233">
      <w:pPr>
        <w:pStyle w:val="1-016"/>
      </w:pPr>
    </w:p>
    <w:p w:rsidR="006A4233" w:rsidRPr="00BB65F1" w:rsidRDefault="006A4233" w:rsidP="006A4233">
      <w:pPr>
        <w:pStyle w:val="1-016"/>
      </w:pPr>
      <w:r w:rsidRPr="00371F53">
        <w:t xml:space="preserve">           </w:t>
      </w:r>
      <w:r w:rsidRPr="00BB65F1">
        <w:t>Статья 17.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w:t>
      </w:r>
    </w:p>
    <w:p w:rsidR="006A4233" w:rsidRPr="00BB65F1" w:rsidRDefault="006A4233" w:rsidP="006A4233">
      <w:pPr>
        <w:pStyle w:val="1-016"/>
      </w:pPr>
    </w:p>
    <w:p w:rsidR="006A4233" w:rsidRPr="006A4233" w:rsidRDefault="006A4233" w:rsidP="006A4233">
      <w:pPr>
        <w:pStyle w:val="1-016"/>
      </w:pPr>
      <w:r w:rsidRPr="006A4233">
        <w:t xml:space="preserve">           1.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действующих по поручению таких правообладателей.</w:t>
      </w:r>
    </w:p>
    <w:p w:rsidR="006A4233" w:rsidRPr="006A4233" w:rsidRDefault="006A4233" w:rsidP="006A4233">
      <w:pPr>
        <w:pStyle w:val="1-016"/>
      </w:pPr>
      <w:r w:rsidRPr="006A4233">
        <w:t xml:space="preserve">           Собственники объектов капитального строительства, их частей, в отношении которых не определены земельные участки и не произведен их государственный кадастровый учет, могут проявлять инициативу по реконструкции принадлежащих им объектов капитального строительства, их частей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капитального строительства, либо после кадастрового учета земельных участков, на которых расположены многоквартирные дома.</w:t>
      </w:r>
    </w:p>
    <w:p w:rsidR="006A4233" w:rsidRPr="006A4233" w:rsidRDefault="006A4233" w:rsidP="006A4233">
      <w:pPr>
        <w:pStyle w:val="1-016"/>
      </w:pPr>
      <w:r w:rsidRPr="006A4233">
        <w:t xml:space="preserve">           2. Собственники объектов капитального строительства, указанные в части 1 настоящей статьи вправе выходить  с инициативой по градостроительной подготовке территорий на застроенных территориях путем: </w:t>
      </w:r>
    </w:p>
    <w:p w:rsidR="006A4233" w:rsidRPr="006A4233" w:rsidRDefault="006A4233" w:rsidP="006A4233">
      <w:pPr>
        <w:pStyle w:val="1-016"/>
      </w:pPr>
      <w:r w:rsidRPr="006A4233">
        <w:t xml:space="preserve">           – подготовки и представления в установленном порядке предложений о внесении изменений в настоящие Правила в части состава и содержания градостроительного регламента применительно к территориальной зоне, в пределах которой располагается территория, предлагаемая для осуществления реконструкции;</w:t>
      </w:r>
    </w:p>
    <w:p w:rsidR="006A4233" w:rsidRPr="006A4233" w:rsidRDefault="006A4233" w:rsidP="006A4233">
      <w:pPr>
        <w:pStyle w:val="1-016"/>
      </w:pPr>
      <w:r w:rsidRPr="006A4233">
        <w:t xml:space="preserve">            – направление в порядке, установленном Градостроительным кодексом Российской Федерации, заявление о выдаче градостроительного плана земельного участка, ранее сформированного и прошедшего кадастровый учет земельного участка;</w:t>
      </w:r>
    </w:p>
    <w:p w:rsidR="006A4233" w:rsidRPr="006A4233" w:rsidRDefault="006A4233" w:rsidP="006A4233">
      <w:pPr>
        <w:pStyle w:val="1-016"/>
      </w:pPr>
      <w:r w:rsidRPr="006A4233">
        <w:t xml:space="preserve">           – выполнение действий в соответствии со статьей 21  настоящих Правил применительно к градостроительной подготовке территорий, на которых расположены многоквартирные дома.</w:t>
      </w:r>
    </w:p>
    <w:p w:rsidR="006A4233" w:rsidRPr="006A4233" w:rsidRDefault="006A4233" w:rsidP="006A4233">
      <w:pPr>
        <w:pStyle w:val="1-016"/>
      </w:pPr>
      <w:r w:rsidRPr="006A4233">
        <w:t xml:space="preserve">          3. Собственники объектов капитального строительства, являющиеся правообладателями одного земельного участка, осуществляют реконструкцию </w:t>
      </w:r>
      <w:r w:rsidRPr="006A4233">
        <w:lastRenderedPageBreak/>
        <w:t xml:space="preserve">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установленном Главой 10 настоящих Правил. </w:t>
      </w:r>
    </w:p>
    <w:p w:rsidR="006A4233" w:rsidRPr="006A4233" w:rsidRDefault="006A4233" w:rsidP="006A4233">
      <w:pPr>
        <w:pStyle w:val="1-016"/>
      </w:pPr>
      <w:r w:rsidRPr="006A4233">
        <w:t xml:space="preserve">          Собственники объектов капитального строительства, являющиеся правообладателями смежных земельных участков, вправе осуществить реконструкцию принадлежащих им объектов капитального строительства:</w:t>
      </w:r>
    </w:p>
    <w:p w:rsidR="006A4233" w:rsidRPr="001000D2" w:rsidRDefault="006A4233" w:rsidP="006A4233">
      <w:pPr>
        <w:pStyle w:val="1-016"/>
      </w:pPr>
      <w:r w:rsidRPr="001000D2">
        <w:t xml:space="preserve">   –</w:t>
      </w:r>
      <w:r>
        <w:rPr>
          <w:rStyle w:val="apple-converted-space"/>
          <w:rFonts w:ascii="Tahoma" w:hAnsi="Tahoma" w:cs="Tahoma"/>
          <w:color w:val="000000"/>
        </w:rPr>
        <w:t> </w:t>
      </w:r>
      <w:r w:rsidRPr="00EE2803">
        <w:rPr>
          <w:rStyle w:val="apple-style-span"/>
          <w:b/>
          <w:color w:val="000000"/>
        </w:rPr>
        <w:t>на каждом земельном участке последовательно или одновременно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w:t>
      </w:r>
      <w:r w:rsidRPr="001000D2">
        <w:t>;</w:t>
      </w:r>
    </w:p>
    <w:p w:rsidR="006A4233" w:rsidRDefault="006A4233" w:rsidP="006A4233">
      <w:pPr>
        <w:pStyle w:val="1-016"/>
        <w:rPr>
          <w:rStyle w:val="apple-style-span"/>
          <w:b/>
          <w:color w:val="000000"/>
        </w:rPr>
      </w:pPr>
      <w:r w:rsidRPr="001000D2">
        <w:t xml:space="preserve">    –</w:t>
      </w:r>
      <w:r w:rsidRPr="00EE2803">
        <w:rPr>
          <w:rStyle w:val="20"/>
          <w:rFonts w:ascii="Tahoma" w:hAnsi="Tahoma" w:cs="Tahoma"/>
          <w:color w:val="000000"/>
        </w:rPr>
        <w:t xml:space="preserve"> </w:t>
      </w:r>
      <w:r>
        <w:rPr>
          <w:rStyle w:val="apple-converted-space"/>
          <w:rFonts w:ascii="Tahoma" w:hAnsi="Tahoma" w:cs="Tahoma"/>
          <w:color w:val="000000"/>
        </w:rPr>
        <w:t> </w:t>
      </w:r>
      <w:r w:rsidRPr="00EE2803">
        <w:rPr>
          <w:rStyle w:val="apple-style-span"/>
          <w:b/>
          <w:color w:val="000000"/>
        </w:rPr>
        <w:t>на всех земельных участках последовательно или одновременно с изменениями границ земельных участков (в том числе путем их объединения, разделения)</w:t>
      </w:r>
      <w:r>
        <w:rPr>
          <w:rStyle w:val="apple-style-span"/>
          <w:b/>
          <w:color w:val="000000"/>
        </w:rPr>
        <w:t xml:space="preserve"> </w:t>
      </w:r>
      <w:r w:rsidRPr="00EE2803">
        <w:rPr>
          <w:rStyle w:val="apple-style-span"/>
          <w:b/>
          <w:color w:val="000000"/>
        </w:rPr>
        <w:t>при условии:</w:t>
      </w:r>
      <w:r>
        <w:rPr>
          <w:rStyle w:val="apple-style-span"/>
          <w:b/>
          <w:color w:val="000000"/>
        </w:rPr>
        <w:t xml:space="preserve"> </w:t>
      </w:r>
      <w:r w:rsidRPr="00EE2803">
        <w:rPr>
          <w:rStyle w:val="apple-style-span"/>
          <w:b/>
          <w:color w:val="000000"/>
        </w:rPr>
        <w:t>получения указанными лицами от органа, уполномоченного в области архитектуры и градостроительства, согласования проектов градостроительных планов земельных участков в части их соответствия требованиям градостроительного законодательства (включая требования о предельных размерах вновь образованных, измененных земельных участков; наличии подъездов, подходов к таким земельным участкам; наличии границ зон действия публичных сервитутов - при необходимости; о недопущении расположения одного земельного участка в нескольких территориальных зонах</w:t>
      </w:r>
      <w:r>
        <w:rPr>
          <w:rStyle w:val="apple-style-span"/>
          <w:b/>
          <w:color w:val="000000"/>
        </w:rPr>
        <w:t>)</w:t>
      </w:r>
    </w:p>
    <w:p w:rsidR="006A4233" w:rsidRPr="001000D2" w:rsidRDefault="006A4233" w:rsidP="006A4233">
      <w:pPr>
        <w:pStyle w:val="1-016"/>
      </w:pPr>
      <w:r>
        <w:rPr>
          <w:rStyle w:val="apple-style-span"/>
          <w:b/>
          <w:color w:val="000000"/>
        </w:rPr>
        <w:t>.</w:t>
      </w:r>
    </w:p>
    <w:p w:rsidR="006A4233" w:rsidRPr="00BB65F1" w:rsidRDefault="006A4233" w:rsidP="006A4233">
      <w:pPr>
        <w:pStyle w:val="1-016"/>
      </w:pPr>
      <w:r w:rsidRPr="00BB65F1">
        <w:t xml:space="preserve">          Статья 18.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муниципального района Уфимский район Республики Башкортостан</w:t>
      </w:r>
    </w:p>
    <w:p w:rsidR="006A4233" w:rsidRPr="00162F14" w:rsidRDefault="006A4233" w:rsidP="006A4233">
      <w:pPr>
        <w:pStyle w:val="1-016"/>
      </w:pPr>
    </w:p>
    <w:p w:rsidR="006A4233" w:rsidRPr="006A4233" w:rsidRDefault="006A4233" w:rsidP="006A4233">
      <w:pPr>
        <w:pStyle w:val="1-016"/>
      </w:pPr>
      <w:r w:rsidRPr="006A4233">
        <w:t xml:space="preserve">           1. Лица, не владеющие объектами недвижимости на соответствующих территориях, могут проявлять инициативу по градостроительной подготовке земельных участков на застроенных территориях путем подготовки и представления Главе  Администрации муниципального района Уфимский район Республики Башкортостан: </w:t>
      </w:r>
    </w:p>
    <w:p w:rsidR="006A4233" w:rsidRPr="006A4233" w:rsidRDefault="006A4233" w:rsidP="006A4233">
      <w:pPr>
        <w:pStyle w:val="1-016"/>
      </w:pPr>
      <w:r w:rsidRPr="006A4233">
        <w:t xml:space="preserve">            1) предложений о внесении изменений в настоящие Правила в части изменения содержания и состава градостроительных регламентов применительно к территориальным зонам;</w:t>
      </w:r>
    </w:p>
    <w:p w:rsidR="006A4233" w:rsidRPr="006A4233" w:rsidRDefault="006A4233" w:rsidP="006A4233">
      <w:pPr>
        <w:pStyle w:val="1-016"/>
      </w:pPr>
      <w:r w:rsidRPr="006A4233">
        <w:t xml:space="preserve">            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Градостроительным кодексом Российской Федерации процедур развития застроенных территорий.</w:t>
      </w:r>
    </w:p>
    <w:p w:rsidR="006A4233" w:rsidRPr="006A4233" w:rsidRDefault="006A4233" w:rsidP="006A4233">
      <w:pPr>
        <w:pStyle w:val="1-016"/>
      </w:pPr>
      <w:r w:rsidRPr="006A4233">
        <w:t xml:space="preserve">           2. Решение о развитии застроенной территории принимается Главой Администрации муниципального района Уфимский район Республики Башкортостан, в том числе с учетом предложений, определенных пунктом 2 части 1 настоящей статьи.</w:t>
      </w:r>
    </w:p>
    <w:p w:rsidR="006A4233" w:rsidRPr="006A4233" w:rsidRDefault="006A4233" w:rsidP="006A4233">
      <w:pPr>
        <w:pStyle w:val="1-016"/>
      </w:pPr>
      <w:r w:rsidRPr="006A4233">
        <w:t xml:space="preserve">           3. Условием для принятия решения о развитии застроенной территории является наличие:</w:t>
      </w:r>
    </w:p>
    <w:p w:rsidR="006A4233" w:rsidRPr="006A4233" w:rsidRDefault="006A4233" w:rsidP="006A4233">
      <w:pPr>
        <w:pStyle w:val="1-016"/>
      </w:pPr>
      <w:r w:rsidRPr="006A4233">
        <w:t xml:space="preserve">           1) градостроительных регламентов, действие которых распространяется на </w:t>
      </w:r>
      <w:r w:rsidRPr="006A4233">
        <w:lastRenderedPageBreak/>
        <w:t>такую территорию;</w:t>
      </w:r>
    </w:p>
    <w:p w:rsidR="006A4233" w:rsidRPr="006A4233" w:rsidRDefault="006A4233" w:rsidP="006A4233">
      <w:pPr>
        <w:pStyle w:val="1-016"/>
      </w:pPr>
      <w:r w:rsidRPr="006A4233">
        <w:t xml:space="preserve">          2) местных нормативов градостроительного проектирования, а при их отсутствии – утвержденных Главой Администрации муниципального района Уфимский район Республики Башкортостан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6A4233" w:rsidRPr="006A4233" w:rsidRDefault="006A4233" w:rsidP="006A4233">
      <w:pPr>
        <w:pStyle w:val="1-016"/>
      </w:pPr>
      <w:r w:rsidRPr="006A4233">
        <w:t xml:space="preserve">           3) проекта границ территории, в отношении которой подготавливается решение о развитии застроенной территории;</w:t>
      </w:r>
    </w:p>
    <w:p w:rsidR="006A4233" w:rsidRPr="006A4233" w:rsidRDefault="006A4233" w:rsidP="006A4233">
      <w:pPr>
        <w:pStyle w:val="1-016"/>
      </w:pPr>
      <w:r w:rsidRPr="006A4233">
        <w:t xml:space="preserve">          4)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расположенных в пределах границ развития застроенной территории;</w:t>
      </w:r>
    </w:p>
    <w:p w:rsidR="006A4233" w:rsidRPr="006A4233" w:rsidRDefault="006A4233" w:rsidP="006A4233">
      <w:pPr>
        <w:pStyle w:val="1-016"/>
      </w:pPr>
      <w:r w:rsidRPr="006A4233">
        <w:t xml:space="preserve">          5) включение объектов капитального строительства, подлежащих сносу, а также предлагаемых к сносу, реконструкции, определенных пунктами 5 и 6 настоящей части в соответствующий перечень адресов, утверждаемый в установленном порядке.</w:t>
      </w:r>
    </w:p>
    <w:p w:rsidR="006A4233" w:rsidRPr="006A4233" w:rsidRDefault="006A4233" w:rsidP="006A4233">
      <w:pPr>
        <w:pStyle w:val="1-016"/>
      </w:pPr>
      <w:r w:rsidRPr="006A4233">
        <w:t xml:space="preserve">           4.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определенных пунктами 5 и 6 части 3 настоящей статьи), вид разрешенного использования и предельные параметры которых не соответствуют градостроительному регламенту.</w:t>
      </w:r>
    </w:p>
    <w:p w:rsidR="006A4233" w:rsidRPr="006A4233" w:rsidRDefault="006A4233" w:rsidP="006A4233">
      <w:pPr>
        <w:pStyle w:val="1-016"/>
      </w:pPr>
      <w:r w:rsidRPr="006A4233">
        <w:t xml:space="preserve">          В границах территории, в отношении которой принимается решение о развитии застроенной территории, не допускается включать иные объекты капитального строительства, кроме определенных пунктами 5 и 6 части 3 и абзацем первым настоящей статьи.</w:t>
      </w:r>
    </w:p>
    <w:p w:rsidR="006A4233" w:rsidRPr="006A4233" w:rsidRDefault="006A4233" w:rsidP="006A4233">
      <w:pPr>
        <w:pStyle w:val="1-016"/>
      </w:pPr>
      <w:r w:rsidRPr="006A4233">
        <w:t xml:space="preserve">          При подготовке проектов границ территории, в отношении которой подготавливается решение о развитии застроенной территории, подлежат учету требования части 4 статьи 43 Градостроительного кодекса Российской Федерации.</w:t>
      </w:r>
    </w:p>
    <w:p w:rsidR="006A4233" w:rsidRPr="006A4233" w:rsidRDefault="006A4233" w:rsidP="006A4233">
      <w:pPr>
        <w:pStyle w:val="1-016"/>
      </w:pPr>
      <w:r w:rsidRPr="006A4233">
        <w:t xml:space="preserve">           5. После принятия в установленном порядке решения о развитии застроенной территории осуществляются действия в соответствии со статьями 46.1, 46.2, и 46.3 Градостроительного кодекса Российской Федерации.</w:t>
      </w:r>
    </w:p>
    <w:p w:rsidR="006A4233" w:rsidRPr="006A4233" w:rsidRDefault="006A4233" w:rsidP="006A4233">
      <w:pPr>
        <w:pStyle w:val="1-016"/>
      </w:pPr>
      <w:r w:rsidRPr="006A4233">
        <w:t xml:space="preserve">           При осуществлении действий по развитию застроенной территории подлежат учету положения законодательства о том, что на земельные участки, в том числе включенные в границы развития застроенной территории, не распространяются нормы об изъятии, в том числе путем выкупа, для государственных или муниципальных нужд за исключением случаев, определенных:</w:t>
      </w:r>
    </w:p>
    <w:p w:rsidR="006A4233" w:rsidRPr="006A4233" w:rsidRDefault="006A4233" w:rsidP="006A4233">
      <w:pPr>
        <w:pStyle w:val="1-016"/>
        <w:rPr>
          <w:i/>
        </w:rPr>
      </w:pPr>
      <w:r w:rsidRPr="006A4233">
        <w:t xml:space="preserve">           1) подпунктами 1 и 2 пункта 1 статьи 49 Земельного кодекса Российской Федерации</w:t>
      </w:r>
      <w:r w:rsidRPr="006A4233">
        <w:rPr>
          <w:i/>
        </w:rPr>
        <w:t>;</w:t>
      </w:r>
    </w:p>
    <w:p w:rsidR="006A4233" w:rsidRPr="006A4233" w:rsidRDefault="006A4233" w:rsidP="006A4233">
      <w:pPr>
        <w:pStyle w:val="1-016"/>
      </w:pPr>
      <w:r w:rsidRPr="006A4233">
        <w:t xml:space="preserve">           2) подпунктом 3 пункта 1 статьи 49 Земельного кодекса Российской Федерации в части иных обстоятельств в установленных федеральными законами случаях;</w:t>
      </w:r>
    </w:p>
    <w:p w:rsidR="006A4233" w:rsidRPr="006A4233" w:rsidRDefault="006A4233" w:rsidP="006A4233">
      <w:pPr>
        <w:pStyle w:val="1-016"/>
      </w:pPr>
      <w:r w:rsidRPr="006A4233">
        <w:t xml:space="preserve">           3) подпунктом 3 пункта 1 статьи 49 Земельного кодекса Российской Федерации в случаях, когда после разграничения государственной собственности на землю, на земельные участки, находящиеся в собственности Республики Башкортостан или муниципальной собственности муниципального района Уфимский район Республики Башкортостан, законом Республики Башкортостан установлены дополнительные случаи изъятия, в том числе путем выкупа, для государственных или муниципальных нужд земельных участков помимо случаев, </w:t>
      </w:r>
      <w:r w:rsidRPr="006A4233">
        <w:lastRenderedPageBreak/>
        <w:t>определенных в соответствии с Земельным кодексом Российской Федерации подпунктами 1 и 2 настоящего пункта.</w:t>
      </w:r>
    </w:p>
    <w:p w:rsidR="006A4233" w:rsidRPr="006A4233" w:rsidRDefault="006A4233" w:rsidP="006A4233">
      <w:pPr>
        <w:pStyle w:val="1-016"/>
      </w:pPr>
      <w:r w:rsidRPr="006A4233">
        <w:t xml:space="preserve">          6. Администрация муниципального района Уфимский район Республики Башкортостан осуществляет градостроительную подготовку застроенных, обремененных правами третьих лиц территорий:</w:t>
      </w:r>
    </w:p>
    <w:p w:rsidR="006A4233" w:rsidRPr="006A4233" w:rsidRDefault="006A4233" w:rsidP="006A4233">
      <w:pPr>
        <w:pStyle w:val="1-016"/>
      </w:pPr>
      <w:r w:rsidRPr="006A4233">
        <w:t xml:space="preserve">         – по инициативе собственников объектов капитального строительства, а так же лиц, не имеющих во владении или пользовании объекты капитального строительства на соответствующих территориях;</w:t>
      </w:r>
    </w:p>
    <w:p w:rsidR="006A4233" w:rsidRPr="006A4233" w:rsidRDefault="006A4233" w:rsidP="006A4233">
      <w:pPr>
        <w:pStyle w:val="1-016"/>
      </w:pPr>
      <w:r w:rsidRPr="006A4233">
        <w:t xml:space="preserve">         – путем реализация самостоятельной инициативы.</w:t>
      </w:r>
    </w:p>
    <w:p w:rsidR="006A4233" w:rsidRPr="006A4233" w:rsidRDefault="006A4233" w:rsidP="006A4233">
      <w:pPr>
        <w:pStyle w:val="1-016"/>
      </w:pPr>
      <w:r w:rsidRPr="006A4233">
        <w:t xml:space="preserve">          Администрация муниципального района Уфимский район Республики Башкортостан осуществляет:</w:t>
      </w:r>
    </w:p>
    <w:p w:rsidR="006A4233" w:rsidRPr="006A4233" w:rsidRDefault="006A4233" w:rsidP="006A4233">
      <w:pPr>
        <w:pStyle w:val="1-016"/>
      </w:pPr>
      <w:r w:rsidRPr="006A4233">
        <w:t xml:space="preserve">        – подготовку проектов адресных программ, содержащих предложения по сносу, реконструкции многоквартирных жилых домов, и направления таких проектов на утверждение в Совет муниципального района Уфимский район Республики Башкортостан;</w:t>
      </w:r>
    </w:p>
    <w:p w:rsidR="006A4233" w:rsidRPr="006A4233" w:rsidRDefault="006A4233" w:rsidP="006A4233">
      <w:pPr>
        <w:pStyle w:val="1-016"/>
      </w:pPr>
      <w:r w:rsidRPr="006A4233">
        <w:t xml:space="preserve">        – подготовку в соответствии с генеральными планами населенных пунктов сельского поселения Юматовский сельсовет муниципального района Уфимский район Республики Башкортостан, планом реализации генеральных планов сельского поселения Юматовский сельсовет муниципального района Уфимский район Республики Башкортостан, настоящими Правилами перечня территорий, в отношении которых предлагается принять решение о развитии застроенных территорий, утверждения  такого перечня в составе плана работ по градостроительной подготовке территорий и подготовки указанных решений;</w:t>
      </w:r>
    </w:p>
    <w:p w:rsidR="006A4233" w:rsidRPr="006A4233" w:rsidRDefault="006A4233" w:rsidP="006A4233">
      <w:pPr>
        <w:pStyle w:val="1-016"/>
      </w:pPr>
      <w:r w:rsidRPr="006A4233">
        <w:t xml:space="preserve">        – обеспечение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6A4233" w:rsidRPr="006A4233" w:rsidRDefault="006A4233" w:rsidP="006A4233">
      <w:pPr>
        <w:pStyle w:val="1-016"/>
      </w:pPr>
      <w:r w:rsidRPr="006A4233">
        <w:t xml:space="preserve">        – подготовку предложений о внесении изменений в настоящие Правила в части содержания градостроительных регламентов применительно к соответствующим территориальным зонам;</w:t>
      </w:r>
    </w:p>
    <w:p w:rsidR="006A4233" w:rsidRPr="006A4233" w:rsidRDefault="006A4233" w:rsidP="006A4233">
      <w:pPr>
        <w:pStyle w:val="1-016"/>
      </w:pPr>
      <w:r w:rsidRPr="006A4233">
        <w:t xml:space="preserve">        – организацию конкурсов на наилучшие предложения по градостроительной и архитектурной организации соответствующих территорий в процессе подготовки решений об использовании процедур развития застроенных территорий;</w:t>
      </w:r>
    </w:p>
    <w:p w:rsidR="006A4233" w:rsidRPr="006A4233" w:rsidRDefault="006A4233" w:rsidP="006A4233">
      <w:pPr>
        <w:pStyle w:val="1-016"/>
      </w:pPr>
      <w:r w:rsidRPr="006A4233">
        <w:t xml:space="preserve">        – проведение аукционов на право заключения договоров о развитии застроенных территорий.</w:t>
      </w:r>
    </w:p>
    <w:p w:rsidR="006A4233" w:rsidRPr="00D0755F" w:rsidRDefault="006A4233" w:rsidP="006A4233">
      <w:pPr>
        <w:pStyle w:val="1-016"/>
      </w:pPr>
    </w:p>
    <w:p w:rsidR="006A4233" w:rsidRPr="00BB65F1" w:rsidRDefault="006A4233" w:rsidP="006A4233">
      <w:pPr>
        <w:pStyle w:val="1-016"/>
      </w:pPr>
      <w:r>
        <w:tab/>
      </w:r>
      <w:r w:rsidRPr="00BB65F1">
        <w:t>Статья 19.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w:t>
      </w:r>
    </w:p>
    <w:p w:rsidR="006A4233" w:rsidRPr="003B4D8B" w:rsidRDefault="006A4233" w:rsidP="006A4233">
      <w:pPr>
        <w:pStyle w:val="1-016"/>
      </w:pPr>
    </w:p>
    <w:p w:rsidR="006A4233" w:rsidRPr="006A4233" w:rsidRDefault="006A4233" w:rsidP="006A4233">
      <w:pPr>
        <w:pStyle w:val="1-016"/>
      </w:pPr>
      <w:r w:rsidRPr="00D0755F">
        <w:t xml:space="preserve">           </w:t>
      </w:r>
      <w:r w:rsidRPr="006A4233">
        <w:t xml:space="preserve">1. Физические, юридические лица, заинтересованные в получении прав на осуществление действий по градостроительной подготовке на незастроенных территориях земельных участков из состава государственных, муниципальных земель, их разделении на земельные участки меньшего размера, обустройстве территории путем строительства внеплощадочной инженерно-технической инфраструктуры и в обеспечении и осуществлении строительства на обустроенной и разделенной на земельных участках территории, подают заявления на имя Главы </w:t>
      </w:r>
      <w:r w:rsidRPr="006A4233">
        <w:lastRenderedPageBreak/>
        <w:t>в Администрацию муниципального района Уфимский район Республики Башкортостан.</w:t>
      </w:r>
    </w:p>
    <w:p w:rsidR="006A4233" w:rsidRPr="006A4233" w:rsidRDefault="006A4233" w:rsidP="006A4233">
      <w:pPr>
        <w:pStyle w:val="1-016"/>
      </w:pPr>
      <w:r w:rsidRPr="006A4233">
        <w:t xml:space="preserve">           С соответствующей резолюцией данные заявления передаются в орган, уполномоченный в области градостроительной деятельности. Заявление составляется в произвольной форме, если иное не установлено постановлением Главы Администрации муниципального района Уфимский район Республики Башкортостан. В приложении к заявлению указываются:</w:t>
      </w:r>
    </w:p>
    <w:p w:rsidR="006A4233" w:rsidRPr="006A4233" w:rsidRDefault="006A4233" w:rsidP="006A4233">
      <w:pPr>
        <w:pStyle w:val="1-016"/>
      </w:pPr>
      <w:r w:rsidRPr="006A4233">
        <w:t xml:space="preserve">         – местоположение соответствующей территории в виде схемы с указанием границ территории и  предложений по ее планировочной организации;</w:t>
      </w:r>
    </w:p>
    <w:p w:rsidR="006A4233" w:rsidRPr="006A4233" w:rsidRDefault="006A4233" w:rsidP="006A4233">
      <w:pPr>
        <w:pStyle w:val="1-016"/>
      </w:pPr>
      <w:r w:rsidRPr="006A4233">
        <w:t xml:space="preserve">         – расчетные показатели предлагаемого освоения территории, характеристики, позволяющие оценить соответствие предложений заявителя генеральным планам населенных пунктов  сельского поселения Юматовский сельсовет муниципального района Уфимский район Республики Башкортостан, настоящим Правилам для составления заключения о целесообразности реализации предложений заявителя.</w:t>
      </w:r>
    </w:p>
    <w:p w:rsidR="006A4233" w:rsidRPr="006A4233" w:rsidRDefault="006A4233" w:rsidP="006A4233">
      <w:pPr>
        <w:pStyle w:val="1-016"/>
      </w:pPr>
      <w:r w:rsidRPr="006A4233">
        <w:t xml:space="preserve">           2. В течение пятнадцати рабочих дней со дня поступления заявки в орган, уполномоченный в области градостроительной деятельности, подготавливает и направляет заявителю информацию о возможности (невозможности) реализации заявления в части соответствия инвестиционных намерений заявителя Генеральному  плану сельского поселения Юматовский сельсовет муниципального района Уфимский район Республики Башкортостан, настоящим Правилам, в которой должна содержаться одна из следующих позиций:</w:t>
      </w:r>
    </w:p>
    <w:p w:rsidR="006A4233" w:rsidRPr="006A4233" w:rsidRDefault="006A4233" w:rsidP="006A4233">
      <w:pPr>
        <w:pStyle w:val="1-016"/>
      </w:pPr>
      <w:r w:rsidRPr="006A4233">
        <w:t xml:space="preserve">          1) отклонить заявление по причине его несоответствия генеральным планам населенных пунктов  сельского поселения Юматовский сельсовет муниципального района Уфимский район Республики Башкортостан, настоящим Правилам либо по причине того, что предлагаемая для освоения территория не является свободной от прав третьих лиц, либо в отношении данной территории уже заключен договор аренды земельного участка для его комплексного освоения в целях жилищного строительства, действующий на момент рассмотрения заявления;</w:t>
      </w:r>
    </w:p>
    <w:p w:rsidR="006A4233" w:rsidRPr="006A4233" w:rsidRDefault="006A4233" w:rsidP="006A4233">
      <w:pPr>
        <w:pStyle w:val="1-016"/>
      </w:pPr>
      <w:r w:rsidRPr="006A4233">
        <w:t xml:space="preserve">          2) согласовать намерение заявителя путем подготовки градостроительного заключения 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жилищного или иного строительства. </w:t>
      </w:r>
    </w:p>
    <w:p w:rsidR="006A4233" w:rsidRPr="006A4233" w:rsidRDefault="006A4233" w:rsidP="006A4233">
      <w:pPr>
        <w:pStyle w:val="1-016"/>
      </w:pPr>
      <w:r w:rsidRPr="006A4233">
        <w:t xml:space="preserve">          3. Срок действия договора определяется сроком действий обязательств заявителя по итогам аукциона. Проект договора аренды земельного участка для его комплексного освоения в целях жилищного и иного строительства в обязательном порядке согласовывается с органом, уполномоченным в области градостроительной деятельности.</w:t>
      </w:r>
    </w:p>
    <w:p w:rsidR="006A4233" w:rsidRPr="006A4233" w:rsidRDefault="006A4233" w:rsidP="006A4233">
      <w:pPr>
        <w:pStyle w:val="1-016"/>
      </w:pPr>
      <w:r w:rsidRPr="006A4233">
        <w:t xml:space="preserve">           4. Победитель торгов в соответствии с законодательством осуществляет действия по комплексному освоению территории в целях жилищного и иного строительства. </w:t>
      </w:r>
    </w:p>
    <w:p w:rsidR="006A4233" w:rsidRPr="001000D2" w:rsidRDefault="006A4233" w:rsidP="006A4233">
      <w:pPr>
        <w:pStyle w:val="1-016"/>
      </w:pPr>
    </w:p>
    <w:p w:rsidR="006A4233" w:rsidRPr="00BB65F1" w:rsidRDefault="006A4233" w:rsidP="006A4233">
      <w:pPr>
        <w:pStyle w:val="1-016"/>
      </w:pPr>
      <w:r w:rsidRPr="00162F14">
        <w:t xml:space="preserve">         </w:t>
      </w:r>
      <w:r w:rsidRPr="00BB65F1">
        <w:t>Статья 20.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строительства по инициативе Администрации муниципального района Уфимский район Республики Башкортостан</w:t>
      </w:r>
    </w:p>
    <w:p w:rsidR="006A4233" w:rsidRPr="00162F14" w:rsidRDefault="006A4233" w:rsidP="006A4233">
      <w:pPr>
        <w:pStyle w:val="1-016"/>
      </w:pPr>
    </w:p>
    <w:p w:rsidR="006A4233" w:rsidRPr="006A4233" w:rsidRDefault="006A4233" w:rsidP="006A4233">
      <w:pPr>
        <w:pStyle w:val="1-016"/>
      </w:pPr>
      <w:r w:rsidRPr="00D0755F">
        <w:lastRenderedPageBreak/>
        <w:t xml:space="preserve">          </w:t>
      </w:r>
      <w:r w:rsidRPr="006A4233">
        <w:t>1. Администрация муниципального района Уфимский район Республики Башкортостан участвует в градостроительной подготовке территории с целью формирования земельных участков из состава сельских и муниципальных земель на незастроенных,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w:t>
      </w:r>
    </w:p>
    <w:p w:rsidR="006A4233" w:rsidRPr="006A4233" w:rsidRDefault="006A4233" w:rsidP="006A4233">
      <w:pPr>
        <w:pStyle w:val="1-016"/>
      </w:pPr>
      <w:r w:rsidRPr="006A4233">
        <w:t xml:space="preserve">         – по инициативе заявителей, реализуемой в порядке статьи 20 настоящих Правил;</w:t>
      </w:r>
    </w:p>
    <w:p w:rsidR="006A4233" w:rsidRPr="006A4233" w:rsidRDefault="006A4233" w:rsidP="006A4233">
      <w:pPr>
        <w:pStyle w:val="1-016"/>
      </w:pPr>
      <w:r w:rsidRPr="006A4233">
        <w:t xml:space="preserve">         – в порядке выполнения полномочий и функциональных обязанностей органа, уполномоченного в области градостроительной деятельности.</w:t>
      </w:r>
    </w:p>
    <w:p w:rsidR="006A4233" w:rsidRPr="006A4233" w:rsidRDefault="006A4233" w:rsidP="006A4233">
      <w:pPr>
        <w:pStyle w:val="1-016"/>
      </w:pPr>
      <w:r w:rsidRPr="006A4233">
        <w:t xml:space="preserve">          2. Орган, уполномоченный в области градостроительной деятельности, в рамках выполнения своих полномочий и функциональных обязанностей, руководствуясь планами реализации генеральных планов населенных пунктов сельского поселении Юматовский сельсовет муниципального района Уфимский район Республики Башкортостан, настоящими Правилами осуществляет подготовку проектов следующих документов:</w:t>
      </w:r>
    </w:p>
    <w:p w:rsidR="006A4233" w:rsidRPr="006A4233" w:rsidRDefault="006A4233" w:rsidP="006A4233">
      <w:pPr>
        <w:pStyle w:val="1-016"/>
      </w:pPr>
      <w:r w:rsidRPr="006A4233">
        <w:t xml:space="preserve">          1) проекты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жилищного строительства;</w:t>
      </w:r>
    </w:p>
    <w:p w:rsidR="006A4233" w:rsidRPr="006A4233" w:rsidRDefault="006A4233" w:rsidP="006A4233">
      <w:pPr>
        <w:pStyle w:val="1-016"/>
      </w:pPr>
      <w:r w:rsidRPr="006A4233">
        <w:t xml:space="preserve">          2)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 законодательства на проведение работ по градостроительной подготовке территорий. </w:t>
      </w:r>
    </w:p>
    <w:p w:rsidR="006A4233" w:rsidRPr="006A4233" w:rsidRDefault="006A4233" w:rsidP="006A4233">
      <w:pPr>
        <w:pStyle w:val="1-016"/>
      </w:pPr>
      <w:r w:rsidRPr="006A4233">
        <w:t xml:space="preserve">          3. После подготовки комплекта документов и материалов, предусмотренных земельным законодательством для проведения торгов по предоставлению земельных участков для их комплексного освоения в целях жилищного и иного строительства, в соответствии с законодательством осуществляются действия, предусмотренные Главой 6 настоящих Правил.</w:t>
      </w:r>
    </w:p>
    <w:p w:rsidR="006A4233" w:rsidRPr="00D0755F" w:rsidRDefault="006A4233" w:rsidP="006A4233">
      <w:pPr>
        <w:pStyle w:val="1-016"/>
      </w:pPr>
    </w:p>
    <w:p w:rsidR="006A4233" w:rsidRPr="00BB65F1" w:rsidRDefault="006A4233" w:rsidP="006A4233">
      <w:pPr>
        <w:pStyle w:val="1-016"/>
      </w:pPr>
      <w:r w:rsidRPr="00440966">
        <w:t xml:space="preserve">           </w:t>
      </w:r>
      <w:r w:rsidRPr="00BB65F1">
        <w:t>Статья 21.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6A4233" w:rsidRPr="00162F14" w:rsidRDefault="006A4233" w:rsidP="006A4233">
      <w:pPr>
        <w:pStyle w:val="1-016"/>
      </w:pPr>
    </w:p>
    <w:p w:rsidR="006A4233" w:rsidRPr="006A4233" w:rsidRDefault="006A4233" w:rsidP="006A4233">
      <w:pPr>
        <w:pStyle w:val="1-016"/>
      </w:pPr>
      <w:r w:rsidRPr="00D0755F">
        <w:t xml:space="preserve">          </w:t>
      </w:r>
      <w:r w:rsidRPr="006A4233">
        <w:t>1. Установление границ земельных участков посредством градостроительной подготовки, застроенных и не разделенных на земельные участки территорий, обремененных правами третьих лиц, для формирования земельных участков, на которых расположены объекты капитального строительства, включая многоквартирные дома, иные здания, строения, сооружения, осуществляется в порядке, определенном законодательством о градостроительной деятельности, и в соответствии с ним  – настоящими Правилами, иными нормативными правовыми актами муниципального района Уфимский район Республики Башкортостан.</w:t>
      </w:r>
    </w:p>
    <w:p w:rsidR="006A4233" w:rsidRPr="006A4233" w:rsidRDefault="006A4233" w:rsidP="006A4233">
      <w:pPr>
        <w:pStyle w:val="1-016"/>
      </w:pPr>
      <w:r w:rsidRPr="006A4233">
        <w:t xml:space="preserve">          2.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 земельные участки территорий, осуществляется в порядке, определенном земельным </w:t>
      </w:r>
      <w:r w:rsidRPr="006A4233">
        <w:lastRenderedPageBreak/>
        <w:t>законодательством, статьей 16 Федерального закона «О введении в действие Жилищного кодекса Российской Федерации».</w:t>
      </w:r>
    </w:p>
    <w:p w:rsidR="006A4233" w:rsidRPr="006A4233" w:rsidRDefault="006A4233" w:rsidP="006A4233">
      <w:pPr>
        <w:pStyle w:val="1-016"/>
      </w:pPr>
      <w:r w:rsidRPr="006A4233">
        <w:t xml:space="preserve">           3. 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жилых домов, иных зданий, строений, сооружений, может осуществляться по инициативе:</w:t>
      </w:r>
    </w:p>
    <w:p w:rsidR="006A4233" w:rsidRPr="006A4233" w:rsidRDefault="006A4233" w:rsidP="006A4233">
      <w:pPr>
        <w:pStyle w:val="1-016"/>
      </w:pPr>
      <w:r w:rsidRPr="006A4233">
        <w:t xml:space="preserve"> – 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6A4233" w:rsidRPr="006A4233" w:rsidRDefault="006A4233" w:rsidP="006A4233">
      <w:pPr>
        <w:pStyle w:val="1-016"/>
      </w:pPr>
      <w:r w:rsidRPr="006A4233">
        <w:t xml:space="preserve"> – Администрации  муниципального района Уфимский район Республики Башкортостан, обеспечивающей посредством градостроительной подготовки территорий выделение земельных участков, свободных от прав третьих лиц в существующей застройке для предоставления физическим и юридическим лицам, предпринимателям в целях осуществления на этих участках строительства;</w:t>
      </w:r>
    </w:p>
    <w:p w:rsidR="006A4233" w:rsidRPr="006A4233" w:rsidRDefault="006A4233" w:rsidP="006A4233">
      <w:pPr>
        <w:pStyle w:val="1-016"/>
      </w:pPr>
      <w:r w:rsidRPr="006A4233">
        <w:t xml:space="preserve"> – 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капитального строительства;</w:t>
      </w:r>
    </w:p>
    <w:p w:rsidR="006A4233" w:rsidRPr="006A4233" w:rsidRDefault="006A4233" w:rsidP="006A4233">
      <w:pPr>
        <w:pStyle w:val="1-016"/>
      </w:pPr>
      <w:r w:rsidRPr="006A4233">
        <w:t xml:space="preserve"> – Администрации  муниципального района Уфимский район Республики Башкортостан, которая в соответствии с планом действий, утвержденным Главой Администрации  муниципального района Уфимский район Республики Башкортостан, обеспечивает посредством градостроительной подготовки территории установление границ земельных участков для использования расположенных на них объектов капитального строительства;</w:t>
      </w:r>
    </w:p>
    <w:p w:rsidR="006A4233" w:rsidRPr="006A4233" w:rsidRDefault="006A4233" w:rsidP="006A4233">
      <w:pPr>
        <w:pStyle w:val="1-016"/>
      </w:pPr>
      <w:r w:rsidRPr="006A4233">
        <w:t xml:space="preserve">          4. В целях определения границ земельного участка, на котором расположен многоквартирный дом, уполномоченное собственником помещений в таком доме лицо может направить соответствующее заявление в Администрацию муниципального района Уфимский район Республики Башкортостан.</w:t>
      </w:r>
    </w:p>
    <w:p w:rsidR="006A4233" w:rsidRPr="006A4233" w:rsidRDefault="006A4233" w:rsidP="006A4233">
      <w:pPr>
        <w:pStyle w:val="1-016"/>
      </w:pPr>
      <w:r w:rsidRPr="006A4233">
        <w:t xml:space="preserve">           Орган Администрации муниципального района Уфимский район Республики Башкортостан, уполномоченный в области градостроительной деятельности, рассматривает заявку, поступившую с резолюцией вышестоящей организации, обеспечивает подготовку проекта межевания территории на которой расположен соответствующий многоквартирный дом, в том числе путем заключения договора с физическими, юридическими лицами, имеющими право в соответствии с законодательством, выполнять указанные работы.</w:t>
      </w:r>
    </w:p>
    <w:p w:rsidR="006A4233" w:rsidRPr="006A4233" w:rsidRDefault="006A4233" w:rsidP="006A4233">
      <w:pPr>
        <w:pStyle w:val="1-016"/>
      </w:pPr>
      <w:r w:rsidRPr="006A4233">
        <w:t xml:space="preserve">          В проектах межевания территории помимо определения границ земельных участков, на которых расположены существующие здания, строения, сооружения, могут устанавливаться границы свободных от застройки и от прав третьих лиц земельных участков, находящихся в государственной или муниципальной собственности, которые могут быть в соответствии с земельным законодательством предоставлены физическим или  юридическим лицам, предпринимателям.</w:t>
      </w:r>
    </w:p>
    <w:p w:rsidR="006A4233" w:rsidRPr="006A4233" w:rsidRDefault="006A4233" w:rsidP="006A4233">
      <w:pPr>
        <w:pStyle w:val="1-016"/>
      </w:pPr>
      <w:r w:rsidRPr="006A4233">
        <w:t xml:space="preserve">          Подготовленный проект межевания подлежит обсуждению на публичных слушаниях и последующему утверждению Главой Администрации муниципального района Уфимский район Республики Башкортостан в порядке, определенном Главой 8 настоящих Правил.</w:t>
      </w:r>
    </w:p>
    <w:p w:rsidR="006A4233" w:rsidRPr="006A4233" w:rsidRDefault="006A4233" w:rsidP="006A4233">
      <w:pPr>
        <w:pStyle w:val="1-016"/>
      </w:pPr>
      <w:r w:rsidRPr="006A4233">
        <w:t xml:space="preserve">           5. Глава Администрации муниципального района Уфимский район Республики Башкортостан по представлению органа, уполномоченного в области </w:t>
      </w:r>
      <w:r w:rsidRPr="006A4233">
        <w:lastRenderedPageBreak/>
        <w:t>градостроительной деятельности, в отношении земельного участка на котором расположен многоквартирный дом, в границах, превышающих площадь, определенную в соответствии с градостроительными нормативами, действовавшими в период строительства соответствующих многоквартирных домов, в случае невозможности выделить отдельные земельные участки для самостоятельного использования и в силу необходимости, вправе обеспечить рациональную планировочную организацию территории.</w:t>
      </w:r>
    </w:p>
    <w:p w:rsidR="006A4233" w:rsidRPr="006A4233" w:rsidRDefault="006A4233" w:rsidP="006A4233">
      <w:pPr>
        <w:pStyle w:val="1-016"/>
      </w:pPr>
      <w:r w:rsidRPr="006A4233">
        <w:t xml:space="preserve">           6. Администрация муниципального района Уфимский район Республики Башкортостан по своей инициативе может обеспечить действия по подготовке проектов межевания территории для установления границ земельных участков, на которых расположены многоквартирные дома.</w:t>
      </w:r>
    </w:p>
    <w:p w:rsidR="006A4233" w:rsidRPr="006A4233" w:rsidRDefault="006A4233" w:rsidP="006A4233">
      <w:pPr>
        <w:pStyle w:val="1-016"/>
      </w:pPr>
      <w:r w:rsidRPr="006A4233">
        <w:t xml:space="preserve">Указанная инициатива реализуется на основе: </w:t>
      </w:r>
    </w:p>
    <w:p w:rsidR="006A4233" w:rsidRPr="006A4233" w:rsidRDefault="006A4233" w:rsidP="006A4233">
      <w:pPr>
        <w:pStyle w:val="1-016"/>
      </w:pPr>
      <w:r w:rsidRPr="006A4233">
        <w:t xml:space="preserve">           –  программы (плана) межевания застроенных территорий, утвержденной Главой Администрации муниципального района Уфимский район Республики Башкортостан;</w:t>
      </w:r>
    </w:p>
    <w:p w:rsidR="006A4233" w:rsidRPr="006A4233" w:rsidRDefault="006A4233" w:rsidP="006A4233">
      <w:pPr>
        <w:pStyle w:val="1-016"/>
      </w:pPr>
      <w:r w:rsidRPr="006A4233">
        <w:t xml:space="preserve">           – решения Главы Администрации муниципального района Уфимский район Республики Башкортостан, принятого на основании обращения органа, уполномоченного в области градостроительной деятельности, Комиссии по землепользованию и застройке, глав администраций соответствующих сельских поселений муниципального района Уфимский район Республики Башкортостан.</w:t>
      </w:r>
    </w:p>
    <w:p w:rsidR="006A4233" w:rsidRPr="006A4233" w:rsidRDefault="006A4233" w:rsidP="006A4233">
      <w:pPr>
        <w:pStyle w:val="1-016"/>
      </w:pPr>
      <w:r w:rsidRPr="006A4233">
        <w:t xml:space="preserve">            Орган, уполномоченный в области градостроительной деятельности, обеспечивает реализацию поручений Администрации  муниципального района Уфимский район Республики Башкортостан в части межевания застроенных и не разделенных на земельные участки территорий: </w:t>
      </w:r>
    </w:p>
    <w:p w:rsidR="006A4233" w:rsidRPr="006A4233" w:rsidRDefault="006A4233" w:rsidP="006A4233">
      <w:pPr>
        <w:pStyle w:val="1-016"/>
      </w:pPr>
      <w:r w:rsidRPr="006A4233">
        <w:t xml:space="preserve">   – осуществляет подготовку проектов межевания территории, если иное не установлено законодательством;</w:t>
      </w:r>
    </w:p>
    <w:p w:rsidR="006A4233" w:rsidRPr="006A4233" w:rsidRDefault="006A4233" w:rsidP="006A4233">
      <w:pPr>
        <w:pStyle w:val="1-016"/>
      </w:pPr>
      <w:r w:rsidRPr="006A4233">
        <w:t xml:space="preserve">   – заключает договора по подготовке проектов межевания по результатам конкурсов на размещение муниципального заказа.</w:t>
      </w:r>
    </w:p>
    <w:p w:rsidR="006A4233" w:rsidRPr="006A4233" w:rsidRDefault="006A4233" w:rsidP="006A4233">
      <w:pPr>
        <w:pStyle w:val="1-016"/>
      </w:pPr>
    </w:p>
    <w:p w:rsidR="006A4233" w:rsidRPr="00BB65F1" w:rsidRDefault="006A4233" w:rsidP="006A4233">
      <w:pPr>
        <w:pStyle w:val="1-016"/>
      </w:pPr>
      <w:r w:rsidRPr="00440966">
        <w:t xml:space="preserve">            </w:t>
      </w:r>
      <w:r w:rsidRPr="00BB65F1">
        <w:t>Статья 22.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p>
    <w:p w:rsidR="006A4233" w:rsidRPr="003B4D8B" w:rsidRDefault="006A4233" w:rsidP="006A4233">
      <w:pPr>
        <w:pStyle w:val="1-016"/>
      </w:pPr>
    </w:p>
    <w:p w:rsidR="006A4233" w:rsidRPr="006A4233" w:rsidRDefault="006A4233" w:rsidP="006A4233">
      <w:pPr>
        <w:pStyle w:val="1-016"/>
      </w:pPr>
      <w:r w:rsidRPr="00D0755F">
        <w:t xml:space="preserve">          </w:t>
      </w:r>
      <w:r w:rsidRPr="006A4233">
        <w:t>1. Градостроительную подготовку территорий общего пользования с целью установления границ земельных участков, предназначенных на праве аренды физическим и юридическим лицам, предпринимателям для возведения объектов некапитального строительства (временных построек) в целях обслуживания населения, осуществляет орган, уполномоченный в области коммунального хозяйства и благоустройства, по согласованию с администрацией сельского поселения Юматовский сельсовет муниципального района Уфимский район Республики Башкортостан, а также органом, уполномоченным в области градостроительной деятельности.</w:t>
      </w:r>
    </w:p>
    <w:p w:rsidR="006A4233" w:rsidRPr="006A4233" w:rsidRDefault="006A4233" w:rsidP="006A4233">
      <w:pPr>
        <w:pStyle w:val="1-016"/>
      </w:pPr>
      <w:r w:rsidRPr="006A4233">
        <w:t xml:space="preserve">          2.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устанавливаются проектами планировки территории и утверждаются Главой Администрации муниципального района Уфимский район Республики Башкортостан. В соответствии с земельным законодательством территории общего пользования не подлежат приватизации.</w:t>
      </w:r>
    </w:p>
    <w:p w:rsidR="006A4233" w:rsidRPr="006A4233" w:rsidRDefault="006A4233" w:rsidP="006A4233">
      <w:pPr>
        <w:pStyle w:val="1-016"/>
      </w:pPr>
      <w:r w:rsidRPr="006A4233">
        <w:lastRenderedPageBreak/>
        <w:t xml:space="preserve">          3. Земельные участки в границах территорий общего пользования предоставляются физическим и юридическим лицам, предпринимателям на торгах (в случаях, предусмотренных действующим земельным законодательством, в ином порядке) в аренду, продолжительность которой не может превышать пяти лет. Порядок предоставления указанных земельных участков устанавливается нормативно-правовыми актами органов местного самоуправления муниципального района Уфимский район Республики Башкортостан.</w:t>
      </w:r>
    </w:p>
    <w:p w:rsidR="006A4233" w:rsidRPr="001000D2" w:rsidRDefault="006A4233" w:rsidP="006A4233">
      <w:pPr>
        <w:pStyle w:val="1-016"/>
      </w:pPr>
    </w:p>
    <w:p w:rsidR="006A4233" w:rsidRPr="006A4233" w:rsidRDefault="006A4233" w:rsidP="006A4233">
      <w:pPr>
        <w:pStyle w:val="1-016"/>
      </w:pPr>
      <w:r w:rsidRPr="00440966">
        <w:t xml:space="preserve">          </w:t>
      </w:r>
      <w:r w:rsidRPr="00BB65F1">
        <w:t>Статья 23. 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w:t>
      </w:r>
    </w:p>
    <w:p w:rsidR="006A4233" w:rsidRPr="006A4233" w:rsidRDefault="006A4233" w:rsidP="006A4233">
      <w:pPr>
        <w:pStyle w:val="1-016"/>
      </w:pPr>
    </w:p>
    <w:p w:rsidR="006A4233" w:rsidRPr="006A4233" w:rsidRDefault="006A4233" w:rsidP="006A4233">
      <w:pPr>
        <w:pStyle w:val="1-016"/>
      </w:pPr>
      <w:r w:rsidRPr="00371F53">
        <w:t xml:space="preserve">         </w:t>
      </w:r>
      <w:r w:rsidRPr="006A4233">
        <w:t>1. Порядок градостроительной подготовки территорий 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 соответствующим постановлением Главы Администрации муниципального района Уфимский район Республики Башкортостан.</w:t>
      </w:r>
    </w:p>
    <w:p w:rsidR="006A4233" w:rsidRPr="006A4233" w:rsidRDefault="006A4233" w:rsidP="006A4233">
      <w:pPr>
        <w:pStyle w:val="1-016"/>
      </w:pPr>
      <w:r w:rsidRPr="006A4233">
        <w:t xml:space="preserve">         2.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а также в случаях, если эксплуатация указанных объектов не может быть обеспечена без такого подключения.</w:t>
      </w:r>
    </w:p>
    <w:p w:rsidR="006A4233" w:rsidRPr="006A4233" w:rsidRDefault="006A4233" w:rsidP="006A4233">
      <w:pPr>
        <w:pStyle w:val="1-016"/>
      </w:pPr>
      <w:r w:rsidRPr="006A4233">
        <w:t xml:space="preserve">      </w:t>
      </w:r>
      <w:r w:rsidRPr="006A4233">
        <w:tab/>
        <w:t xml:space="preserve"> Технические условия определяются:</w:t>
      </w:r>
    </w:p>
    <w:p w:rsidR="006A4233" w:rsidRPr="006A4233" w:rsidRDefault="006A4233" w:rsidP="006A4233">
      <w:pPr>
        <w:pStyle w:val="1-016"/>
      </w:pPr>
      <w:r w:rsidRPr="006A4233">
        <w:t xml:space="preserve">          – на стадии градостроительной подготовки территории с установлением границ земельных участков из состава государственных или муниципальных земель для предоставления физическим или юридическим лицам, предпринимателям. Указанные действия выполняются путем планировки территории, которая обеспечивается  органом Администрации муниципального района Уфимский район Республики Башкортостан, уполномоченным в области градостроительной деятельности, в том числе путем привлечения организаций, которые в соответствии с законодательством обладают правами на выполнение работ по планировке территорий;</w:t>
      </w:r>
    </w:p>
    <w:p w:rsidR="006A4233" w:rsidRPr="006A4233" w:rsidRDefault="006A4233" w:rsidP="006A4233">
      <w:pPr>
        <w:pStyle w:val="1-016"/>
      </w:pPr>
      <w:r w:rsidRPr="006A4233">
        <w:t xml:space="preserve">            – на стадии подготовки проектной документации для строительства, реконструкции объектов капитального строительства, которая обеспечивается лицами, обладающими правами на земельные участки.</w:t>
      </w:r>
    </w:p>
    <w:p w:rsidR="006A4233" w:rsidRPr="006A4233" w:rsidRDefault="006A4233" w:rsidP="006A4233">
      <w:pPr>
        <w:pStyle w:val="1-016"/>
      </w:pPr>
      <w:r w:rsidRPr="006A4233">
        <w:t xml:space="preserve">            3. Технические условия подготавливаются и предоставляются организациями, ответственными за эксплуатацию указанных сетей, по заявкам:</w:t>
      </w:r>
    </w:p>
    <w:p w:rsidR="006A4233" w:rsidRPr="006A4233" w:rsidRDefault="006A4233" w:rsidP="006A4233">
      <w:pPr>
        <w:pStyle w:val="1-016"/>
      </w:pPr>
      <w:r w:rsidRPr="006A4233">
        <w:t xml:space="preserve">            а) органа Администрации муниципального района Уфимский район Республики Башкортостан, уполномоченного в области градостроительной деятельности (в случае подготовки по инициативе Администрации муниципального района Уфимский район Республики Башкортостан территории,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объектов капитального строительства физическими или юридическими лицами, предпринимателями);</w:t>
      </w:r>
    </w:p>
    <w:p w:rsidR="006A4233" w:rsidRPr="006A4233" w:rsidRDefault="006A4233" w:rsidP="006A4233">
      <w:pPr>
        <w:pStyle w:val="1-016"/>
      </w:pPr>
      <w:r w:rsidRPr="006A4233">
        <w:t xml:space="preserve">            б) физических или юридических лиц, предпринимателей (в случаях, когда по их инициативе осуществляется градостроительная подготовка территории с установлением границ из состава государственных или муниципальных земель для </w:t>
      </w:r>
      <w:r w:rsidRPr="006A4233">
        <w:lastRenderedPageBreak/>
        <w:t xml:space="preserve">предоставления на торгах сформированных земельных участков в целях строительства физическим и юридическим лицам, предпринимателям); </w:t>
      </w:r>
    </w:p>
    <w:p w:rsidR="006A4233" w:rsidRPr="006A4233" w:rsidRDefault="006A4233" w:rsidP="006A4233">
      <w:pPr>
        <w:pStyle w:val="1-016"/>
      </w:pPr>
      <w:r w:rsidRPr="006A4233">
        <w:t xml:space="preserve">             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реконструкции).</w:t>
      </w:r>
    </w:p>
    <w:p w:rsidR="006A4233" w:rsidRPr="00814895" w:rsidRDefault="006A4233" w:rsidP="006A4233">
      <w:pPr>
        <w:ind w:firstLine="708"/>
        <w:jc w:val="both"/>
      </w:pPr>
      <w:r w:rsidRPr="00814895">
        <w:t xml:space="preserve">4. Организация, осуществляющая  эксплуатацию сетей инженерно-технического обеспечения, обязана в течении 14 рабочих дней с даты получения запроса 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подключения строящегося (реконструируемого) объекта капитального строительства к сетям инженерно-технического обеспечения.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w:t>
      </w:r>
    </w:p>
    <w:p w:rsidR="006A4233" w:rsidRPr="006A4233" w:rsidRDefault="006A4233" w:rsidP="006A4233">
      <w:pPr>
        <w:pStyle w:val="1-016"/>
      </w:pPr>
      <w:r w:rsidRPr="006A4233">
        <w:t xml:space="preserve">            5. Организации, ответственные за эксплуатацию сетей и объектов инженерно-технического обеспечения, готовят заключения о подключении планируемых к строительству, реконструкции объектов капитального строительства.</w:t>
      </w:r>
    </w:p>
    <w:p w:rsidR="006A4233" w:rsidRPr="002B3D72" w:rsidRDefault="006A4233" w:rsidP="006A4233">
      <w:pPr>
        <w:ind w:firstLine="708"/>
        <w:jc w:val="both"/>
      </w:pPr>
      <w:r w:rsidRPr="002B3D72">
        <w:t xml:space="preserve">Глава Администрации </w:t>
      </w:r>
      <w:r>
        <w:t>муниципального района Уфимский район</w:t>
      </w:r>
      <w:r w:rsidRPr="001B436C">
        <w:t xml:space="preserve"> </w:t>
      </w:r>
      <w:r w:rsidRPr="002B3D72">
        <w:t>Республики Башкортостан вправе своим правовым актом создать, определить состав и порядок деятельности Инженерного совета по рассмотрению заключений, указанных в настоящем пункте.</w:t>
      </w:r>
    </w:p>
    <w:p w:rsidR="006A4233" w:rsidRPr="002B3D72" w:rsidRDefault="006A4233" w:rsidP="006A4233">
      <w:pPr>
        <w:ind w:firstLine="708"/>
        <w:jc w:val="both"/>
      </w:pPr>
      <w:r w:rsidRPr="002B3D72">
        <w:t xml:space="preserve">6. Случаи, когда возможность эксплуатации объектов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постановлением Главы Администрации </w:t>
      </w:r>
      <w:r>
        <w:t>муниципального района Уфимский район</w:t>
      </w:r>
      <w:r w:rsidRPr="001B436C">
        <w:t xml:space="preserve"> </w:t>
      </w:r>
      <w:r w:rsidRPr="002B3D72">
        <w:t xml:space="preserve">Республики Башкортостан. </w:t>
      </w:r>
    </w:p>
    <w:p w:rsidR="006A4233" w:rsidRPr="002B3D72" w:rsidRDefault="006A4233" w:rsidP="006A4233">
      <w:pPr>
        <w:jc w:val="both"/>
      </w:pPr>
      <w:r w:rsidRPr="002B3D72">
        <w:tab/>
        <w:t>Орган, уполномоченный в области градостроительной деятельности, вправе установить перечень случаев, когда возможность  эксплуатации объектов капитального строительства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w:t>
      </w:r>
    </w:p>
    <w:p w:rsidR="006A4233" w:rsidRPr="002B3D72" w:rsidRDefault="006A4233" w:rsidP="006A4233">
      <w:pPr>
        <w:jc w:val="both"/>
      </w:pPr>
      <w:r w:rsidRPr="002B3D72">
        <w:tab/>
        <w:t>Предложения, направляемые в орган, уполномоченный в области градостроительной деятельности, о создании автономных систем внутриплощадочного    инженерно-технического    обеспечения    применительно  к</w:t>
      </w:r>
    </w:p>
    <w:p w:rsidR="006A4233" w:rsidRPr="002B3D72" w:rsidRDefault="006A4233" w:rsidP="006A4233">
      <w:pPr>
        <w:jc w:val="both"/>
      </w:pPr>
      <w:r w:rsidRPr="002B3D72">
        <w:t>конкретным случаям, вправе подавать:</w:t>
      </w:r>
    </w:p>
    <w:p w:rsidR="006A4233" w:rsidRPr="002B3D72" w:rsidRDefault="006A4233" w:rsidP="006A4233">
      <w:pPr>
        <w:jc w:val="both"/>
      </w:pPr>
      <w:r w:rsidRPr="002B3D72">
        <w:tab/>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6A4233" w:rsidRPr="002B3D72" w:rsidRDefault="006A4233" w:rsidP="006A4233">
      <w:pPr>
        <w:jc w:val="both"/>
      </w:pPr>
      <w:r w:rsidRPr="002B3D72">
        <w:tab/>
        <w:t xml:space="preserve">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 для предоставления сформированных земельных участков в целях строительства, </w:t>
      </w:r>
      <w:r w:rsidRPr="002B3D72">
        <w:lastRenderedPageBreak/>
        <w:t>собственники земельных участков, объектов капитального строительства, реконструкции.</w:t>
      </w:r>
    </w:p>
    <w:p w:rsidR="006A4233" w:rsidRPr="002B3D72" w:rsidRDefault="006A4233" w:rsidP="006A4233">
      <w:pPr>
        <w:jc w:val="both"/>
      </w:pPr>
      <w:r w:rsidRPr="002B3D72">
        <w:tab/>
        <w:t>Лица, указанные в пунктах 1, 2 настоящей части, направляют в орган, уполномоченный в области градостроительной деятельности, документацию по планировке территории и обоснование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
    <w:p w:rsidR="006A4233" w:rsidRPr="002B3D72" w:rsidRDefault="006A4233" w:rsidP="006A4233">
      <w:pPr>
        <w:jc w:val="both"/>
      </w:pPr>
      <w:r w:rsidRPr="002B3D72">
        <w:tab/>
        <w:t>Орган, уполномоченный в области градостроительной деятельности, в срок не более 30 дней со дня поступления указанного обоснования подготавливает и направляет заявителю заключение, в котором:</w:t>
      </w:r>
    </w:p>
    <w:p w:rsidR="006A4233" w:rsidRPr="002B3D72" w:rsidRDefault="006A4233" w:rsidP="006A4233">
      <w:pPr>
        <w:jc w:val="both"/>
      </w:pPr>
      <w:r w:rsidRPr="002B3D72">
        <w:tab/>
        <w:t>– оценивается 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6A4233" w:rsidRPr="002B3D72" w:rsidRDefault="006A4233" w:rsidP="006A4233">
      <w:pPr>
        <w:jc w:val="both"/>
      </w:pPr>
      <w:r w:rsidRPr="002B3D72">
        <w:tab/>
        <w:t>– оцениваются последствия предлагаемых технических решений в части соблюдения прав третьих лиц на смежных земельных участках.</w:t>
      </w:r>
    </w:p>
    <w:p w:rsidR="006A4233" w:rsidRPr="002B3D72" w:rsidRDefault="006A4233" w:rsidP="006A4233">
      <w:pPr>
        <w:jc w:val="both"/>
      </w:pPr>
      <w:r w:rsidRPr="002B3D72">
        <w:tab/>
        <w:t>В случае положительного заключения:</w:t>
      </w:r>
    </w:p>
    <w:p w:rsidR="006A4233" w:rsidRPr="002B3D72" w:rsidRDefault="006A4233" w:rsidP="006A4233">
      <w:pPr>
        <w:jc w:val="both"/>
      </w:pPr>
      <w:r w:rsidRPr="002B3D72">
        <w:tab/>
        <w:t>– лица, указанные в пункте 1 настоящей части, учитывают содержащиеся в заключении органа, уполномоченного в области градостроительной деятельности, рекомендации при подготовке проектной документации, а орган,  уполномоченный в области градостроительной деятельности,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6A4233" w:rsidRPr="002B3D72" w:rsidRDefault="006A4233" w:rsidP="006A4233">
      <w:pPr>
        <w:jc w:val="both"/>
      </w:pPr>
      <w:r w:rsidRPr="002B3D72">
        <w:tab/>
        <w:t>– лица, указанные в пункте 2 настоящей части, учитывают содержащиеся в заключении органа, уполномоченного в области градостроительной деятельности, рекомендации при подготовке документов, необходимых для проведения торгов по предоставлению физическим или юридическим лицам, предпринимателям, земельных участков, сформированных из состава государственных или муниципальных земель.</w:t>
      </w:r>
    </w:p>
    <w:p w:rsidR="006A4233" w:rsidRPr="002B3D72" w:rsidRDefault="006A4233" w:rsidP="006A4233">
      <w:pPr>
        <w:jc w:val="both"/>
      </w:pPr>
      <w:r w:rsidRPr="002B3D72">
        <w:tab/>
        <w:t>В случае направления отрицательного заключения, лица, указанные в пункте 1 настоящей части и проявившие инициативу по созданию, применительно к конкретной ситуации, автономной системы внутриплощадочного инженерно-технического обеспечения, вправе обжаловать в судебном порядке заключение органа, уполномоченного в области градостроительной деятельности.</w:t>
      </w:r>
    </w:p>
    <w:p w:rsidR="006A4233" w:rsidRPr="002B3D72" w:rsidRDefault="006A4233" w:rsidP="006A4233">
      <w:pPr>
        <w:jc w:val="both"/>
      </w:pPr>
      <w:r w:rsidRPr="002B3D72">
        <w:tab/>
        <w:t xml:space="preserve">7. Порядок определения технических условий по подключению к внеплощадочным сетям инженерно-технического обеспечения, определяется применительно к случаям, когда решаются вопросы: </w:t>
      </w:r>
    </w:p>
    <w:p w:rsidR="006A4233" w:rsidRPr="002B3D72" w:rsidRDefault="006A4233" w:rsidP="006A4233">
      <w:pPr>
        <w:jc w:val="both"/>
      </w:pPr>
      <w:r w:rsidRPr="002B3D72">
        <w:tab/>
        <w:t>1) о подключении к существующим внеплощадочным сетям инженерно-технического обеспечения планируемых к созданию, реконструкции объектов капитального строительства;</w:t>
      </w:r>
    </w:p>
    <w:p w:rsidR="006A4233" w:rsidRPr="002B3D72" w:rsidRDefault="006A4233" w:rsidP="006A4233">
      <w:pPr>
        <w:jc w:val="both"/>
      </w:pPr>
      <w:r w:rsidRPr="002B3D72">
        <w:tab/>
        <w:t>2) о создании новых, или реконструкции (модерниза</w:t>
      </w:r>
      <w:r>
        <w:t>ции) существующих внеплощадочных сетей</w:t>
      </w:r>
      <w:r w:rsidRPr="002B3D72">
        <w:t xml:space="preserve"> инженерно-технического обеспечения, необходимых для подключения планируемых к созданию, реконструкции объектов капитального строительства.</w:t>
      </w:r>
    </w:p>
    <w:p w:rsidR="006A4233" w:rsidRPr="002B3D72" w:rsidRDefault="006A4233" w:rsidP="006A4233">
      <w:pPr>
        <w:jc w:val="both"/>
      </w:pPr>
      <w:r w:rsidRPr="002B3D72">
        <w:tab/>
        <w:t xml:space="preserve">8.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w:t>
      </w:r>
      <w:r w:rsidRPr="002B3D72">
        <w:lastRenderedPageBreak/>
        <w:t>условий на подключение к внеплощадочным сетям инженерно-технического обеспечения:</w:t>
      </w:r>
    </w:p>
    <w:p w:rsidR="006A4233" w:rsidRPr="002B3D72" w:rsidRDefault="006A4233" w:rsidP="006A4233">
      <w:pPr>
        <w:jc w:val="both"/>
      </w:pPr>
      <w:r w:rsidRPr="002B3D72">
        <w:tab/>
        <w:t>– в организации, ответственные за их эксплуатацию;</w:t>
      </w:r>
    </w:p>
    <w:p w:rsidR="006A4233" w:rsidRPr="002B3D72" w:rsidRDefault="006A4233" w:rsidP="006A4233">
      <w:pPr>
        <w:jc w:val="both"/>
      </w:pPr>
      <w:r w:rsidRPr="002B3D72">
        <w:tab/>
        <w:t>– в орган, уполномоченный в области градостроительной деятельности (в случае наделения такого органа полномочиями по подготовке и комплектованию сводных технических условий на подключение планируемых к созданию, реконструкции объектов капитального строительства к внеплощадочным сетям инженерно-технического обеспечения).</w:t>
      </w:r>
    </w:p>
    <w:p w:rsidR="006A4233" w:rsidRPr="002B3D72" w:rsidRDefault="006A4233" w:rsidP="006A4233">
      <w:pPr>
        <w:ind w:firstLine="708"/>
        <w:jc w:val="both"/>
      </w:pPr>
      <w:r w:rsidRPr="002B3D72">
        <w:t>9.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w:t>
      </w:r>
      <w:r>
        <w:t xml:space="preserve"> объектов капитального строительства</w:t>
      </w:r>
      <w:r w:rsidRPr="002B3D72">
        <w:t>, до начала или в процессе работ по подготовке документации по планировке территории обращаются с запросом в орган, уполномоченный в области градостроительной деятельности, за предоставлением соответствующими организациями технических условий на подключение к  внеплощадочным сетям инженерно-технического обеспечения.</w:t>
      </w:r>
    </w:p>
    <w:p w:rsidR="006A4233" w:rsidRPr="002B3D72" w:rsidRDefault="006A4233" w:rsidP="006A4233">
      <w:pPr>
        <w:ind w:firstLine="708"/>
        <w:jc w:val="both"/>
      </w:pPr>
      <w:r w:rsidRPr="002B3D72">
        <w:t>Орган, уполномоченный в области градостроительной деятельности, обеспечивает подготовку, согласование и предоставление заявителю технических условий.</w:t>
      </w:r>
    </w:p>
    <w:p w:rsidR="006A4233" w:rsidRPr="002B3D72" w:rsidRDefault="006A4233" w:rsidP="006A4233">
      <w:pPr>
        <w:ind w:firstLine="708"/>
        <w:jc w:val="both"/>
      </w:pPr>
      <w:r w:rsidRPr="002B3D72">
        <w:t>При подготовке проектной документации по планировке территории устанавливаются земельные участки  для головных сооружений по инженерному обеспечению территории и трассировки магистральных коммуникаций (линейных объектов),</w:t>
      </w:r>
      <w:r>
        <w:t xml:space="preserve"> </w:t>
      </w:r>
      <w:r w:rsidRPr="002B3D72">
        <w:t xml:space="preserve">в соответствие с генеральными схемами, утвержденными документацией по территориальному планированию территории </w:t>
      </w:r>
      <w:r>
        <w:t>муниципального района Уфимский район</w:t>
      </w:r>
      <w:r w:rsidRPr="002B3D72">
        <w:t>, где определены принципиальные вопросы их размещения. Кроме того, решаются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соответствии с действующими строительными нормами и правилами, (либо Технических регламентов после их принятия), то есть устанавливаются и утверждаются поперечные профили улиц. При подготовке проектов планировки решаются вопросы размещения внеплощадочных инженерных коммуникаций, с целью определения точек подключения для объектов капитального строительства при подготовке градостроительных планов земельных участков.</w:t>
      </w:r>
    </w:p>
    <w:p w:rsidR="006A4233" w:rsidRPr="002B3D72" w:rsidRDefault="006A4233" w:rsidP="006A4233">
      <w:pPr>
        <w:ind w:firstLine="708"/>
        <w:jc w:val="both"/>
      </w:pPr>
      <w:r w:rsidRPr="002B3D72">
        <w:t>Технические условия включаются в состав градостроительного пла</w:t>
      </w:r>
      <w:r>
        <w:t>на земельного участка и в пакете</w:t>
      </w:r>
      <w:r w:rsidRPr="002B3D72">
        <w:t xml:space="preserve">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6A4233" w:rsidRPr="00E07F3A" w:rsidRDefault="006A4233" w:rsidP="006A4233">
      <w:pPr>
        <w:jc w:val="both"/>
      </w:pPr>
      <w:r w:rsidRPr="002B3D72">
        <w:tab/>
        <w:t xml:space="preserve">Указанные торги проводятся в порядке, определенном действующим законодательством, статьями 24, 25 настоящих Правил, иными правовыми актами Администрации </w:t>
      </w:r>
      <w:r>
        <w:t>муниципального района Уфимский район</w:t>
      </w:r>
      <w:r w:rsidRPr="002B3D72">
        <w:t xml:space="preserve"> Республики Башкортостан</w:t>
      </w:r>
      <w:r w:rsidRPr="00521E67">
        <w:t xml:space="preserve">. </w:t>
      </w:r>
    </w:p>
    <w:p w:rsidR="006A4233" w:rsidRPr="00F169FF" w:rsidRDefault="006A4233" w:rsidP="006A4233">
      <w:pPr>
        <w:jc w:val="both"/>
        <w:rPr>
          <w:szCs w:val="28"/>
        </w:rPr>
      </w:pPr>
    </w:p>
    <w:p w:rsidR="006A4233" w:rsidRPr="00521E67" w:rsidRDefault="006A4233" w:rsidP="006A4233">
      <w:pPr>
        <w:jc w:val="both"/>
        <w:rPr>
          <w:b/>
        </w:rPr>
      </w:pPr>
      <w:r>
        <w:rPr>
          <w:b/>
          <w:szCs w:val="28"/>
        </w:rPr>
        <w:t xml:space="preserve">           </w:t>
      </w:r>
      <w:r w:rsidRPr="00521E67">
        <w:rPr>
          <w:b/>
          <w:szCs w:val="28"/>
        </w:rPr>
        <w:t>Глава 6. Общие положения о порядке предоставления земельных участков, сформированных из состава государственных или муниципальных земель</w:t>
      </w:r>
      <w:r>
        <w:rPr>
          <w:b/>
          <w:szCs w:val="28"/>
        </w:rPr>
        <w:t>.</w:t>
      </w:r>
    </w:p>
    <w:p w:rsidR="006A4233" w:rsidRPr="00521E67" w:rsidRDefault="006A4233" w:rsidP="006A4233">
      <w:pPr>
        <w:ind w:firstLine="708"/>
        <w:jc w:val="both"/>
        <w:rPr>
          <w:b/>
        </w:rPr>
      </w:pPr>
      <w:r w:rsidRPr="00521E67">
        <w:rPr>
          <w:b/>
        </w:rPr>
        <w:lastRenderedPageBreak/>
        <w:t>Статья 24. Принципы предоставления земельных участков, сформированных из состава государственных или муниципальных земель</w:t>
      </w:r>
      <w:r>
        <w:rPr>
          <w:b/>
        </w:rPr>
        <w:t>.</w:t>
      </w:r>
    </w:p>
    <w:p w:rsidR="006A4233" w:rsidRPr="00641C2A" w:rsidRDefault="006A4233" w:rsidP="006A4233">
      <w:pPr>
        <w:ind w:firstLine="708"/>
        <w:jc w:val="both"/>
      </w:pPr>
    </w:p>
    <w:p w:rsidR="006A4233" w:rsidRPr="00521E67" w:rsidRDefault="006A4233" w:rsidP="006A4233">
      <w:pPr>
        <w:ind w:firstLine="708"/>
        <w:jc w:val="both"/>
      </w:pPr>
      <w:r w:rsidRPr="00521E67">
        <w:t xml:space="preserve">Принципами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в </w:t>
      </w:r>
      <w:r>
        <w:t>муниципальном районе Уфимский район</w:t>
      </w:r>
      <w:r w:rsidRPr="001B436C">
        <w:t xml:space="preserve"> </w:t>
      </w:r>
      <w:r w:rsidRPr="00521E67">
        <w:t>Республики Башкортостан, являются:</w:t>
      </w:r>
    </w:p>
    <w:p w:rsidR="006A4233" w:rsidRPr="00521E67" w:rsidRDefault="006A4233" w:rsidP="006A4233">
      <w:pPr>
        <w:ind w:firstLine="708"/>
        <w:jc w:val="both"/>
      </w:pPr>
      <w:r w:rsidRPr="00521E67">
        <w:t>–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w:t>
      </w:r>
    </w:p>
    <w:p w:rsidR="006A4233" w:rsidRPr="00521E67" w:rsidRDefault="006A4233" w:rsidP="006A4233">
      <w:pPr>
        <w:ind w:firstLine="708"/>
        <w:jc w:val="both"/>
      </w:pPr>
      <w:r w:rsidRPr="00521E67">
        <w:t>– формирование земельных участков на основании утвержденной в установленном порядке документации по планировке территории;</w:t>
      </w:r>
    </w:p>
    <w:p w:rsidR="006A4233" w:rsidRDefault="006A4233" w:rsidP="006A4233">
      <w:pPr>
        <w:ind w:firstLine="708"/>
        <w:jc w:val="both"/>
      </w:pPr>
      <w:r w:rsidRPr="00521E67">
        <w:t>– предоставление земельных участков с предварительным согласованием места размещения объектов либо без проведения предварительного согласования места размещения объектов в порядке, предусмотренном земельным законодательством.</w:t>
      </w:r>
    </w:p>
    <w:p w:rsidR="006A4233" w:rsidRPr="00521E67" w:rsidRDefault="006A4233" w:rsidP="006A4233">
      <w:pPr>
        <w:ind w:firstLine="708"/>
        <w:jc w:val="both"/>
      </w:pPr>
    </w:p>
    <w:p w:rsidR="006A4233" w:rsidRPr="00521E67" w:rsidRDefault="006A4233" w:rsidP="006A4233">
      <w:pPr>
        <w:ind w:firstLine="708"/>
        <w:jc w:val="both"/>
        <w:rPr>
          <w:b/>
        </w:rPr>
      </w:pPr>
      <w:r w:rsidRPr="00521E67">
        <w:rPr>
          <w:b/>
        </w:rPr>
        <w:t>Статья 25. Особенности предоставления земельных участков</w:t>
      </w:r>
      <w:r>
        <w:rPr>
          <w:b/>
        </w:rPr>
        <w:t>.</w:t>
      </w:r>
    </w:p>
    <w:p w:rsidR="006A4233" w:rsidRPr="00521E67" w:rsidRDefault="006A4233" w:rsidP="006A4233">
      <w:pPr>
        <w:ind w:firstLine="708"/>
        <w:jc w:val="both"/>
      </w:pPr>
    </w:p>
    <w:p w:rsidR="006A4233" w:rsidRPr="00521E67" w:rsidRDefault="006A4233" w:rsidP="006A4233">
      <w:pPr>
        <w:ind w:firstLine="708"/>
        <w:jc w:val="both"/>
      </w:pPr>
      <w:r w:rsidRPr="00521E67">
        <w:t xml:space="preserve">1. Порядок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определяется земельным законодательством и в соответствии с ним – решениями Совета </w:t>
      </w:r>
      <w:r>
        <w:t>муниципального района Уфимский район</w:t>
      </w:r>
      <w:r w:rsidRPr="00521E67">
        <w:t xml:space="preserve"> Республики Башкортостан, постановлениями Главы  Администрации </w:t>
      </w:r>
      <w:r>
        <w:t>муниципального района Уфимский район</w:t>
      </w:r>
      <w:r w:rsidRPr="001B436C">
        <w:t xml:space="preserve"> </w:t>
      </w:r>
      <w:r w:rsidRPr="00521E67">
        <w:t>Республики Башкортостан.</w:t>
      </w:r>
    </w:p>
    <w:p w:rsidR="006A4233" w:rsidRPr="00F07C4D" w:rsidRDefault="006A4233" w:rsidP="006A4233">
      <w:pPr>
        <w:jc w:val="both"/>
      </w:pPr>
      <w:r w:rsidRPr="00521E67">
        <w:tab/>
        <w:t>2. Предоставление земельного участка, сформированного в порядке, установленном статьей 21 настоящих Правил, в общую долевую собственность собственников помещений в многоквартирном жилом доме осуществляется бесплатно в соответствии с жилищным и земельным законодательством</w:t>
      </w:r>
      <w:r>
        <w:t xml:space="preserve">, </w:t>
      </w:r>
      <w:r w:rsidRPr="00F07C4D">
        <w:t>посредством выполнения проекта межевания в целях установления нормируемых размеров земельного участка на момент строительства такого жилого дома.</w:t>
      </w:r>
    </w:p>
    <w:p w:rsidR="006A4233" w:rsidRPr="00521E67" w:rsidRDefault="006A4233" w:rsidP="006A4233">
      <w:pPr>
        <w:jc w:val="both"/>
      </w:pPr>
      <w:r w:rsidRPr="00521E67">
        <w:tab/>
        <w:t>3.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6A4233" w:rsidRPr="00521E67" w:rsidRDefault="006A4233" w:rsidP="006A4233">
      <w:pPr>
        <w:jc w:val="both"/>
      </w:pPr>
      <w:r w:rsidRPr="00521E67">
        <w:tab/>
        <w:t xml:space="preserve">4. Предоставление земельных участков, сформированных в порядке, установленном статьями 15, 16 настоящих Правил, осуществляется в соответствии с земельным законодательством и нормативными правовыми актами </w:t>
      </w:r>
      <w:r>
        <w:t>муниципального района Уфимский район</w:t>
      </w:r>
      <w:r w:rsidRPr="001B436C">
        <w:t xml:space="preserve"> </w:t>
      </w:r>
      <w:r w:rsidRPr="00521E67">
        <w:t xml:space="preserve"> Республики Башкортостан. </w:t>
      </w:r>
    </w:p>
    <w:p w:rsidR="006A4233" w:rsidRPr="00521E67" w:rsidRDefault="006A4233" w:rsidP="006A4233">
      <w:pPr>
        <w:jc w:val="both"/>
      </w:pPr>
      <w:r w:rsidRPr="00521E67">
        <w:tab/>
        <w:t>Права на такие земельные участки предоставляются физическим и юридическим лицам, предпринимателям, на торгах, за исключением случаев, установленных законодательством, а в случае, если это предусмотрено законодательством Республики Башкортостан</w:t>
      </w:r>
      <w:r w:rsidRPr="00521E67">
        <w:rPr>
          <w:b/>
        </w:rPr>
        <w:t xml:space="preserve"> </w:t>
      </w:r>
      <w:r w:rsidRPr="00521E67">
        <w:t xml:space="preserve">нормативными правовыми актами </w:t>
      </w:r>
      <w:r>
        <w:t>муниципального района Уфимский район</w:t>
      </w:r>
      <w:r w:rsidRPr="001B436C">
        <w:t xml:space="preserve"> </w:t>
      </w:r>
      <w:r w:rsidRPr="00521E67">
        <w:t xml:space="preserve">Республики Башкортостан. </w:t>
      </w:r>
    </w:p>
    <w:p w:rsidR="006A4233" w:rsidRPr="00521E67" w:rsidRDefault="006A4233" w:rsidP="006A4233">
      <w:pPr>
        <w:jc w:val="both"/>
      </w:pPr>
      <w:r w:rsidRPr="00521E67">
        <w:tab/>
        <w:t xml:space="preserve">5. Предоставление земельных участков, сформированных в порядке, установленном статьями 17-20 настоящих Правил, осуществляется в соответствии с земельным законодательством и нормативными правовыми актами </w:t>
      </w:r>
      <w:r>
        <w:t>муниципального района Уфимский район</w:t>
      </w:r>
      <w:r w:rsidRPr="00521E67">
        <w:t xml:space="preserve"> Республики Башкортостан. </w:t>
      </w:r>
    </w:p>
    <w:p w:rsidR="006A4233" w:rsidRPr="00521E67" w:rsidRDefault="006A4233" w:rsidP="006A4233">
      <w:pPr>
        <w:jc w:val="both"/>
      </w:pPr>
      <w:r w:rsidRPr="00521E67">
        <w:lastRenderedPageBreak/>
        <w:tab/>
        <w:t>Права на такие земельные участки предоставляются физическим и юридическим лицам, предпринимателям,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w:t>
      </w:r>
    </w:p>
    <w:p w:rsidR="006A4233" w:rsidRPr="00521E67" w:rsidRDefault="006A4233" w:rsidP="006A4233">
      <w:pPr>
        <w:jc w:val="both"/>
      </w:pPr>
      <w:r w:rsidRPr="00521E67">
        <w:tab/>
        <w:t>6. Предоставление земельных участков, сформированных в порядке, установленном статьей 22 настоящих Правил, из состава территорий общего пользования для возведения объектов некапитального строительства для обслуживания населения осуществляется в соответствии с земельным законодательством</w:t>
      </w:r>
      <w:r w:rsidRPr="00521E67">
        <w:rPr>
          <w:b/>
        </w:rPr>
        <w:t xml:space="preserve"> </w:t>
      </w:r>
      <w:r w:rsidRPr="00521E67">
        <w:t xml:space="preserve">нормативными правовыми актами </w:t>
      </w:r>
      <w:r>
        <w:t>муниципального района Уфимский район</w:t>
      </w:r>
      <w:r w:rsidRPr="001B436C">
        <w:t xml:space="preserve"> </w:t>
      </w:r>
      <w:r w:rsidRPr="00521E67">
        <w:t>Республики Башкортостан.</w:t>
      </w:r>
    </w:p>
    <w:p w:rsidR="006A4233" w:rsidRDefault="006A4233" w:rsidP="006A4233">
      <w:pPr>
        <w:ind w:firstLine="708"/>
        <w:jc w:val="both"/>
      </w:pPr>
    </w:p>
    <w:p w:rsidR="006A4233" w:rsidRDefault="006A4233" w:rsidP="006A4233">
      <w:pPr>
        <w:ind w:firstLine="708"/>
        <w:jc w:val="both"/>
        <w:rPr>
          <w:b/>
          <w:szCs w:val="28"/>
        </w:rPr>
      </w:pPr>
      <w:r w:rsidRPr="00521E67">
        <w:rPr>
          <w:b/>
          <w:szCs w:val="28"/>
        </w:rPr>
        <w:t>Глава 7. Установление, изменение, фиксация границ земель публичного использования, их использование</w:t>
      </w:r>
      <w:r>
        <w:rPr>
          <w:b/>
          <w:szCs w:val="28"/>
        </w:rPr>
        <w:t>.</w:t>
      </w:r>
    </w:p>
    <w:p w:rsidR="006A4233" w:rsidRDefault="006A4233" w:rsidP="006A4233">
      <w:pPr>
        <w:ind w:firstLine="708"/>
        <w:jc w:val="both"/>
        <w:rPr>
          <w:b/>
          <w:szCs w:val="28"/>
        </w:rPr>
      </w:pPr>
    </w:p>
    <w:p w:rsidR="006A4233" w:rsidRDefault="006A4233" w:rsidP="006A4233">
      <w:pPr>
        <w:jc w:val="both"/>
        <w:rPr>
          <w:b/>
        </w:rPr>
      </w:pPr>
      <w:r w:rsidRPr="00521E67">
        <w:tab/>
      </w:r>
      <w:r w:rsidRPr="00521E67">
        <w:rPr>
          <w:b/>
        </w:rPr>
        <w:t>Статья 26. Общие положения о землях публичного использования</w:t>
      </w:r>
      <w:r>
        <w:rPr>
          <w:b/>
        </w:rPr>
        <w:t>.</w:t>
      </w:r>
    </w:p>
    <w:p w:rsidR="006A4233" w:rsidRPr="00521E67" w:rsidRDefault="006A4233" w:rsidP="006A4233">
      <w:pPr>
        <w:jc w:val="both"/>
        <w:rPr>
          <w:b/>
        </w:rPr>
      </w:pPr>
    </w:p>
    <w:p w:rsidR="006A4233" w:rsidRPr="00521E67" w:rsidRDefault="006A4233" w:rsidP="006A4233">
      <w:pPr>
        <w:jc w:val="both"/>
      </w:pPr>
      <w:r w:rsidRPr="00521E67">
        <w:tab/>
        <w:t>1. К землям публичного использования относятся – земли, которыми беспрепятственно пользуется неограниченный круг лиц (территории зеленых насаждений общего пользования, улиц, площадей, зон отдыха, для прохода, проезда, технических коридоров обслуживания сетей и объектов инженерно-технического обеспечения), устанавливаются в документации по планировке территории и отображаются в виде границ зон действия публичных сервитутов, иными графическими методами.</w:t>
      </w:r>
    </w:p>
    <w:p w:rsidR="006A4233" w:rsidRPr="00521E67" w:rsidRDefault="006A4233" w:rsidP="006A4233">
      <w:pPr>
        <w:numPr>
          <w:ilvl w:val="0"/>
          <w:numId w:val="7"/>
        </w:numPr>
        <w:jc w:val="both"/>
      </w:pPr>
      <w:r w:rsidRPr="00521E67">
        <w:t>Границы земель публичного использования:</w:t>
      </w:r>
    </w:p>
    <w:p w:rsidR="006A4233" w:rsidRPr="00521E67" w:rsidRDefault="006A4233" w:rsidP="006A4233">
      <w:pPr>
        <w:numPr>
          <w:ilvl w:val="0"/>
          <w:numId w:val="4"/>
        </w:numPr>
        <w:tabs>
          <w:tab w:val="clear" w:pos="1065"/>
          <w:tab w:val="num" w:pos="0"/>
        </w:tabs>
        <w:ind w:left="0" w:firstLine="705"/>
        <w:jc w:val="both"/>
        <w:rPr>
          <w:b/>
        </w:rPr>
      </w:pPr>
      <w:r w:rsidRPr="00521E67">
        <w:t>определяются и изменяются в случаях и в порядке, определенных статьей 27 настоящих Правил;</w:t>
      </w:r>
    </w:p>
    <w:p w:rsidR="006A4233" w:rsidRPr="00521E67" w:rsidRDefault="006A4233" w:rsidP="006A4233">
      <w:pPr>
        <w:numPr>
          <w:ilvl w:val="0"/>
          <w:numId w:val="4"/>
        </w:numPr>
        <w:tabs>
          <w:tab w:val="clear" w:pos="1065"/>
          <w:tab w:val="num" w:pos="0"/>
        </w:tabs>
        <w:ind w:left="0" w:firstLine="705"/>
        <w:jc w:val="both"/>
      </w:pPr>
      <w:r w:rsidRPr="00521E67">
        <w:t>фиксируются в случаях и в порядке, определенных</w:t>
      </w:r>
      <w:r w:rsidRPr="00521E67">
        <w:rPr>
          <w:b/>
        </w:rPr>
        <w:t xml:space="preserve"> </w:t>
      </w:r>
      <w:r w:rsidRPr="00521E67">
        <w:t>статьей 28 настоящих Правил.</w:t>
      </w:r>
    </w:p>
    <w:p w:rsidR="006A4233" w:rsidRPr="00521E67" w:rsidRDefault="006A4233" w:rsidP="006A4233">
      <w:pPr>
        <w:ind w:firstLine="720"/>
        <w:jc w:val="both"/>
      </w:pPr>
      <w:r w:rsidRPr="00521E67">
        <w:t xml:space="preserve">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фиксации границ фактически существующих земель публичного использования, а также без подготовки предложений в Администрацию </w:t>
      </w:r>
      <w:r>
        <w:t>муниципального района Уфимский район</w:t>
      </w:r>
      <w:r w:rsidRPr="00521E67">
        <w:t xml:space="preserve"> Республики Башкортостан об установлении или изменении границ земель публичного использования.</w:t>
      </w:r>
    </w:p>
    <w:p w:rsidR="006A4233" w:rsidRDefault="006A4233" w:rsidP="006A4233">
      <w:pPr>
        <w:jc w:val="both"/>
      </w:pPr>
      <w:r w:rsidRPr="00521E67">
        <w:tab/>
        <w:t xml:space="preserve">3. Правообладатели земельных участков освобождаются от уплаты земельного налога в отношении части земельного участка, для которой постановлением Главы Администрации </w:t>
      </w:r>
      <w:r>
        <w:t>муниципального района Уфимский район</w:t>
      </w:r>
      <w:r w:rsidRPr="001B436C">
        <w:t xml:space="preserve"> </w:t>
      </w:r>
      <w:r w:rsidRPr="00521E67">
        <w:t>Республики Башкортостан установлен публичный сервитут.</w:t>
      </w:r>
    </w:p>
    <w:p w:rsidR="006A4233" w:rsidRPr="005F590D" w:rsidRDefault="006A4233" w:rsidP="006A4233">
      <w:pPr>
        <w:jc w:val="both"/>
      </w:pPr>
    </w:p>
    <w:p w:rsidR="006A4233" w:rsidRDefault="006A4233" w:rsidP="006A4233">
      <w:pPr>
        <w:ind w:firstLine="708"/>
        <w:jc w:val="both"/>
        <w:rPr>
          <w:b/>
        </w:rPr>
      </w:pPr>
      <w:r w:rsidRPr="009439B7">
        <w:rPr>
          <w:b/>
        </w:rPr>
        <w:t>Статья 27. Установление и изменение границ земель публичного использования</w:t>
      </w:r>
      <w:r w:rsidRPr="00521E67">
        <w:rPr>
          <w:b/>
        </w:rPr>
        <w:t xml:space="preserve"> </w:t>
      </w:r>
    </w:p>
    <w:p w:rsidR="006A4233" w:rsidRPr="00521E67" w:rsidRDefault="006A4233" w:rsidP="006A4233">
      <w:pPr>
        <w:ind w:firstLine="705"/>
        <w:jc w:val="both"/>
      </w:pPr>
      <w:r w:rsidRPr="00521E67">
        <w:t>1. Установление и изменение границ земель публичного использования</w:t>
      </w:r>
      <w:r w:rsidRPr="00521E67">
        <w:rPr>
          <w:b/>
        </w:rPr>
        <w:t xml:space="preserve"> </w:t>
      </w:r>
      <w:r w:rsidRPr="00521E67">
        <w:t>осуществляется путем подготовки документации по планировке территории в случаях, когда:</w:t>
      </w:r>
    </w:p>
    <w:p w:rsidR="006A4233" w:rsidRPr="00521E67" w:rsidRDefault="006A4233" w:rsidP="006A4233">
      <w:pPr>
        <w:ind w:firstLine="708"/>
        <w:jc w:val="both"/>
      </w:pPr>
      <w:r w:rsidRPr="00521E67">
        <w:lastRenderedPageBreak/>
        <w:t>1)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rsidR="006A4233" w:rsidRPr="00521E67" w:rsidRDefault="006A4233" w:rsidP="006A4233">
      <w:pPr>
        <w:ind w:firstLine="708"/>
        <w:jc w:val="both"/>
      </w:pPr>
      <w:r w:rsidRPr="00521E67">
        <w:t>2) изменяются красные линии без установления и (или) изменения границ зон действия публичных сервитутов;</w:t>
      </w:r>
    </w:p>
    <w:p w:rsidR="006A4233" w:rsidRPr="00521E67" w:rsidRDefault="006A4233" w:rsidP="006A4233">
      <w:pPr>
        <w:ind w:firstLine="708"/>
        <w:jc w:val="both"/>
      </w:pPr>
      <w:r w:rsidRPr="00521E67">
        <w:t>3) изменяются красные линии с установлением и (или) изменением границ зон действия публичных сервитутов;</w:t>
      </w:r>
    </w:p>
    <w:p w:rsidR="006A4233" w:rsidRPr="00521E67" w:rsidRDefault="006A4233" w:rsidP="006A4233">
      <w:pPr>
        <w:ind w:firstLine="708"/>
        <w:jc w:val="both"/>
      </w:pPr>
      <w:r w:rsidRPr="00521E67">
        <w:t>4) не изменяются красные линии, но устанавливаются, изменяются границы зо</w:t>
      </w:r>
      <w:r>
        <w:t>н действия публичных сервитутов.</w:t>
      </w:r>
    </w:p>
    <w:p w:rsidR="006A4233" w:rsidRPr="00521E67" w:rsidRDefault="006A4233" w:rsidP="006A4233">
      <w:pPr>
        <w:ind w:firstLine="708"/>
        <w:jc w:val="both"/>
      </w:pPr>
      <w:r w:rsidRPr="00521E67">
        <w:t>2.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6A4233" w:rsidRPr="00521E67" w:rsidRDefault="006A4233" w:rsidP="006A4233">
      <w:pPr>
        <w:ind w:firstLine="708"/>
        <w:jc w:val="both"/>
      </w:pPr>
      <w:r w:rsidRPr="00521E67">
        <w:t>1) наличия и достаточности территорий общего пользования, выделяемых и изменяемых посредством красных линий;</w:t>
      </w:r>
    </w:p>
    <w:p w:rsidR="006A4233" w:rsidRPr="00521E67" w:rsidRDefault="006A4233" w:rsidP="006A4233">
      <w:pPr>
        <w:ind w:firstLine="708"/>
        <w:jc w:val="both"/>
      </w:pPr>
      <w:r w:rsidRPr="00521E67">
        <w:t>2) изменения красных линий и последствия такого изменения;</w:t>
      </w:r>
    </w:p>
    <w:p w:rsidR="006A4233" w:rsidRPr="00521E67" w:rsidRDefault="006A4233" w:rsidP="006A4233">
      <w:pPr>
        <w:ind w:firstLine="708"/>
        <w:jc w:val="both"/>
      </w:pPr>
      <w:r w:rsidRPr="00521E67">
        <w:t>3) устанавливаемые, изменяемые границы зон действия публичных сервитутов;</w:t>
      </w:r>
    </w:p>
    <w:p w:rsidR="006A4233" w:rsidRPr="00521E67" w:rsidRDefault="006A4233" w:rsidP="006A4233">
      <w:pPr>
        <w:ind w:firstLine="708"/>
        <w:jc w:val="both"/>
      </w:pPr>
      <w:r w:rsidRPr="00521E67">
        <w:t>4) границы зон планируемого размещения объектов капитального строительства (в т.ч. для государственных и муниципальных нужд) в пределах элементов планировочной структуры;</w:t>
      </w:r>
    </w:p>
    <w:p w:rsidR="006A4233" w:rsidRDefault="006A4233" w:rsidP="006A4233">
      <w:pPr>
        <w:ind w:firstLine="708"/>
        <w:jc w:val="both"/>
      </w:pPr>
      <w:r w:rsidRPr="00521E67">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6A4233" w:rsidRDefault="006A4233" w:rsidP="006A4233">
      <w:pPr>
        <w:ind w:firstLine="708"/>
        <w:jc w:val="both"/>
      </w:pPr>
    </w:p>
    <w:p w:rsidR="006A4233" w:rsidRPr="00521E67" w:rsidRDefault="006A4233" w:rsidP="006A4233">
      <w:pPr>
        <w:ind w:firstLine="708"/>
        <w:jc w:val="both"/>
        <w:rPr>
          <w:b/>
        </w:rPr>
      </w:pPr>
      <w:r w:rsidRPr="00521E67">
        <w:rPr>
          <w:b/>
        </w:rPr>
        <w:t>Статья 28. Фиксация границ земель публичного использования</w:t>
      </w:r>
    </w:p>
    <w:p w:rsidR="006A4233" w:rsidRPr="00521E67" w:rsidRDefault="006A4233" w:rsidP="006A4233">
      <w:pPr>
        <w:ind w:firstLine="708"/>
        <w:jc w:val="both"/>
      </w:pPr>
    </w:p>
    <w:p w:rsidR="006A4233" w:rsidRPr="00521E67" w:rsidRDefault="006A4233" w:rsidP="006A4233">
      <w:pPr>
        <w:ind w:firstLine="708"/>
        <w:jc w:val="both"/>
      </w:pPr>
      <w:r w:rsidRPr="00521E67">
        <w:t>1. Фиксация границ земель публичного использования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6A4233" w:rsidRPr="00521E67" w:rsidRDefault="006A4233" w:rsidP="006A4233">
      <w:pPr>
        <w:ind w:firstLine="708"/>
        <w:jc w:val="both"/>
      </w:pPr>
      <w:r w:rsidRPr="007D415C">
        <w:t>Фиксация границ земель публичного использования используется в качестве временного института упорядочения городской территории сроком до 01 января 2010 года. По истечении указанного срока применяется порядок установления и изменения границ земель публичного использования путем подготовки документации по планировке территории в соответствии со статьей 27 настоящих Правил.</w:t>
      </w:r>
    </w:p>
    <w:p w:rsidR="006A4233" w:rsidRPr="00521E67" w:rsidRDefault="006A4233" w:rsidP="006A4233">
      <w:pPr>
        <w:numPr>
          <w:ilvl w:val="0"/>
          <w:numId w:val="8"/>
        </w:numPr>
        <w:tabs>
          <w:tab w:val="clear" w:pos="1065"/>
          <w:tab w:val="num" w:pos="0"/>
        </w:tabs>
        <w:ind w:left="0" w:firstLine="705"/>
        <w:jc w:val="both"/>
      </w:pPr>
      <w:r w:rsidRPr="00521E67">
        <w:t>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6A4233" w:rsidRPr="00521E67" w:rsidRDefault="006A4233" w:rsidP="006A4233">
      <w:pPr>
        <w:numPr>
          <w:ilvl w:val="0"/>
          <w:numId w:val="5"/>
        </w:numPr>
        <w:jc w:val="both"/>
      </w:pPr>
      <w:r w:rsidRPr="00521E67">
        <w:t>красные линии;</w:t>
      </w:r>
    </w:p>
    <w:p w:rsidR="006A4233" w:rsidRPr="00521E67" w:rsidRDefault="006A4233" w:rsidP="006A4233">
      <w:pPr>
        <w:numPr>
          <w:ilvl w:val="0"/>
          <w:numId w:val="5"/>
        </w:numPr>
        <w:jc w:val="both"/>
      </w:pPr>
      <w:r w:rsidRPr="00521E67">
        <w:t>границы зон действия публичных сервитутов (в случае их установления).</w:t>
      </w:r>
    </w:p>
    <w:p w:rsidR="006A4233" w:rsidRPr="00521E67" w:rsidRDefault="006A4233" w:rsidP="006A4233">
      <w:pPr>
        <w:numPr>
          <w:ilvl w:val="0"/>
          <w:numId w:val="8"/>
        </w:numPr>
        <w:tabs>
          <w:tab w:val="clear" w:pos="1065"/>
          <w:tab w:val="num" w:pos="0"/>
        </w:tabs>
        <w:ind w:left="0" w:firstLine="705"/>
        <w:jc w:val="both"/>
      </w:pPr>
      <w:r w:rsidRPr="00521E67">
        <w:t xml:space="preserve">Субъектами согласования являются правообладатели смежных  земельных участков, объектов капитального строительства, а также земельных </w:t>
      </w:r>
      <w:r w:rsidRPr="00521E67">
        <w:lastRenderedPageBreak/>
        <w:t>участков, в пределах которых установлены  границы зон действия публичных сервитутов.</w:t>
      </w:r>
    </w:p>
    <w:p w:rsidR="006A4233" w:rsidRPr="00521E67" w:rsidRDefault="006A4233" w:rsidP="006A4233">
      <w:pPr>
        <w:numPr>
          <w:ilvl w:val="0"/>
          <w:numId w:val="8"/>
        </w:numPr>
        <w:ind w:left="0" w:firstLine="705"/>
        <w:jc w:val="both"/>
      </w:pPr>
      <w:r w:rsidRPr="00521E67">
        <w:t>Орган, уполномоченный в области градостроительной деятельности, направляет извещение определенным в части 3 настоящей статьи правообладателям, в котором указываются:</w:t>
      </w:r>
    </w:p>
    <w:p w:rsidR="006A4233" w:rsidRPr="00521E67" w:rsidRDefault="006A4233" w:rsidP="006A4233">
      <w:pPr>
        <w:ind w:firstLine="705"/>
        <w:jc w:val="both"/>
      </w:pPr>
      <w:r w:rsidRPr="00521E67">
        <w:t>1) место ознакомления с подготовленной в виде проекта красных линий документацией по планировке территории;</w:t>
      </w:r>
    </w:p>
    <w:p w:rsidR="006A4233" w:rsidRPr="00521E67" w:rsidRDefault="006A4233" w:rsidP="006A4233">
      <w:pPr>
        <w:ind w:firstLine="720"/>
        <w:jc w:val="both"/>
      </w:pPr>
      <w:r w:rsidRPr="00521E67">
        <w:t>2) лицо, ответственное за проведение согласований, с указанием телефона, электронной почты;</w:t>
      </w:r>
    </w:p>
    <w:p w:rsidR="006A4233" w:rsidRPr="00521E67" w:rsidRDefault="006A4233" w:rsidP="006A4233">
      <w:pPr>
        <w:ind w:firstLine="705"/>
        <w:jc w:val="both"/>
      </w:pPr>
      <w:r w:rsidRPr="00521E67">
        <w:t>3) дата истечения срока, в течение которого возможно направление письменных заключений в отношении проекта красных линий.</w:t>
      </w:r>
    </w:p>
    <w:p w:rsidR="006A4233" w:rsidRPr="00521E67" w:rsidRDefault="006A4233" w:rsidP="006A4233">
      <w:pPr>
        <w:ind w:firstLine="705"/>
        <w:jc w:val="both"/>
      </w:pPr>
      <w:r w:rsidRPr="00521E67">
        <w:t>Максимальная продолжительность согласования не может превышать один месяц со дня направления извещения.</w:t>
      </w:r>
    </w:p>
    <w:p w:rsidR="006A4233" w:rsidRDefault="006A4233" w:rsidP="006A4233">
      <w:pPr>
        <w:ind w:firstLine="705"/>
        <w:jc w:val="both"/>
      </w:pPr>
      <w:r w:rsidRPr="00521E67">
        <w:t xml:space="preserve">5. По истечении десяти дней с последнего дня приема письменных заключений заинтересованных лиц Глава Администрации </w:t>
      </w:r>
      <w:r>
        <w:t>муниципального района Уфимский район</w:t>
      </w:r>
      <w:r w:rsidRPr="00521E67">
        <w:t xml:space="preserve"> Республики Башкортостан может утвердить, направить на доработку или отклонить проект красных линий.</w:t>
      </w:r>
    </w:p>
    <w:p w:rsidR="006A4233" w:rsidRDefault="006A4233" w:rsidP="006A4233">
      <w:pPr>
        <w:ind w:firstLine="705"/>
        <w:jc w:val="both"/>
      </w:pPr>
    </w:p>
    <w:p w:rsidR="006A4233" w:rsidRPr="00521E67" w:rsidRDefault="006A4233" w:rsidP="006A4233">
      <w:pPr>
        <w:ind w:firstLine="705"/>
        <w:jc w:val="both"/>
        <w:rPr>
          <w:b/>
        </w:rPr>
      </w:pPr>
      <w:r w:rsidRPr="00521E67">
        <w:rPr>
          <w:b/>
        </w:rPr>
        <w:t>Статья 29. Использование территорий общего пользования и земельных участков, применительно к которым не устанавливаются градостроительные регламенты</w:t>
      </w:r>
      <w:r>
        <w:rPr>
          <w:b/>
        </w:rPr>
        <w:t>.</w:t>
      </w:r>
    </w:p>
    <w:p w:rsidR="006A4233" w:rsidRPr="00521E67" w:rsidRDefault="006A4233" w:rsidP="006A4233">
      <w:pPr>
        <w:ind w:firstLine="705"/>
        <w:jc w:val="both"/>
        <w:rPr>
          <w:b/>
        </w:rPr>
      </w:pPr>
    </w:p>
    <w:p w:rsidR="006A4233" w:rsidRPr="00521E67" w:rsidRDefault="006A4233" w:rsidP="006A4233">
      <w:pPr>
        <w:ind w:firstLine="705"/>
        <w:jc w:val="both"/>
      </w:pPr>
      <w:r w:rsidRPr="00521E67">
        <w:t>1. Использование территорий общего пользования и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rsidR="006A4233" w:rsidRPr="00521E67" w:rsidRDefault="006A4233" w:rsidP="006A4233">
      <w:pPr>
        <w:ind w:firstLine="705"/>
        <w:jc w:val="both"/>
      </w:pPr>
      <w:r w:rsidRPr="00521E67">
        <w:t xml:space="preserve">2. На карте градостроительного зонирования </w:t>
      </w:r>
      <w:r>
        <w:t>сельского поселения Юматовский сельсовет муниципального района Уфимский район</w:t>
      </w:r>
      <w:r w:rsidRPr="00521E67">
        <w:t xml:space="preserve"> Республики Башкортостан помимо территориальных зон и зон с особыми условиями использования территории могут отображаться:</w:t>
      </w:r>
    </w:p>
    <w:p w:rsidR="006A4233" w:rsidRPr="00521E67" w:rsidRDefault="006A4233" w:rsidP="006A4233">
      <w:pPr>
        <w:ind w:firstLine="705"/>
        <w:jc w:val="both"/>
      </w:pPr>
      <w:r w:rsidRPr="00521E67">
        <w:t>1) территории, земельные участки, на которые не распространяется действие градостроительных регламентов, в том числе территории общего пользования;</w:t>
      </w:r>
    </w:p>
    <w:p w:rsidR="006A4233" w:rsidRPr="00521E67" w:rsidRDefault="006A4233" w:rsidP="006A4233">
      <w:pPr>
        <w:ind w:firstLine="705"/>
        <w:jc w:val="both"/>
      </w:pPr>
      <w:r w:rsidRPr="00521E67">
        <w:t>2) особо охраняемые природные территории, земельные участки</w:t>
      </w:r>
      <w:r>
        <w:t>,</w:t>
      </w:r>
      <w:r w:rsidRPr="00521E67">
        <w:t xml:space="preserve"> </w:t>
      </w:r>
      <w:r>
        <w:t>р</w:t>
      </w:r>
      <w:r w:rsidRPr="00521E67">
        <w:t>асположенные в границах особых экономических зон, для которых не устанавливаются градостроительные регламенты.</w:t>
      </w:r>
    </w:p>
    <w:p w:rsidR="006A4233" w:rsidRPr="00521E67" w:rsidRDefault="006A4233" w:rsidP="006A4233">
      <w:pPr>
        <w:ind w:firstLine="705"/>
        <w:jc w:val="both"/>
      </w:pPr>
      <w:r w:rsidRPr="00521E67">
        <w:t xml:space="preserve">Назначение указанных территорий, земельных участков (в случае их отображения на карте градостроительного зонирования) может быть описано в части </w:t>
      </w:r>
      <w:r w:rsidRPr="00521E67">
        <w:rPr>
          <w:lang w:val="en-US"/>
        </w:rPr>
        <w:t>II</w:t>
      </w:r>
      <w:r w:rsidRPr="00521E67">
        <w:rPr>
          <w:b/>
        </w:rPr>
        <w:t xml:space="preserve"> </w:t>
      </w:r>
      <w:r w:rsidRPr="00521E67">
        <w:t>настоящих Правил.</w:t>
      </w:r>
    </w:p>
    <w:p w:rsidR="006A4233" w:rsidRPr="00521E67" w:rsidRDefault="006A4233" w:rsidP="006A4233">
      <w:pPr>
        <w:jc w:val="both"/>
      </w:pPr>
      <w:r w:rsidRPr="00521E67">
        <w:tab/>
        <w:t>3. Отображение на карте градостроительного зонирования территорий, земельных участков, указанных в части 2 настоящей статьи, влечет обязательство органа, уполномоченного в области градостроительной деятельности, подготовить и утвердить проекты планировки территории, которые:</w:t>
      </w:r>
    </w:p>
    <w:p w:rsidR="006A4233" w:rsidRPr="00521E67" w:rsidRDefault="006A4233" w:rsidP="006A4233">
      <w:pPr>
        <w:jc w:val="both"/>
      </w:pPr>
      <w:r w:rsidRPr="00521E67">
        <w:tab/>
        <w:t>– посредством фиксации, установления, изменения красных линий обеспечат правовой статус указанных территорий, земельных участков</w:t>
      </w:r>
      <w:r>
        <w:t>,</w:t>
      </w:r>
      <w:r w:rsidRPr="00521E67">
        <w:t xml:space="preserve"> </w:t>
      </w:r>
      <w:r>
        <w:t>в</w:t>
      </w:r>
      <w:r w:rsidRPr="00521E67">
        <w:t xml:space="preserve"> том числе территорий общего пользования;</w:t>
      </w:r>
    </w:p>
    <w:p w:rsidR="006A4233" w:rsidRPr="00521E67" w:rsidRDefault="006A4233" w:rsidP="006A4233">
      <w:pPr>
        <w:ind w:firstLine="708"/>
        <w:jc w:val="both"/>
      </w:pPr>
      <w:r w:rsidRPr="00521E67">
        <w:t>– определят дифференциацию назначения указанных территорий, земельных участков.</w:t>
      </w:r>
    </w:p>
    <w:p w:rsidR="006A4233" w:rsidRPr="00521E67" w:rsidRDefault="006A4233" w:rsidP="006A4233">
      <w:pPr>
        <w:ind w:firstLine="708"/>
        <w:jc w:val="both"/>
      </w:pPr>
    </w:p>
    <w:p w:rsidR="006A4233" w:rsidRDefault="006A4233" w:rsidP="006A4233">
      <w:pPr>
        <w:ind w:firstLine="708"/>
        <w:jc w:val="both"/>
        <w:rPr>
          <w:b/>
          <w:szCs w:val="28"/>
        </w:rPr>
      </w:pPr>
      <w:r w:rsidRPr="00521E67">
        <w:rPr>
          <w:b/>
          <w:szCs w:val="28"/>
        </w:rPr>
        <w:lastRenderedPageBreak/>
        <w:t>Глава 8. Публичные слушания по вопросам градостроительной деятельности</w:t>
      </w:r>
      <w:r>
        <w:rPr>
          <w:b/>
          <w:szCs w:val="28"/>
        </w:rPr>
        <w:t>.</w:t>
      </w:r>
    </w:p>
    <w:p w:rsidR="006A4233" w:rsidRPr="00521E67" w:rsidRDefault="006A4233" w:rsidP="006A4233">
      <w:pPr>
        <w:ind w:firstLine="708"/>
        <w:jc w:val="both"/>
        <w:rPr>
          <w:b/>
          <w:szCs w:val="28"/>
        </w:rPr>
      </w:pPr>
    </w:p>
    <w:p w:rsidR="006A4233" w:rsidRPr="00521E67" w:rsidRDefault="006A4233" w:rsidP="006A4233">
      <w:pPr>
        <w:ind w:firstLine="708"/>
        <w:jc w:val="both"/>
        <w:rPr>
          <w:b/>
        </w:rPr>
      </w:pPr>
      <w:r w:rsidRPr="00521E67">
        <w:rPr>
          <w:b/>
        </w:rPr>
        <w:t>Статья 30. Общие положения о публичных слушаниях по вопросам градостроительной деятельности</w:t>
      </w:r>
      <w:r>
        <w:rPr>
          <w:b/>
        </w:rPr>
        <w:t>.</w:t>
      </w:r>
      <w:r w:rsidRPr="00521E67">
        <w:rPr>
          <w:b/>
        </w:rPr>
        <w:t xml:space="preserve"> </w:t>
      </w:r>
    </w:p>
    <w:p w:rsidR="006A4233" w:rsidRPr="00521E67" w:rsidRDefault="006A4233" w:rsidP="006A4233">
      <w:pPr>
        <w:ind w:firstLine="708"/>
        <w:jc w:val="both"/>
        <w:rPr>
          <w:b/>
        </w:rPr>
      </w:pPr>
    </w:p>
    <w:p w:rsidR="006A4233" w:rsidRPr="00521E67" w:rsidRDefault="006A4233" w:rsidP="006A4233">
      <w:pPr>
        <w:ind w:firstLine="708"/>
        <w:jc w:val="both"/>
      </w:pPr>
      <w:r w:rsidRPr="00521E67">
        <w:t>1. В соответствии с Градостроительным кодексом Российской Федерации публичные слушания по вопросам градостроительной деятельности проводятся в следующих случаях:</w:t>
      </w:r>
    </w:p>
    <w:p w:rsidR="006A4233" w:rsidRPr="00521E67" w:rsidRDefault="006A4233" w:rsidP="006A4233">
      <w:pPr>
        <w:ind w:firstLine="708"/>
        <w:jc w:val="both"/>
      </w:pPr>
      <w:r w:rsidRPr="00521E67">
        <w:t xml:space="preserve">1) </w:t>
      </w:r>
      <w:r>
        <w:t>внесения изменений в генеральный</w:t>
      </w:r>
      <w:r w:rsidRPr="00521E67">
        <w:t xml:space="preserve"> план </w:t>
      </w:r>
      <w:r>
        <w:t>сельского поселения Юматовский сельсовет муниципального района Уфимский район</w:t>
      </w:r>
      <w:r w:rsidRPr="00521E67">
        <w:t xml:space="preserve"> Республики Башкортостан</w:t>
      </w:r>
      <w:r>
        <w:t xml:space="preserve"> и его населенных пунктов</w:t>
      </w:r>
      <w:r w:rsidRPr="00521E67">
        <w:t>;</w:t>
      </w:r>
    </w:p>
    <w:p w:rsidR="006A4233" w:rsidRPr="00521E67" w:rsidRDefault="006A4233" w:rsidP="006A4233">
      <w:pPr>
        <w:ind w:firstLine="708"/>
        <w:jc w:val="both"/>
      </w:pPr>
      <w:r w:rsidRPr="00521E67">
        <w:t>2) внесения изменений в настоящие Правила;</w:t>
      </w:r>
    </w:p>
    <w:p w:rsidR="006A4233" w:rsidRPr="00521E67" w:rsidRDefault="006A4233" w:rsidP="006A4233">
      <w:pPr>
        <w:ind w:firstLine="708"/>
        <w:jc w:val="both"/>
      </w:pPr>
      <w:r w:rsidRPr="00521E67">
        <w:t>3) по документации по планировке территории, проекта предложений о внесении изменений в документацию по планировке территории:</w:t>
      </w:r>
    </w:p>
    <w:p w:rsidR="006A4233" w:rsidRPr="00521E67" w:rsidRDefault="006A4233" w:rsidP="006A4233">
      <w:pPr>
        <w:ind w:firstLine="708"/>
        <w:jc w:val="both"/>
      </w:pPr>
      <w:r w:rsidRPr="00521E67">
        <w:t>а) проектов планировки территории, содержащих в своем составе проекты межевания территории;</w:t>
      </w:r>
    </w:p>
    <w:p w:rsidR="006A4233" w:rsidRPr="00521E67" w:rsidRDefault="006A4233" w:rsidP="006A4233">
      <w:pPr>
        <w:ind w:firstLine="708"/>
        <w:jc w:val="both"/>
      </w:pPr>
      <w:r w:rsidRPr="00521E67">
        <w:t>б) проектов планировки территории, не содержащих в своем  составе проектов межевания территории;</w:t>
      </w:r>
    </w:p>
    <w:p w:rsidR="006A4233" w:rsidRPr="00521E67" w:rsidRDefault="006A4233" w:rsidP="006A4233">
      <w:pPr>
        <w:ind w:firstLine="708"/>
        <w:jc w:val="both"/>
      </w:pPr>
      <w:r w:rsidRPr="00521E67">
        <w:t>в)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6A4233" w:rsidRPr="00521E67" w:rsidRDefault="006A4233" w:rsidP="006A4233">
      <w:pPr>
        <w:ind w:firstLine="708"/>
        <w:jc w:val="both"/>
      </w:pPr>
      <w:r w:rsidRPr="00521E67">
        <w:t>4) предоставления разрешений на условно разрешенные виды использования земельных участков и объектов капитального строительства;</w:t>
      </w:r>
    </w:p>
    <w:p w:rsidR="006A4233" w:rsidRPr="00521E67" w:rsidRDefault="006A4233" w:rsidP="006A4233">
      <w:pPr>
        <w:ind w:firstLine="708"/>
        <w:jc w:val="both"/>
      </w:pPr>
      <w:r w:rsidRPr="00521E67">
        <w:t>5) предоставления разрешений на отклонения от предельных параметров разрешенного строительства;</w:t>
      </w:r>
    </w:p>
    <w:p w:rsidR="006A4233" w:rsidRPr="00521E67" w:rsidRDefault="006A4233" w:rsidP="006A4233">
      <w:pPr>
        <w:ind w:firstLine="708"/>
        <w:jc w:val="both"/>
      </w:pPr>
      <w:r w:rsidRPr="00521E67">
        <w:t xml:space="preserve">2. Публичные слушания по обсуждению вопросов градостроительной деятельности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Уставом </w:t>
      </w:r>
      <w:r>
        <w:t xml:space="preserve">муниципального района Уфимский район Республики Башкортостан, </w:t>
      </w:r>
      <w:r w:rsidRPr="00521E67">
        <w:t xml:space="preserve">Уставом </w:t>
      </w:r>
      <w:r>
        <w:t>сельского поселения Юматовский сельсовет муниципального района Уфимский район</w:t>
      </w:r>
      <w:r w:rsidRPr="00521E67">
        <w:t xml:space="preserve"> Республики Башкортостан </w:t>
      </w:r>
      <w:r>
        <w:t>н</w:t>
      </w:r>
      <w:r w:rsidRPr="00521E67">
        <w:t>астоящими Правилами.</w:t>
      </w:r>
    </w:p>
    <w:p w:rsidR="006A4233" w:rsidRPr="00521E67" w:rsidRDefault="006A4233" w:rsidP="006A4233">
      <w:pPr>
        <w:ind w:firstLine="708"/>
        <w:jc w:val="both"/>
      </w:pPr>
      <w:r w:rsidRPr="00521E67">
        <w:t>3. Орган, уполномоченный в области градостроительной деятельности,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w:t>
      </w:r>
      <w:r>
        <w:t>м</w:t>
      </w:r>
      <w:r w:rsidRPr="00521E67">
        <w:t xml:space="preserve">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градостроительным регламентам.</w:t>
      </w:r>
    </w:p>
    <w:p w:rsidR="006A4233" w:rsidRPr="00521E67" w:rsidRDefault="006A4233" w:rsidP="006A4233">
      <w:pPr>
        <w:ind w:firstLine="708"/>
        <w:jc w:val="both"/>
      </w:pPr>
      <w:r w:rsidRPr="00521E67">
        <w:t>4.</w:t>
      </w:r>
      <w:r>
        <w:t xml:space="preserve"> При отсутствии заключения</w:t>
      </w:r>
      <w:r w:rsidRPr="00521E67">
        <w:t xml:space="preserve"> о соответствии требованиям, предусмотренным пунктом 3 настоящей статьи</w:t>
      </w:r>
      <w:r>
        <w:t>,</w:t>
      </w:r>
      <w:r w:rsidRPr="00521E67">
        <w:t xml:space="preserve">  не допускается принятие решений, по поводу проектов документов, заявлений, представляемых на публичные слушания.</w:t>
      </w:r>
    </w:p>
    <w:p w:rsidR="006A4233" w:rsidRPr="00521E67" w:rsidRDefault="006A4233" w:rsidP="006A4233">
      <w:pPr>
        <w:ind w:firstLine="708"/>
        <w:jc w:val="both"/>
      </w:pPr>
      <w:r w:rsidRPr="00521E67">
        <w:t>5. Органом местного самоуправления, уполномоченным на проведение публичных слушаний по вопросам градостроительной деятельности</w:t>
      </w:r>
      <w:r>
        <w:t xml:space="preserve"> на территории </w:t>
      </w:r>
      <w:r>
        <w:lastRenderedPageBreak/>
        <w:t>сельского поселения Юматовский сельсовет</w:t>
      </w:r>
      <w:r w:rsidRPr="00521E67">
        <w:t xml:space="preserve">, является Совет  </w:t>
      </w:r>
      <w:r>
        <w:t>сельского поселения Юматовский сельсовет муниципального района Уфимский район</w:t>
      </w:r>
      <w:r w:rsidRPr="00521E67">
        <w:t xml:space="preserve"> Республики Башкортостан.</w:t>
      </w:r>
    </w:p>
    <w:p w:rsidR="006A4233" w:rsidRPr="00521E67" w:rsidRDefault="006A4233" w:rsidP="006A4233">
      <w:pPr>
        <w:ind w:firstLine="708"/>
        <w:jc w:val="both"/>
      </w:pPr>
      <w:r w:rsidRPr="00521E67">
        <w:t>Подготовку проектов решений</w:t>
      </w:r>
      <w:r w:rsidRPr="00D80E20">
        <w:t xml:space="preserve"> </w:t>
      </w:r>
      <w:r>
        <w:t>сельского поселения Юматовский сельсовет</w:t>
      </w:r>
      <w:r w:rsidRPr="00521E67">
        <w:t xml:space="preserve"> Совета  </w:t>
      </w:r>
      <w:r>
        <w:t>муниципального района Уфимский район</w:t>
      </w:r>
      <w:r w:rsidRPr="00521E67">
        <w:t xml:space="preserve"> Республики Башкортостан по вопросам градостроительной деятельности осуществляет орган Администрации </w:t>
      </w:r>
      <w:r>
        <w:t>муниципального района Уфимский район</w:t>
      </w:r>
      <w:r w:rsidRPr="00521E67">
        <w:t xml:space="preserve"> Республики Башкортостан, уполномоченный в области  градостроительной деятельности.</w:t>
      </w:r>
    </w:p>
    <w:p w:rsidR="006A4233" w:rsidRPr="00521E67" w:rsidRDefault="006A4233" w:rsidP="006A4233">
      <w:pPr>
        <w:ind w:left="705"/>
        <w:jc w:val="both"/>
      </w:pPr>
      <w:r w:rsidRPr="00521E67">
        <w:t>6. Предметом публичных слушаний являются:</w:t>
      </w:r>
    </w:p>
    <w:p w:rsidR="006A4233" w:rsidRPr="00521E67" w:rsidRDefault="006A4233" w:rsidP="006A4233">
      <w:pPr>
        <w:ind w:firstLine="705"/>
        <w:jc w:val="both"/>
      </w:pPr>
      <w:r w:rsidRPr="00521E67">
        <w:t>1) вопросы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6A4233" w:rsidRPr="00521E67" w:rsidRDefault="006A4233" w:rsidP="006A4233">
      <w:pPr>
        <w:ind w:firstLine="705"/>
        <w:jc w:val="both"/>
      </w:pPr>
      <w:r w:rsidRPr="00521E67">
        <w:t xml:space="preserve">2) документы, подлежащие утверждению в соответствии с полномочиями органов местного самоуправления </w:t>
      </w:r>
      <w:r>
        <w:t>муниципального района Уфимский район</w:t>
      </w:r>
      <w:r w:rsidRPr="00521E67">
        <w:t xml:space="preserve"> Республики Башкортостан в области градостроительной деятельности.</w:t>
      </w:r>
    </w:p>
    <w:p w:rsidR="006A4233" w:rsidRPr="00521E67" w:rsidRDefault="006A4233" w:rsidP="006A4233">
      <w:pPr>
        <w:ind w:firstLine="705"/>
        <w:jc w:val="both"/>
      </w:pPr>
      <w:r w:rsidRPr="00521E67">
        <w:t>Иные вопросы не подлежат обсуждению на публичных слушаниях.</w:t>
      </w:r>
    </w:p>
    <w:p w:rsidR="006A4233" w:rsidRPr="00521E67" w:rsidRDefault="006A4233" w:rsidP="006A4233">
      <w:pPr>
        <w:ind w:firstLine="705"/>
        <w:jc w:val="both"/>
      </w:pPr>
      <w:r w:rsidRPr="00521E67">
        <w:t>7. 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законом способы.</w:t>
      </w:r>
    </w:p>
    <w:p w:rsidR="006A4233" w:rsidRPr="00521E67" w:rsidRDefault="006A4233" w:rsidP="006A4233">
      <w:pPr>
        <w:ind w:firstLine="705"/>
        <w:jc w:val="both"/>
      </w:pPr>
      <w:r w:rsidRPr="00521E67">
        <w:t>8. Участники публичных слушаний вправе представлять свои предложения и замечания, касающиеся обсуждаемых вопросов</w:t>
      </w:r>
      <w:r>
        <w:t>,</w:t>
      </w:r>
      <w:r w:rsidRPr="00521E67">
        <w:t xml:space="preserve"> для включения в протокол публичных слушаний.</w:t>
      </w:r>
    </w:p>
    <w:p w:rsidR="006A4233" w:rsidRPr="00521E67" w:rsidRDefault="006A4233" w:rsidP="006A4233">
      <w:pPr>
        <w:ind w:firstLine="705"/>
        <w:jc w:val="both"/>
      </w:pPr>
      <w:r w:rsidRPr="00521E67">
        <w:t>9.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слушаний.</w:t>
      </w:r>
    </w:p>
    <w:p w:rsidR="006A4233" w:rsidRPr="00521E67" w:rsidRDefault="006A4233" w:rsidP="006A4233">
      <w:pPr>
        <w:ind w:firstLine="705"/>
        <w:jc w:val="both"/>
      </w:pPr>
      <w:r w:rsidRPr="00521E67">
        <w:t>10.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6A4233" w:rsidRPr="00521E67" w:rsidRDefault="006A4233" w:rsidP="006A4233">
      <w:pPr>
        <w:ind w:firstLine="705"/>
        <w:jc w:val="both"/>
      </w:pPr>
      <w:r w:rsidRPr="00521E67">
        <w:t>11. Продолжительность проведения публичных слушаний устанавливается в решении о назначении публичных слушаний и должна составлять:</w:t>
      </w:r>
    </w:p>
    <w:p w:rsidR="006A4233" w:rsidRPr="00521E67" w:rsidRDefault="006A4233" w:rsidP="006A4233">
      <w:pPr>
        <w:ind w:firstLine="705"/>
        <w:jc w:val="both"/>
      </w:pPr>
      <w:r w:rsidRPr="00521E67">
        <w:t>1) не менее двух и не более четырех месяцев со дня размещения решения о назначении публичных слуш</w:t>
      </w:r>
      <w:r>
        <w:t>аний на официальном сайте Совета сельского поселения Юматовский сельсовет</w:t>
      </w:r>
      <w:r w:rsidRPr="00521E67">
        <w:t xml:space="preserve">  </w:t>
      </w:r>
      <w:r>
        <w:t>муниципального района Уфимский район</w:t>
      </w:r>
      <w:r w:rsidRPr="00521E67">
        <w:t xml:space="preserve"> Республики Башкортостан в сети «Интернет» до дня размещения заключения о результатах публичных слушаний на указанном сайте (в случае обсуждения проекта изменений в настоящие Правила);</w:t>
      </w:r>
    </w:p>
    <w:p w:rsidR="006A4233" w:rsidRPr="00521E67" w:rsidRDefault="006A4233" w:rsidP="006A4233">
      <w:pPr>
        <w:ind w:firstLine="705"/>
        <w:jc w:val="both"/>
      </w:pPr>
      <w:r w:rsidRPr="00521E67">
        <w:t>2) не менее одного и не более трех месяцев со дня размещения решения о назначении публичных слушаний на о</w:t>
      </w:r>
      <w:r>
        <w:t xml:space="preserve">фициальном сайте Совета </w:t>
      </w:r>
      <w:r w:rsidRPr="00521E67">
        <w:t xml:space="preserve"> </w:t>
      </w:r>
      <w:r>
        <w:t>сельского поселения Юматовский сельсовет</w:t>
      </w:r>
      <w:r w:rsidRPr="00521E67">
        <w:t xml:space="preserve"> </w:t>
      </w:r>
      <w:r>
        <w:t>муниципального района Уфимский район</w:t>
      </w:r>
      <w:r w:rsidRPr="00521E67">
        <w:t xml:space="preserve"> </w:t>
      </w:r>
      <w:r w:rsidRPr="00521E67">
        <w:lastRenderedPageBreak/>
        <w:t>Республики Башкортостан в сети «Интернет» до дня размещения заключения о результатах публичных слушаний на указанном сайте (в случае обсуждения проекта документации по планировке территории);</w:t>
      </w:r>
    </w:p>
    <w:p w:rsidR="006A4233" w:rsidRPr="00521E67" w:rsidRDefault="006A4233" w:rsidP="006A4233">
      <w:pPr>
        <w:ind w:firstLine="705"/>
        <w:jc w:val="both"/>
      </w:pPr>
      <w:r w:rsidRPr="00521E67">
        <w:t>3) не более одного месяца со дня оповещения о времени и месте их проведения до дня размещения решения о назначении публичных слушаний на официальном сайте Совет</w:t>
      </w:r>
      <w:r>
        <w:t>а сельского поселения Юматовский сельсовет муниципального района Уфимский район</w:t>
      </w:r>
      <w:r w:rsidRPr="00521E67">
        <w:t xml:space="preserve"> Республики Башкортостан в сети «Интернет» (в случае обсуждения заявлений о предоставлении разрешений на условно разрешенные виды использования земельных участков и объектов капитального строительства и на отклонения от предельных параметров разрешенного строительства). </w:t>
      </w:r>
    </w:p>
    <w:p w:rsidR="006A4233" w:rsidRPr="00521E67" w:rsidRDefault="006A4233" w:rsidP="006A4233">
      <w:pPr>
        <w:ind w:firstLine="708"/>
        <w:jc w:val="both"/>
      </w:pPr>
      <w:r w:rsidRPr="00521E67">
        <w:t>12. Публичные слушания проводятся в рабочие и субботние дни с 10-00 до 18-00</w:t>
      </w:r>
      <w:r>
        <w:t xml:space="preserve"> часов</w:t>
      </w:r>
      <w:r w:rsidRPr="00521E67">
        <w:t>.</w:t>
      </w:r>
    </w:p>
    <w:p w:rsidR="006A4233" w:rsidRPr="00521E67" w:rsidRDefault="006A4233" w:rsidP="006A4233">
      <w:pPr>
        <w:ind w:firstLine="708"/>
        <w:jc w:val="both"/>
      </w:pPr>
      <w:r w:rsidRPr="00521E67">
        <w:t>13. 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w:t>
      </w:r>
      <w:r>
        <w:t>явления и требованиями статей 31</w:t>
      </w:r>
      <w:r w:rsidRPr="00521E67">
        <w:t>-3</w:t>
      </w:r>
      <w:r>
        <w:t>5</w:t>
      </w:r>
      <w:r w:rsidRPr="00521E67">
        <w:t xml:space="preserve"> настоящих Правил.</w:t>
      </w:r>
    </w:p>
    <w:p w:rsidR="006A4233" w:rsidRDefault="006A4233" w:rsidP="006A4233">
      <w:pPr>
        <w:ind w:firstLine="708"/>
        <w:jc w:val="both"/>
      </w:pPr>
      <w:r w:rsidRPr="00521E67">
        <w:t xml:space="preserve">14. Расходы, связанные с организацией и проведением публичных слушаний по вопросам градостроительной деятельности, несет соответствующий орган местного самоуправления </w:t>
      </w:r>
      <w:r>
        <w:t>муниципального района Уфимский район</w:t>
      </w:r>
      <w:r w:rsidRPr="00521E67">
        <w:t xml:space="preserve"> Республики Башкортостан, физические и юридические лица, предприниматели, подготовившие проекты документов, заявления по вопросам, требующим проведения публичных слушаний.</w:t>
      </w:r>
    </w:p>
    <w:p w:rsidR="006A4233" w:rsidRDefault="006A4233" w:rsidP="006A4233">
      <w:pPr>
        <w:ind w:firstLine="708"/>
        <w:jc w:val="both"/>
      </w:pPr>
    </w:p>
    <w:p w:rsidR="006A4233" w:rsidRPr="00521E67" w:rsidRDefault="006A4233" w:rsidP="006A4233">
      <w:pPr>
        <w:ind w:firstLine="708"/>
        <w:jc w:val="both"/>
        <w:rPr>
          <w:b/>
        </w:rPr>
      </w:pPr>
      <w:r w:rsidRPr="00521E67">
        <w:rPr>
          <w:b/>
        </w:rPr>
        <w:t>Статья 31. Порядок проведения публичных слушаний по вопросам градостроительной деятельности</w:t>
      </w:r>
    </w:p>
    <w:p w:rsidR="006A4233" w:rsidRPr="00620322" w:rsidRDefault="006A4233" w:rsidP="006A4233">
      <w:pPr>
        <w:ind w:firstLine="708"/>
        <w:jc w:val="both"/>
      </w:pPr>
    </w:p>
    <w:p w:rsidR="006A4233" w:rsidRPr="00521E67" w:rsidRDefault="006A4233" w:rsidP="006A4233">
      <w:pPr>
        <w:ind w:firstLine="708"/>
        <w:jc w:val="both"/>
      </w:pPr>
      <w:r w:rsidRPr="00521E67">
        <w:t xml:space="preserve">1. Решение о назначении публичных слушаний принимает Совет </w:t>
      </w:r>
      <w:r>
        <w:t>сельского поселения Юматовский сельсовет муниципального района Уфимский район</w:t>
      </w:r>
      <w:r w:rsidRPr="00521E67">
        <w:t xml:space="preserve"> Республики Башкортостан.</w:t>
      </w:r>
    </w:p>
    <w:p w:rsidR="006A4233" w:rsidRPr="00521E67" w:rsidRDefault="006A4233" w:rsidP="006A4233">
      <w:pPr>
        <w:ind w:firstLine="708"/>
        <w:jc w:val="both"/>
      </w:pPr>
      <w:r w:rsidRPr="00521E67">
        <w:t>2. Решение о назначении публичных слушаний должно содержать:</w:t>
      </w:r>
    </w:p>
    <w:p w:rsidR="006A4233" w:rsidRPr="00521E67" w:rsidRDefault="006A4233" w:rsidP="006A4233">
      <w:pPr>
        <w:ind w:firstLine="708"/>
        <w:jc w:val="both"/>
      </w:pPr>
      <w:r w:rsidRPr="00521E67">
        <w:t>а) тему публичных слушаний;</w:t>
      </w:r>
    </w:p>
    <w:p w:rsidR="006A4233" w:rsidRPr="00521E67" w:rsidRDefault="006A4233" w:rsidP="006A4233">
      <w:pPr>
        <w:ind w:firstLine="708"/>
        <w:jc w:val="both"/>
      </w:pPr>
      <w:r w:rsidRPr="00521E67">
        <w:t>б) срок проведения публичных слушаний;</w:t>
      </w:r>
    </w:p>
    <w:p w:rsidR="006A4233" w:rsidRPr="00521E67" w:rsidRDefault="006A4233" w:rsidP="006A4233">
      <w:pPr>
        <w:ind w:firstLine="708"/>
        <w:jc w:val="both"/>
      </w:pPr>
      <w:r w:rsidRPr="00521E67">
        <w:t>в) дату (даты), время и место (места) проведения публичных слушаний;</w:t>
      </w:r>
    </w:p>
    <w:p w:rsidR="006A4233" w:rsidRPr="00521E67" w:rsidRDefault="006A4233" w:rsidP="006A4233">
      <w:pPr>
        <w:ind w:firstLine="708"/>
        <w:jc w:val="both"/>
      </w:pPr>
      <w:r w:rsidRPr="00521E67">
        <w:t>г) место размещения документов, материалов, подлежащих рассмотрению на публичных слушаниях;</w:t>
      </w:r>
    </w:p>
    <w:p w:rsidR="006A4233" w:rsidRPr="00521E67" w:rsidRDefault="006A4233" w:rsidP="006A4233">
      <w:pPr>
        <w:ind w:firstLine="708"/>
        <w:jc w:val="both"/>
      </w:pPr>
      <w:r w:rsidRPr="00521E67">
        <w:t>д) наименование органа, уполномоченного в соответствии с настоящими Правилами на проведение публичных слушаний.</w:t>
      </w:r>
    </w:p>
    <w:p w:rsidR="006A4233" w:rsidRPr="00521E67" w:rsidRDefault="006A4233" w:rsidP="006A4233">
      <w:pPr>
        <w:ind w:firstLine="708"/>
        <w:jc w:val="both"/>
      </w:pPr>
      <w:r w:rsidRPr="00521E67">
        <w:t xml:space="preserve">3. Решение о назначении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Совета </w:t>
      </w:r>
      <w:r>
        <w:t>сельского поселения Юматовский сельсовет муниципального района Уфимский район</w:t>
      </w:r>
      <w:r w:rsidRPr="00521E67">
        <w:t xml:space="preserve"> Республики Башкортостан в сети «Интернет».</w:t>
      </w:r>
    </w:p>
    <w:p w:rsidR="006A4233" w:rsidRPr="00521E67" w:rsidRDefault="006A4233" w:rsidP="006A4233">
      <w:pPr>
        <w:ind w:firstLine="708"/>
        <w:jc w:val="both"/>
      </w:pPr>
      <w:r w:rsidRPr="00521E67">
        <w:t xml:space="preserve">Исчисление сроков проведения публичных слушаний начинается со дня размещения решения о назначении публичных слушаний на официальном сайте Совета </w:t>
      </w:r>
      <w:r>
        <w:t>сельского поселения Юматовский сельсовет муниципального района Уфимский район</w:t>
      </w:r>
      <w:r w:rsidRPr="00521E67">
        <w:t xml:space="preserve"> Республики Башкортостан в сети «Интернет».</w:t>
      </w:r>
    </w:p>
    <w:p w:rsidR="006A4233" w:rsidRPr="00521E67" w:rsidRDefault="006A4233" w:rsidP="006A4233">
      <w:pPr>
        <w:ind w:firstLine="708"/>
        <w:jc w:val="both"/>
      </w:pPr>
      <w:r w:rsidRPr="00521E67">
        <w:lastRenderedPageBreak/>
        <w:t xml:space="preserve">4. На официальном сайте Совета </w:t>
      </w:r>
      <w:r>
        <w:t>сельского поселения Юматовский сельсовет муниципального района Уфимский район</w:t>
      </w:r>
      <w:r w:rsidRPr="00521E67">
        <w:t xml:space="preserve"> Республики Башкортостан  в сети «Интернет», кроме </w:t>
      </w:r>
      <w:r>
        <w:t>р</w:t>
      </w:r>
      <w:r w:rsidRPr="00521E67">
        <w:t>ешения об объявлении о публичных слушаниях по проекту, размеща</w:t>
      </w:r>
      <w:r>
        <w:t>ю</w:t>
      </w:r>
      <w:r w:rsidRPr="00521E67">
        <w:t>тся графическая часть и краткая информационная записка о предмете публичных слушаний.</w:t>
      </w:r>
    </w:p>
    <w:p w:rsidR="006A4233" w:rsidRPr="00521E67" w:rsidRDefault="006A4233" w:rsidP="006A4233">
      <w:pPr>
        <w:ind w:firstLine="708"/>
        <w:jc w:val="both"/>
      </w:pPr>
      <w:r w:rsidRPr="00521E67">
        <w:t>5. Перед началом обсуждений участники публичных слушаний должны быть проинформированы:</w:t>
      </w:r>
    </w:p>
    <w:p w:rsidR="006A4233" w:rsidRPr="00521E67" w:rsidRDefault="006A4233" w:rsidP="006A4233">
      <w:pPr>
        <w:ind w:firstLine="708"/>
        <w:jc w:val="both"/>
      </w:pPr>
      <w:r w:rsidRPr="00521E67">
        <w:t>1) о продолжительности обсуждения, которое не может превышать три часа в день;</w:t>
      </w:r>
    </w:p>
    <w:p w:rsidR="006A4233" w:rsidRPr="00521E67" w:rsidRDefault="006A4233" w:rsidP="006A4233">
      <w:pPr>
        <w:ind w:firstLine="708"/>
        <w:jc w:val="both"/>
      </w:pPr>
      <w:r w:rsidRPr="00521E67">
        <w:t>2) о регламенте проведения публичных слушаний (включая вопросы предельной продолжительности выступления участников публичных слушаний);</w:t>
      </w:r>
    </w:p>
    <w:p w:rsidR="006A4233" w:rsidRPr="00521E67" w:rsidRDefault="006A4233" w:rsidP="006A4233">
      <w:pPr>
        <w:ind w:firstLine="708"/>
        <w:jc w:val="both"/>
      </w:pPr>
      <w:r w:rsidRPr="00521E67">
        <w:t>3) о предмете публичных слушаний – вопросы, определенные пункто</w:t>
      </w:r>
      <w:r>
        <w:t>м 8 статьи 32</w:t>
      </w:r>
      <w:r w:rsidRPr="00521E67">
        <w:t>, пунктом 9 статьи 33, пунктом 14 статей 34-35.</w:t>
      </w:r>
    </w:p>
    <w:p w:rsidR="006A4233" w:rsidRPr="00521E67" w:rsidRDefault="006A4233" w:rsidP="006A4233">
      <w:pPr>
        <w:ind w:firstLine="708"/>
        <w:jc w:val="both"/>
      </w:pPr>
      <w:r w:rsidRPr="00521E67">
        <w:t>6.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6A4233" w:rsidRPr="00521E67" w:rsidRDefault="006A4233" w:rsidP="006A4233">
      <w:pPr>
        <w:ind w:firstLine="708"/>
        <w:jc w:val="both"/>
      </w:pPr>
      <w:r w:rsidRPr="00521E67">
        <w:t xml:space="preserve">7. С учетом положений протокола Совет </w:t>
      </w:r>
      <w:r>
        <w:t>сельского поселения Юматовский сельсовет муниципального района Уфимский район</w:t>
      </w:r>
      <w:r w:rsidRPr="00521E67">
        <w:t xml:space="preserve"> Республики Башкортост</w:t>
      </w:r>
      <w:r>
        <w:t>ан в лице Комиссии</w:t>
      </w:r>
      <w:r w:rsidRPr="00521E67">
        <w:t xml:space="preserve"> подготавливает заключение о результатах публичных слушаний.</w:t>
      </w:r>
    </w:p>
    <w:p w:rsidR="006A4233" w:rsidRPr="00521E67" w:rsidRDefault="006A4233" w:rsidP="006A4233">
      <w:pPr>
        <w:ind w:firstLine="708"/>
        <w:jc w:val="both"/>
      </w:pPr>
      <w:r w:rsidRPr="00521E67">
        <w:t xml:space="preserve">8. Заключения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Совета </w:t>
      </w:r>
      <w:r>
        <w:t>сельского поселения Юматовский сельсовет муниципального района Уфимский район</w:t>
      </w:r>
      <w:r w:rsidRPr="00521E67">
        <w:t xml:space="preserve"> Республики Башкортостан в сети «Интернет».</w:t>
      </w:r>
    </w:p>
    <w:p w:rsidR="006A4233" w:rsidRPr="00521E67" w:rsidRDefault="006A4233" w:rsidP="006A4233">
      <w:pPr>
        <w:ind w:firstLine="708"/>
        <w:jc w:val="both"/>
      </w:pPr>
      <w:r w:rsidRPr="00521E67">
        <w:t>Одновременно с подготовкой проекта заключения о результатах публичных слушаний по обсуждению вопроса о предоставлении разрешения на условно разрешенный вид использования или на отклонение от предельных параметров разрешенного строительства, Комиссия</w:t>
      </w:r>
      <w:r>
        <w:t xml:space="preserve"> по организации публичных слушаний в сфере градостроительной деятельности</w:t>
      </w:r>
      <w:r w:rsidRPr="00521E67">
        <w:t xml:space="preserve">, рассмотрев на своем заседании заключения контролирующих служб </w:t>
      </w:r>
      <w:r>
        <w:t>района</w:t>
      </w:r>
      <w:r w:rsidRPr="00521E67">
        <w:t xml:space="preserve"> по данным вопросам, осуществляет подготовку проекта рекомендаций Главе Администрации </w:t>
      </w:r>
      <w:r>
        <w:t>сельского поселения Юматовский сельсовет муниципального района Уфимский район</w:t>
      </w:r>
      <w:r w:rsidRPr="00521E67">
        <w:t xml:space="preserve"> Республики Башкортостан.</w:t>
      </w:r>
    </w:p>
    <w:p w:rsidR="006A4233" w:rsidRPr="00521E67" w:rsidRDefault="006A4233" w:rsidP="006A4233">
      <w:pPr>
        <w:ind w:firstLine="708"/>
        <w:jc w:val="both"/>
      </w:pPr>
    </w:p>
    <w:p w:rsidR="006A4233" w:rsidRPr="00521E67" w:rsidRDefault="006A4233" w:rsidP="006A4233">
      <w:pPr>
        <w:ind w:firstLine="708"/>
        <w:jc w:val="both"/>
      </w:pPr>
      <w:r w:rsidRPr="00521E67">
        <w:rPr>
          <w:b/>
        </w:rPr>
        <w:t>Статья 32. Особенности проведения публичных слушаний по внесению изменений в настоящие Правила</w:t>
      </w:r>
      <w:r>
        <w:rPr>
          <w:b/>
        </w:rPr>
        <w:t>.</w:t>
      </w:r>
    </w:p>
    <w:p w:rsidR="006A4233" w:rsidRPr="00521E67" w:rsidRDefault="006A4233" w:rsidP="006A4233">
      <w:pPr>
        <w:ind w:firstLine="708"/>
        <w:jc w:val="both"/>
      </w:pPr>
    </w:p>
    <w:p w:rsidR="006A4233" w:rsidRPr="00521E67" w:rsidRDefault="006A4233" w:rsidP="006A4233">
      <w:pPr>
        <w:ind w:firstLine="708"/>
        <w:jc w:val="both"/>
      </w:pPr>
      <w:r w:rsidRPr="00521E67">
        <w:t xml:space="preserve">1. 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Российской Федерации, орган местного самоуправления </w:t>
      </w:r>
      <w:r>
        <w:t>муниципального района Уфимский район</w:t>
      </w:r>
      <w:r w:rsidRPr="00521E67">
        <w:t xml:space="preserve"> Республики Башкортостан, заинтересованные физические и юридические лица, предприниматели, в соответствии с частью 3 статьи 33 Градостроительного кодекса Российской Федерации, подготовившие соответствующие предложения по изменению настоящих Правил.</w:t>
      </w:r>
    </w:p>
    <w:p w:rsidR="006A4233" w:rsidRPr="00521E67" w:rsidRDefault="006A4233" w:rsidP="006A4233">
      <w:pPr>
        <w:ind w:firstLine="708"/>
        <w:jc w:val="both"/>
      </w:pPr>
      <w:r w:rsidRPr="00521E67">
        <w:t xml:space="preserve">2. Орган,   уполномоченный   в   области   градостроительной   деятельности, </w:t>
      </w:r>
    </w:p>
    <w:p w:rsidR="006A4233" w:rsidRPr="00521E67" w:rsidRDefault="006A4233" w:rsidP="006A4233">
      <w:pPr>
        <w:jc w:val="both"/>
      </w:pPr>
      <w:r w:rsidRPr="00521E67">
        <w:t>обеспечивает:</w:t>
      </w:r>
    </w:p>
    <w:p w:rsidR="006A4233" w:rsidRPr="00521E67" w:rsidRDefault="006A4233" w:rsidP="006A4233">
      <w:pPr>
        <w:ind w:firstLine="708"/>
        <w:jc w:val="both"/>
      </w:pPr>
      <w:r w:rsidRPr="00521E67">
        <w:lastRenderedPageBreak/>
        <w:t>1) подготовку проекта изменений настоящих Правил, осуществляемую по инициативе органа местного самоуправления, а также подготовку материалов, представляемых на публичные слушания;</w:t>
      </w:r>
    </w:p>
    <w:p w:rsidR="006A4233" w:rsidRPr="00521E67" w:rsidRDefault="006A4233" w:rsidP="006A4233">
      <w:pPr>
        <w:ind w:firstLine="708"/>
        <w:jc w:val="both"/>
      </w:pPr>
      <w:r w:rsidRPr="00521E67">
        <w:t xml:space="preserve">2) проекта постановления главы Администрации </w:t>
      </w:r>
      <w:r>
        <w:t>сельского поселения Юматовский сельсовет муниципального района Уфимский район</w:t>
      </w:r>
      <w:r w:rsidRPr="00521E67">
        <w:t xml:space="preserve"> Республики Башкортостан о подготовке проекта «О внесении изменений и дополнений в Правила землепользования и застройки </w:t>
      </w:r>
      <w:r>
        <w:t>сельского поселения Юматовский сельсовет муниципального района Уфимский район</w:t>
      </w:r>
      <w:r w:rsidRPr="00521E67">
        <w:t xml:space="preserve"> Республики Башкортостан»; </w:t>
      </w:r>
    </w:p>
    <w:p w:rsidR="006A4233" w:rsidRPr="00521E67" w:rsidRDefault="006A4233" w:rsidP="006A4233">
      <w:pPr>
        <w:ind w:firstLine="708"/>
        <w:jc w:val="both"/>
      </w:pPr>
      <w:r w:rsidRPr="00521E67">
        <w:t>3) проверку проекта изменений настоящих Правил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w:t>
      </w:r>
      <w:r>
        <w:t>сийской Федерации), генеральным планам населенных пунктов</w:t>
      </w:r>
      <w:r w:rsidRPr="00521E67">
        <w:t xml:space="preserve"> </w:t>
      </w:r>
      <w:r>
        <w:t xml:space="preserve">сельского поселения Юматовский сельсовет муниципального района Уфимский район </w:t>
      </w:r>
      <w:r w:rsidRPr="00521E67">
        <w:t xml:space="preserve"> Республики Башкортостан </w:t>
      </w:r>
      <w:r>
        <w:t>(с учетом его корректировки) схемы</w:t>
      </w:r>
      <w:r w:rsidRPr="00521E67">
        <w:t xml:space="preserve"> территориального планирования </w:t>
      </w:r>
      <w:r>
        <w:t xml:space="preserve">муниципального района Уфимский район </w:t>
      </w:r>
      <w:r w:rsidRPr="00521E67">
        <w:t>Республики Башкортостан, схемам территориального планирования Российской Федерации, перед представлением такого проекта на публичные слушания;</w:t>
      </w:r>
    </w:p>
    <w:p w:rsidR="006A4233" w:rsidRPr="00521E67" w:rsidRDefault="006A4233" w:rsidP="006A4233">
      <w:pPr>
        <w:ind w:firstLine="708"/>
        <w:jc w:val="both"/>
      </w:pPr>
      <w:r w:rsidRPr="00521E67">
        <w:t>4) подготовку заключения по проекту о внесении изменений в настоящие Правила, направляемого до проведения публичных слушаний в Комиссию по землепользованию и застройке;</w:t>
      </w:r>
    </w:p>
    <w:p w:rsidR="006A4233" w:rsidRPr="00521E67" w:rsidRDefault="006A4233" w:rsidP="006A4233">
      <w:pPr>
        <w:ind w:firstLine="708"/>
        <w:jc w:val="both"/>
      </w:pPr>
      <w:r w:rsidRPr="00521E67">
        <w:t>5) подготовку экспозиционных материалов, представляемых на публичные слушания.</w:t>
      </w:r>
    </w:p>
    <w:p w:rsidR="006A4233" w:rsidRPr="00521E67" w:rsidRDefault="006A4233" w:rsidP="006A4233">
      <w:pPr>
        <w:ind w:firstLine="708"/>
        <w:jc w:val="both"/>
      </w:pPr>
      <w:r w:rsidRPr="00521E67">
        <w:t>3. Комиссия по землепользованию и застройке осуществляет следующие полномочия:</w:t>
      </w:r>
    </w:p>
    <w:p w:rsidR="006A4233" w:rsidRPr="00521E67" w:rsidRDefault="006A4233" w:rsidP="006A4233">
      <w:pPr>
        <w:ind w:firstLine="708"/>
        <w:jc w:val="both"/>
      </w:pPr>
      <w:r w:rsidRPr="00521E67">
        <w:t xml:space="preserve">1) до обращения Главы Администрации </w:t>
      </w:r>
      <w:r>
        <w:t>сельского поселения Юматовский сельсовет муниципального района Уфимский район</w:t>
      </w:r>
      <w:r w:rsidRPr="00521E67">
        <w:t xml:space="preserve"> Республики Башкортостан в Совет </w:t>
      </w:r>
      <w:r>
        <w:t>сельского поселения Юматовский сельсовет муниципального района Уфимский район</w:t>
      </w:r>
      <w:r w:rsidRPr="00521E67">
        <w:t xml:space="preserve"> Республики Башкортостан для принятия решения о назначении публичных слушаний, обеспечивает обсуждение и согласование промежуточных результатов подготовки проекта о внесении изменений в настоящие Правила;</w:t>
      </w:r>
    </w:p>
    <w:p w:rsidR="006A4233" w:rsidRPr="00521E67" w:rsidRDefault="006A4233" w:rsidP="006A4233">
      <w:pPr>
        <w:ind w:firstLine="708"/>
        <w:jc w:val="both"/>
      </w:pPr>
      <w:r w:rsidRPr="00521E67">
        <w:t xml:space="preserve">2) обеспечивает подготовку сводного заключения (основанного на заключении органа, уполномоченного в области градостроительной деятельности) по проекту предложений, направляемого Главе Администрации </w:t>
      </w:r>
      <w:r>
        <w:t>сельского поселения Юматовский сельсовет муниципального района Уфимский район</w:t>
      </w:r>
      <w:r w:rsidRPr="00521E67">
        <w:t xml:space="preserve"> Республики Башкортостан</w:t>
      </w:r>
    </w:p>
    <w:p w:rsidR="006A4233" w:rsidRPr="00521E67" w:rsidRDefault="006A4233" w:rsidP="006A4233">
      <w:pPr>
        <w:ind w:firstLine="708"/>
        <w:jc w:val="both"/>
      </w:pPr>
      <w:r w:rsidRPr="00521E67">
        <w:t xml:space="preserve">4. Подготовку обращения в Совет </w:t>
      </w:r>
      <w:r>
        <w:t>сельского поселения Юматовский сельсовет муниципального района Уфимский район</w:t>
      </w:r>
      <w:r w:rsidRPr="00521E67">
        <w:t xml:space="preserve"> Республики Башкортостан для принятия решения о назначении публичных слушаний осуществляет орган, уполномоченный в области градостроительной деятельности.</w:t>
      </w:r>
    </w:p>
    <w:p w:rsidR="006A4233" w:rsidRPr="00521E67" w:rsidRDefault="006A4233" w:rsidP="006A4233">
      <w:pPr>
        <w:ind w:firstLine="708"/>
        <w:jc w:val="both"/>
      </w:pPr>
      <w:r w:rsidRPr="00521E67">
        <w:t xml:space="preserve">5. Участниками публичных слушаний по проекту о внесении изменений в настоящие Правила являются жители </w:t>
      </w:r>
      <w:r>
        <w:t>сельского поселения Юматовский сельсовет муниципального района Уфимский район</w:t>
      </w:r>
      <w:r w:rsidRPr="00521E67">
        <w:t xml:space="preserve"> Республики Башкортостан, правообладатели земельных участков и объектов капитального строительства, расположенных в </w:t>
      </w:r>
      <w:r>
        <w:t>муниципальном районе Уфимский район</w:t>
      </w:r>
      <w:r w:rsidRPr="00521E67">
        <w:t xml:space="preserve"> Республики Башкортостан, иные заинтересованные лица.</w:t>
      </w:r>
    </w:p>
    <w:p w:rsidR="006A4233" w:rsidRPr="00521E67" w:rsidRDefault="006A4233" w:rsidP="006A4233">
      <w:pPr>
        <w:ind w:firstLine="708"/>
        <w:jc w:val="both"/>
      </w:pPr>
      <w:r w:rsidRPr="007D415C">
        <w:lastRenderedPageBreak/>
        <w:t xml:space="preserve">Публичные слушания по проекту о внесении изменений в настоящие Правила проводятся </w:t>
      </w:r>
      <w:r>
        <w:t>в здании Администрации сельского поселения Юматовский сельсовет муниципального района Уфимский район Республики Башкортостан.</w:t>
      </w:r>
    </w:p>
    <w:p w:rsidR="006A4233" w:rsidRPr="00521E67" w:rsidRDefault="006A4233" w:rsidP="006A4233">
      <w:pPr>
        <w:ind w:firstLine="708"/>
        <w:jc w:val="both"/>
      </w:pPr>
      <w:r w:rsidRPr="00521E67">
        <w:t>При обсуждении  проекта о внесении изменений в настоящие Правила проведение публичных слушан</w:t>
      </w:r>
      <w:r>
        <w:t>ий может осуществляться в</w:t>
      </w:r>
      <w:r w:rsidRPr="00521E67">
        <w:t xml:space="preserve"> </w:t>
      </w:r>
      <w:r>
        <w:t>населенных пунктах сельского поселения</w:t>
      </w:r>
      <w:r w:rsidRPr="00521E67">
        <w:t xml:space="preserve"> </w:t>
      </w:r>
      <w:r>
        <w:t>Юматовский сельсовет муниципального района Уфимский район</w:t>
      </w:r>
      <w:r w:rsidRPr="00521E67">
        <w:t xml:space="preserve"> Республики Башкортостан.</w:t>
      </w:r>
    </w:p>
    <w:p w:rsidR="006A4233" w:rsidRPr="00521E67" w:rsidRDefault="006A4233" w:rsidP="006A4233">
      <w:pPr>
        <w:ind w:firstLine="708"/>
        <w:jc w:val="both"/>
      </w:pPr>
      <w:r w:rsidRPr="00521E67">
        <w:t>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соответствующих изменений в градостроительный регламент в составе настоящих Правил проводятся в границах территории, планируемой для размещения или реконструкции такого объекта, и в границах</w:t>
      </w:r>
      <w:r>
        <w:t>,</w:t>
      </w:r>
      <w:r w:rsidRPr="00521E67">
        <w:t xml:space="preserve"> устан</w:t>
      </w:r>
      <w:r>
        <w:t>авливаемых</w:t>
      </w:r>
      <w:r w:rsidRPr="00521E67">
        <w:t xml:space="preserve"> для такого объекта зоны с особыми условиями использования территории.</w:t>
      </w:r>
    </w:p>
    <w:p w:rsidR="006A4233" w:rsidRPr="00521E67" w:rsidRDefault="006A4233" w:rsidP="006A4233">
      <w:pPr>
        <w:ind w:firstLine="708"/>
        <w:jc w:val="both"/>
      </w:pPr>
      <w:r w:rsidRPr="00521E67">
        <w:t xml:space="preserve">6. В состав документов, материалов, представляемых участниками публичных слушаний по обсуждению проекта о внесении изменений в настоящие Правила, включаются: </w:t>
      </w:r>
    </w:p>
    <w:p w:rsidR="006A4233" w:rsidRPr="00521E67" w:rsidRDefault="006A4233" w:rsidP="006A4233">
      <w:pPr>
        <w:ind w:firstLine="708"/>
        <w:jc w:val="both"/>
      </w:pPr>
      <w:r w:rsidRPr="00521E67">
        <w:t>1) опубликованный проект о внесении изменений в настоящие Правила;</w:t>
      </w:r>
    </w:p>
    <w:p w:rsidR="006A4233" w:rsidRPr="00521E67" w:rsidRDefault="006A4233" w:rsidP="006A4233">
      <w:pPr>
        <w:ind w:firstLine="708"/>
        <w:jc w:val="both"/>
      </w:pPr>
      <w:r w:rsidRPr="00521E67">
        <w:t>2) комплект материалов: проект о внесении изменений в настоящие Правила и необходимые обоснования к такому проекту;</w:t>
      </w:r>
    </w:p>
    <w:p w:rsidR="006A4233" w:rsidRPr="00521E67" w:rsidRDefault="006A4233" w:rsidP="006A4233">
      <w:pPr>
        <w:ind w:firstLine="708"/>
        <w:jc w:val="both"/>
      </w:pPr>
      <w:r w:rsidRPr="00521E67">
        <w:t>3) заключение Комиссии, в котором отмечается факт готовности проекта о внесении изменений в настоящие Правила к обсуждению и утверждению.</w:t>
      </w:r>
    </w:p>
    <w:p w:rsidR="006A4233" w:rsidRPr="00521E67" w:rsidRDefault="006A4233" w:rsidP="006A4233">
      <w:pPr>
        <w:ind w:firstLine="708"/>
        <w:jc w:val="both"/>
      </w:pPr>
      <w:r w:rsidRPr="00521E67">
        <w:t>7. К заключению Комиссии, в котором отмечается факт готовности проекта о внесении изменений в настоящие Правила к обсуждению на публичных слушаниях, прилагается положительное заключение органа, уполномоченного в области градостроительной деятельности.</w:t>
      </w:r>
    </w:p>
    <w:p w:rsidR="006A4233" w:rsidRPr="00521E67" w:rsidRDefault="006A4233" w:rsidP="006A4233">
      <w:pPr>
        <w:ind w:firstLine="708"/>
        <w:jc w:val="both"/>
      </w:pPr>
      <w:r w:rsidRPr="00521E67">
        <w:t>8. Заключение органа, уполномоченного в области градостроительной деятельности должно включать:</w:t>
      </w:r>
    </w:p>
    <w:p w:rsidR="006A4233" w:rsidRPr="00521E67" w:rsidRDefault="006A4233" w:rsidP="006A4233">
      <w:pPr>
        <w:ind w:firstLine="708"/>
        <w:jc w:val="both"/>
      </w:pPr>
      <w:r w:rsidRPr="00521E67">
        <w:t>1) положения, удостоверяющие факт соответствия подготовленного проекта требованиям и документам, принятым в установленном порядке, а именно:</w:t>
      </w:r>
    </w:p>
    <w:p w:rsidR="006A4233" w:rsidRPr="007D2EC9" w:rsidRDefault="006A4233" w:rsidP="006A4233">
      <w:pPr>
        <w:ind w:firstLine="708"/>
        <w:jc w:val="both"/>
      </w:pPr>
      <w:r w:rsidRPr="007D2EC9">
        <w:t>а) подтверждение правильности отображения на карте (картах) градостроительного зонирования существующих:</w:t>
      </w:r>
    </w:p>
    <w:p w:rsidR="006A4233" w:rsidRPr="007D2EC9" w:rsidRDefault="006A4233" w:rsidP="006A4233">
      <w:pPr>
        <w:ind w:firstLine="708"/>
        <w:jc w:val="both"/>
      </w:pPr>
      <w:r w:rsidRPr="007D2EC9">
        <w:t xml:space="preserve">– границ </w:t>
      </w:r>
      <w:r>
        <w:t>сельского поселения Юматовский сельсовет</w:t>
      </w:r>
      <w:r w:rsidRPr="007D2EC9">
        <w:t xml:space="preserve"> муниципального района Уфимский район Республики Башкортостан;</w:t>
      </w:r>
    </w:p>
    <w:p w:rsidR="006A4233" w:rsidRPr="00521E67" w:rsidRDefault="006A4233" w:rsidP="006A4233">
      <w:pPr>
        <w:ind w:firstLine="708"/>
        <w:jc w:val="both"/>
      </w:pPr>
      <w:r w:rsidRPr="007D2EC9">
        <w:t>– границ земель и земельных участков, применительно к которым не устанавливаются градостроительные регламенты;</w:t>
      </w:r>
    </w:p>
    <w:p w:rsidR="006A4233" w:rsidRPr="00521E67" w:rsidRDefault="006A4233" w:rsidP="006A4233">
      <w:pPr>
        <w:ind w:firstLine="708"/>
        <w:jc w:val="both"/>
      </w:pPr>
      <w:r w:rsidRPr="00521E67">
        <w:t>– границ земель, применительно к которым градостроительные регламенты устанавливаются, и земельных участков в составе таких земель;</w:t>
      </w:r>
    </w:p>
    <w:p w:rsidR="006A4233" w:rsidRPr="00521E67" w:rsidRDefault="006A4233" w:rsidP="006A4233">
      <w:pPr>
        <w:ind w:firstLine="708"/>
        <w:jc w:val="both"/>
      </w:pPr>
      <w:r w:rsidRPr="00521E67">
        <w:t>– красных линий, утвержденных ранее в составе проектов планировки территории;</w:t>
      </w:r>
    </w:p>
    <w:p w:rsidR="006A4233" w:rsidRPr="00521E67" w:rsidRDefault="006A4233" w:rsidP="006A4233">
      <w:pPr>
        <w:ind w:firstLine="708"/>
        <w:jc w:val="both"/>
      </w:pPr>
      <w:r w:rsidRPr="00521E67">
        <w:t xml:space="preserve">б) подтверждение соответствия проекта о внесении изменений в настоящие Правила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в части режима ограничений использования земельных участков и объектов капитального строительства и его распространения в пределах, обозначенных границами зон с особыми условиями использования территорий (санитарно-защитных, водоохранных, зон </w:t>
      </w:r>
      <w:r w:rsidRPr="00521E67">
        <w:lastRenderedPageBreak/>
        <w:t>микросейсморайонирования, иных зон, устанавливаемых в соответствии с законодательством Российской Федерации);</w:t>
      </w:r>
    </w:p>
    <w:p w:rsidR="006A4233" w:rsidRPr="00521E67" w:rsidRDefault="006A4233" w:rsidP="006A4233">
      <w:pPr>
        <w:ind w:firstLine="708"/>
        <w:jc w:val="both"/>
      </w:pPr>
      <w:r w:rsidRPr="00521E67">
        <w:t>в) подтверждения соответствия проекта о внесении изменений в настоящие Правила действующим документам территориального планирования и документации по планировке территорий в части границ зон планируемого размещения объектов различного назначения (определенных документами территориального планирования);</w:t>
      </w:r>
    </w:p>
    <w:p w:rsidR="006A4233" w:rsidRPr="00521E67" w:rsidRDefault="006A4233" w:rsidP="006A4233">
      <w:pPr>
        <w:ind w:firstLine="708"/>
        <w:jc w:val="both"/>
      </w:pPr>
      <w:r w:rsidRPr="00521E67">
        <w:t xml:space="preserve">г) подтверждение того, что в проекте о внесении изменений в настоящие Правила учтены положения о территориальном планировании </w:t>
      </w:r>
      <w:r>
        <w:t>генерального плана сельского поселения Юматовский сельсовет</w:t>
      </w:r>
      <w:r w:rsidRPr="00521E67">
        <w:t xml:space="preserve"> </w:t>
      </w:r>
      <w:r>
        <w:t>муниципального района Уфимский район</w:t>
      </w:r>
      <w:r w:rsidRPr="00521E67">
        <w:t xml:space="preserve"> </w:t>
      </w:r>
      <w:r>
        <w:t>Республики Башкортостан, перечень</w:t>
      </w:r>
      <w:r w:rsidRPr="00521E67">
        <w:t xml:space="preserve"> мероприятий по территориальному планированию и указаний на последовательность их выполнения;</w:t>
      </w:r>
    </w:p>
    <w:p w:rsidR="006A4233" w:rsidRPr="00521E67" w:rsidRDefault="006A4233" w:rsidP="006A4233">
      <w:pPr>
        <w:ind w:firstLine="708"/>
        <w:jc w:val="both"/>
      </w:pPr>
      <w:r w:rsidRPr="00521E67">
        <w:t>д) подтверждение соответствия проекта о внесении изменений в настоящие  Правила, утвержденному в установленном порядке проекту зон охраны объектов культурного наследия регионального и (или) федерального значения (при их наличии);</w:t>
      </w:r>
    </w:p>
    <w:p w:rsidR="006A4233" w:rsidRPr="00521E67" w:rsidRDefault="006A4233" w:rsidP="006A4233">
      <w:pPr>
        <w:ind w:firstLine="708"/>
        <w:jc w:val="both"/>
      </w:pPr>
      <w:r w:rsidRPr="00521E67">
        <w:t xml:space="preserve">е) подтверждение соответствия проекта о внесении изменений в настоящие  Правила требованиям федерального законодательства,  законодательства  Республики Башкортостан, нормативным правовым актам </w:t>
      </w:r>
      <w:r>
        <w:t>муниципального района Уфимский район</w:t>
      </w:r>
      <w:r w:rsidRPr="00521E67">
        <w:t xml:space="preserve"> Республики Башкортостан</w:t>
      </w:r>
      <w:r>
        <w:t>;</w:t>
      </w:r>
    </w:p>
    <w:p w:rsidR="006A4233" w:rsidRPr="00521E67" w:rsidRDefault="006A4233" w:rsidP="006A4233">
      <w:pPr>
        <w:ind w:firstLine="708"/>
        <w:jc w:val="both"/>
      </w:pPr>
      <w:r w:rsidRPr="00521E67">
        <w:t>2) обоснование предполагаемого градостроительного зонирования в части положений, не формализованных обязательными требованиями – о составе, конфигурации границ, и характеристиках территориальной зоны, о составе градостроительных регламентов применительно к различным территориальным зонам.</w:t>
      </w:r>
    </w:p>
    <w:p w:rsidR="006A4233" w:rsidRPr="00521E67" w:rsidRDefault="006A4233" w:rsidP="006A4233">
      <w:pPr>
        <w:ind w:firstLine="708"/>
        <w:jc w:val="both"/>
      </w:pPr>
      <w:r w:rsidRPr="00521E67">
        <w:t xml:space="preserve">9. Предметом публичных слушаний по проекту о внесении изменений в настоящие Правила являются вопросы, указанные в </w:t>
      </w:r>
      <w:r w:rsidRPr="00242EB3">
        <w:t>части 8 настоящей</w:t>
      </w:r>
      <w:r w:rsidRPr="00521E67">
        <w:t xml:space="preserve"> статьи.</w:t>
      </w:r>
    </w:p>
    <w:p w:rsidR="006A4233" w:rsidRPr="00521E67" w:rsidRDefault="006A4233" w:rsidP="006A4233">
      <w:pPr>
        <w:ind w:firstLine="708"/>
        <w:jc w:val="both"/>
      </w:pPr>
      <w:r>
        <w:t>10.</w:t>
      </w:r>
      <w:r w:rsidRPr="00521E67">
        <w:t xml:space="preserve">После проведения публичных слушаний по проекту о внесении изменений в настоящие  Правила Совет </w:t>
      </w:r>
      <w:r>
        <w:t>сельского поселения Юматовский сельсовет муниципального района Уфимский район</w:t>
      </w:r>
      <w:r w:rsidRPr="00521E67">
        <w:t xml:space="preserve"> Республики </w:t>
      </w:r>
      <w:r>
        <w:t>Башкортостан в лице Комиссии по</w:t>
      </w:r>
      <w:r w:rsidRPr="00521E67">
        <w:t xml:space="preserve"> </w:t>
      </w:r>
      <w:r>
        <w:t>организации публичных слушаний в области градостроительной деятельности</w:t>
      </w:r>
      <w:r w:rsidRPr="00521E67">
        <w:t xml:space="preserve"> обеспечивает подготовку заключения по результатам публичных слушаний, его опубликование и размещение на официальном сайте Совета </w:t>
      </w:r>
      <w:r>
        <w:t>сельского поселения Юматовский сельсовет муниципального района Уфимский район</w:t>
      </w:r>
      <w:r w:rsidRPr="00521E67">
        <w:t xml:space="preserve"> Республики Башкортостан в сети «Интернет».</w:t>
      </w:r>
    </w:p>
    <w:p w:rsidR="006A4233" w:rsidRPr="00242EB3" w:rsidRDefault="006A4233" w:rsidP="006A4233">
      <w:pPr>
        <w:ind w:firstLine="708"/>
        <w:jc w:val="both"/>
      </w:pPr>
      <w:r w:rsidRPr="00242EB3">
        <w:t xml:space="preserve">В случае, когда проект подготовлен по инициативе органа местного самоуправления Комиссия по землепользованию и застройке </w:t>
      </w:r>
      <w:r>
        <w:t>муниципального района Уфимский район</w:t>
      </w:r>
      <w:r w:rsidRPr="00242EB3">
        <w:t xml:space="preserve"> Республики Башкортостан:</w:t>
      </w:r>
    </w:p>
    <w:p w:rsidR="006A4233" w:rsidRPr="00521E67" w:rsidRDefault="006A4233" w:rsidP="006A4233">
      <w:pPr>
        <w:ind w:firstLine="708"/>
        <w:jc w:val="both"/>
      </w:pPr>
      <w:r w:rsidRPr="00242EB3">
        <w:t>1) обеспечивает доработку проекта о внесении изменений в настоящие  Правила по результатам публичных слушаний</w:t>
      </w:r>
      <w:r w:rsidRPr="00521E67">
        <w:t xml:space="preserve"> (при необходимости);</w:t>
      </w:r>
    </w:p>
    <w:p w:rsidR="006A4233" w:rsidRPr="00521E67" w:rsidRDefault="006A4233" w:rsidP="006A4233">
      <w:pPr>
        <w:ind w:firstLine="708"/>
        <w:jc w:val="both"/>
      </w:pPr>
      <w:r w:rsidRPr="00521E67">
        <w:t xml:space="preserve">2) подготавливает комплект документов и направляет его Главе  Администрации </w:t>
      </w:r>
      <w:r>
        <w:t>сельского поселения Юматовский сельсовет муниципального района Уфимский район</w:t>
      </w:r>
      <w:r w:rsidRPr="00521E67">
        <w:t xml:space="preserve"> Республики Башкортостан для принятия решения о подготовке проекта внесений изменений и дополнений в Правила либо об отклонении этих предложений с указанием причин такого решения. </w:t>
      </w:r>
    </w:p>
    <w:p w:rsidR="006A4233" w:rsidRPr="00521E67" w:rsidRDefault="006A4233" w:rsidP="006A4233">
      <w:pPr>
        <w:ind w:firstLine="708"/>
        <w:jc w:val="both"/>
      </w:pPr>
      <w:r w:rsidRPr="00521E67">
        <w:t>В случае, когда проект предложений подготовлен по инициативе заинтересованных физических или юридических лиц, предпринимате</w:t>
      </w:r>
      <w:r>
        <w:t>лей Комиссия по  организации публичных слушаний в области градостроительной деятельности</w:t>
      </w:r>
      <w:r w:rsidRPr="00521E67">
        <w:t>:</w:t>
      </w:r>
    </w:p>
    <w:p w:rsidR="006A4233" w:rsidRPr="00521E67" w:rsidRDefault="006A4233" w:rsidP="006A4233">
      <w:pPr>
        <w:ind w:firstLine="708"/>
        <w:jc w:val="both"/>
      </w:pPr>
      <w:r w:rsidRPr="00521E67">
        <w:lastRenderedPageBreak/>
        <w:t>1) может предложить указанным лицам внести изменения в проект положений (в случае, когда по результатам публичных слушаний выявилась такая необходимость);</w:t>
      </w:r>
    </w:p>
    <w:p w:rsidR="006A4233" w:rsidRPr="00521E67" w:rsidRDefault="006A4233" w:rsidP="006A4233">
      <w:pPr>
        <w:ind w:firstLine="708"/>
        <w:jc w:val="both"/>
      </w:pPr>
      <w:r w:rsidRPr="00521E67">
        <w:t xml:space="preserve">2) подготавливает комплект документов и направляет его Главе  Администрации </w:t>
      </w:r>
      <w:r>
        <w:t>сельского поселения Юматовский сельсовет муниципального района Уфимский район</w:t>
      </w:r>
      <w:r w:rsidRPr="00521E67">
        <w:t xml:space="preserve"> Республики Башкортостан (в случае,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w:t>
      </w:r>
    </w:p>
    <w:p w:rsidR="006A4233" w:rsidRPr="00543583" w:rsidRDefault="006A4233" w:rsidP="006A4233">
      <w:pPr>
        <w:ind w:firstLine="708"/>
        <w:jc w:val="both"/>
      </w:pPr>
      <w:r w:rsidRPr="00543583">
        <w:t>Указанный комплект материалов содержит:</w:t>
      </w:r>
    </w:p>
    <w:p w:rsidR="006A4233" w:rsidRPr="00543583" w:rsidRDefault="006A4233" w:rsidP="006A4233">
      <w:pPr>
        <w:ind w:firstLine="708"/>
        <w:jc w:val="both"/>
      </w:pPr>
      <w:r w:rsidRPr="00242EB3">
        <w:t xml:space="preserve">1) заключение Комиссии по землепользованию и застройке </w:t>
      </w:r>
      <w:r>
        <w:t>муниципального района Уфимский район</w:t>
      </w:r>
      <w:r w:rsidRPr="00242EB3">
        <w:t xml:space="preserve"> Республики Башкортостан, в котором отмечается факт готовности проекта о внесении изменений в настоящие Правила</w:t>
      </w:r>
      <w:r w:rsidRPr="00543583">
        <w:t xml:space="preserve"> к направлению его Главе  Администрации   </w:t>
      </w:r>
      <w:r>
        <w:t>сельского поселения Юматовский сельсовет</w:t>
      </w:r>
      <w:r w:rsidRPr="00543583">
        <w:t xml:space="preserve"> </w:t>
      </w:r>
      <w:r>
        <w:t>муниципального района Уфимский район</w:t>
      </w:r>
      <w:r w:rsidRPr="00543583">
        <w:t xml:space="preserve">   Республики   Башкортостан  с приложением:</w:t>
      </w:r>
    </w:p>
    <w:p w:rsidR="006A4233" w:rsidRPr="00543583" w:rsidRDefault="006A4233" w:rsidP="006A4233">
      <w:pPr>
        <w:ind w:firstLine="708"/>
        <w:jc w:val="both"/>
      </w:pPr>
      <w:r w:rsidRPr="00543583">
        <w:t>а) протокол (протоколы) публичных слушаний;</w:t>
      </w:r>
    </w:p>
    <w:p w:rsidR="006A4233" w:rsidRPr="00543583" w:rsidRDefault="006A4233" w:rsidP="006A4233">
      <w:pPr>
        <w:ind w:firstLine="708"/>
        <w:jc w:val="both"/>
      </w:pPr>
      <w:r w:rsidRPr="00543583">
        <w:t>б) заключение органа, уполномоченного в области градостроительной деятельности, указанного в части 7 настоящей статьи; проект о внесении изменений в настоящие Правила с приложением к нему обосновывающих материалов.</w:t>
      </w:r>
    </w:p>
    <w:p w:rsidR="006A4233" w:rsidRPr="00521E67" w:rsidRDefault="006A4233" w:rsidP="006A4233">
      <w:pPr>
        <w:ind w:firstLine="708"/>
        <w:jc w:val="both"/>
      </w:pPr>
      <w:r w:rsidRPr="00521E67">
        <w:t xml:space="preserve">11. Глава Администрации </w:t>
      </w:r>
      <w:r>
        <w:t>сельского поселения Юматовский сельсовет муниципального района Уфимский район</w:t>
      </w:r>
      <w:r w:rsidRPr="00521E67">
        <w:t xml:space="preserve"> Республики Башкортостан с учетом представленных ему документов, определенных в части 6, частью 10 настоящей статьи, в течение 30 календарных дней принимает одно из двух решений:</w:t>
      </w:r>
    </w:p>
    <w:p w:rsidR="006A4233" w:rsidRPr="00521E67" w:rsidRDefault="006A4233" w:rsidP="006A4233">
      <w:pPr>
        <w:ind w:firstLine="708"/>
        <w:jc w:val="both"/>
      </w:pPr>
      <w:r w:rsidRPr="00521E67">
        <w:t xml:space="preserve">1) о направлении проекта о внесении изменений в настоящие Правила в Совет </w:t>
      </w:r>
      <w:r>
        <w:t>сельского поселения Юматовский сельсовет муниципального района Уфимский район</w:t>
      </w:r>
      <w:r w:rsidRPr="00521E67">
        <w:t xml:space="preserve"> Республики Башкортостан;</w:t>
      </w:r>
    </w:p>
    <w:p w:rsidR="006A4233" w:rsidRPr="00521E67" w:rsidRDefault="006A4233" w:rsidP="006A4233">
      <w:pPr>
        <w:ind w:firstLine="708"/>
        <w:jc w:val="both"/>
      </w:pPr>
      <w:r w:rsidRPr="00521E67">
        <w:t>2) об отклонении проекта.</w:t>
      </w:r>
    </w:p>
    <w:p w:rsidR="006A4233" w:rsidRPr="00521E67" w:rsidRDefault="006A4233" w:rsidP="006A4233">
      <w:pPr>
        <w:ind w:firstLine="708"/>
        <w:jc w:val="both"/>
      </w:pPr>
      <w:r w:rsidRPr="00521E67">
        <w:t>Глава Администрации</w:t>
      </w:r>
      <w:r w:rsidRPr="00FB434C">
        <w:t xml:space="preserve"> </w:t>
      </w:r>
      <w:r>
        <w:t>сельского поселения Юматовский сельсовет</w:t>
      </w:r>
      <w:r w:rsidRPr="00521E67">
        <w:t xml:space="preserve"> </w:t>
      </w:r>
      <w:r>
        <w:t>муниципального района Уфимский район</w:t>
      </w:r>
      <w:r w:rsidRPr="00521E67">
        <w:t xml:space="preserve"> Республики Башкортостан направляет в Совет </w:t>
      </w:r>
      <w:r>
        <w:t>сельского поселения Юматовский сельсовет муниципального района Уфимский район</w:t>
      </w:r>
      <w:r w:rsidRPr="00521E67">
        <w:t xml:space="preserve"> Республики Башкортостан:</w:t>
      </w:r>
    </w:p>
    <w:p w:rsidR="006A4233" w:rsidRPr="00521E67" w:rsidRDefault="006A4233" w:rsidP="006A4233">
      <w:pPr>
        <w:ind w:firstLine="708"/>
        <w:jc w:val="both"/>
      </w:pPr>
      <w:r w:rsidRPr="00521E67">
        <w:t>1) сопроводительное письмо о соответствии такого проекта всем установленным требованиям, включая требования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w:t>
      </w:r>
    </w:p>
    <w:p w:rsidR="006A4233" w:rsidRPr="00521E67" w:rsidRDefault="006A4233" w:rsidP="006A4233">
      <w:pPr>
        <w:ind w:firstLine="708"/>
        <w:jc w:val="both"/>
      </w:pPr>
      <w:r w:rsidRPr="00521E67">
        <w:t xml:space="preserve">2) заключение Комиссии по землепользованию и застройке </w:t>
      </w:r>
      <w:r>
        <w:t>муниципального района Уфимский район</w:t>
      </w:r>
      <w:r w:rsidRPr="00521E67">
        <w:t xml:space="preserve"> Республики Башкортостан, в котором отмечается факт готовности проекта о внесении изменений в настоящие Правила к утверждению с приложением:</w:t>
      </w:r>
    </w:p>
    <w:p w:rsidR="006A4233" w:rsidRPr="00521E67" w:rsidRDefault="006A4233" w:rsidP="006A4233">
      <w:pPr>
        <w:ind w:firstLine="708"/>
        <w:jc w:val="both"/>
      </w:pPr>
      <w:r w:rsidRPr="00521E67">
        <w:t>– протокола (протоколов) публичных слушаний;</w:t>
      </w:r>
    </w:p>
    <w:p w:rsidR="006A4233" w:rsidRPr="00521E67" w:rsidRDefault="006A4233" w:rsidP="006A4233">
      <w:pPr>
        <w:ind w:firstLine="708"/>
        <w:jc w:val="both"/>
      </w:pPr>
      <w:r w:rsidRPr="00521E67">
        <w:t>– заключения о результатах публичных слушаний;</w:t>
      </w:r>
    </w:p>
    <w:p w:rsidR="006A4233" w:rsidRPr="00521E67" w:rsidRDefault="006A4233" w:rsidP="006A4233">
      <w:pPr>
        <w:ind w:firstLine="708"/>
        <w:jc w:val="both"/>
      </w:pPr>
      <w:r>
        <w:t>–</w:t>
      </w:r>
      <w:r w:rsidRPr="00521E67">
        <w:t>заключения органа, уполномоченного в области градостроительной деятельности, о соответствии проекта предложений всем установленным требования;</w:t>
      </w:r>
    </w:p>
    <w:p w:rsidR="006A4233" w:rsidRPr="00521E67" w:rsidRDefault="006A4233" w:rsidP="006A4233">
      <w:pPr>
        <w:ind w:firstLine="708"/>
        <w:jc w:val="both"/>
      </w:pPr>
      <w:r w:rsidRPr="00521E67">
        <w:lastRenderedPageBreak/>
        <w:t xml:space="preserve">3) проект решения Совета </w:t>
      </w:r>
      <w:r>
        <w:t>сельского поселения Юматовский сельсовет муниципального района Уфимский район</w:t>
      </w:r>
      <w:r w:rsidRPr="00521E67">
        <w:t xml:space="preserve"> Республики Башкортостан о внесении изменений в настоящие Правила и обосновывающие материалы к нему.</w:t>
      </w:r>
    </w:p>
    <w:p w:rsidR="006A4233" w:rsidRPr="00521E67" w:rsidRDefault="006A4233" w:rsidP="006A4233">
      <w:pPr>
        <w:ind w:firstLine="708"/>
        <w:jc w:val="both"/>
      </w:pPr>
      <w:r w:rsidRPr="00521E67">
        <w:t xml:space="preserve">Совет </w:t>
      </w:r>
      <w:r>
        <w:t>сельского поселения Юматовский сельсовет муниципального района Уфимский район</w:t>
      </w:r>
      <w:r w:rsidRPr="00521E67">
        <w:t xml:space="preserve"> Республики Башкортостан по результатам рассмотрения документов, представленных Главой Администрации </w:t>
      </w:r>
      <w:r>
        <w:t>сельского поселения Юматовский сельсовет муниципального района Уфимский район</w:t>
      </w:r>
      <w:r w:rsidRPr="00521E67">
        <w:t xml:space="preserve"> Республики Башкортостан, может принять одно из следующих решений:</w:t>
      </w:r>
    </w:p>
    <w:p w:rsidR="006A4233" w:rsidRPr="00521E67" w:rsidRDefault="006A4233" w:rsidP="006A4233">
      <w:pPr>
        <w:numPr>
          <w:ilvl w:val="0"/>
          <w:numId w:val="6"/>
        </w:numPr>
        <w:jc w:val="both"/>
      </w:pPr>
      <w:r w:rsidRPr="00521E67">
        <w:t>утвердить изменения в настоящие Правила;</w:t>
      </w:r>
    </w:p>
    <w:p w:rsidR="006A4233" w:rsidRPr="00521E67" w:rsidRDefault="006A4233" w:rsidP="006A4233">
      <w:pPr>
        <w:numPr>
          <w:ilvl w:val="0"/>
          <w:numId w:val="6"/>
        </w:numPr>
        <w:jc w:val="both"/>
      </w:pPr>
      <w:r w:rsidRPr="00521E67">
        <w:t>отклонить изменения в настоящие Правила.</w:t>
      </w:r>
    </w:p>
    <w:p w:rsidR="006A4233" w:rsidRPr="00521E67" w:rsidRDefault="006A4233" w:rsidP="006A4233">
      <w:pPr>
        <w:ind w:firstLine="708"/>
        <w:jc w:val="both"/>
      </w:pPr>
      <w:r w:rsidRPr="00521E67">
        <w:t>1</w:t>
      </w:r>
      <w:r>
        <w:t>2</w:t>
      </w:r>
      <w:r w:rsidRPr="00521E67">
        <w:t>. Утвержденные изменения в настоящие Правила:</w:t>
      </w:r>
    </w:p>
    <w:p w:rsidR="006A4233" w:rsidRPr="00521E67" w:rsidRDefault="006A4233" w:rsidP="006A4233">
      <w:pPr>
        <w:ind w:firstLine="708"/>
        <w:jc w:val="both"/>
      </w:pPr>
      <w:r w:rsidRPr="00521E67">
        <w:t xml:space="preserve">1)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Совета </w:t>
      </w:r>
      <w:r>
        <w:t>сельского поселения Юматовский сельсовет муниципального района Уфимский район</w:t>
      </w:r>
      <w:r w:rsidRPr="00521E67">
        <w:t xml:space="preserve"> Республики Башкортостан в сети «Интернет»;</w:t>
      </w:r>
    </w:p>
    <w:p w:rsidR="006A4233" w:rsidRPr="00521E67" w:rsidRDefault="006A4233" w:rsidP="006A4233">
      <w:pPr>
        <w:ind w:firstLine="708"/>
        <w:jc w:val="both"/>
      </w:pPr>
      <w:r w:rsidRPr="00521E67">
        <w:t>2) в   соответствии   с   требованиями   части  2 статьи 57 Градостроительного</w:t>
      </w:r>
      <w:r>
        <w:t xml:space="preserve"> </w:t>
      </w:r>
      <w:r w:rsidRPr="00521E67">
        <w:t>кодекса Российской Федерации подлежат:</w:t>
      </w:r>
    </w:p>
    <w:p w:rsidR="006A4233" w:rsidRPr="00521E67" w:rsidRDefault="006A4233" w:rsidP="006A4233">
      <w:pPr>
        <w:ind w:firstLine="708"/>
        <w:jc w:val="both"/>
      </w:pPr>
      <w:r w:rsidRPr="00521E67">
        <w:t xml:space="preserve">а) в течение семи дней со дня утверждения направлению в информационную систему обеспечения градостроительной деятельности  </w:t>
      </w:r>
      <w:r>
        <w:t>муниципального района Уфимский район</w:t>
      </w:r>
      <w:r w:rsidRPr="00521E67">
        <w:t xml:space="preserve"> Республики Башкортостан;</w:t>
      </w:r>
    </w:p>
    <w:p w:rsidR="006A4233" w:rsidRPr="00521E67" w:rsidRDefault="006A4233" w:rsidP="006A4233">
      <w:pPr>
        <w:ind w:firstLine="708"/>
        <w:jc w:val="both"/>
      </w:pPr>
      <w:r w:rsidRPr="00521E67">
        <w:t xml:space="preserve">б) в течение четырнадцати дней со дня получения копий документа размещению в информационной системе обеспечения градостроительной деятельности </w:t>
      </w:r>
      <w:r>
        <w:t>муниципального района Уфимский район</w:t>
      </w:r>
      <w:r w:rsidRPr="00521E67">
        <w:t xml:space="preserve"> Республики Башкортостан.</w:t>
      </w:r>
    </w:p>
    <w:p w:rsidR="006A4233" w:rsidRPr="00521E67" w:rsidRDefault="006A4233" w:rsidP="006A4233">
      <w:pPr>
        <w:ind w:firstLine="708"/>
        <w:jc w:val="both"/>
      </w:pPr>
    </w:p>
    <w:p w:rsidR="006A4233" w:rsidRPr="00521E67" w:rsidRDefault="006A4233" w:rsidP="006A4233">
      <w:pPr>
        <w:ind w:firstLine="708"/>
        <w:jc w:val="both"/>
        <w:rPr>
          <w:b/>
        </w:rPr>
      </w:pPr>
      <w:r w:rsidRPr="00521E67">
        <w:rPr>
          <w:b/>
        </w:rPr>
        <w:t>Статья 33. Особенности проведения публичных слушаний по проекту документации по планировке территории</w:t>
      </w:r>
    </w:p>
    <w:p w:rsidR="006A4233" w:rsidRPr="00620322" w:rsidRDefault="006A4233" w:rsidP="006A4233">
      <w:pPr>
        <w:ind w:firstLine="708"/>
        <w:jc w:val="both"/>
      </w:pPr>
    </w:p>
    <w:p w:rsidR="006A4233" w:rsidRPr="00521E67" w:rsidRDefault="006A4233" w:rsidP="006A4233">
      <w:pPr>
        <w:ind w:firstLine="708"/>
        <w:jc w:val="both"/>
      </w:pPr>
      <w:r w:rsidRPr="00521E67">
        <w:t>1. Инициаторами подготовки проектов документов, обсуждаемых на публичных слушаниях  по проекту документации по планировке территории, могут быть</w:t>
      </w:r>
      <w:r>
        <w:t>:</w:t>
      </w:r>
      <w:r w:rsidRPr="00521E67">
        <w:t xml:space="preserve"> орган местного самоуправления Администрации </w:t>
      </w:r>
      <w:r>
        <w:t>сельского поселения Юматовский сельсовет муниципального района Уфимский район</w:t>
      </w:r>
      <w:r w:rsidRPr="00521E67">
        <w:t xml:space="preserve"> Республики Башкортостан, заинтересованные физические и юридические лица, предприниматели, подготовившие проект документации по планировке территории либо проект о внесении изменений в утвержденную в установленном порядке документацию по планировке территории (далее – подготовка проекта документации по планировке территории).</w:t>
      </w:r>
    </w:p>
    <w:p w:rsidR="006A4233" w:rsidRPr="00521E67" w:rsidRDefault="006A4233" w:rsidP="006A4233">
      <w:pPr>
        <w:ind w:firstLine="708"/>
        <w:jc w:val="both"/>
      </w:pPr>
      <w:r w:rsidRPr="00521E67">
        <w:t>2.</w:t>
      </w:r>
      <w:r w:rsidRPr="00521E67">
        <w:rPr>
          <w:b/>
        </w:rPr>
        <w:t xml:space="preserve"> </w:t>
      </w:r>
      <w:r w:rsidRPr="00521E67">
        <w:t>Орган, уполномоченного в области градостроительной деятельности, обеспечивает:</w:t>
      </w:r>
    </w:p>
    <w:p w:rsidR="006A4233" w:rsidRPr="00521E67" w:rsidRDefault="006A4233" w:rsidP="006A4233">
      <w:pPr>
        <w:ind w:firstLine="708"/>
        <w:jc w:val="both"/>
      </w:pPr>
      <w:r w:rsidRPr="00521E67">
        <w:t>1) подготовку материалов</w:t>
      </w:r>
      <w:r>
        <w:t>,</w:t>
      </w:r>
      <w:r w:rsidRPr="00521E67">
        <w:t xml:space="preserve"> предоставляемых на публичные слушания;</w:t>
      </w:r>
    </w:p>
    <w:p w:rsidR="006A4233" w:rsidRPr="00521E67" w:rsidRDefault="006A4233" w:rsidP="006A4233">
      <w:pPr>
        <w:ind w:firstLine="708"/>
        <w:jc w:val="both"/>
      </w:pPr>
      <w:r w:rsidRPr="00521E67">
        <w:t>2) проверку документации по планировке территории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перед предоставлением такой документации на публичные слушания;</w:t>
      </w:r>
    </w:p>
    <w:p w:rsidR="006A4233" w:rsidRPr="00521E67" w:rsidRDefault="006A4233" w:rsidP="006A4233">
      <w:pPr>
        <w:ind w:firstLine="708"/>
        <w:jc w:val="both"/>
      </w:pPr>
      <w:r w:rsidRPr="00521E67">
        <w:t xml:space="preserve">3) подготовку экспозиционных материалов, предоставляемых на публичные слушания (в случае, если заказчиком по разработке проектной документации по </w:t>
      </w:r>
      <w:r w:rsidRPr="00521E67">
        <w:lastRenderedPageBreak/>
        <w:t xml:space="preserve">планировке территории является </w:t>
      </w:r>
      <w:r>
        <w:t>орган, уполномоченный в области градостроительной деятельности</w:t>
      </w:r>
      <w:r w:rsidRPr="00521E67">
        <w:t>);</w:t>
      </w:r>
    </w:p>
    <w:p w:rsidR="006A4233" w:rsidRPr="00521E67" w:rsidRDefault="006A4233" w:rsidP="006A4233">
      <w:pPr>
        <w:ind w:firstLine="708"/>
        <w:jc w:val="both"/>
      </w:pPr>
      <w:r w:rsidRPr="00521E67">
        <w:t xml:space="preserve">4) подготовку проекта решения Совета </w:t>
      </w:r>
      <w:r>
        <w:t>сельского поселения Юматовский сельсовет муниципального района Уфимский район</w:t>
      </w:r>
      <w:r w:rsidRPr="00521E67">
        <w:t xml:space="preserve"> Республики Башкортостан о проведении публичных слушаний по проекту документации по планировки территории;</w:t>
      </w:r>
    </w:p>
    <w:p w:rsidR="006A4233" w:rsidRPr="00521E67" w:rsidRDefault="006A4233" w:rsidP="006A4233">
      <w:pPr>
        <w:ind w:firstLine="708"/>
        <w:jc w:val="both"/>
      </w:pPr>
      <w:r w:rsidRPr="00521E67">
        <w:t xml:space="preserve">5) подготовку проекта постановления главы Администрации </w:t>
      </w:r>
      <w:r>
        <w:t>сельского поселения Юматовский сельсовет муниципального района Уфимский район</w:t>
      </w:r>
      <w:r w:rsidRPr="00521E67">
        <w:t xml:space="preserve"> Республики Башкортостан об утверждении либо отклонении от утверждения проектной документации по планировке территории.</w:t>
      </w:r>
    </w:p>
    <w:p w:rsidR="006A4233" w:rsidRPr="00521E67" w:rsidRDefault="006A4233" w:rsidP="006A4233">
      <w:pPr>
        <w:ind w:firstLine="708"/>
        <w:jc w:val="both"/>
      </w:pPr>
      <w:r w:rsidRPr="00521E67">
        <w:t>3. Участниками публичных слушаний по проекту документации по планировке территории являются:</w:t>
      </w:r>
    </w:p>
    <w:p w:rsidR="006A4233" w:rsidRPr="00521E67" w:rsidRDefault="006A4233" w:rsidP="006A4233">
      <w:pPr>
        <w:ind w:firstLine="708"/>
        <w:jc w:val="both"/>
      </w:pPr>
      <w:r w:rsidRPr="00521E67">
        <w:t>1) граждане, проживающие на территории, применительно к которой осуществляется подготовка проекта документации по планировке территории;</w:t>
      </w:r>
    </w:p>
    <w:p w:rsidR="006A4233" w:rsidRPr="00521E67" w:rsidRDefault="006A4233" w:rsidP="006A4233">
      <w:pPr>
        <w:ind w:firstLine="708"/>
        <w:jc w:val="both"/>
      </w:pPr>
      <w:r w:rsidRPr="00521E67">
        <w:t>2) правообладатели земельных участков и объектов капитального строительства, расположенные на указанной территории;</w:t>
      </w:r>
    </w:p>
    <w:p w:rsidR="006A4233" w:rsidRPr="00521E67" w:rsidRDefault="006A4233" w:rsidP="006A4233">
      <w:pPr>
        <w:ind w:firstLine="708"/>
        <w:jc w:val="both"/>
      </w:pPr>
      <w:r w:rsidRPr="00521E67">
        <w:t>3) лица, законные интересы которых могут быть нарушены в связи с реализацией документации по планировке территории.</w:t>
      </w:r>
    </w:p>
    <w:p w:rsidR="006A4233" w:rsidRPr="00521E67" w:rsidRDefault="006A4233" w:rsidP="006A4233">
      <w:pPr>
        <w:ind w:firstLine="708"/>
        <w:jc w:val="both"/>
      </w:pPr>
      <w:r w:rsidRPr="00521E67">
        <w:t xml:space="preserve">4. В состав документов, материалов, представляемых участникам публичных </w:t>
      </w:r>
    </w:p>
    <w:p w:rsidR="006A4233" w:rsidRPr="00521E67" w:rsidRDefault="006A4233" w:rsidP="006A4233">
      <w:pPr>
        <w:jc w:val="both"/>
      </w:pPr>
      <w:r w:rsidRPr="00521E67">
        <w:t>слушаний по обсуждению документации по планировке территории, включаются:</w:t>
      </w:r>
    </w:p>
    <w:p w:rsidR="006A4233" w:rsidRPr="00521E67" w:rsidRDefault="006A4233" w:rsidP="006A4233">
      <w:pPr>
        <w:ind w:firstLine="708"/>
        <w:jc w:val="both"/>
      </w:pPr>
      <w:r w:rsidRPr="00521E67">
        <w:t>1) комплект материалов проекта документации по планировке территории:</w:t>
      </w:r>
    </w:p>
    <w:p w:rsidR="006A4233" w:rsidRPr="00521E67" w:rsidRDefault="006A4233" w:rsidP="006A4233">
      <w:pPr>
        <w:ind w:firstLine="708"/>
        <w:jc w:val="both"/>
      </w:pPr>
      <w:r w:rsidRPr="00521E67">
        <w:t>– краткую пояснительную записку;</w:t>
      </w:r>
    </w:p>
    <w:p w:rsidR="006A4233" w:rsidRPr="00521E67" w:rsidRDefault="006A4233" w:rsidP="006A4233">
      <w:pPr>
        <w:ind w:firstLine="708"/>
        <w:jc w:val="both"/>
      </w:pPr>
      <w:r>
        <w:t>–</w:t>
      </w:r>
      <w:r w:rsidRPr="00521E67">
        <w:t>демонстрационные материалы (в соответствии с градостроительным заданием);</w:t>
      </w:r>
    </w:p>
    <w:p w:rsidR="006A4233" w:rsidRPr="00521E67" w:rsidRDefault="006A4233" w:rsidP="006A4233">
      <w:pPr>
        <w:ind w:firstLine="708"/>
        <w:jc w:val="both"/>
      </w:pPr>
      <w:r w:rsidRPr="00521E67">
        <w:t>– макет (в соответствии с градостроительным заданием);</w:t>
      </w:r>
    </w:p>
    <w:p w:rsidR="006A4233" w:rsidRPr="00521E67" w:rsidRDefault="006A4233" w:rsidP="006A4233">
      <w:pPr>
        <w:ind w:firstLine="708"/>
        <w:jc w:val="both"/>
      </w:pPr>
      <w:r w:rsidRPr="00521E67">
        <w:t>– электронная версия проекта для публичных слушаний;</w:t>
      </w:r>
    </w:p>
    <w:p w:rsidR="006A4233" w:rsidRPr="00521E67" w:rsidRDefault="006A4233" w:rsidP="006A4233">
      <w:pPr>
        <w:ind w:firstLine="708"/>
        <w:jc w:val="both"/>
      </w:pPr>
      <w:r w:rsidRPr="00521E67">
        <w:t>2) заключение органа, уполномоченного в области градостроительной деятельности, в котором отмечается факт готовности проекта документации по планировке территории к обсуждению и утверждению.</w:t>
      </w:r>
    </w:p>
    <w:p w:rsidR="006A4233" w:rsidRPr="00521E67" w:rsidRDefault="006A4233" w:rsidP="006A4233">
      <w:pPr>
        <w:ind w:firstLine="708"/>
        <w:jc w:val="both"/>
      </w:pPr>
      <w:r w:rsidRPr="00521E67">
        <w:t>5. Заключение органа, уполномоченного в области градостроительной деятельности, должно быть составлено в соответствии с предметом публичных слушаний, установленным частью 9 настоящей статьи.</w:t>
      </w:r>
    </w:p>
    <w:p w:rsidR="006A4233" w:rsidRPr="00521E67" w:rsidRDefault="006A4233" w:rsidP="006A4233">
      <w:pPr>
        <w:ind w:firstLine="708"/>
        <w:jc w:val="both"/>
      </w:pPr>
      <w:r w:rsidRPr="00521E67">
        <w:t>6. Применительно к проекту планировки территории, содержащем</w:t>
      </w:r>
      <w:r>
        <w:t>у</w:t>
      </w:r>
      <w:r w:rsidRPr="00521E67">
        <w:t xml:space="preserve"> в своем составе  проект  межевания  территории,  заключение  органа,  уполномоченного   в</w:t>
      </w:r>
    </w:p>
    <w:p w:rsidR="006A4233" w:rsidRPr="00521E67" w:rsidRDefault="006A4233" w:rsidP="006A4233">
      <w:pPr>
        <w:jc w:val="both"/>
      </w:pPr>
      <w:r w:rsidRPr="00521E67">
        <w:t>области градостроительной деятельности, должно включать:</w:t>
      </w:r>
    </w:p>
    <w:p w:rsidR="006A4233" w:rsidRPr="00521E67" w:rsidRDefault="006A4233" w:rsidP="006A4233">
      <w:pPr>
        <w:ind w:firstLine="708"/>
        <w:jc w:val="both"/>
      </w:pPr>
      <w:r w:rsidRPr="00521E67">
        <w:t>1) позиции, подлежащие обязательному удостоверению соответствия подготовленного проекта всем требованиям и документам, принятым в установленном порядке, а именно:</w:t>
      </w:r>
    </w:p>
    <w:p w:rsidR="006A4233" w:rsidRPr="00521E67" w:rsidRDefault="006A4233" w:rsidP="006A4233">
      <w:pPr>
        <w:ind w:firstLine="708"/>
        <w:jc w:val="both"/>
      </w:pPr>
      <w:r w:rsidRPr="00521E67">
        <w:t>а) подтверждение соответствия проекта настоящим Правилам, документам территориального планирования и документации по планировке территорий, ранее утвержденным органом государственной власти и органами местного самоуправления (в случаях, когда действие таких документов распространяется на соответствующую территорию)</w:t>
      </w:r>
      <w:r>
        <w:t>;</w:t>
      </w:r>
    </w:p>
    <w:p w:rsidR="006A4233" w:rsidRPr="00521E67" w:rsidRDefault="006A4233" w:rsidP="006A4233">
      <w:pPr>
        <w:ind w:firstLine="708"/>
        <w:jc w:val="both"/>
      </w:pPr>
      <w:r w:rsidRPr="00521E67">
        <w:t>– настоящими Правилами в части того, что в проекте учитываются утвержденные такими документами границы зон планируемого размещения объектов различного назначения;</w:t>
      </w:r>
    </w:p>
    <w:p w:rsidR="006A4233" w:rsidRPr="00521E67" w:rsidRDefault="006A4233" w:rsidP="006A4233">
      <w:pPr>
        <w:ind w:firstLine="708"/>
        <w:jc w:val="both"/>
      </w:pPr>
      <w:r w:rsidRPr="00521E67">
        <w:t xml:space="preserve">– проектам планировки, утвержденным в соответствии с документами территориального планирования и определившими красные линии, границы </w:t>
      </w:r>
      <w:r w:rsidRPr="00521E67">
        <w:lastRenderedPageBreak/>
        <w:t>земельных участков для размещения объектов различного назначения (в части того, что указанные границы земельных участков расположены вне пределов территории планировки, или в части того, что такие границы учитываются);</w:t>
      </w:r>
    </w:p>
    <w:p w:rsidR="006A4233" w:rsidRPr="00521E67" w:rsidRDefault="006A4233" w:rsidP="006A4233">
      <w:pPr>
        <w:ind w:firstLine="708"/>
        <w:jc w:val="both"/>
      </w:pPr>
      <w:r w:rsidRPr="00521E67">
        <w:t>– проектам зон охраны объектов культурного наследия регионального и (или) местного значения в части учета границ таких зон и соответствующих ограничений – при их наличии;</w:t>
      </w:r>
    </w:p>
    <w:p w:rsidR="006A4233" w:rsidRPr="00521E67" w:rsidRDefault="006A4233" w:rsidP="006A4233">
      <w:pPr>
        <w:ind w:firstLine="708"/>
        <w:jc w:val="both"/>
      </w:pPr>
      <w:r w:rsidRPr="00521E67">
        <w:t>б) подтверждение соответствия проекта:</w:t>
      </w:r>
    </w:p>
    <w:p w:rsidR="006A4233" w:rsidRPr="00521E67" w:rsidRDefault="006A4233" w:rsidP="006A4233">
      <w:pPr>
        <w:ind w:firstLine="708"/>
        <w:jc w:val="both"/>
      </w:pPr>
      <w:r w:rsidRPr="00521E67">
        <w:t>– границам зон с особыми условиями использования территорий;</w:t>
      </w:r>
    </w:p>
    <w:p w:rsidR="006A4233" w:rsidRPr="00521E67" w:rsidRDefault="006A4233" w:rsidP="006A4233">
      <w:pPr>
        <w:ind w:firstLine="708"/>
        <w:jc w:val="both"/>
      </w:pPr>
      <w:r w:rsidRPr="00521E67">
        <w:t>– красным линиям, определяющим границы линейных объектов транспортной и инженерно-технической инфраструктуры (в части соответствия их параметров – ширины, уклонов, радиусов прохождения трасс, иных параметров – требованиям технических регламентов);</w:t>
      </w:r>
    </w:p>
    <w:p w:rsidR="006A4233" w:rsidRPr="00521E67" w:rsidRDefault="006A4233" w:rsidP="006A4233">
      <w:pPr>
        <w:ind w:firstLine="708"/>
        <w:jc w:val="both"/>
      </w:pPr>
      <w:r w:rsidRPr="00521E67">
        <w:t>– минимальным противопожарным отступам строений друг от друга;</w:t>
      </w:r>
    </w:p>
    <w:p w:rsidR="006A4233" w:rsidRPr="00521E67" w:rsidRDefault="006A4233" w:rsidP="006A4233">
      <w:pPr>
        <w:ind w:firstLine="708"/>
        <w:jc w:val="both"/>
      </w:pPr>
      <w:r w:rsidRPr="00521E67">
        <w:t>– иным требованиям безопасности;</w:t>
      </w:r>
    </w:p>
    <w:p w:rsidR="006A4233" w:rsidRPr="00521E67" w:rsidRDefault="006A4233" w:rsidP="006A4233">
      <w:pPr>
        <w:ind w:firstLine="708"/>
        <w:jc w:val="both"/>
      </w:pPr>
      <w:r w:rsidRPr="00521E67">
        <w:t>в) подтверждение соответствия отображаемых в проекте границ и линий существующим:</w:t>
      </w:r>
    </w:p>
    <w:p w:rsidR="006A4233" w:rsidRPr="00521E67" w:rsidRDefault="006A4233" w:rsidP="006A4233">
      <w:pPr>
        <w:ind w:firstLine="708"/>
        <w:jc w:val="both"/>
      </w:pPr>
      <w:r w:rsidRPr="00521E67">
        <w:t>– красным линиям;</w:t>
      </w:r>
    </w:p>
    <w:p w:rsidR="006A4233" w:rsidRPr="00521E67" w:rsidRDefault="006A4233" w:rsidP="006A4233">
      <w:pPr>
        <w:ind w:firstLine="708"/>
        <w:jc w:val="both"/>
      </w:pPr>
      <w:r w:rsidRPr="00521E67">
        <w:t>– границам земельных участков;</w:t>
      </w:r>
    </w:p>
    <w:p w:rsidR="006A4233" w:rsidRPr="00521E67" w:rsidRDefault="006A4233" w:rsidP="006A4233">
      <w:pPr>
        <w:ind w:firstLine="708"/>
        <w:jc w:val="both"/>
      </w:pPr>
      <w:r w:rsidRPr="00521E67">
        <w:t>– линиям, обозначающим места расположения зданий, строений сооружений в пределах существующих земельных участков;</w:t>
      </w:r>
    </w:p>
    <w:p w:rsidR="006A4233" w:rsidRPr="00521E67" w:rsidRDefault="006A4233" w:rsidP="006A4233">
      <w:pPr>
        <w:ind w:firstLine="708"/>
        <w:jc w:val="both"/>
      </w:pPr>
      <w:r w:rsidRPr="00521E67">
        <w:t>– линиям, обозначающим расположение линейных объектов инженерно-технического обеспечения, а также установленных границ зон обслуживания таких линейных объектов;</w:t>
      </w:r>
    </w:p>
    <w:p w:rsidR="006A4233" w:rsidRPr="00521E67" w:rsidRDefault="006A4233" w:rsidP="006A4233">
      <w:pPr>
        <w:ind w:firstLine="708"/>
        <w:jc w:val="both"/>
      </w:pPr>
      <w:r w:rsidRPr="00521E67">
        <w:t xml:space="preserve">– границам парков, скверов, бульваров, площадей, набережных, иных территорий, фактически используемых как территории общего пользования, </w:t>
      </w:r>
      <w:r>
        <w:t>н</w:t>
      </w:r>
      <w:r w:rsidRPr="00521E67">
        <w:t>о которым не был придан соответствующий статус по причине отсутствия утвержденных красных линий, обозначающих границы таких территорий;</w:t>
      </w:r>
    </w:p>
    <w:p w:rsidR="006A4233" w:rsidRPr="00521E67" w:rsidRDefault="006A4233" w:rsidP="006A4233">
      <w:pPr>
        <w:ind w:firstLine="708"/>
        <w:jc w:val="both"/>
      </w:pPr>
      <w:r w:rsidRPr="00521E67">
        <w:t>г) подтверждение соответствия предлагаемых проектом решений правовому режиму объектов капитального строительства:</w:t>
      </w:r>
    </w:p>
    <w:p w:rsidR="006A4233" w:rsidRPr="00521E67" w:rsidRDefault="006A4233" w:rsidP="006A4233">
      <w:pPr>
        <w:ind w:firstLine="708"/>
        <w:jc w:val="both"/>
      </w:pPr>
      <w:r w:rsidRPr="00521E67">
        <w:t xml:space="preserve">– </w:t>
      </w:r>
      <w:r>
        <w:t xml:space="preserve"> </w:t>
      </w:r>
      <w:r w:rsidRPr="00521E67">
        <w:t>признанных в установленном порядке аварийными и подлежащими сносу;</w:t>
      </w:r>
    </w:p>
    <w:p w:rsidR="006A4233" w:rsidRPr="00521E67" w:rsidRDefault="006A4233" w:rsidP="006A4233">
      <w:pPr>
        <w:ind w:firstLine="708"/>
        <w:jc w:val="both"/>
      </w:pPr>
      <w:r w:rsidRPr="00521E67">
        <w:t>– не соответствующих градостроительным регламентам, установленным в составе настоящих Правил;</w:t>
      </w:r>
    </w:p>
    <w:p w:rsidR="006A4233" w:rsidRPr="00521E67" w:rsidRDefault="006A4233" w:rsidP="006A4233">
      <w:pPr>
        <w:ind w:firstLine="708"/>
        <w:jc w:val="both"/>
      </w:pPr>
      <w:r w:rsidRPr="00521E67">
        <w:t>д) подтверждение того, что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территории;</w:t>
      </w:r>
    </w:p>
    <w:p w:rsidR="006A4233" w:rsidRPr="00521E67" w:rsidRDefault="006A4233" w:rsidP="006A4233">
      <w:pPr>
        <w:ind w:firstLine="708"/>
        <w:jc w:val="both"/>
      </w:pPr>
      <w:r w:rsidRPr="00521E67">
        <w:t xml:space="preserve">2) позиции, подлежащие утверждению в соответствии с полномочиями органов местного самоуправления </w:t>
      </w:r>
      <w:r>
        <w:t>муниципального района Уфимский район</w:t>
      </w:r>
      <w:r w:rsidRPr="00521E67">
        <w:t xml:space="preserve"> Республики Башкортостан в области планировки территории, а именно:</w:t>
      </w:r>
    </w:p>
    <w:p w:rsidR="006A4233" w:rsidRPr="00521E67" w:rsidRDefault="006A4233" w:rsidP="006A4233">
      <w:pPr>
        <w:ind w:firstLine="708"/>
        <w:jc w:val="both"/>
      </w:pPr>
      <w:r w:rsidRPr="00521E67">
        <w:t>а) удостоверение положений, содержащих характеристики планируемого развития территории и размещения объектов на территории, применительно к которой подготовлен проект документации по планировке территории. Данная позиция может фиксироваться путем подтверждения соответствия предлагаемых проектом характеристик планируемого развития территории:</w:t>
      </w:r>
    </w:p>
    <w:p w:rsidR="006A4233" w:rsidRPr="00521E67" w:rsidRDefault="006A4233" w:rsidP="006A4233">
      <w:pPr>
        <w:ind w:firstLine="708"/>
        <w:jc w:val="both"/>
      </w:pPr>
      <w:r>
        <w:t>– генеральным планам населенных пунктов</w:t>
      </w:r>
      <w:r w:rsidRPr="00521E67">
        <w:t xml:space="preserve"> </w:t>
      </w:r>
      <w:r>
        <w:t>сельского поселения Юматовский сельсовет муниципального района Уфимский район</w:t>
      </w:r>
      <w:r w:rsidRPr="00521E67">
        <w:t xml:space="preserve"> Республики Башкортостан;</w:t>
      </w:r>
    </w:p>
    <w:p w:rsidR="006A4233" w:rsidRPr="00521E67" w:rsidRDefault="006A4233" w:rsidP="006A4233">
      <w:pPr>
        <w:ind w:firstLine="708"/>
        <w:jc w:val="both"/>
      </w:pPr>
      <w:r>
        <w:lastRenderedPageBreak/>
        <w:t>– плану реализации генеральных планов населенных пунктов</w:t>
      </w:r>
      <w:r w:rsidRPr="00521E67">
        <w:t xml:space="preserve"> </w:t>
      </w:r>
      <w:r>
        <w:t xml:space="preserve">сельского поселения </w:t>
      </w:r>
      <w:r w:rsidRPr="00521E67">
        <w:t xml:space="preserve"> </w:t>
      </w:r>
      <w:r>
        <w:t xml:space="preserve"> Юматовский сельсовет муниципального района Уфимский район</w:t>
      </w:r>
      <w:r w:rsidRPr="00521E67">
        <w:t xml:space="preserve"> Республики Башкортостан;</w:t>
      </w:r>
    </w:p>
    <w:p w:rsidR="006A4233" w:rsidRPr="00521E67" w:rsidRDefault="006A4233" w:rsidP="006A4233">
      <w:pPr>
        <w:ind w:firstLine="708"/>
        <w:jc w:val="both"/>
      </w:pPr>
      <w:r w:rsidRPr="00521E67">
        <w:t>–</w:t>
      </w:r>
      <w:r>
        <w:t xml:space="preserve"> </w:t>
      </w:r>
      <w:r w:rsidRPr="00521E67">
        <w:t xml:space="preserve"> настоящим Правилам;</w:t>
      </w:r>
    </w:p>
    <w:p w:rsidR="006A4233" w:rsidRPr="00521E67" w:rsidRDefault="006A4233" w:rsidP="006A4233">
      <w:pPr>
        <w:ind w:firstLine="708"/>
        <w:jc w:val="both"/>
      </w:pPr>
      <w:r w:rsidRPr="00521E67">
        <w:t xml:space="preserve">– </w:t>
      </w:r>
      <w:r>
        <w:t xml:space="preserve"> </w:t>
      </w:r>
      <w:r w:rsidRPr="00521E67">
        <w:t>нормативам градостроительного проектирования;</w:t>
      </w:r>
    </w:p>
    <w:p w:rsidR="006A4233" w:rsidRPr="00521E67" w:rsidRDefault="006A4233" w:rsidP="006A4233">
      <w:pPr>
        <w:ind w:firstLine="708"/>
        <w:jc w:val="both"/>
      </w:pPr>
      <w:r w:rsidRPr="00521E67">
        <w:t>б) подтверждение отображения красных линий,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в части необходимости и целесообразности предлагаемых решений, а также отсутствия иных вариантов размещения соответствующих объектов;</w:t>
      </w:r>
    </w:p>
    <w:p w:rsidR="006A4233" w:rsidRDefault="006A4233" w:rsidP="006A4233">
      <w:pPr>
        <w:ind w:firstLine="708"/>
        <w:jc w:val="both"/>
      </w:pPr>
      <w:r w:rsidRPr="00521E67">
        <w:t>в) подтверждение наличия в пределах застроенной территории свободных от прав третьих лиц земельных участков, которые могут быть предоставлены для</w:t>
      </w:r>
    </w:p>
    <w:p w:rsidR="006A4233" w:rsidRPr="00521E67" w:rsidRDefault="006A4233" w:rsidP="006A4233">
      <w:pPr>
        <w:jc w:val="both"/>
      </w:pPr>
      <w:r w:rsidRPr="00521E67">
        <w:t>строительства в порядке, установленном земельным законодательством:</w:t>
      </w:r>
    </w:p>
    <w:p w:rsidR="006A4233" w:rsidRPr="00521E67" w:rsidRDefault="006A4233" w:rsidP="006A4233">
      <w:pPr>
        <w:ind w:firstLine="708"/>
        <w:jc w:val="both"/>
      </w:pPr>
      <w:r w:rsidRPr="00521E67">
        <w:t>– подтверждение выполнения требования части 4 статьи 43 Градостроительного кодекса Российской Федерации о том,  что размеры земельных участков в границах застроенных территорий установлены с учетом фактического землепользования и градостроительных нормативов и правил, действовавших на период застройки территории;</w:t>
      </w:r>
    </w:p>
    <w:p w:rsidR="006A4233" w:rsidRPr="00521E67" w:rsidRDefault="006A4233" w:rsidP="006A4233">
      <w:pPr>
        <w:ind w:firstLine="708"/>
        <w:jc w:val="both"/>
      </w:pPr>
      <w:r w:rsidRPr="00521E67">
        <w:t>– подтверждение выполнения требований противопожарных разрывов между существующими зданиями и зданиями, которые могут быть построены на свободном от прав третьих лиц земельном участке, иных требований безопасности;</w:t>
      </w:r>
    </w:p>
    <w:p w:rsidR="006A4233" w:rsidRPr="00521E67" w:rsidRDefault="006A4233" w:rsidP="006A4233">
      <w:pPr>
        <w:ind w:firstLine="708"/>
        <w:jc w:val="both"/>
      </w:pPr>
      <w:r w:rsidRPr="00521E67">
        <w:t>– подтверждения возможности соблюдения баланса между объемами дополнительного строительства и вместимостью объектов социального обслуживания, мощностью сетей инженерно-технического обеспечения, а также наличия соответствующих запланированных мероприятий для поддержания указанного баланса;</w:t>
      </w:r>
    </w:p>
    <w:p w:rsidR="006A4233" w:rsidRPr="00521E67" w:rsidRDefault="006A4233" w:rsidP="006A4233">
      <w:pPr>
        <w:ind w:firstLine="708"/>
        <w:jc w:val="both"/>
      </w:pPr>
      <w:r w:rsidRPr="00521E67">
        <w:t xml:space="preserve">– подтверждение того, что градостроительные планы земельных участков, выделенных в качестве свободных от прав третьих лиц и предлагаемых для дополнительной застройки, соответствуют установленным требованиям. Применительно к данной позиции могут представляться предложения о сроках и </w:t>
      </w:r>
      <w:r>
        <w:t xml:space="preserve">содержании дальнейших действий </w:t>
      </w:r>
      <w:r w:rsidRPr="00BA2360">
        <w:t>–</w:t>
      </w:r>
      <w:r w:rsidRPr="00521E67">
        <w:t xml:space="preserve"> проведение землеустроительных работ и государственного кадастрового учета, организация торгов по представлению свободных от прав третьих лиц земельных участков;</w:t>
      </w:r>
    </w:p>
    <w:p w:rsidR="006A4233" w:rsidRPr="00521E67" w:rsidRDefault="006A4233" w:rsidP="006A4233">
      <w:pPr>
        <w:ind w:firstLine="708"/>
        <w:jc w:val="both"/>
      </w:pPr>
      <w:r w:rsidRPr="00521E67">
        <w:t>г) подтверждения необходимости и рациональности установления предлагаемых границ зон действия публичных сервитутов для обеспечения прохода, проезда неограниченному кругу лиц через соответствующую территорию;</w:t>
      </w:r>
    </w:p>
    <w:p w:rsidR="006A4233" w:rsidRPr="00521E67" w:rsidRDefault="006A4233" w:rsidP="006A4233">
      <w:pPr>
        <w:ind w:firstLine="708"/>
        <w:jc w:val="both"/>
      </w:pPr>
      <w:r w:rsidRPr="00521E67">
        <w:t>д) подтверждение того, что градостроительные планы земельных участков, на которых располагаются существующие объекты капитального строительства, включая многоквартирные дома, подготовлены с соблюдением всех установленных требований.</w:t>
      </w:r>
    </w:p>
    <w:p w:rsidR="006A4233" w:rsidRPr="00521E67" w:rsidRDefault="006A4233" w:rsidP="006A4233">
      <w:pPr>
        <w:ind w:firstLine="708"/>
        <w:jc w:val="both"/>
      </w:pPr>
      <w:r w:rsidRPr="00521E67">
        <w:t>7. Применительно к проекту планировки территории, не содержащему в своем составе проект межевания территории, заключение органа, уполномоченного в области градостроительной деятельности, должно включать положения, определенные подпунктами «а», «б», «в» пункта 1; подпунктами «а», «б», «в» пункта 2 части 6 настоящей статьи.</w:t>
      </w:r>
    </w:p>
    <w:p w:rsidR="006A4233" w:rsidRPr="00521E67" w:rsidRDefault="006A4233" w:rsidP="006A4233">
      <w:pPr>
        <w:ind w:firstLine="708"/>
        <w:jc w:val="both"/>
      </w:pPr>
      <w:r w:rsidRPr="00521E67">
        <w:t>8. Применительно к проекту межевания территории, подготовленному вне состава проекта планировки территории, заключение органа, уполномоченного в области градостроительной деятельности, должно включать положения</w:t>
      </w:r>
      <w:r>
        <w:t xml:space="preserve">, </w:t>
      </w:r>
      <w:r>
        <w:lastRenderedPageBreak/>
        <w:t xml:space="preserve">определенные подпунктами «а» </w:t>
      </w:r>
      <w:r w:rsidRPr="00BA2360">
        <w:t>–</w:t>
      </w:r>
      <w:r w:rsidRPr="00521E67">
        <w:t xml:space="preserve"> «д» пункта 1 и подпунктами «г», «д», «е» пункта 2 части 6 настоящей статьи.</w:t>
      </w:r>
    </w:p>
    <w:p w:rsidR="006A4233" w:rsidRPr="00521E67" w:rsidRDefault="006A4233" w:rsidP="006A4233">
      <w:pPr>
        <w:ind w:firstLine="708"/>
        <w:jc w:val="both"/>
      </w:pPr>
      <w:r w:rsidRPr="00521E67">
        <w:t>9. Предметом публичных слушаний по проекту планировки территории, содержащему в своем составе проекты межевания территории, являются следующие вопросы:</w:t>
      </w:r>
    </w:p>
    <w:p w:rsidR="006A4233" w:rsidRPr="00521E67" w:rsidRDefault="006A4233" w:rsidP="006A4233">
      <w:pPr>
        <w:ind w:firstLine="708"/>
        <w:jc w:val="both"/>
      </w:pPr>
      <w:r w:rsidRPr="00521E67">
        <w:t>1) подтверждение соответствия проекта планировк</w:t>
      </w:r>
      <w:r>
        <w:t>и территории генеральных планов населенных пунктов</w:t>
      </w:r>
      <w:r w:rsidRPr="00521E67">
        <w:t xml:space="preserve"> </w:t>
      </w:r>
      <w:r>
        <w:t>сельского поселения</w:t>
      </w:r>
      <w:r w:rsidRPr="00797C05">
        <w:t xml:space="preserve"> </w:t>
      </w:r>
      <w:r>
        <w:t xml:space="preserve"> Юматовский сельсовет  муниципального района Уфимский район </w:t>
      </w:r>
      <w:r w:rsidRPr="00521E67">
        <w:t xml:space="preserve"> Республики Башкортостан;</w:t>
      </w:r>
    </w:p>
    <w:p w:rsidR="006A4233" w:rsidRPr="00521E67" w:rsidRDefault="006A4233" w:rsidP="006A4233">
      <w:pPr>
        <w:ind w:firstLine="708"/>
        <w:jc w:val="both"/>
      </w:pPr>
      <w:r w:rsidRPr="00521E67">
        <w:t>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6A4233" w:rsidRPr="00521E67" w:rsidRDefault="006A4233" w:rsidP="006A4233">
      <w:pPr>
        <w:ind w:firstLine="708"/>
        <w:jc w:val="both"/>
      </w:pPr>
      <w:r w:rsidRPr="00521E67">
        <w:t>3) подтверждение учета в проекте планировки существующих правовых фактов;</w:t>
      </w:r>
    </w:p>
    <w:p w:rsidR="006A4233" w:rsidRPr="00521E67" w:rsidRDefault="006A4233" w:rsidP="006A4233">
      <w:pPr>
        <w:ind w:firstLine="708"/>
        <w:jc w:val="both"/>
      </w:pPr>
      <w:r w:rsidRPr="00521E67">
        <w:t>4) подтверждение соответствия проекта планировки территории требованию, согласно которому размеры земельных участков в границах застроенных территорий должны устанавливаться  с учетом фактического землепользования и градостроительных нормативов и правил, действовавших в период застройки территории;</w:t>
      </w:r>
    </w:p>
    <w:p w:rsidR="006A4233" w:rsidRPr="00521E67" w:rsidRDefault="006A4233" w:rsidP="006A4233">
      <w:pPr>
        <w:ind w:firstLine="708"/>
        <w:jc w:val="both"/>
      </w:pPr>
      <w:r w:rsidRPr="00521E67">
        <w:t>5)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6A4233" w:rsidRPr="00521E67" w:rsidRDefault="006A4233" w:rsidP="006A4233">
      <w:pPr>
        <w:ind w:firstLine="708"/>
        <w:jc w:val="both"/>
      </w:pPr>
      <w:r w:rsidRPr="00521E67">
        <w:t>6) красные линии, посредством которых  определяются и изменяются границы прохождения линейных объектов (в случаях</w:t>
      </w:r>
      <w:r>
        <w:t>,</w:t>
      </w:r>
      <w:r w:rsidRPr="00521E67">
        <w:t xml:space="preserve"> когда для этого не используются границы зон действия сервитутов) с учетом необходимости, целесообразности и возможности изъятия земельных участков для государственных или муниципальных нужд;</w:t>
      </w:r>
    </w:p>
    <w:p w:rsidR="006A4233" w:rsidRPr="00521E67" w:rsidRDefault="006A4233" w:rsidP="006A4233">
      <w:pPr>
        <w:ind w:firstLine="708"/>
        <w:jc w:val="both"/>
      </w:pPr>
      <w:r w:rsidRPr="00521E67">
        <w:t>7) наличие в пределах застроенной территории свободных от прав третьих лиц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6A4233" w:rsidRPr="00521E67" w:rsidRDefault="006A4233" w:rsidP="006A4233">
      <w:pPr>
        <w:ind w:firstLine="708"/>
        <w:jc w:val="both"/>
      </w:pPr>
      <w:r w:rsidRPr="00521E67">
        <w:t>8) земельные участки, предлагаемые в границах зон действия публичных сервитутов для обеспечения прохода, проезда неограниченному кругу лиц;</w:t>
      </w:r>
    </w:p>
    <w:p w:rsidR="006A4233" w:rsidRPr="00521E67" w:rsidRDefault="006A4233" w:rsidP="006A4233">
      <w:pPr>
        <w:ind w:firstLine="708"/>
        <w:jc w:val="both"/>
      </w:pPr>
      <w:r w:rsidRPr="00521E67">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6A4233" w:rsidRPr="00521E67" w:rsidRDefault="006A4233" w:rsidP="006A4233">
      <w:pPr>
        <w:ind w:firstLine="708"/>
        <w:jc w:val="both"/>
      </w:pPr>
      <w:r w:rsidRPr="00521E67">
        <w:t>При обсуждении проектов планировок без проектов межевания в составе проекта планировки, предметом публичных слушаний являются вопросы 1,2,3,5,6, установленные в настоящей части.</w:t>
      </w:r>
    </w:p>
    <w:p w:rsidR="006A4233" w:rsidRPr="00543583" w:rsidRDefault="006A4233" w:rsidP="006A4233">
      <w:pPr>
        <w:ind w:firstLine="708"/>
        <w:jc w:val="both"/>
      </w:pPr>
      <w:r w:rsidRPr="001729A1">
        <w:t>В случае принятия решения о проведении публичных слушаний по проектам межевания территории, подготовленных в виде отдельного документа, предметом обсуждения на публичных слушаниях являются вопросы 1,2,3,4,7</w:t>
      </w:r>
      <w:r w:rsidRPr="00543583">
        <w:t>,8,9, установленные настоящей частью.</w:t>
      </w:r>
    </w:p>
    <w:p w:rsidR="006A4233" w:rsidRPr="00521E67" w:rsidRDefault="006A4233" w:rsidP="006A4233">
      <w:pPr>
        <w:ind w:firstLine="708"/>
        <w:jc w:val="both"/>
      </w:pPr>
      <w:r w:rsidRPr="00521E67">
        <w:t>10. В случае, если заказчиком по разработке проекта выступает не орган, уполномоченный в области осуществления градостроительной деятельности</w:t>
      </w:r>
      <w:r>
        <w:t>,</w:t>
      </w:r>
      <w:r w:rsidRPr="00521E67">
        <w:t xml:space="preserve"> местом проведения публичных слушаний является</w:t>
      </w:r>
      <w:r>
        <w:t xml:space="preserve"> администрация сельского поселения Юматовский сельсовет муниципального района Уфимский район</w:t>
      </w:r>
      <w:r w:rsidRPr="00521E67">
        <w:t xml:space="preserve"> Республики Башкортостан.</w:t>
      </w:r>
    </w:p>
    <w:p w:rsidR="006A4233" w:rsidRPr="00521E67" w:rsidRDefault="006A4233" w:rsidP="006A4233">
      <w:pPr>
        <w:ind w:firstLine="708"/>
        <w:jc w:val="both"/>
      </w:pPr>
      <w:r w:rsidRPr="00521E67">
        <w:lastRenderedPageBreak/>
        <w:t>11. После проведения публичных слушаний по проекту документации по планировке территории Комисси</w:t>
      </w:r>
      <w:r>
        <w:t>я</w:t>
      </w:r>
      <w:r w:rsidRPr="00521E67">
        <w:t xml:space="preserve"> по </w:t>
      </w:r>
      <w:r>
        <w:t>организации публичных слушаний в области градостроительной деятельности</w:t>
      </w:r>
      <w:r w:rsidRPr="00521E67">
        <w:t xml:space="preserve"> Совета </w:t>
      </w:r>
      <w:r>
        <w:t>сельского поселения Юматовский сельсовет муниципального района Уфимский район</w:t>
      </w:r>
      <w:r w:rsidRPr="00521E67">
        <w:t xml:space="preserve"> Республики Башкортостан обеспечивает подготовку протокола, согласованного со всеми членами Комиссии</w:t>
      </w:r>
      <w:r>
        <w:t>,</w:t>
      </w:r>
      <w:r w:rsidRPr="00521E67">
        <w:t xml:space="preserve"> и заключения о результатах публичных слушаний, его опубликование и размещение на официальном сайте Совета </w:t>
      </w:r>
      <w:r>
        <w:t>сельского поселения Юматовский сельсовет муниципального района Уфимский район</w:t>
      </w:r>
      <w:r w:rsidRPr="00521E67">
        <w:t xml:space="preserve"> Республики Башкортостан в сети «Интернет».</w:t>
      </w:r>
    </w:p>
    <w:p w:rsidR="006A4233" w:rsidRPr="00521E67" w:rsidRDefault="006A4233" w:rsidP="006A4233">
      <w:pPr>
        <w:ind w:firstLine="708"/>
        <w:jc w:val="both"/>
      </w:pPr>
      <w:r w:rsidRPr="00521E67">
        <w:t xml:space="preserve">В случае, когда документация по планировке подготовлена по инициативе Администрации </w:t>
      </w:r>
      <w:r>
        <w:t>муниципального района Уфимский район</w:t>
      </w:r>
      <w:r w:rsidRPr="00521E67">
        <w:t xml:space="preserve"> Республики Башкортостан, орган, уполномоченный в области градостроительной деятельности:</w:t>
      </w:r>
    </w:p>
    <w:p w:rsidR="006A4233" w:rsidRPr="00521E67" w:rsidRDefault="006A4233" w:rsidP="006A4233">
      <w:pPr>
        <w:ind w:firstLine="708"/>
        <w:jc w:val="both"/>
      </w:pPr>
      <w:r w:rsidRPr="00521E67">
        <w:t>1) обеспечивает внесение изменений и дополнений в документацию по планировке территории (в случае, когда такая необходимость выявилась по результатам публичных слушаний);</w:t>
      </w:r>
    </w:p>
    <w:p w:rsidR="006A4233" w:rsidRPr="00521E67" w:rsidRDefault="006A4233" w:rsidP="006A4233">
      <w:pPr>
        <w:ind w:firstLine="708"/>
        <w:jc w:val="both"/>
      </w:pPr>
      <w:r w:rsidRPr="00521E67">
        <w:t xml:space="preserve">2) подготавливает комплект документов и направляет его Главе Администрации </w:t>
      </w:r>
      <w:r>
        <w:t>сельского поселения Юматовский сельсовет муниципального района Уфимский район</w:t>
      </w:r>
      <w:r w:rsidRPr="00521E67">
        <w:t xml:space="preserve"> Республики Башкортостан на утверждение.</w:t>
      </w:r>
    </w:p>
    <w:p w:rsidR="006A4233" w:rsidRPr="00521E67" w:rsidRDefault="006A4233" w:rsidP="006A4233">
      <w:pPr>
        <w:ind w:firstLine="708"/>
        <w:jc w:val="both"/>
      </w:pPr>
      <w:r w:rsidRPr="00521E67">
        <w:t>В случае, когда документация по планировке подготовлена по инициативе физических или юридических лиц, предпринимателей, орган, уполномоченный в области градостроительной деятельности:</w:t>
      </w:r>
    </w:p>
    <w:p w:rsidR="006A4233" w:rsidRPr="00521E67" w:rsidRDefault="006A4233" w:rsidP="006A4233">
      <w:pPr>
        <w:ind w:firstLine="708"/>
        <w:jc w:val="both"/>
      </w:pPr>
      <w:r w:rsidRPr="00521E67">
        <w:t>1) может предложить указанным лицам внести изменения в документацию по планировке территории (в случае, когда такая необходимость выявилась по результатам публичных слушаний);</w:t>
      </w:r>
    </w:p>
    <w:p w:rsidR="006A4233" w:rsidRPr="00521E67" w:rsidRDefault="006A4233" w:rsidP="006A4233">
      <w:pPr>
        <w:ind w:firstLine="708"/>
        <w:jc w:val="both"/>
      </w:pPr>
      <w:r w:rsidRPr="00521E67">
        <w:t xml:space="preserve">2) подготавливает комплект документов и направляет его Главе Администрации </w:t>
      </w:r>
      <w:r>
        <w:t>сельского поселения Юматовский сельсовет муниципального района Уфимский район</w:t>
      </w:r>
      <w:r w:rsidRPr="00521E67">
        <w:t xml:space="preserve"> Республики Башкортостан на утверждение (в случаях, когда по результатам публичных слушаний не возникла необходимость внесения изменений и дополнений в документацию по планировке территории, а также в случаях, когда указанными лицами были внесены необходимые изменения и дополнения в документацию по планировке территории)</w:t>
      </w:r>
      <w:r>
        <w:t>.</w:t>
      </w:r>
    </w:p>
    <w:p w:rsidR="006A4233" w:rsidRPr="00521E67" w:rsidRDefault="006A4233" w:rsidP="006A4233">
      <w:pPr>
        <w:ind w:firstLine="708"/>
        <w:jc w:val="both"/>
      </w:pPr>
      <w:r w:rsidRPr="00521E67">
        <w:t>12. Указанный комплект документов содержит:</w:t>
      </w:r>
    </w:p>
    <w:p w:rsidR="006A4233" w:rsidRPr="00521E67" w:rsidRDefault="006A4233" w:rsidP="006A4233">
      <w:pPr>
        <w:ind w:firstLine="708"/>
        <w:jc w:val="both"/>
      </w:pPr>
      <w:r w:rsidRPr="00521E67">
        <w:t>1) заключение органа, уполномоченн</w:t>
      </w:r>
      <w:r>
        <w:t>ого</w:t>
      </w:r>
      <w:r w:rsidRPr="00521E67">
        <w:t xml:space="preserve"> в области градостроительной деятельности, в котором отмечается факт готовности документации по планировке территории к утверждению;</w:t>
      </w:r>
    </w:p>
    <w:p w:rsidR="006A4233" w:rsidRPr="00521E67" w:rsidRDefault="006A4233" w:rsidP="006A4233">
      <w:pPr>
        <w:ind w:firstLine="708"/>
        <w:jc w:val="both"/>
      </w:pPr>
      <w:r w:rsidRPr="00521E67">
        <w:t>2) протокол (протоколы) публичных слушаний;</w:t>
      </w:r>
    </w:p>
    <w:p w:rsidR="006A4233" w:rsidRPr="00521E67" w:rsidRDefault="006A4233" w:rsidP="006A4233">
      <w:pPr>
        <w:ind w:firstLine="708"/>
        <w:jc w:val="both"/>
      </w:pPr>
      <w:r w:rsidRPr="00521E67">
        <w:t>3) заключение о результатах публичных слушаний;</w:t>
      </w:r>
    </w:p>
    <w:p w:rsidR="006A4233" w:rsidRPr="00521E67" w:rsidRDefault="006A4233" w:rsidP="006A4233">
      <w:pPr>
        <w:ind w:firstLine="708"/>
        <w:jc w:val="both"/>
      </w:pPr>
      <w:r w:rsidRPr="00521E67">
        <w:t>4) комплект документации по планировке территории с обосновывающими материалами к ней.</w:t>
      </w:r>
    </w:p>
    <w:p w:rsidR="006A4233" w:rsidRPr="00521E67" w:rsidRDefault="006A4233" w:rsidP="006A4233">
      <w:pPr>
        <w:ind w:firstLine="708"/>
        <w:jc w:val="both"/>
      </w:pPr>
      <w:r>
        <w:t>13.</w:t>
      </w:r>
      <w:r w:rsidRPr="00521E67">
        <w:t xml:space="preserve">Глава Администрации </w:t>
      </w:r>
      <w:r>
        <w:t>сельского поселения Юматовский сельсовет муниципального района Уфимский район</w:t>
      </w:r>
      <w:r w:rsidRPr="00521E67">
        <w:t xml:space="preserve"> Республики Башкортостан с учетом представленных ему документов, определенных частью 1</w:t>
      </w:r>
      <w:r>
        <w:t>2</w:t>
      </w:r>
      <w:r w:rsidRPr="00521E67">
        <w:t xml:space="preserve"> настоящей статьи, принимает одно из двух решений:</w:t>
      </w:r>
    </w:p>
    <w:p w:rsidR="006A4233" w:rsidRPr="00521E67" w:rsidRDefault="006A4233" w:rsidP="006A4233">
      <w:pPr>
        <w:ind w:firstLine="708"/>
        <w:jc w:val="both"/>
      </w:pPr>
      <w:r w:rsidRPr="00521E67">
        <w:t>1) об утверждении документации по планировке территории;</w:t>
      </w:r>
    </w:p>
    <w:p w:rsidR="006A4233" w:rsidRPr="00521E67" w:rsidRDefault="006A4233" w:rsidP="006A4233">
      <w:pPr>
        <w:ind w:firstLine="708"/>
        <w:jc w:val="both"/>
      </w:pPr>
      <w:r w:rsidRPr="00521E67">
        <w:t>2) об отклонении документации по планировке территории.</w:t>
      </w:r>
    </w:p>
    <w:p w:rsidR="006A4233" w:rsidRPr="00521E67" w:rsidRDefault="006A4233" w:rsidP="006A4233">
      <w:pPr>
        <w:ind w:firstLine="708"/>
        <w:jc w:val="both"/>
      </w:pPr>
      <w:r w:rsidRPr="00521E67">
        <w:t>14. Утвержденная документация по планировке территории:</w:t>
      </w:r>
    </w:p>
    <w:p w:rsidR="006A4233" w:rsidRPr="00521E67" w:rsidRDefault="006A4233" w:rsidP="006A4233">
      <w:pPr>
        <w:ind w:firstLine="708"/>
        <w:jc w:val="both"/>
      </w:pPr>
      <w:r w:rsidRPr="00521E67">
        <w:t xml:space="preserve">1) подлежит опубликованию в порядке, установленном для официального опубликования муниципальных правовых актов, иной официальной информации, и </w:t>
      </w:r>
      <w:r w:rsidRPr="00521E67">
        <w:lastRenderedPageBreak/>
        <w:t xml:space="preserve">размещается на официальном сайте Администрации </w:t>
      </w:r>
      <w:r>
        <w:t>сельского поселения Юматовский сельсовет муниципального района Уфимский район</w:t>
      </w:r>
      <w:r w:rsidRPr="00521E67">
        <w:t xml:space="preserve"> Республики Башкортостан в сети «Интернет»;</w:t>
      </w:r>
    </w:p>
    <w:p w:rsidR="006A4233" w:rsidRPr="00521E67" w:rsidRDefault="006A4233" w:rsidP="006A4233">
      <w:pPr>
        <w:ind w:firstLine="708"/>
        <w:jc w:val="both"/>
      </w:pPr>
      <w:r w:rsidRPr="00521E67">
        <w:t>2) в соответствии с требованиями части 2 статьи 57 Градостроительного кодекса Российской Федерации подлежит:</w:t>
      </w:r>
    </w:p>
    <w:p w:rsidR="006A4233" w:rsidRPr="00521E67" w:rsidRDefault="006A4233" w:rsidP="006A4233">
      <w:pPr>
        <w:ind w:firstLine="708"/>
        <w:jc w:val="both"/>
      </w:pPr>
      <w:r w:rsidRPr="00521E67">
        <w:t xml:space="preserve">а) в течение семи дней со дня принятия направлению в информационную систему обеспечения градостроительной деятельности </w:t>
      </w:r>
      <w:r>
        <w:t>муниципального района Уфимский район</w:t>
      </w:r>
      <w:r w:rsidRPr="00521E67">
        <w:t xml:space="preserve"> Республики Башкортостан;</w:t>
      </w:r>
    </w:p>
    <w:p w:rsidR="006A4233" w:rsidRPr="00521E67" w:rsidRDefault="006A4233" w:rsidP="006A4233">
      <w:pPr>
        <w:ind w:firstLine="708"/>
        <w:jc w:val="both"/>
      </w:pPr>
      <w:r w:rsidRPr="00521E67">
        <w:t xml:space="preserve">б) в течение четырнадцати дней со дня получения копии документа размещению в информационной системе обеспечения градостроительной деятельности </w:t>
      </w:r>
      <w:r>
        <w:t>муниципального района Уфимский район</w:t>
      </w:r>
      <w:r w:rsidRPr="00521E67">
        <w:t xml:space="preserve"> Республики Башкортостан.</w:t>
      </w:r>
    </w:p>
    <w:p w:rsidR="006A4233" w:rsidRPr="00521E67" w:rsidRDefault="006A4233" w:rsidP="006A4233">
      <w:pPr>
        <w:ind w:firstLine="708"/>
        <w:jc w:val="both"/>
      </w:pPr>
      <w:r w:rsidRPr="00521E67">
        <w:t>Решение об отклонении документации по планировки территории с указанием причин его принятия направляется инициатору разработки проектной документации для доработки.</w:t>
      </w:r>
    </w:p>
    <w:p w:rsidR="006A4233" w:rsidRPr="00521E67" w:rsidRDefault="006A4233" w:rsidP="006A4233">
      <w:pPr>
        <w:ind w:firstLine="708"/>
        <w:jc w:val="both"/>
        <w:rPr>
          <w:b/>
        </w:rPr>
      </w:pPr>
    </w:p>
    <w:p w:rsidR="006A4233" w:rsidRPr="00521E67" w:rsidRDefault="006A4233" w:rsidP="006A4233">
      <w:pPr>
        <w:ind w:firstLine="708"/>
        <w:jc w:val="both"/>
      </w:pPr>
      <w:r w:rsidRPr="00521E67">
        <w:rPr>
          <w:b/>
        </w:rPr>
        <w:t>Статья 34.</w:t>
      </w:r>
      <w:r w:rsidRPr="00521E67">
        <w:t xml:space="preserve"> </w:t>
      </w:r>
      <w:r w:rsidRPr="00521E67">
        <w:rPr>
          <w:b/>
        </w:rPr>
        <w:t>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w:t>
      </w:r>
      <w:r>
        <w:rPr>
          <w:b/>
        </w:rPr>
        <w:t>.</w:t>
      </w:r>
    </w:p>
    <w:p w:rsidR="006A4233" w:rsidRPr="00521E67" w:rsidRDefault="006A4233" w:rsidP="006A4233">
      <w:pPr>
        <w:ind w:firstLine="708"/>
        <w:jc w:val="both"/>
      </w:pPr>
    </w:p>
    <w:p w:rsidR="006A4233" w:rsidRPr="00521E67" w:rsidRDefault="006A4233" w:rsidP="006A4233">
      <w:pPr>
        <w:ind w:firstLine="708"/>
        <w:jc w:val="both"/>
      </w:pPr>
      <w:r w:rsidRPr="00521E67">
        <w:t>1. 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и объектов капитального строительства, могут быть заинтересованные физические или юридические лица, предприниматели, подавшие заявления о предоставлении разрешений на условно разрешенные виды использования земельных участков и объектов капитального строительства.</w:t>
      </w:r>
    </w:p>
    <w:p w:rsidR="006A4233" w:rsidRPr="00521E67" w:rsidRDefault="006A4233" w:rsidP="006A4233">
      <w:pPr>
        <w:ind w:firstLine="708"/>
        <w:jc w:val="both"/>
      </w:pPr>
      <w:r w:rsidRPr="00521E67">
        <w:t>2. Право, определенное частью 1 настоящей статьи, может быть реализовано только в случаях, когда выполняются следующие условия:</w:t>
      </w:r>
    </w:p>
    <w:p w:rsidR="006A4233" w:rsidRPr="00521E67" w:rsidRDefault="006A4233" w:rsidP="006A4233">
      <w:pPr>
        <w:ind w:firstLine="708"/>
        <w:jc w:val="both"/>
      </w:pPr>
      <w:r w:rsidRPr="00521E67">
        <w:t>1) на соответствующую территорию распространяются настоящие Правила;</w:t>
      </w:r>
    </w:p>
    <w:p w:rsidR="006A4233" w:rsidRPr="00521E67" w:rsidRDefault="006A4233" w:rsidP="006A4233">
      <w:pPr>
        <w:ind w:firstLine="708"/>
        <w:jc w:val="both"/>
      </w:pPr>
      <w:r w:rsidRPr="00521E67">
        <w:t>2) применительно к соответствующей территориальной зоне в составе градостроительного регламента установлен условно разрешенный вид использования земельного участка, объекта капитального строительства, который запрашивается заявителем.</w:t>
      </w:r>
    </w:p>
    <w:p w:rsidR="006A4233" w:rsidRPr="00521E67" w:rsidRDefault="006A4233" w:rsidP="006A4233">
      <w:pPr>
        <w:ind w:firstLine="708"/>
        <w:jc w:val="both"/>
      </w:pPr>
      <w:r w:rsidRPr="00521E67">
        <w:t>3. Орган, уполномоченный в области градостроительной деятельности, подготавливает заключения, состав и содержание которых определяется частью 14 настоящей статьи.</w:t>
      </w:r>
    </w:p>
    <w:p w:rsidR="006A4233" w:rsidRPr="00521E67" w:rsidRDefault="006A4233" w:rsidP="006A4233">
      <w:pPr>
        <w:ind w:firstLine="708"/>
        <w:jc w:val="both"/>
      </w:pPr>
      <w:r w:rsidRPr="00521E67">
        <w:t>4. Комиссия п</w:t>
      </w:r>
      <w:r>
        <w:t xml:space="preserve">о землепользованию и застройке </w:t>
      </w:r>
      <w:r w:rsidRPr="00521E67">
        <w:t xml:space="preserve">Администрации </w:t>
      </w:r>
      <w:r>
        <w:t>муниципального района Уфимский район</w:t>
      </w:r>
      <w:r w:rsidRPr="00521E67">
        <w:t xml:space="preserve"> Республики Башкортостан с учетом градостроительных заключений:</w:t>
      </w:r>
    </w:p>
    <w:p w:rsidR="006A4233" w:rsidRPr="00521E67" w:rsidRDefault="006A4233" w:rsidP="006A4233">
      <w:pPr>
        <w:ind w:firstLine="708"/>
        <w:jc w:val="both"/>
      </w:pPr>
      <w:r w:rsidRPr="00521E67">
        <w:t>1) рассматривает заявления о предоставлении разрешений на условно разрешенные виды использования земельных участков и объектов капитального строительства;</w:t>
      </w:r>
    </w:p>
    <w:p w:rsidR="006A4233" w:rsidRPr="00521E67" w:rsidRDefault="006A4233" w:rsidP="006A4233">
      <w:pPr>
        <w:ind w:firstLine="708"/>
        <w:jc w:val="both"/>
      </w:pPr>
      <w:r w:rsidRPr="00521E67">
        <w:t>2) сообщает о проведении публичных слушаний лицам, определенным частью 4 статьи 39 Градостроительного кодекса Российской Федерации;</w:t>
      </w:r>
    </w:p>
    <w:p w:rsidR="006A4233" w:rsidRPr="00521E67" w:rsidRDefault="006A4233" w:rsidP="006A4233">
      <w:pPr>
        <w:ind w:firstLine="708"/>
        <w:jc w:val="both"/>
      </w:pPr>
      <w:r w:rsidRPr="00521E67">
        <w:t xml:space="preserve">3) готовит сводное заключение, содержащее рекомендации главе Администрации </w:t>
      </w:r>
      <w:r>
        <w:t>сельского поселения Юматовский сельсовет муниципального района Уфимский район</w:t>
      </w:r>
      <w:r w:rsidRPr="00521E67">
        <w:t xml:space="preserve"> Республики Башкортостан о возможности предоставления разрешения.</w:t>
      </w:r>
    </w:p>
    <w:p w:rsidR="006A4233" w:rsidRPr="00521E67" w:rsidRDefault="006A4233" w:rsidP="006A4233">
      <w:pPr>
        <w:ind w:firstLine="708"/>
        <w:jc w:val="both"/>
      </w:pPr>
      <w:r w:rsidRPr="00521E67">
        <w:lastRenderedPageBreak/>
        <w:t>5. Орган, уполномоченный в области градостроительной деятельности, обеспечивает подготовку документов и материалов к публичным слушаниям.</w:t>
      </w:r>
    </w:p>
    <w:p w:rsidR="006A4233" w:rsidRPr="00521E67" w:rsidRDefault="006A4233" w:rsidP="006A4233">
      <w:pPr>
        <w:ind w:firstLine="708"/>
        <w:jc w:val="both"/>
      </w:pPr>
      <w:r w:rsidRPr="00521E67">
        <w:t>6.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6A4233" w:rsidRPr="00521E67" w:rsidRDefault="006A4233" w:rsidP="006A4233">
      <w:pPr>
        <w:ind w:firstLine="708"/>
        <w:jc w:val="both"/>
      </w:pPr>
      <w:r w:rsidRPr="00521E67">
        <w:t>1) правообладатели земельных участков, имеющих общие границы с земельным участком, применительно к которому запрашивается разрешение;</w:t>
      </w:r>
    </w:p>
    <w:p w:rsidR="006A4233" w:rsidRPr="00521E67" w:rsidRDefault="006A4233" w:rsidP="006A4233">
      <w:pPr>
        <w:ind w:firstLine="708"/>
        <w:jc w:val="both"/>
      </w:pPr>
      <w:r w:rsidRPr="00521E67">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6A4233" w:rsidRPr="00521E67" w:rsidRDefault="006A4233" w:rsidP="006A4233">
      <w:pPr>
        <w:ind w:firstLine="708"/>
        <w:jc w:val="both"/>
      </w:pPr>
      <w:r w:rsidRPr="00521E67">
        <w:t>3) правообладатели помещений, являющихся частью объекта капитального строительства, применительно к которому запрашивается разрешение.</w:t>
      </w:r>
    </w:p>
    <w:p w:rsidR="006A4233" w:rsidRPr="00521E67" w:rsidRDefault="006A4233" w:rsidP="006A4233">
      <w:pPr>
        <w:ind w:firstLine="708"/>
        <w:jc w:val="both"/>
      </w:pPr>
      <w:r w:rsidRPr="00521E67">
        <w:t>7.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с:</w:t>
      </w:r>
    </w:p>
    <w:p w:rsidR="006A4233" w:rsidRPr="00521E67" w:rsidRDefault="006A4233" w:rsidP="006A4233">
      <w:pPr>
        <w:ind w:firstLine="708"/>
        <w:jc w:val="both"/>
      </w:pPr>
      <w:r w:rsidRPr="00521E67">
        <w:t>1) заявлением заинтересованного лица с обосновывающими материалами, предоставленными в соответствии с требованиями, определенными частями 8</w:t>
      </w:r>
      <w:r w:rsidRPr="00521E67">
        <w:rPr>
          <w:b/>
        </w:rPr>
        <w:t>-</w:t>
      </w:r>
      <w:r w:rsidRPr="00521E67">
        <w:t>12 настоящей статьи;</w:t>
      </w:r>
    </w:p>
    <w:p w:rsidR="006A4233" w:rsidRPr="00521E67" w:rsidRDefault="006A4233" w:rsidP="006A4233">
      <w:pPr>
        <w:ind w:firstLine="708"/>
        <w:jc w:val="both"/>
        <w:rPr>
          <w:b/>
        </w:rPr>
      </w:pPr>
      <w:r w:rsidRPr="00521E67">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части 14 настоящей статьи</w:t>
      </w:r>
      <w:r w:rsidRPr="00521E67">
        <w:rPr>
          <w:b/>
        </w:rPr>
        <w:t>.</w:t>
      </w:r>
    </w:p>
    <w:p w:rsidR="006A4233" w:rsidRPr="00521E67" w:rsidRDefault="006A4233" w:rsidP="006A4233">
      <w:pPr>
        <w:ind w:firstLine="708"/>
        <w:jc w:val="both"/>
      </w:pPr>
      <w:r w:rsidRPr="00521E67">
        <w:t>8. В заявлении и прилагаемых к нему материалах, должна быть обоснована целесообразность намерений и доказано, что при выполнении определенных условий, которые должны быть изложены в заявлении,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и градостроительным</w:t>
      </w:r>
      <w:r>
        <w:t>и</w:t>
      </w:r>
      <w:r w:rsidRPr="00521E67">
        <w:t xml:space="preserve"> регламентам</w:t>
      </w:r>
      <w:r>
        <w:t>и</w:t>
      </w:r>
      <w:r w:rsidRPr="00521E67">
        <w:t>, определенными настоящими Правилами применительно к соответствующей территориально зоне.</w:t>
      </w:r>
    </w:p>
    <w:p w:rsidR="006A4233" w:rsidRPr="00521E67" w:rsidRDefault="006A4233" w:rsidP="006A4233">
      <w:pPr>
        <w:ind w:firstLine="708"/>
        <w:jc w:val="both"/>
      </w:pPr>
      <w:r w:rsidRPr="00521E67">
        <w:t>9. В заявлении отражается содержание запроса и даются идентификационные сведения о заявителе.</w:t>
      </w:r>
    </w:p>
    <w:p w:rsidR="006A4233" w:rsidRPr="00521E67" w:rsidRDefault="006A4233" w:rsidP="006A4233">
      <w:pPr>
        <w:ind w:firstLine="708"/>
        <w:jc w:val="both"/>
      </w:pPr>
      <w:r w:rsidRPr="00521E67">
        <w:t>10. Приложения к заявлению должны содержать идентификационные сведения о земельном участке и обосновывающие материалы.</w:t>
      </w:r>
    </w:p>
    <w:p w:rsidR="006A4233" w:rsidRPr="00521E67" w:rsidRDefault="006A4233" w:rsidP="006A4233">
      <w:pPr>
        <w:ind w:firstLine="708"/>
        <w:jc w:val="both"/>
      </w:pPr>
      <w:r w:rsidRPr="00521E67">
        <w:t>11. Идентификационные сведения о земельном участке, в отношении которого подается заявление, включают:</w:t>
      </w:r>
    </w:p>
    <w:p w:rsidR="006A4233" w:rsidRPr="00521E67" w:rsidRDefault="006A4233" w:rsidP="006A4233">
      <w:pPr>
        <w:ind w:firstLine="708"/>
        <w:jc w:val="both"/>
      </w:pPr>
      <w:r w:rsidRPr="00521E67">
        <w:t>1) адрес расположения земельного участка, объекта капитального строительства;</w:t>
      </w:r>
    </w:p>
    <w:p w:rsidR="006A4233" w:rsidRPr="00521E67" w:rsidRDefault="006A4233" w:rsidP="006A4233">
      <w:pPr>
        <w:ind w:firstLine="708"/>
        <w:jc w:val="both"/>
      </w:pPr>
      <w:r w:rsidRPr="00521E67">
        <w:t xml:space="preserve">2) </w:t>
      </w:r>
      <w:r>
        <w:t xml:space="preserve">   </w:t>
      </w:r>
      <w:r w:rsidRPr="00521E67">
        <w:t>кадастровый номер земельного участка и его кадастровый план;</w:t>
      </w:r>
    </w:p>
    <w:p w:rsidR="006A4233" w:rsidRPr="00521E67" w:rsidRDefault="006A4233" w:rsidP="006A4233">
      <w:pPr>
        <w:ind w:firstLine="708"/>
        <w:jc w:val="both"/>
      </w:pPr>
      <w:r w:rsidRPr="00521E67">
        <w:t>3) свидетельство о государственной регистрации права на земельный участок, объекты капитального строительства;</w:t>
      </w:r>
    </w:p>
    <w:p w:rsidR="006A4233" w:rsidRPr="00521E67" w:rsidRDefault="006A4233" w:rsidP="006A4233">
      <w:pPr>
        <w:ind w:firstLine="708"/>
        <w:jc w:val="both"/>
      </w:pPr>
      <w:r w:rsidRPr="00521E67">
        <w:t>4) ситуационный план – расположение соседних  земельных участков с указание их кадастровых номеров, а также объектов капитального строительства, на них расположенных.</w:t>
      </w:r>
    </w:p>
    <w:p w:rsidR="006A4233" w:rsidRPr="00521E67" w:rsidRDefault="006A4233" w:rsidP="006A4233">
      <w:pPr>
        <w:ind w:firstLine="708"/>
        <w:jc w:val="both"/>
        <w:rPr>
          <w:b/>
        </w:rPr>
      </w:pPr>
      <w:r w:rsidRPr="00521E67">
        <w:t xml:space="preserve">12. Обосновывающие материалы предъявляются в виде </w:t>
      </w:r>
      <w:r>
        <w:t>архитектурной концепции</w:t>
      </w:r>
      <w:r w:rsidRPr="00521E67">
        <w:t xml:space="preserve"> объекта капитального строительства</w:t>
      </w:r>
      <w:r>
        <w:t xml:space="preserve"> (</w:t>
      </w:r>
      <w:r w:rsidRPr="00521E67">
        <w:t>реконструкции</w:t>
      </w:r>
      <w:r>
        <w:t>)</w:t>
      </w:r>
      <w:r w:rsidRPr="00521E67">
        <w:t>, котор</w:t>
      </w:r>
      <w:r>
        <w:t>ую</w:t>
      </w:r>
      <w:r w:rsidRPr="00521E67">
        <w:t xml:space="preserve"> </w:t>
      </w:r>
      <w:r w:rsidRPr="00521E67">
        <w:lastRenderedPageBreak/>
        <w:t>предлагается реализовать в случае предоставления разрешения на условно разрешенный вид использования</w:t>
      </w:r>
      <w:r w:rsidRPr="00521E67">
        <w:rPr>
          <w:b/>
        </w:rPr>
        <w:t>.</w:t>
      </w:r>
    </w:p>
    <w:p w:rsidR="006A4233" w:rsidRPr="00521E67" w:rsidRDefault="006A4233" w:rsidP="006A4233">
      <w:pPr>
        <w:ind w:firstLine="708"/>
        <w:jc w:val="both"/>
      </w:pPr>
      <w:r w:rsidRPr="00521E67">
        <w:t xml:space="preserve">Обосновывающие материалы включают: </w:t>
      </w:r>
    </w:p>
    <w:p w:rsidR="006A4233" w:rsidRPr="00521E67" w:rsidRDefault="006A4233" w:rsidP="006A4233">
      <w:pPr>
        <w:ind w:firstLine="708"/>
        <w:jc w:val="both"/>
      </w:pPr>
      <w:r w:rsidRPr="00521E67">
        <w:t>1) проект предложений к градостроительному плану земельного участка с отражением на нем позиций, относящихся к запросу, указание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 информация о планируемых вместимости, мощности объекта, объемах ресурсов, необходимых для функционирования объекта (количество работающих и посетителей); грузооборот (частота подъезда к объекту грузового автотранспорта); объемы инженерных ресурсов (энергообеспечение, водоснабжение и т.д.);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6A4233" w:rsidRPr="00521E67" w:rsidRDefault="006A4233" w:rsidP="006A4233">
      <w:pPr>
        <w:ind w:firstLine="708"/>
        <w:jc w:val="both"/>
      </w:pPr>
      <w:r w:rsidRPr="00521E67">
        <w:t>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6A4233" w:rsidRPr="00521E67" w:rsidRDefault="006A4233" w:rsidP="006A4233">
      <w:pPr>
        <w:ind w:firstLine="708"/>
        <w:jc w:val="both"/>
      </w:pPr>
      <w:r w:rsidRPr="00521E67">
        <w:t>Могут представляться и иные  материалы, обосновывающие целесообразность, возможность и допустимость реализации предложений.</w:t>
      </w:r>
    </w:p>
    <w:p w:rsidR="006A4233" w:rsidRPr="00521E67" w:rsidRDefault="006A4233" w:rsidP="006A4233">
      <w:pPr>
        <w:ind w:firstLine="708"/>
        <w:jc w:val="both"/>
      </w:pPr>
      <w:r w:rsidRPr="00521E67">
        <w:t>13.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6A4233" w:rsidRPr="00521E67" w:rsidRDefault="006A4233" w:rsidP="006A4233">
      <w:pPr>
        <w:ind w:firstLine="708"/>
        <w:jc w:val="both"/>
      </w:pPr>
      <w:r w:rsidRPr="00521E67">
        <w:t xml:space="preserve">14. Заключение органа, уполномоченного в области градостроительной деятельности, на представленное заявление и обосновывающие материалы к нему составляется  в  соответствии  с  предметом рассмотрения  заявления на публичных </w:t>
      </w:r>
    </w:p>
    <w:p w:rsidR="006A4233" w:rsidRPr="00521E67" w:rsidRDefault="006A4233" w:rsidP="006A4233">
      <w:pPr>
        <w:jc w:val="both"/>
      </w:pPr>
      <w:r w:rsidRPr="00521E67">
        <w:t xml:space="preserve">слушаниях, и должно включать: </w:t>
      </w:r>
    </w:p>
    <w:p w:rsidR="006A4233" w:rsidRPr="00521E67" w:rsidRDefault="006A4233" w:rsidP="006A4233">
      <w:pPr>
        <w:ind w:firstLine="708"/>
        <w:jc w:val="both"/>
      </w:pPr>
      <w:r w:rsidRPr="00521E67">
        <w:t>1) предложения о том, что в заявлении и прилагаемых к нему обосновывающих материалах выполнены или не выполнены все установленные требования, которые подлежат выполнению:</w:t>
      </w:r>
    </w:p>
    <w:p w:rsidR="006A4233" w:rsidRPr="00521E67" w:rsidRDefault="006A4233" w:rsidP="006A4233">
      <w:pPr>
        <w:ind w:firstLine="708"/>
        <w:jc w:val="both"/>
      </w:pPr>
      <w:r w:rsidRPr="00521E67">
        <w:t>а) подтверждение информации, отраженной в заявлении о предоставлении разрешения на условно разрешенный вид использования земельного участка, объекта капитального строительства и прилагаемых к заявлению обосновывающих материалов;</w:t>
      </w:r>
    </w:p>
    <w:p w:rsidR="006A4233" w:rsidRPr="00521E67" w:rsidRDefault="006A4233" w:rsidP="006A4233">
      <w:pPr>
        <w:ind w:firstLine="708"/>
        <w:jc w:val="both"/>
      </w:pPr>
      <w:r w:rsidRPr="00521E67">
        <w:t>б) подтверждение соответствия требованиям технически</w:t>
      </w:r>
      <w:r>
        <w:t>х</w:t>
      </w:r>
      <w:r w:rsidRPr="00521E67">
        <w:t xml:space="preserve"> регламент</w:t>
      </w:r>
      <w:r>
        <w:t>ов</w:t>
      </w:r>
      <w:r w:rsidRPr="00521E67">
        <w:t xml:space="preserve">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условно разрешенный вид использования земельного участка, объекта капитального строительства и прилагаемых к заявлению обосновывающих материалах;</w:t>
      </w:r>
    </w:p>
    <w:p w:rsidR="006A4233" w:rsidRPr="00521E67" w:rsidRDefault="006A4233" w:rsidP="006A4233">
      <w:pPr>
        <w:ind w:firstLine="708"/>
        <w:jc w:val="both"/>
      </w:pPr>
      <w:r w:rsidRPr="00521E67">
        <w:t>в) подтверждение выполнения процедурных требований;</w:t>
      </w:r>
    </w:p>
    <w:p w:rsidR="006A4233" w:rsidRPr="00521E67" w:rsidRDefault="006A4233" w:rsidP="006A4233">
      <w:pPr>
        <w:ind w:firstLine="708"/>
        <w:jc w:val="both"/>
      </w:pPr>
      <w:r w:rsidRPr="00521E67">
        <w:t>2) положения о том, что в заявлении и прилагаемых к заявлению обосновывающих материалах вопросы, требующие разрешения, решены не рационально, поскольку:</w:t>
      </w:r>
    </w:p>
    <w:p w:rsidR="006A4233" w:rsidRPr="00521E67" w:rsidRDefault="006A4233" w:rsidP="006A4233">
      <w:pPr>
        <w:ind w:firstLine="708"/>
        <w:jc w:val="both"/>
      </w:pPr>
      <w:r w:rsidRPr="00521E67">
        <w:lastRenderedPageBreak/>
        <w:t>а)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выполненного уполномоченной на то организацией, для последующей подготовки проектной документации и осуществления строительства;</w:t>
      </w:r>
    </w:p>
    <w:p w:rsidR="006A4233" w:rsidRPr="00521E67" w:rsidRDefault="006A4233" w:rsidP="006A4233">
      <w:pPr>
        <w:ind w:firstLine="708"/>
        <w:jc w:val="both"/>
      </w:pPr>
      <w:r w:rsidRPr="00521E67">
        <w:t>б) не окажут негативного воздействия на окружающую среду и будут способствовать ее улучшению, а поэтому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выполненного уполномоченной на то организацией, но только при выполнении условий, связанных с внесением в проект такого плана соответствующих изменений. В этом случае в заключении должны быть представлены конкретные предложения по внесению изменений в проект градостроительного плана земельного участка, например, такие как: изменение (уточнение) границ зон действия публичных сервитутов для обеспечения прохода, проезда; изменение (уточнение) отступов планируемых к размещению строений, частей строений от границ земельного участка; изменение (уточнение) параметров объекта капитального строительства (общая площадь, этажность, открытые пространства, планируемые места стоянок автомобилей); показателей о планируемых вместимости, мощности объекта, объемах ресурсов, необходимых для функционирования объекта, грузооборота (частота подъезда к объекту грузового автотранспорта); объемов инженерных ресурсов (энергообеспечение, водоснабжение) и т.д.;</w:t>
      </w:r>
    </w:p>
    <w:p w:rsidR="006A4233" w:rsidRPr="00521E67" w:rsidRDefault="006A4233" w:rsidP="006A4233">
      <w:pPr>
        <w:ind w:firstLine="708"/>
        <w:jc w:val="both"/>
      </w:pPr>
      <w:r w:rsidRPr="00521E67">
        <w:t>в) окажут негативное воздействие на окружающую среду, а потому рекомендуется принять решение об отказе в предоставлении заявителю запрашиваемого разрешения.</w:t>
      </w:r>
    </w:p>
    <w:p w:rsidR="006A4233" w:rsidRPr="00521E67" w:rsidRDefault="006A4233" w:rsidP="006A4233">
      <w:pPr>
        <w:ind w:firstLine="708"/>
        <w:jc w:val="both"/>
      </w:pPr>
      <w:r w:rsidRPr="00521E67">
        <w:t>г) неправомерна в силу соответствия земельного участка критериям</w:t>
      </w:r>
      <w:r>
        <w:t>, установленным</w:t>
      </w:r>
      <w:r w:rsidRPr="00521E67">
        <w:t xml:space="preserve">  частью 4 статьи 39 Градостроительного кодекса Российской Федерации, а потому рекомендуется принять решение об отказе в предоставлении заявителю запрашиваемого разрешения;</w:t>
      </w:r>
    </w:p>
    <w:p w:rsidR="006A4233" w:rsidRPr="00521E67" w:rsidRDefault="006A4233" w:rsidP="006A4233">
      <w:pPr>
        <w:ind w:firstLine="708"/>
        <w:jc w:val="both"/>
      </w:pPr>
      <w:r w:rsidRPr="00521E67">
        <w:t>15. Предметом публичных слушаний о предоставлении разрешения на условно разрешенный вид использования земельного участка, объекта капитального строительства являются вопросы, установленные частью 14 настоящей статьи.</w:t>
      </w:r>
    </w:p>
    <w:p w:rsidR="006A4233" w:rsidRPr="00521E67" w:rsidRDefault="006A4233" w:rsidP="006A4233">
      <w:pPr>
        <w:ind w:firstLine="708"/>
        <w:jc w:val="both"/>
      </w:pPr>
      <w:r w:rsidRPr="00521E67">
        <w:t>16. Местом проведения публичных слушаний являетс</w:t>
      </w:r>
      <w:r>
        <w:t>я администрация  сельского поселения Юматовский сельсовет муниципального района Уфимский район</w:t>
      </w:r>
      <w:r w:rsidRPr="00521E67">
        <w:t xml:space="preserve"> Республики Башкортостан</w:t>
      </w:r>
    </w:p>
    <w:p w:rsidR="006A4233" w:rsidRPr="00521E67" w:rsidRDefault="006A4233" w:rsidP="006A4233">
      <w:pPr>
        <w:ind w:firstLine="708"/>
        <w:jc w:val="both"/>
      </w:pPr>
      <w:r w:rsidRPr="00521E67">
        <w:t xml:space="preserve">17. После проведения публичных слушаний о предоставлении разрешения на условно разрешенный вид использования земельного участка, объекта капитального строительства Комиссия по землепользованию и застройке Администрации </w:t>
      </w:r>
      <w:r>
        <w:t>муниципального района Уфимский район</w:t>
      </w:r>
      <w:r w:rsidRPr="00521E67">
        <w:t xml:space="preserve"> Республики Башкортостан направляет Главе Администрации </w:t>
      </w:r>
      <w:r>
        <w:t>сельского поселения Юматовский сельсовет муниципального района Уфимский район</w:t>
      </w:r>
      <w:r w:rsidRPr="00521E67">
        <w:t xml:space="preserve"> Республики Башкортостан следующие документы и материалы:</w:t>
      </w:r>
    </w:p>
    <w:p w:rsidR="006A4233" w:rsidRPr="00521E67" w:rsidRDefault="006A4233" w:rsidP="006A4233">
      <w:pPr>
        <w:ind w:firstLine="708"/>
        <w:jc w:val="both"/>
      </w:pPr>
      <w:r w:rsidRPr="00521E67">
        <w:t>1) сводное заключение с рекомендациями Комиссии;</w:t>
      </w:r>
    </w:p>
    <w:p w:rsidR="006A4233" w:rsidRPr="00521E67" w:rsidRDefault="006A4233" w:rsidP="006A4233">
      <w:pPr>
        <w:ind w:firstLine="708"/>
        <w:jc w:val="both"/>
      </w:pPr>
      <w:r w:rsidRPr="00521E67">
        <w:lastRenderedPageBreak/>
        <w:t xml:space="preserve">2) заключение о результатах публичных слушаний, подготовленное Комиссией по </w:t>
      </w:r>
      <w:r>
        <w:t>организации публичных слушаний в области градостроительной деятельности</w:t>
      </w:r>
      <w:r w:rsidRPr="00521E67">
        <w:t xml:space="preserve"> Совета </w:t>
      </w:r>
      <w:r>
        <w:t>сельского поселения Юматовский сельсовет муниципального района Уфимский район</w:t>
      </w:r>
      <w:r w:rsidRPr="00521E67">
        <w:t xml:space="preserve"> Республики Башкортостан (после согласования текста протокола со всеми членами Комиссии) и опубликованное в соответствии с требованиями части 6 статьи 39 Градостроительного кодекса Российской Федерации; </w:t>
      </w:r>
    </w:p>
    <w:p w:rsidR="006A4233" w:rsidRPr="00521E67" w:rsidRDefault="006A4233" w:rsidP="006A4233">
      <w:pPr>
        <w:ind w:firstLine="708"/>
        <w:jc w:val="both"/>
      </w:pPr>
      <w:r w:rsidRPr="00521E67">
        <w:t>3) протокол (протоколы) публичных слушаний;</w:t>
      </w:r>
    </w:p>
    <w:p w:rsidR="006A4233" w:rsidRPr="00521E67" w:rsidRDefault="006A4233" w:rsidP="006A4233">
      <w:pPr>
        <w:ind w:firstLine="708"/>
        <w:jc w:val="both"/>
      </w:pPr>
      <w:r w:rsidRPr="00521E67">
        <w:t>4) заявление с обосновывающими материалами, которое обсуждалось на публичных слушаниях.</w:t>
      </w:r>
    </w:p>
    <w:p w:rsidR="006A4233" w:rsidRPr="00521E67" w:rsidRDefault="006A4233" w:rsidP="006A4233">
      <w:pPr>
        <w:ind w:firstLine="708"/>
        <w:jc w:val="both"/>
      </w:pPr>
      <w:r w:rsidRPr="00521E67">
        <w:t>1</w:t>
      </w:r>
      <w:r>
        <w:t>8</w:t>
      </w:r>
      <w:r w:rsidRPr="00521E67">
        <w:t xml:space="preserve">. Глава Администрации </w:t>
      </w:r>
      <w:r>
        <w:t>сельского поселения Юматовский сельсовет муниципального района Уфимский район</w:t>
      </w:r>
      <w:r w:rsidRPr="00521E67">
        <w:t xml:space="preserve"> Республики Башкортостан с учетом представленных ему документов, определенных частью 17 настоящей статьи, принимает решение о предоставлении разрешения или об отказе в предоставлении такого разрешения.</w:t>
      </w:r>
    </w:p>
    <w:p w:rsidR="006A4233" w:rsidRPr="00521E67" w:rsidRDefault="006A4233" w:rsidP="006A4233">
      <w:pPr>
        <w:ind w:firstLine="708"/>
        <w:jc w:val="both"/>
      </w:pPr>
      <w:r w:rsidRPr="00521E67">
        <w:t>1</w:t>
      </w:r>
      <w:r>
        <w:t>9</w:t>
      </w:r>
      <w:r w:rsidRPr="00521E67">
        <w:t>. Решение о предоставлении разрешения на условно разрешенный вид использования земельного участка, объекта капитального строительства:</w:t>
      </w:r>
    </w:p>
    <w:p w:rsidR="006A4233" w:rsidRPr="00521E67" w:rsidRDefault="006A4233" w:rsidP="006A4233">
      <w:pPr>
        <w:ind w:firstLine="708"/>
        <w:jc w:val="both"/>
      </w:pPr>
      <w:r w:rsidRPr="00521E67">
        <w:t xml:space="preserve">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w:t>
      </w:r>
      <w:r>
        <w:t>сельского поселения Юматовский сельсовет муниципального района Уфимский район</w:t>
      </w:r>
      <w:r w:rsidRPr="00521E67">
        <w:t xml:space="preserve"> Республики Башкортостан в сети «Интернет»;</w:t>
      </w:r>
    </w:p>
    <w:p w:rsidR="006A4233" w:rsidRPr="00521E67" w:rsidRDefault="006A4233" w:rsidP="006A4233">
      <w:pPr>
        <w:ind w:firstLine="708"/>
        <w:jc w:val="both"/>
      </w:pPr>
      <w:r w:rsidRPr="00521E67">
        <w:t>2) в соответствии с требованиями части 2 статьи 57 Градостроительного кодекса Российской Федерации подлежит:</w:t>
      </w:r>
    </w:p>
    <w:p w:rsidR="006A4233" w:rsidRPr="00521E67" w:rsidRDefault="006A4233" w:rsidP="006A4233">
      <w:pPr>
        <w:ind w:firstLine="708"/>
        <w:jc w:val="both"/>
      </w:pPr>
      <w:r w:rsidRPr="00521E67">
        <w:t xml:space="preserve">а) в течение семи дней со дня принятия направлению в информационную систему обеспечения градостроительной деятельности </w:t>
      </w:r>
      <w:r>
        <w:t>муниципального района Уфимский район</w:t>
      </w:r>
      <w:r w:rsidRPr="00521E67">
        <w:t xml:space="preserve"> Республики Башкортостан;</w:t>
      </w:r>
    </w:p>
    <w:p w:rsidR="006A4233" w:rsidRPr="00521E67" w:rsidRDefault="006A4233" w:rsidP="006A4233">
      <w:pPr>
        <w:ind w:firstLine="708"/>
        <w:jc w:val="both"/>
      </w:pPr>
      <w:r w:rsidRPr="00521E67">
        <w:t xml:space="preserve">б) в течение четырнадцати дней со дня получения копии документа размещению в информационной системе обеспечения градостроительной деятельности </w:t>
      </w:r>
      <w:r>
        <w:t>муниципального района Уфимский район</w:t>
      </w:r>
      <w:r w:rsidRPr="00521E67">
        <w:t xml:space="preserve"> Республики Башкортостан.</w:t>
      </w:r>
    </w:p>
    <w:p w:rsidR="006A4233" w:rsidRDefault="006A4233" w:rsidP="006A4233">
      <w:pPr>
        <w:ind w:firstLine="708"/>
        <w:jc w:val="both"/>
      </w:pPr>
      <w:r w:rsidRPr="00521E67">
        <w:t>Решение об отказе в предоставлении такого разрешения с указанием причин его принятия направляется инициатору разработки проектной документации.</w:t>
      </w:r>
    </w:p>
    <w:p w:rsidR="006A4233" w:rsidRPr="005F590D" w:rsidRDefault="006A4233" w:rsidP="006A4233">
      <w:pPr>
        <w:ind w:firstLine="708"/>
        <w:jc w:val="both"/>
      </w:pPr>
    </w:p>
    <w:p w:rsidR="006A4233" w:rsidRPr="00521E67" w:rsidRDefault="006A4233" w:rsidP="006A4233">
      <w:pPr>
        <w:ind w:firstLine="708"/>
        <w:jc w:val="both"/>
        <w:rPr>
          <w:b/>
        </w:rPr>
      </w:pPr>
      <w:r w:rsidRPr="00521E67">
        <w:rPr>
          <w:b/>
        </w:rPr>
        <w:t>Статья 35. Особенности проведения публичных слушаний по предоставлению разрешений на отклонения от предельных параметров разрешенного строительства</w:t>
      </w:r>
    </w:p>
    <w:p w:rsidR="006A4233" w:rsidRPr="00620322" w:rsidRDefault="006A4233" w:rsidP="006A4233">
      <w:pPr>
        <w:ind w:firstLine="708"/>
        <w:jc w:val="both"/>
      </w:pPr>
    </w:p>
    <w:p w:rsidR="006A4233" w:rsidRPr="00521E67" w:rsidRDefault="006A4233" w:rsidP="006A4233">
      <w:pPr>
        <w:ind w:firstLine="708"/>
        <w:jc w:val="both"/>
      </w:pPr>
      <w:r w:rsidRPr="00521E67">
        <w:t>1. Инициаторами подготовки проектов документов, обсуждаемых на публичных слушаниях по предоставлению разрешений на отклонения от предельных параметров разрешенного строительства, могут быть заинтересованные физические или юридические лица, предприниматели, подавшие заявления о предоставлении разрешений на отклонения от предельных параметров разрешенного строительства.</w:t>
      </w:r>
    </w:p>
    <w:p w:rsidR="006A4233" w:rsidRPr="00521E67" w:rsidRDefault="006A4233" w:rsidP="006A4233">
      <w:pPr>
        <w:ind w:firstLine="708"/>
        <w:jc w:val="both"/>
      </w:pPr>
      <w:r w:rsidRPr="00521E67">
        <w:t>2. Право, определенное частью 1 настоящей статьи, может быть реализовано только в случаях, когда:</w:t>
      </w:r>
    </w:p>
    <w:p w:rsidR="006A4233" w:rsidRPr="00521E67" w:rsidRDefault="006A4233" w:rsidP="006A4233">
      <w:pPr>
        <w:ind w:firstLine="708"/>
        <w:jc w:val="both"/>
      </w:pPr>
      <w:r w:rsidRPr="00521E67">
        <w:t>1) применительно к соответствующей территории действуют настоящие Правила;</w:t>
      </w:r>
    </w:p>
    <w:p w:rsidR="006A4233" w:rsidRPr="00521E67" w:rsidRDefault="006A4233" w:rsidP="006A4233">
      <w:pPr>
        <w:ind w:firstLine="708"/>
        <w:jc w:val="both"/>
      </w:pPr>
      <w:r w:rsidRPr="00521E67">
        <w:lastRenderedPageBreak/>
        <w:t>2)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6A4233" w:rsidRPr="00521E67" w:rsidRDefault="006A4233" w:rsidP="006A4233">
      <w:pPr>
        <w:ind w:firstLine="708"/>
        <w:jc w:val="both"/>
      </w:pPr>
      <w:r w:rsidRPr="00521E67">
        <w:t>3. Орган, уполномоченный в области градостроительной деятельности, подготавливает заключения, состав и содержание которых определяется частью 14 настоящей статьи.</w:t>
      </w:r>
    </w:p>
    <w:p w:rsidR="006A4233" w:rsidRPr="00521E67" w:rsidRDefault="006A4233" w:rsidP="006A4233">
      <w:pPr>
        <w:ind w:firstLine="708"/>
        <w:jc w:val="both"/>
      </w:pPr>
      <w:r w:rsidRPr="00521E67">
        <w:t xml:space="preserve">4. Комиссия по землепользованию и застройке  Администрации </w:t>
      </w:r>
      <w:r>
        <w:t>муниципального района Уфимский район</w:t>
      </w:r>
      <w:r w:rsidRPr="00521E67">
        <w:t xml:space="preserve"> Республики Башкортостан с учетом градостроительных заключений:</w:t>
      </w:r>
    </w:p>
    <w:p w:rsidR="006A4233" w:rsidRPr="00521E67" w:rsidRDefault="006A4233" w:rsidP="006A4233">
      <w:pPr>
        <w:ind w:firstLine="708"/>
        <w:jc w:val="both"/>
      </w:pPr>
      <w:r w:rsidRPr="00521E67">
        <w:t>1) рассматривает заявление о предоставлении разрешений на отклонения от предельных параметров разрешенного строительства;</w:t>
      </w:r>
    </w:p>
    <w:p w:rsidR="006A4233" w:rsidRPr="00521E67" w:rsidRDefault="006A4233" w:rsidP="006A4233">
      <w:pPr>
        <w:ind w:firstLine="708"/>
        <w:jc w:val="both"/>
      </w:pPr>
      <w:r w:rsidRPr="00521E67">
        <w:t>2) сообщает о проведении публичных слушаний лицам, определенным частью 1 статьи 40 Градостроительного кодекса Российской Федерации</w:t>
      </w:r>
      <w:r>
        <w:t>.</w:t>
      </w:r>
    </w:p>
    <w:p w:rsidR="006A4233" w:rsidRPr="00521E67" w:rsidRDefault="006A4233" w:rsidP="006A4233">
      <w:pPr>
        <w:ind w:firstLine="708"/>
        <w:jc w:val="both"/>
      </w:pPr>
      <w:r w:rsidRPr="00521E67">
        <w:t>5. Орган, уполномоченный в области градостроительной деятельности, обеспечивает подготовку документов и материалов к публичным слушаниям.</w:t>
      </w:r>
    </w:p>
    <w:p w:rsidR="006A4233" w:rsidRPr="00521E67" w:rsidRDefault="006A4233" w:rsidP="006A4233">
      <w:pPr>
        <w:ind w:firstLine="708"/>
        <w:jc w:val="both"/>
      </w:pPr>
      <w:r w:rsidRPr="00521E67">
        <w:t>6.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6A4233" w:rsidRPr="00521E67" w:rsidRDefault="006A4233" w:rsidP="006A4233">
      <w:pPr>
        <w:ind w:firstLine="708"/>
        <w:jc w:val="both"/>
      </w:pPr>
      <w:r w:rsidRPr="00521E67">
        <w:t>1) правообладатели земельных участков, имеющих общие границы с земельным участком, применительно к которому запрашивается разрешение;</w:t>
      </w:r>
    </w:p>
    <w:p w:rsidR="006A4233" w:rsidRPr="00521E67" w:rsidRDefault="006A4233" w:rsidP="006A4233">
      <w:pPr>
        <w:ind w:firstLine="708"/>
        <w:jc w:val="both"/>
      </w:pPr>
      <w:r w:rsidRPr="00521E67">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6A4233" w:rsidRPr="00521E67" w:rsidRDefault="006A4233" w:rsidP="006A4233">
      <w:pPr>
        <w:ind w:firstLine="708"/>
        <w:jc w:val="both"/>
      </w:pPr>
      <w:r w:rsidRPr="00521E67">
        <w:t>3) правообладатели помещений, являющихся частью объекта капитального строительства, применительно к которому запрашивается разрешение.</w:t>
      </w:r>
    </w:p>
    <w:p w:rsidR="006A4233" w:rsidRPr="00521E67" w:rsidRDefault="006A4233" w:rsidP="006A4233">
      <w:pPr>
        <w:ind w:firstLine="708"/>
        <w:jc w:val="both"/>
      </w:pPr>
      <w:r w:rsidRPr="00521E67">
        <w:t>7.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с:</w:t>
      </w:r>
    </w:p>
    <w:p w:rsidR="006A4233" w:rsidRPr="00521E67" w:rsidRDefault="006A4233" w:rsidP="006A4233">
      <w:pPr>
        <w:ind w:firstLine="708"/>
        <w:jc w:val="both"/>
      </w:pPr>
      <w:r w:rsidRPr="00521E67">
        <w:t>1) заявлением заинтересованного лица с обосновывающими материалами, предоставленными в соответствии с требованиями, определенными частями 8</w:t>
      </w:r>
      <w:r w:rsidRPr="00521E67">
        <w:rPr>
          <w:b/>
        </w:rPr>
        <w:t>-</w:t>
      </w:r>
      <w:r w:rsidRPr="00521E67">
        <w:t>12 настоящей статьи;</w:t>
      </w:r>
    </w:p>
    <w:p w:rsidR="006A4233" w:rsidRPr="00521E67" w:rsidRDefault="006A4233" w:rsidP="006A4233">
      <w:pPr>
        <w:ind w:firstLine="708"/>
        <w:jc w:val="both"/>
      </w:pPr>
      <w:r w:rsidRPr="00521E67">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части 14 настоящей статьи</w:t>
      </w:r>
      <w:r w:rsidRPr="00521E67">
        <w:rPr>
          <w:b/>
        </w:rPr>
        <w:t>.</w:t>
      </w:r>
    </w:p>
    <w:p w:rsidR="006A4233" w:rsidRPr="00521E67" w:rsidRDefault="006A4233" w:rsidP="006A4233">
      <w:pPr>
        <w:ind w:firstLine="708"/>
        <w:jc w:val="both"/>
      </w:pPr>
      <w:r w:rsidRPr="00521E67">
        <w:t xml:space="preserve">8. В заявлении и прилагаемых к нему материалах, должна быть обоснована правомерность намерений и доказано, что:  </w:t>
      </w:r>
    </w:p>
    <w:p w:rsidR="006A4233" w:rsidRPr="00521E67" w:rsidRDefault="006A4233" w:rsidP="006A4233">
      <w:pPr>
        <w:ind w:firstLine="708"/>
        <w:jc w:val="both"/>
      </w:pPr>
      <w:r w:rsidRPr="00521E67">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Российской Федерации;</w:t>
      </w:r>
    </w:p>
    <w:p w:rsidR="006A4233" w:rsidRPr="00521E67" w:rsidRDefault="006A4233" w:rsidP="006A4233">
      <w:pPr>
        <w:ind w:firstLine="708"/>
        <w:jc w:val="both"/>
      </w:pPr>
      <w:r w:rsidRPr="00521E67">
        <w:t>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6A4233" w:rsidRPr="00521E67" w:rsidRDefault="006A4233" w:rsidP="006A4233">
      <w:pPr>
        <w:ind w:firstLine="708"/>
        <w:jc w:val="both"/>
      </w:pPr>
      <w:r w:rsidRPr="00521E67">
        <w:lastRenderedPageBreak/>
        <w:t>9. В заявлении отражается содержание запроса и даются идентификационные сведения о заявителе – правообладателе земельного участка.</w:t>
      </w:r>
    </w:p>
    <w:p w:rsidR="006A4233" w:rsidRPr="00521E67" w:rsidRDefault="006A4233" w:rsidP="006A4233">
      <w:pPr>
        <w:ind w:firstLine="708"/>
        <w:jc w:val="both"/>
      </w:pPr>
      <w:r w:rsidRPr="00521E67">
        <w:t>10 Приложения к заявлению должны содержать  идентификационные сведения о земельном участке и обосновывающие материалы.</w:t>
      </w:r>
    </w:p>
    <w:p w:rsidR="006A4233" w:rsidRPr="00521E67" w:rsidRDefault="006A4233" w:rsidP="006A4233">
      <w:pPr>
        <w:ind w:firstLine="708"/>
        <w:jc w:val="both"/>
      </w:pPr>
      <w:r w:rsidRPr="00521E67">
        <w:t>11. Идентификационные сведения о земельном участке, в отношении которого подается заявление, включают сведения, указанные в части 10 статьи 34 настоящих Правил.</w:t>
      </w:r>
    </w:p>
    <w:p w:rsidR="006A4233" w:rsidRPr="00521E67" w:rsidRDefault="006A4233" w:rsidP="006A4233">
      <w:pPr>
        <w:ind w:firstLine="708"/>
        <w:jc w:val="both"/>
      </w:pPr>
      <w:r w:rsidRPr="00521E67">
        <w:t xml:space="preserve">12. Обосновывающие материалы предъявляются в виде </w:t>
      </w:r>
      <w:r>
        <w:t>архитектурной концепции</w:t>
      </w:r>
      <w:r w:rsidRPr="00521E67">
        <w:t xml:space="preserve"> объекта капитального строительства</w:t>
      </w:r>
      <w:r w:rsidRPr="0022774A">
        <w:t xml:space="preserve"> </w:t>
      </w:r>
      <w:r>
        <w:t>(</w:t>
      </w:r>
      <w:r w:rsidRPr="00521E67">
        <w:t>реконструкции</w:t>
      </w:r>
      <w:r>
        <w:t>)</w:t>
      </w:r>
      <w:r w:rsidRPr="00521E67">
        <w:t>, котор</w:t>
      </w:r>
      <w:r>
        <w:t>ую</w:t>
      </w:r>
      <w:r w:rsidRPr="00521E67">
        <w:t xml:space="preserve">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6A4233" w:rsidRPr="00521E67" w:rsidRDefault="006A4233" w:rsidP="006A4233">
      <w:pPr>
        <w:ind w:firstLine="708"/>
        <w:jc w:val="both"/>
      </w:pPr>
      <w:r w:rsidRPr="00521E67">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6A4233" w:rsidRPr="00521E67" w:rsidRDefault="006A4233" w:rsidP="006A4233">
      <w:pPr>
        <w:ind w:firstLine="708"/>
        <w:jc w:val="both"/>
      </w:pPr>
      <w:r w:rsidRPr="00521E67">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6A4233" w:rsidRPr="00521E67" w:rsidRDefault="006A4233" w:rsidP="006A4233">
      <w:pPr>
        <w:ind w:firstLine="708"/>
        <w:jc w:val="both"/>
      </w:pPr>
      <w:r w:rsidRPr="00521E67">
        <w:t>3) расчеты и обоснование того, что предполагаемая постройка, не превысит по объему (площади) аналогичную постройку, выполненную без отклонений.</w:t>
      </w:r>
    </w:p>
    <w:p w:rsidR="006A4233" w:rsidRPr="00521E67" w:rsidRDefault="006A4233" w:rsidP="006A4233">
      <w:pPr>
        <w:ind w:firstLine="708"/>
        <w:jc w:val="both"/>
      </w:pPr>
      <w:r w:rsidRPr="00521E67">
        <w:t>13.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6A4233" w:rsidRPr="00521E67" w:rsidRDefault="006A4233" w:rsidP="006A4233">
      <w:pPr>
        <w:ind w:firstLine="708"/>
        <w:jc w:val="both"/>
      </w:pPr>
      <w:r w:rsidRPr="00521E67">
        <w:t>14. Заключение органа, уполномоченного в области градостроительной деятельности, на предоставленное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включать:</w:t>
      </w:r>
    </w:p>
    <w:p w:rsidR="006A4233" w:rsidRPr="00521E67" w:rsidRDefault="006A4233" w:rsidP="006A4233">
      <w:pPr>
        <w:ind w:firstLine="708"/>
        <w:jc w:val="both"/>
      </w:pPr>
      <w:r w:rsidRPr="00521E67">
        <w:t>1) позиции о том, что в заявлении и прилагаемых к нему обосновывающих материалах выполнены или не выполнены все установленные обязательные требования:</w:t>
      </w:r>
    </w:p>
    <w:p w:rsidR="006A4233" w:rsidRPr="00521E67" w:rsidRDefault="006A4233" w:rsidP="006A4233">
      <w:pPr>
        <w:ind w:firstLine="708"/>
        <w:jc w:val="both"/>
      </w:pPr>
      <w:r w:rsidRPr="00521E67">
        <w:t>а) подтверждение информации, отраженной в заявлении 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6A4233" w:rsidRPr="00521E67" w:rsidRDefault="006A4233" w:rsidP="006A4233">
      <w:pPr>
        <w:ind w:firstLine="708"/>
        <w:jc w:val="both"/>
      </w:pPr>
      <w:r w:rsidRPr="00521E67">
        <w:t>б) подтверждение соответствия требованиям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6A4233" w:rsidRPr="00521E67" w:rsidRDefault="006A4233" w:rsidP="006A4233">
      <w:pPr>
        <w:ind w:firstLine="708"/>
        <w:jc w:val="both"/>
      </w:pPr>
      <w:r w:rsidRPr="00521E67">
        <w:t>в) подтверждение выполнения процедурных требований;</w:t>
      </w:r>
    </w:p>
    <w:p w:rsidR="006A4233" w:rsidRPr="00521E67" w:rsidRDefault="006A4233" w:rsidP="006A4233">
      <w:pPr>
        <w:ind w:firstLine="708"/>
        <w:jc w:val="both"/>
      </w:pPr>
      <w:r>
        <w:t>2)</w:t>
      </w:r>
      <w:r w:rsidRPr="00521E67">
        <w:t>положения о том, что в заявлении и прилагаемых к заявлению обосновывающих материалах вопросы, требующие разрешения, решены  рационально либо не рационально. В проекте заключения о результатах публичных слушаний указывается одна из следующих позиций о том, что реализация намерений заявителя:</w:t>
      </w:r>
    </w:p>
    <w:p w:rsidR="006A4233" w:rsidRPr="00521E67" w:rsidRDefault="006A4233" w:rsidP="006A4233">
      <w:pPr>
        <w:ind w:firstLine="708"/>
        <w:jc w:val="both"/>
      </w:pPr>
      <w:r w:rsidRPr="00521E67">
        <w:lastRenderedPageBreak/>
        <w:t>а) правомерна в силу соответствия  земельного участка критериям, предусмотренным  частью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для последующей подготовки проектной документации осуществления строительства, реконструкции;</w:t>
      </w:r>
    </w:p>
    <w:p w:rsidR="006A4233" w:rsidRPr="00521E67" w:rsidRDefault="006A4233" w:rsidP="006A4233">
      <w:pPr>
        <w:ind w:firstLine="708"/>
        <w:jc w:val="both"/>
      </w:pPr>
      <w:r w:rsidRPr="00521E67">
        <w:t xml:space="preserve">б) правомерна в силу соответствия  земельного участка критериям, предусмотренным  частью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но только при выполнении условий, связанных с внесением в проект такого плана соответствующих изменений. В этом случае в заключении должны быть представлены конкретные предложения по внесению изменений в проект градостроительного плана земельного участка, например, такие как: </w:t>
      </w:r>
    </w:p>
    <w:p w:rsidR="006A4233" w:rsidRPr="00521E67" w:rsidRDefault="006A4233" w:rsidP="006A4233">
      <w:pPr>
        <w:ind w:firstLine="708"/>
        <w:jc w:val="both"/>
      </w:pPr>
      <w:r w:rsidRPr="00521E67">
        <w:t>– изменение (уточнение) границ зон действия публичных сервитутов для обеспечения прохода, проезда;</w:t>
      </w:r>
    </w:p>
    <w:p w:rsidR="006A4233" w:rsidRPr="00521E67" w:rsidRDefault="006A4233" w:rsidP="006A4233">
      <w:pPr>
        <w:ind w:firstLine="708"/>
        <w:jc w:val="both"/>
      </w:pPr>
      <w:r w:rsidRPr="00521E67">
        <w:t>– изменение (уточнение) отступов планируемых к размещению строений, частей строений от границ земельного участка;</w:t>
      </w:r>
    </w:p>
    <w:p w:rsidR="006A4233" w:rsidRPr="00521E67" w:rsidRDefault="006A4233" w:rsidP="006A4233">
      <w:pPr>
        <w:ind w:firstLine="708"/>
        <w:jc w:val="both"/>
      </w:pPr>
      <w:r w:rsidRPr="00521E67">
        <w:t>– изменение (уточнение) параметров объекта – общая площадь, этажность, процент застройки. Отступы от границ земельного участка, иные параметры;</w:t>
      </w:r>
    </w:p>
    <w:p w:rsidR="006A4233" w:rsidRPr="00521E67" w:rsidRDefault="006A4233" w:rsidP="006A4233">
      <w:pPr>
        <w:ind w:firstLine="708"/>
        <w:jc w:val="both"/>
      </w:pPr>
      <w:r w:rsidRPr="00521E67">
        <w:t xml:space="preserve">в) </w:t>
      </w:r>
      <w:r>
        <w:t xml:space="preserve">правомерна в силу соответствия земельного </w:t>
      </w:r>
      <w:r w:rsidRPr="00521E67">
        <w:t>участка критериям, предусмотренным  частью 1 статьи 40 Градостроительного кодекса Российской Федерации, однако, по причине несоразмерного превышения предлагаемого отклонения параметров от предельных параметров градостроительного регламента неприемлемо, а потому рекомендуется принять решение об отказе в предоставлении заявителю запрашиваемого разрешения;</w:t>
      </w:r>
    </w:p>
    <w:p w:rsidR="006A4233" w:rsidRPr="00521E67" w:rsidRDefault="006A4233" w:rsidP="006A4233">
      <w:pPr>
        <w:ind w:firstLine="708"/>
        <w:jc w:val="both"/>
      </w:pPr>
      <w:r w:rsidRPr="00521E67">
        <w:t>г) неправомерна в с</w:t>
      </w:r>
      <w:r>
        <w:t xml:space="preserve">илу соответствия </w:t>
      </w:r>
      <w:r w:rsidRPr="00521E67">
        <w:t>земельного участка критериям, предусмотренным  частью 1 статьи 40 Градостроительного кодекса Российской Федерации, а потому рекомендуется принять решение об отказе в предоставлении заявителю запрашиваемого разрешения;</w:t>
      </w:r>
    </w:p>
    <w:p w:rsidR="006A4233" w:rsidRPr="00521E67" w:rsidRDefault="006A4233" w:rsidP="006A4233">
      <w:pPr>
        <w:ind w:firstLine="708"/>
        <w:jc w:val="both"/>
      </w:pPr>
      <w:r w:rsidRPr="00521E67">
        <w:t>15. Предметом публичных слушаний о предоставлении разрешения на  отклонение от предельных параметров разрешенного строительства являются вопросы, установленные частью 14 настоящей статьи.</w:t>
      </w:r>
    </w:p>
    <w:p w:rsidR="006A4233" w:rsidRPr="00521E67" w:rsidRDefault="006A4233" w:rsidP="006A4233">
      <w:pPr>
        <w:ind w:firstLine="708"/>
        <w:jc w:val="both"/>
      </w:pPr>
      <w:r w:rsidRPr="00521E67">
        <w:t>16. Местом проведения публичных слушаний является</w:t>
      </w:r>
      <w:r>
        <w:t xml:space="preserve"> администрация сельского поселения Юматовский сельсовет муниципального района Уфимский район</w:t>
      </w:r>
      <w:r w:rsidRPr="00521E67">
        <w:t xml:space="preserve"> Республики Башкортостан</w:t>
      </w:r>
      <w:r>
        <w:t>.</w:t>
      </w:r>
    </w:p>
    <w:p w:rsidR="006A4233" w:rsidRPr="00521E67" w:rsidRDefault="006A4233" w:rsidP="006A4233">
      <w:pPr>
        <w:ind w:firstLine="708"/>
        <w:jc w:val="both"/>
      </w:pPr>
      <w:r w:rsidRPr="00521E67">
        <w:t xml:space="preserve">17. После проведения публичных слушаний о предоставлении разрешения на отклонение от предельных параметров разрешенного строительства Комиссия по землепользованию и застройке Администрации </w:t>
      </w:r>
      <w:r>
        <w:t>муниципального района Уфимский район</w:t>
      </w:r>
      <w:r w:rsidRPr="00521E67">
        <w:t xml:space="preserve"> Республики Башкортостан направляет Главе Администрации </w:t>
      </w:r>
      <w:r>
        <w:t>сельского поселения Юматовский сельсовет муниципального района Уфимский район</w:t>
      </w:r>
      <w:r w:rsidRPr="00521E67">
        <w:t xml:space="preserve"> Республики Башкортостан документы и материалы, указанные в части 1</w:t>
      </w:r>
      <w:r>
        <w:t>7</w:t>
      </w:r>
      <w:r w:rsidRPr="00521E67">
        <w:t xml:space="preserve"> статьи 34 настоящих Правил.</w:t>
      </w:r>
    </w:p>
    <w:p w:rsidR="006A4233" w:rsidRPr="00521E67" w:rsidRDefault="006A4233" w:rsidP="006A4233">
      <w:pPr>
        <w:ind w:firstLine="708"/>
        <w:jc w:val="both"/>
      </w:pPr>
      <w:r w:rsidRPr="00521E67">
        <w:lastRenderedPageBreak/>
        <w:t xml:space="preserve">18. Глава Администрации </w:t>
      </w:r>
      <w:r>
        <w:t>сельского поселения Юматовский сельсовет муниципального района Уфимский район</w:t>
      </w:r>
      <w:r w:rsidRPr="00521E67">
        <w:t xml:space="preserve"> Республики Башкортостан с учетом представленных ему документов, определенных частью 1</w:t>
      </w:r>
      <w:r>
        <w:t xml:space="preserve">7 </w:t>
      </w:r>
      <w:r w:rsidRPr="00521E67">
        <w:t>настоящей статьи, принимает решение о предоставлении разрешения или об отказе в предоставлении такого разрешения.</w:t>
      </w:r>
    </w:p>
    <w:p w:rsidR="006A4233" w:rsidRPr="00521E67" w:rsidRDefault="006A4233" w:rsidP="006A4233">
      <w:pPr>
        <w:ind w:firstLine="708"/>
        <w:jc w:val="both"/>
      </w:pPr>
      <w:r w:rsidRPr="00521E67">
        <w:t>19. Решение о предоставлении разрешения на отклонение от предельных параметров разрешенного строительства:</w:t>
      </w:r>
    </w:p>
    <w:p w:rsidR="006A4233" w:rsidRPr="00521E67" w:rsidRDefault="006A4233" w:rsidP="006A4233">
      <w:pPr>
        <w:ind w:firstLine="708"/>
        <w:jc w:val="both"/>
      </w:pPr>
      <w:r w:rsidRPr="00521E67">
        <w:t xml:space="preserve">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w:t>
      </w:r>
      <w:r>
        <w:t>сельского поселения Юматовский сельсовет муниципального района Уфимский район</w:t>
      </w:r>
      <w:r w:rsidRPr="00521E67">
        <w:t xml:space="preserve"> Республики Башкортостан в сети «Интернет»;</w:t>
      </w:r>
    </w:p>
    <w:p w:rsidR="006A4233" w:rsidRPr="00521E67" w:rsidRDefault="006A4233" w:rsidP="006A4233">
      <w:pPr>
        <w:ind w:firstLine="708"/>
        <w:jc w:val="both"/>
      </w:pPr>
      <w:r w:rsidRPr="00521E67">
        <w:t>2) в соответствии с требованиями части 2 статьи 57 Градостроительного кодекса Российской Федерации подлежит:</w:t>
      </w:r>
    </w:p>
    <w:p w:rsidR="006A4233" w:rsidRPr="00521E67" w:rsidRDefault="006A4233" w:rsidP="006A4233">
      <w:pPr>
        <w:ind w:firstLine="708"/>
        <w:jc w:val="both"/>
      </w:pPr>
      <w:r w:rsidRPr="00521E67">
        <w:t xml:space="preserve">а) в течение семи дней со дня принятия направлению в информационную систему обеспечения градостроительной деятельности </w:t>
      </w:r>
      <w:r>
        <w:t>муниципального района Уфимский район</w:t>
      </w:r>
      <w:r w:rsidRPr="00521E67">
        <w:t xml:space="preserve"> Республики Башкортостан;</w:t>
      </w:r>
    </w:p>
    <w:p w:rsidR="006A4233" w:rsidRPr="00521E67" w:rsidRDefault="006A4233" w:rsidP="006A4233">
      <w:pPr>
        <w:ind w:firstLine="709"/>
        <w:jc w:val="both"/>
      </w:pPr>
      <w:r w:rsidRPr="00521E67">
        <w:t xml:space="preserve">б) в течение четырнадцати дней со дня получения копии документа размещению в информационной системе обеспечения градостроительной деятельности </w:t>
      </w:r>
      <w:r>
        <w:t xml:space="preserve">муниципального района Уфимский район </w:t>
      </w:r>
      <w:r w:rsidRPr="00521E67">
        <w:t>Республики Башкортостан.</w:t>
      </w:r>
    </w:p>
    <w:p w:rsidR="006A4233" w:rsidRDefault="006A4233" w:rsidP="006A4233">
      <w:pPr>
        <w:ind w:firstLine="709"/>
        <w:jc w:val="both"/>
      </w:pPr>
      <w:r w:rsidRPr="00521E67">
        <w:t>Решение об отказе в предоставлении такого разрешения с указанием причин его принятия направляется инициатору разработки проектной документации.</w:t>
      </w:r>
    </w:p>
    <w:p w:rsidR="006A4233" w:rsidRDefault="006A4233" w:rsidP="006A4233">
      <w:pPr>
        <w:ind w:firstLine="709"/>
        <w:jc w:val="both"/>
        <w:rPr>
          <w:b/>
          <w:szCs w:val="28"/>
        </w:rPr>
      </w:pPr>
      <w:r>
        <w:rPr>
          <w:b/>
          <w:szCs w:val="28"/>
        </w:rPr>
        <w:t xml:space="preserve"> </w:t>
      </w:r>
    </w:p>
    <w:p w:rsidR="006A4233" w:rsidRPr="00521E67" w:rsidRDefault="006A4233" w:rsidP="006A4233">
      <w:pPr>
        <w:ind w:firstLine="709"/>
        <w:jc w:val="both"/>
        <w:rPr>
          <w:b/>
          <w:szCs w:val="28"/>
        </w:rPr>
      </w:pPr>
      <w:r w:rsidRPr="00521E67">
        <w:rPr>
          <w:b/>
          <w:szCs w:val="28"/>
        </w:rPr>
        <w:t>Глава 9. Положения о резервировании земель, об изъятии земельных участков для государственных или муниципальных нужд, установлении публичных сервитутов</w:t>
      </w:r>
      <w:r>
        <w:rPr>
          <w:b/>
          <w:szCs w:val="28"/>
        </w:rPr>
        <w:t>.</w:t>
      </w:r>
    </w:p>
    <w:p w:rsidR="006A4233" w:rsidRPr="00521E67" w:rsidRDefault="006A4233" w:rsidP="006A4233">
      <w:pPr>
        <w:ind w:firstLine="709"/>
        <w:jc w:val="both"/>
        <w:rPr>
          <w:b/>
        </w:rPr>
      </w:pPr>
    </w:p>
    <w:p w:rsidR="006A4233" w:rsidRPr="00CB79C4" w:rsidRDefault="006A4233" w:rsidP="006A4233">
      <w:pPr>
        <w:ind w:firstLine="708"/>
        <w:jc w:val="both"/>
        <w:rPr>
          <w:b/>
        </w:rPr>
      </w:pPr>
      <w:r w:rsidRPr="00521E67">
        <w:rPr>
          <w:b/>
        </w:rPr>
        <w:t xml:space="preserve">Статья 36. Градостроительные основания изъятия земельных участков и объектов капитального строительства для государственных или муниципальных </w:t>
      </w:r>
      <w:r w:rsidRPr="00CB79C4">
        <w:rPr>
          <w:b/>
        </w:rPr>
        <w:t>нужд.</w:t>
      </w:r>
    </w:p>
    <w:p w:rsidR="006A4233" w:rsidRPr="00521E67" w:rsidRDefault="006A4233" w:rsidP="006A4233">
      <w:pPr>
        <w:ind w:firstLine="708"/>
        <w:jc w:val="both"/>
      </w:pPr>
    </w:p>
    <w:p w:rsidR="006A4233" w:rsidRPr="00521E67" w:rsidRDefault="006A4233" w:rsidP="006A4233">
      <w:pPr>
        <w:ind w:firstLine="708"/>
        <w:jc w:val="both"/>
      </w:pPr>
      <w:r w:rsidRPr="00521E67">
        <w:t>1. Порядок изъятия, в том числе путем выкупа  земельных участков и объектов капитального строительства для государственных или муниципальных нужд, определяется гражданским и земельным законодательством.</w:t>
      </w:r>
    </w:p>
    <w:p w:rsidR="006A4233" w:rsidRPr="00521E67" w:rsidRDefault="006A4233" w:rsidP="006A4233">
      <w:pPr>
        <w:ind w:firstLine="708"/>
        <w:jc w:val="both"/>
      </w:pPr>
      <w:r w:rsidRPr="00521E67">
        <w:t>Градостроительные основания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6A4233" w:rsidRPr="00521E67" w:rsidRDefault="006A4233" w:rsidP="006A4233">
      <w:pPr>
        <w:ind w:firstLine="708"/>
        <w:jc w:val="both"/>
      </w:pPr>
      <w:r w:rsidRPr="00521E67">
        <w:t>2. Градостроительными основаниями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планирования и докуме</w:t>
      </w:r>
      <w:r w:rsidR="0093587B">
        <w:t>нтация по планировке территории</w:t>
      </w:r>
      <w:r w:rsidRPr="00521E67">
        <w:t>.</w:t>
      </w:r>
    </w:p>
    <w:p w:rsidR="006A4233" w:rsidRPr="00521E67" w:rsidRDefault="006A4233" w:rsidP="006A4233">
      <w:pPr>
        <w:ind w:firstLine="708"/>
        <w:jc w:val="both"/>
      </w:pPr>
    </w:p>
    <w:p w:rsidR="006A4233" w:rsidRPr="00CB79C4" w:rsidRDefault="006A4233" w:rsidP="006A4233">
      <w:pPr>
        <w:ind w:firstLine="708"/>
        <w:jc w:val="both"/>
        <w:rPr>
          <w:b/>
        </w:rPr>
      </w:pPr>
      <w:r w:rsidRPr="00CB79C4">
        <w:rPr>
          <w:b/>
        </w:rPr>
        <w:t>Статья 37. Градостроительные основания резервирования земель для государственных или муниципальных нужд</w:t>
      </w:r>
      <w:r>
        <w:rPr>
          <w:b/>
        </w:rPr>
        <w:t>.</w:t>
      </w:r>
    </w:p>
    <w:p w:rsidR="006A4233" w:rsidRPr="00CB79C4" w:rsidRDefault="006A4233" w:rsidP="006A4233">
      <w:pPr>
        <w:ind w:firstLine="708"/>
        <w:jc w:val="both"/>
        <w:rPr>
          <w:b/>
        </w:rPr>
      </w:pPr>
    </w:p>
    <w:p w:rsidR="006A4233" w:rsidRPr="00CB79C4" w:rsidRDefault="006A4233" w:rsidP="006A4233">
      <w:pPr>
        <w:ind w:firstLine="708"/>
        <w:jc w:val="both"/>
      </w:pPr>
      <w:r w:rsidRPr="00CB79C4">
        <w:t>1. Порядок резервирования земель для государственных или муниципальных нужд определяется земельным законодательством.</w:t>
      </w:r>
    </w:p>
    <w:p w:rsidR="006A4233" w:rsidRPr="00CB79C4" w:rsidRDefault="006A4233" w:rsidP="006A4233">
      <w:pPr>
        <w:ind w:firstLine="708"/>
        <w:jc w:val="both"/>
      </w:pPr>
      <w:r w:rsidRPr="00CB79C4">
        <w:t>Градостроительные основания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6A4233" w:rsidRPr="00CB79C4" w:rsidRDefault="006A4233" w:rsidP="006A4233">
      <w:pPr>
        <w:ind w:firstLine="708"/>
        <w:jc w:val="both"/>
      </w:pPr>
      <w:r w:rsidRPr="00CB79C4">
        <w:t>2. 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 муниципальных нужд,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либо схемы резервирования земель, подготавливаемые в соответствии с федеральным законом, и проекты планировки территории с проектами межевания территории, определяющие границы зон резервирования.</w:t>
      </w:r>
    </w:p>
    <w:p w:rsidR="006A4233" w:rsidRPr="00CB79C4" w:rsidRDefault="006A4233" w:rsidP="006A4233">
      <w:pPr>
        <w:ind w:firstLine="708"/>
        <w:jc w:val="both"/>
      </w:pPr>
      <w:r w:rsidRPr="00CB79C4">
        <w:t xml:space="preserve">Указанные документы и документация подготавливаются и утверждаются в порядке, установленном законодательством о градостроительной деятельности. </w:t>
      </w:r>
    </w:p>
    <w:p w:rsidR="006A4233" w:rsidRPr="00CB79C4" w:rsidRDefault="006A4233" w:rsidP="006A4233">
      <w:pPr>
        <w:numPr>
          <w:ilvl w:val="0"/>
          <w:numId w:val="7"/>
        </w:numPr>
        <w:jc w:val="both"/>
      </w:pPr>
      <w:r w:rsidRPr="00CB79C4">
        <w:t>В соответствии со следующими документами:</w:t>
      </w:r>
    </w:p>
    <w:p w:rsidR="006A4233" w:rsidRPr="00CB79C4" w:rsidRDefault="006A4233" w:rsidP="006A4233">
      <w:pPr>
        <w:ind w:firstLine="705"/>
        <w:jc w:val="both"/>
      </w:pPr>
      <w:r w:rsidRPr="00CB79C4">
        <w:t>а) документами территориального планирования. При наличии документации п</w:t>
      </w:r>
      <w:r>
        <w:t>о планировке территории, решение</w:t>
      </w:r>
      <w:r w:rsidRPr="00CB79C4">
        <w:t xml:space="preserve"> о резервировании земель принимается в соответствии с такой документацией;</w:t>
      </w:r>
    </w:p>
    <w:p w:rsidR="006A4233" w:rsidRPr="00CB79C4" w:rsidRDefault="006A4233" w:rsidP="006A4233">
      <w:pPr>
        <w:ind w:firstLine="705"/>
        <w:jc w:val="both"/>
      </w:pPr>
      <w:r w:rsidRPr="00CB79C4">
        <w:t>б) решения об утверждении границ зон планируемого размещения объектов кап</w:t>
      </w:r>
      <w:r>
        <w:t xml:space="preserve">итального </w:t>
      </w:r>
      <w:r w:rsidRPr="00CB79C4">
        <w:t>строительства федерального, регионального или  местного значения;</w:t>
      </w:r>
    </w:p>
    <w:p w:rsidR="006A4233" w:rsidRPr="00CB79C4" w:rsidRDefault="006A4233" w:rsidP="006A4233">
      <w:pPr>
        <w:jc w:val="both"/>
      </w:pPr>
      <w:r w:rsidRPr="00CB79C4">
        <w:t xml:space="preserve">            в) государственные программы геологического изучения недр, воспроизводства минерально</w:t>
      </w:r>
      <w:r>
        <w:t>-</w:t>
      </w:r>
      <w:r w:rsidRPr="00CB79C4">
        <w:t>сырьевой базы и рационального и</w:t>
      </w:r>
      <w:r>
        <w:t>спользования недр, утверждается</w:t>
      </w:r>
      <w:r w:rsidRPr="00CB79C4">
        <w:t xml:space="preserve"> в установленном порядке.</w:t>
      </w:r>
    </w:p>
    <w:p w:rsidR="006A4233" w:rsidRPr="00CB79C4" w:rsidRDefault="006A4233" w:rsidP="006A4233">
      <w:pPr>
        <w:ind w:firstLine="705"/>
        <w:jc w:val="both"/>
      </w:pPr>
      <w:r w:rsidRPr="00CB79C4">
        <w:t>4. Со дня вступления в силу документов территориального планирования, проектов планировки территории с проектами межевания территории в составе проектов планировки территории не допускается предоставление в частную собственность земельных участков, находящихся в федеральной собственности, собственности субъекта Российской Федерации,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для государственных или муниципальных нужд;</w:t>
      </w:r>
    </w:p>
    <w:p w:rsidR="006A4233" w:rsidRPr="00CB79C4" w:rsidRDefault="006A4233" w:rsidP="006A4233">
      <w:pPr>
        <w:ind w:firstLine="708"/>
        <w:jc w:val="both"/>
      </w:pPr>
      <w:r w:rsidRPr="00CB79C4">
        <w:t>5. Собственники земельных участков и объектов капитального строительства, находящихся в пределах зон резервирования, отображенных в указанных документах и определенных указанными проектами для будущего размещения объектов для государственных или муниципальных нужд, вправе обжаловать такие документы в судебном порядке.</w:t>
      </w:r>
    </w:p>
    <w:p w:rsidR="006A4233" w:rsidRPr="00CB79C4" w:rsidRDefault="006A4233" w:rsidP="006A4233">
      <w:pPr>
        <w:ind w:firstLine="708"/>
        <w:jc w:val="both"/>
      </w:pPr>
      <w:r w:rsidRPr="00CB79C4">
        <w:t>6. Решение о резервировании земель должно содержать:</w:t>
      </w:r>
    </w:p>
    <w:p w:rsidR="006A4233" w:rsidRPr="00CB79C4" w:rsidRDefault="006A4233" w:rsidP="006A4233">
      <w:pPr>
        <w:ind w:firstLine="708"/>
        <w:jc w:val="both"/>
      </w:pPr>
      <w:r w:rsidRPr="00CB79C4">
        <w:t>- цели и сроки резервирования земель;</w:t>
      </w:r>
    </w:p>
    <w:p w:rsidR="006A4233" w:rsidRPr="00CB79C4" w:rsidRDefault="006A4233" w:rsidP="006A4233">
      <w:pPr>
        <w:ind w:firstLine="708"/>
        <w:jc w:val="both"/>
      </w:pPr>
      <w:r>
        <w:t xml:space="preserve">- реквизиты документов, </w:t>
      </w:r>
      <w:r w:rsidRPr="00786B46">
        <w:t>в соответствии с которыми осуществляется резервирование земель;</w:t>
      </w:r>
    </w:p>
    <w:p w:rsidR="006A4233" w:rsidRPr="00CB79C4" w:rsidRDefault="006A4233" w:rsidP="006A4233">
      <w:pPr>
        <w:ind w:firstLine="708"/>
        <w:jc w:val="both"/>
      </w:pPr>
      <w:r w:rsidRPr="00CB79C4">
        <w:lastRenderedPageBreak/>
        <w:t>- ограничение прав на зарезервированные земельные участки, устанавливаемые в соответствии с Земельным кодексом Российской Федерации и другими федеральными законами, необходимые для достижения целей резервирования земель;</w:t>
      </w:r>
    </w:p>
    <w:p w:rsidR="006A4233" w:rsidRPr="00CB79C4" w:rsidRDefault="006A4233" w:rsidP="006A4233">
      <w:pPr>
        <w:ind w:firstLine="708"/>
        <w:jc w:val="both"/>
      </w:pPr>
      <w:r w:rsidRPr="00CB79C4">
        <w:t>-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расположены в границах зарезервир</w:t>
      </w:r>
      <w:r>
        <w:t>ованных</w:t>
      </w:r>
      <w:r w:rsidRPr="00CB79C4">
        <w:t xml:space="preserve"> земель.</w:t>
      </w:r>
    </w:p>
    <w:p w:rsidR="006A4233" w:rsidRPr="00CB79C4" w:rsidRDefault="006A4233" w:rsidP="006A4233">
      <w:pPr>
        <w:ind w:firstLine="708"/>
        <w:jc w:val="both"/>
      </w:pPr>
      <w:r w:rsidRPr="00CB79C4">
        <w:t>–  обоснование наличия  государственных или муниципальных нужд;</w:t>
      </w:r>
    </w:p>
    <w:p w:rsidR="006A4233" w:rsidRPr="00CB79C4" w:rsidRDefault="006A4233" w:rsidP="006A4233">
      <w:pPr>
        <w:ind w:firstLine="708"/>
        <w:jc w:val="both"/>
      </w:pPr>
      <w:r w:rsidRPr="00CB79C4">
        <w:t>– схему резервируемых земель, а также перечень кадастровых номеров земельных участков, которые расположены в границах резервируемых земель.</w:t>
      </w:r>
    </w:p>
    <w:p w:rsidR="006A4233" w:rsidRPr="00CB79C4" w:rsidRDefault="006A4233" w:rsidP="006A4233">
      <w:pPr>
        <w:ind w:firstLine="708"/>
        <w:jc w:val="both"/>
      </w:pPr>
      <w:r w:rsidRPr="00CB79C4">
        <w:t xml:space="preserve">– сведения о  земельных участках, права на которые ограничиваются решением о резервировании земель, в объеме, необходимом для внесения в государственный кадастр  недвижимости. </w:t>
      </w:r>
    </w:p>
    <w:p w:rsidR="006A4233" w:rsidRPr="00CB79C4" w:rsidRDefault="006A4233" w:rsidP="006A4233">
      <w:pPr>
        <w:numPr>
          <w:ilvl w:val="0"/>
          <w:numId w:val="9"/>
        </w:numPr>
        <w:tabs>
          <w:tab w:val="clear" w:pos="1065"/>
          <w:tab w:val="num" w:pos="0"/>
        </w:tabs>
        <w:ind w:left="0" w:firstLine="705"/>
        <w:jc w:val="both"/>
      </w:pPr>
      <w:r w:rsidRPr="00CB79C4">
        <w:t xml:space="preserve">Решение о резервировании земель подлежит опубликованию в официальных средствах массовой информации </w:t>
      </w:r>
      <w:r>
        <w:t xml:space="preserve">муниципального района Уфимский район </w:t>
      </w:r>
      <w:r w:rsidRPr="00CB79C4">
        <w:t>Республики Башкортостан.</w:t>
      </w:r>
    </w:p>
    <w:p w:rsidR="006A4233" w:rsidRPr="00CB79C4" w:rsidRDefault="006A4233" w:rsidP="006A4233">
      <w:pPr>
        <w:jc w:val="both"/>
      </w:pPr>
      <w:r w:rsidRPr="00CB79C4">
        <w:t xml:space="preserve">            Решение о резервировании земель вступает в силу не раннее его опубликования.</w:t>
      </w:r>
    </w:p>
    <w:p w:rsidR="006A4233" w:rsidRPr="00CB79C4" w:rsidRDefault="006A4233" w:rsidP="006A4233">
      <w:pPr>
        <w:ind w:firstLine="708"/>
        <w:jc w:val="both"/>
      </w:pPr>
      <w:r w:rsidRPr="00CB79C4">
        <w:t xml:space="preserve">8. </w:t>
      </w:r>
      <w:r w:rsidRPr="00CB79C4">
        <w:rPr>
          <w:szCs w:val="26"/>
        </w:rPr>
        <w:t xml:space="preserve">Уполномоченный орган, осуществляющий функции распоряжения, владения и управления земельными участками, находящимися в собственности </w:t>
      </w:r>
      <w:r>
        <w:t>муниципального района Уфимский район</w:t>
      </w:r>
      <w:r w:rsidRPr="00CB79C4">
        <w:rPr>
          <w:szCs w:val="26"/>
        </w:rPr>
        <w:t xml:space="preserve"> Республики Башкортостан направляет копию</w:t>
      </w:r>
      <w:r>
        <w:t xml:space="preserve"> </w:t>
      </w:r>
      <w:r w:rsidRPr="00CB79C4">
        <w:t>решения о резервировании земель и прилагаемую к нему схему резервируемых земель в  федеральный орган исполнительной власти, осуществляющий ведение государственный кадастр  недвижимости в порядке, установленном статьей 15 Федерального закона «О государственном кадастре  недвижимости».</w:t>
      </w:r>
    </w:p>
    <w:p w:rsidR="006A4233" w:rsidRPr="00CB79C4" w:rsidRDefault="006A4233" w:rsidP="006A4233">
      <w:pPr>
        <w:ind w:firstLine="708"/>
        <w:jc w:val="both"/>
      </w:pPr>
      <w:r w:rsidRPr="00CB79C4">
        <w:t>9. Государственная регистрация ограничения прав, установленных решением о резервировании земель, а также прекращения таких ограничений осуществляется в соответствии с Федерального закона «О государственной регистрации прав на недвижимое имущество и сделок с ним».</w:t>
      </w:r>
    </w:p>
    <w:p w:rsidR="006A4233" w:rsidRPr="00CB79C4" w:rsidRDefault="006A4233" w:rsidP="006A4233">
      <w:pPr>
        <w:ind w:firstLine="708"/>
        <w:jc w:val="both"/>
      </w:pPr>
      <w:r w:rsidRPr="00CB79C4">
        <w:t>10. Действие ограничений</w:t>
      </w:r>
      <w:r>
        <w:t xml:space="preserve"> прав, установленных </w:t>
      </w:r>
      <w:r w:rsidRPr="00CB79C4">
        <w:t>решением о резервировании земель прекращается в с</w:t>
      </w:r>
      <w:r>
        <w:t>вязи со следующими обстоятельст</w:t>
      </w:r>
      <w:r w:rsidRPr="00CB79C4">
        <w:t>вами:</w:t>
      </w:r>
    </w:p>
    <w:p w:rsidR="006A4233" w:rsidRPr="00CB79C4" w:rsidRDefault="006A4233" w:rsidP="006A4233">
      <w:pPr>
        <w:ind w:firstLine="708"/>
        <w:jc w:val="both"/>
      </w:pPr>
      <w:r w:rsidRPr="00CB79C4">
        <w:t xml:space="preserve">а) </w:t>
      </w:r>
      <w:r>
        <w:t xml:space="preserve">по </w:t>
      </w:r>
      <w:r w:rsidRPr="00CB79C4">
        <w:t>истечении указанного в решении срока резервирования земель;</w:t>
      </w:r>
    </w:p>
    <w:p w:rsidR="006A4233" w:rsidRPr="00CB79C4" w:rsidRDefault="006A4233" w:rsidP="006A4233">
      <w:pPr>
        <w:ind w:firstLine="708"/>
        <w:jc w:val="both"/>
      </w:pPr>
      <w:r w:rsidRPr="00CB79C4">
        <w:t>б) предоставление в ус</w:t>
      </w:r>
      <w:r>
        <w:t>т</w:t>
      </w:r>
      <w:r w:rsidRPr="00CB79C4">
        <w:t>а</w:t>
      </w:r>
      <w:r>
        <w:t>н</w:t>
      </w:r>
      <w:r w:rsidRPr="00CB79C4">
        <w:t>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6A4233" w:rsidRPr="00CB79C4" w:rsidRDefault="006A4233" w:rsidP="006A4233">
      <w:pPr>
        <w:ind w:firstLine="708"/>
        <w:jc w:val="both"/>
      </w:pPr>
      <w:r w:rsidRPr="00CB79C4">
        <w:t xml:space="preserve">в) отмена решения о резервировании земель Советом </w:t>
      </w:r>
      <w:r>
        <w:t>сельского поселения Юматовский сельсовет муниципального района Уфимский район</w:t>
      </w:r>
      <w:r w:rsidRPr="00CB79C4">
        <w:t xml:space="preserve"> Республики Башкортостан;</w:t>
      </w:r>
    </w:p>
    <w:p w:rsidR="006A4233" w:rsidRPr="00CB79C4" w:rsidRDefault="006A4233" w:rsidP="006A4233">
      <w:pPr>
        <w:ind w:firstLine="708"/>
        <w:jc w:val="both"/>
      </w:pPr>
      <w:r w:rsidRPr="00CB79C4">
        <w:t xml:space="preserve">г) изъятие в установленном порядке, в том числе путем выкупа, зарезервированного земельного участка для государственных и/или муниципальных нужд; </w:t>
      </w:r>
    </w:p>
    <w:p w:rsidR="006A4233" w:rsidRPr="00CB79C4" w:rsidRDefault="006A4233" w:rsidP="006A4233">
      <w:pPr>
        <w:ind w:firstLine="708"/>
        <w:jc w:val="both"/>
      </w:pPr>
      <w:r w:rsidRPr="00CB79C4">
        <w:t>д) решение суда, вступившее в законную силу.</w:t>
      </w:r>
    </w:p>
    <w:p w:rsidR="006A4233" w:rsidRDefault="006A4233" w:rsidP="006A4233">
      <w:pPr>
        <w:ind w:firstLine="708"/>
        <w:jc w:val="both"/>
      </w:pPr>
      <w:r w:rsidRPr="00CB79C4">
        <w:t xml:space="preserve">11. В случае прекращения действия ограничения прав, установленных            решением о резервировании земель, Совет </w:t>
      </w:r>
      <w:r>
        <w:t>сельского поселения Юматовский сельсовет муниципального района Уфимский район</w:t>
      </w:r>
      <w:r w:rsidRPr="00CB79C4">
        <w:t xml:space="preserve"> Республики Башкортостан в течении 30 дней с даты наступления обстоятельств, указанных в части 10 настоящей статьи, обращается в федеральный орган исполнительной власти, </w:t>
      </w:r>
      <w:r w:rsidRPr="00CB79C4">
        <w:lastRenderedPageBreak/>
        <w:t>осуществляющий ведение государственный кадастр  недвижимости с заявлением об исключении из государственного кадастра  недвижимости сведений о зарезервированных землях, а также в федеральный орган исполнительной власти, осуществляющий  государственную регистрацию прав на недвижимое имущество и сделок с ним, с заявлением  о государственной регистрации</w:t>
      </w:r>
      <w:r>
        <w:t xml:space="preserve"> прекращения</w:t>
      </w:r>
      <w:r w:rsidRPr="00CB79C4">
        <w:t xml:space="preserve">  ограничений прав, вызванных резервированием земель.</w:t>
      </w:r>
    </w:p>
    <w:p w:rsidR="006A4233" w:rsidRDefault="006A4233" w:rsidP="006A4233">
      <w:pPr>
        <w:ind w:firstLine="708"/>
        <w:jc w:val="both"/>
        <w:rPr>
          <w:b/>
        </w:rPr>
      </w:pPr>
    </w:p>
    <w:p w:rsidR="006A4233" w:rsidRDefault="006A4233" w:rsidP="006A4233">
      <w:pPr>
        <w:ind w:firstLine="708"/>
        <w:jc w:val="both"/>
        <w:rPr>
          <w:b/>
        </w:rPr>
      </w:pPr>
      <w:r w:rsidRPr="00521E67">
        <w:rPr>
          <w:b/>
        </w:rPr>
        <w:t>Статья 38. Условия установления публичных сервитутов</w:t>
      </w:r>
      <w:r>
        <w:rPr>
          <w:b/>
        </w:rPr>
        <w:t>.</w:t>
      </w:r>
    </w:p>
    <w:p w:rsidR="006A4233" w:rsidRPr="00521E67" w:rsidRDefault="006A4233" w:rsidP="006A4233">
      <w:pPr>
        <w:ind w:firstLine="708"/>
        <w:jc w:val="both"/>
        <w:rPr>
          <w:b/>
        </w:rPr>
      </w:pPr>
    </w:p>
    <w:p w:rsidR="006A4233" w:rsidRPr="00521E67" w:rsidRDefault="006A4233" w:rsidP="006A4233">
      <w:pPr>
        <w:ind w:firstLine="708"/>
        <w:jc w:val="both"/>
      </w:pPr>
      <w:r>
        <w:t xml:space="preserve">1. </w:t>
      </w:r>
      <w:r w:rsidRPr="00521E67">
        <w:t xml:space="preserve">Глава Администрации </w:t>
      </w:r>
      <w:r>
        <w:t>сельского поселения Юматовский сельсовет муниципального района Уфимский район</w:t>
      </w:r>
      <w:r w:rsidRPr="00521E67">
        <w:t xml:space="preserve"> Республики Башкортостан вправе принимать правовые акты об установлении применительно к земельным участкам и объектам капитального строительства, принадлежащим физическим или юридическим лицам, предпринимателям, публичных сервитутов, связанных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природных объектов, объектов культурного наследия, иных общественных нужд, которые не могут быть обеспечены иначе, как только путем установления публичных сервитутов.</w:t>
      </w:r>
    </w:p>
    <w:p w:rsidR="006A4233" w:rsidRPr="00521E67" w:rsidRDefault="006A4233" w:rsidP="006A4233">
      <w:pPr>
        <w:ind w:firstLine="708"/>
        <w:jc w:val="both"/>
      </w:pPr>
      <w:r w:rsidRPr="00521E67">
        <w:t xml:space="preserve">2. </w:t>
      </w:r>
      <w:r>
        <w:t xml:space="preserve"> </w:t>
      </w:r>
      <w:r w:rsidRPr="00521E67">
        <w:t>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rsidR="006A4233" w:rsidRPr="00521E67" w:rsidRDefault="006A4233" w:rsidP="006A4233">
      <w:pPr>
        <w:ind w:firstLine="708"/>
        <w:jc w:val="both"/>
      </w:pPr>
      <w:r w:rsidRPr="00521E67">
        <w:t xml:space="preserve">3. Порядок установления публичных сервитутов определяется законодательством и правовыми актами </w:t>
      </w:r>
      <w:r>
        <w:t>муниципального района Уфимский район</w:t>
      </w:r>
      <w:r w:rsidRPr="00521E67">
        <w:t xml:space="preserve"> Республики Башкортостан.</w:t>
      </w:r>
    </w:p>
    <w:p w:rsidR="006A4233" w:rsidRDefault="006A4233" w:rsidP="006A4233">
      <w:pPr>
        <w:ind w:firstLine="708"/>
        <w:jc w:val="both"/>
        <w:rPr>
          <w:b/>
          <w:szCs w:val="28"/>
        </w:rPr>
      </w:pPr>
    </w:p>
    <w:p w:rsidR="006A4233" w:rsidRPr="00521E67" w:rsidRDefault="006A4233" w:rsidP="006A4233">
      <w:pPr>
        <w:ind w:firstLine="708"/>
        <w:jc w:val="both"/>
        <w:rPr>
          <w:b/>
          <w:szCs w:val="28"/>
        </w:rPr>
      </w:pPr>
      <w:r w:rsidRPr="00521E67">
        <w:rPr>
          <w:b/>
          <w:szCs w:val="28"/>
        </w:rPr>
        <w:t>Глава 10. Строительные изменения объектов капитального строительства</w:t>
      </w:r>
      <w:r>
        <w:rPr>
          <w:b/>
          <w:szCs w:val="28"/>
        </w:rPr>
        <w:t>.</w:t>
      </w:r>
    </w:p>
    <w:p w:rsidR="006A4233" w:rsidRPr="00620322" w:rsidRDefault="006A4233" w:rsidP="006A4233">
      <w:pPr>
        <w:ind w:firstLine="708"/>
        <w:jc w:val="both"/>
      </w:pPr>
    </w:p>
    <w:p w:rsidR="006A4233" w:rsidRPr="00521E67" w:rsidRDefault="006A4233" w:rsidP="006A4233">
      <w:pPr>
        <w:ind w:firstLine="708"/>
        <w:jc w:val="both"/>
      </w:pPr>
      <w:r w:rsidRPr="00521E67">
        <w:t>В соответствии с Градостроительным кодексом Российской Федерации нормы настоящей главы распространяются на земельные участки и объекты капитального строительства, которые не являются объектами культурного наследия.</w:t>
      </w:r>
    </w:p>
    <w:p w:rsidR="006A4233" w:rsidRPr="00521E67" w:rsidRDefault="006A4233" w:rsidP="006A4233">
      <w:pPr>
        <w:ind w:firstLine="708"/>
        <w:jc w:val="both"/>
      </w:pPr>
      <w:r w:rsidRPr="00521E67">
        <w:t>Действия по подготовке проектной документации, осуществлению реставрационных и иных работ применительно к объектам капитального строительства, которые в соответствии с законодательством являются памятниками культурного наследия, регулируются законодательством Российской Федерации об охране объектов культурного наследия.</w:t>
      </w:r>
    </w:p>
    <w:p w:rsidR="006A4233" w:rsidRPr="00521E67" w:rsidRDefault="006A4233" w:rsidP="006A4233">
      <w:pPr>
        <w:ind w:firstLine="708"/>
        <w:jc w:val="both"/>
      </w:pPr>
    </w:p>
    <w:p w:rsidR="006A4233" w:rsidRPr="00521E67" w:rsidRDefault="006A4233" w:rsidP="006A4233">
      <w:pPr>
        <w:ind w:firstLine="708"/>
        <w:jc w:val="both"/>
        <w:rPr>
          <w:b/>
        </w:rPr>
      </w:pPr>
      <w:r w:rsidRPr="00521E67">
        <w:rPr>
          <w:b/>
        </w:rPr>
        <w:t>Статья 39.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r>
        <w:rPr>
          <w:b/>
        </w:rPr>
        <w:t>.</w:t>
      </w:r>
    </w:p>
    <w:p w:rsidR="006A4233" w:rsidRPr="00620322" w:rsidRDefault="006A4233" w:rsidP="006A4233">
      <w:pPr>
        <w:ind w:firstLine="708"/>
        <w:jc w:val="both"/>
      </w:pPr>
    </w:p>
    <w:p w:rsidR="006A4233" w:rsidRPr="00521E67" w:rsidRDefault="006A4233" w:rsidP="006A4233">
      <w:pPr>
        <w:ind w:firstLine="708"/>
        <w:jc w:val="both"/>
      </w:pPr>
      <w:r w:rsidRPr="00521E67">
        <w:t>1.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Под строительными изменениями объектов капитального строительства понимаются новое строительств</w:t>
      </w:r>
      <w:r>
        <w:t xml:space="preserve">о, реконструкция,  </w:t>
      </w:r>
      <w:r>
        <w:lastRenderedPageBreak/>
        <w:t>строительство</w:t>
      </w:r>
      <w:r w:rsidRPr="00521E67">
        <w:t xml:space="preserve"> пристроя</w:t>
      </w:r>
      <w:r>
        <w:t xml:space="preserve"> </w:t>
      </w:r>
      <w:r w:rsidRPr="00521E67">
        <w:t>(ев),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6A4233" w:rsidRPr="00521E67" w:rsidRDefault="006A4233" w:rsidP="006A4233">
      <w:pPr>
        <w:ind w:firstLine="708"/>
        <w:jc w:val="both"/>
      </w:pPr>
      <w:r w:rsidRPr="00521E67">
        <w:t xml:space="preserve">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w:t>
      </w:r>
      <w:r w:rsidRPr="00CB79C4">
        <w:t>и статьями 41,</w:t>
      </w:r>
      <w:r>
        <w:t xml:space="preserve"> </w:t>
      </w:r>
      <w:r w:rsidRPr="00CB79C4">
        <w:t>42 настоящих Правил</w:t>
      </w:r>
      <w:r w:rsidRPr="00521E67">
        <w:rPr>
          <w:b/>
        </w:rPr>
        <w:t xml:space="preserve">, </w:t>
      </w:r>
      <w:r w:rsidRPr="00521E67">
        <w:t>за исключение случаев, установленных часть</w:t>
      </w:r>
      <w:r>
        <w:t>ю</w:t>
      </w:r>
      <w:r w:rsidRPr="00521E67">
        <w:t xml:space="preserve"> 2 настоящей статьи.</w:t>
      </w:r>
    </w:p>
    <w:p w:rsidR="006A4233" w:rsidRDefault="006A4233" w:rsidP="006A4233">
      <w:pPr>
        <w:ind w:firstLine="708"/>
        <w:jc w:val="both"/>
      </w:pPr>
      <w:r w:rsidRPr="00521E67">
        <w:t>2. Выдача разрешения на строительство не требуется в случаях:</w:t>
      </w:r>
    </w:p>
    <w:p w:rsidR="006A4233" w:rsidRPr="00521E67" w:rsidRDefault="006A4233" w:rsidP="006A4233">
      <w:pPr>
        <w:ind w:firstLine="708"/>
        <w:jc w:val="both"/>
      </w:pPr>
      <w:r w:rsidRPr="00521E67">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6A4233" w:rsidRPr="00521E67" w:rsidRDefault="006A4233" w:rsidP="006A4233">
      <w:pPr>
        <w:ind w:firstLine="708"/>
        <w:jc w:val="both"/>
      </w:pPr>
      <w:r w:rsidRPr="00521E67">
        <w:t>2) строительства на земельном участке, предоставленном для ведения садоводства, дачного хозяйства;</w:t>
      </w:r>
    </w:p>
    <w:p w:rsidR="006A4233" w:rsidRPr="00521E67" w:rsidRDefault="006A4233" w:rsidP="006A4233">
      <w:pPr>
        <w:ind w:firstLine="708"/>
        <w:jc w:val="both"/>
      </w:pPr>
      <w:r w:rsidRPr="00521E67">
        <w:t>3) строительства на земельном участке строений и сооружений вспомогательного использования;</w:t>
      </w:r>
    </w:p>
    <w:p w:rsidR="006A4233" w:rsidRPr="00521E67" w:rsidRDefault="006A4233" w:rsidP="006A4233">
      <w:pPr>
        <w:ind w:firstLine="708"/>
        <w:jc w:val="both"/>
      </w:pPr>
      <w:r w:rsidRPr="00521E67">
        <w:t>4) изменение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6A4233" w:rsidRPr="00521E67" w:rsidRDefault="006A4233" w:rsidP="006A4233">
      <w:pPr>
        <w:ind w:firstLine="708"/>
        <w:jc w:val="both"/>
      </w:pPr>
      <w:r w:rsidRPr="00521E67">
        <w:t>Законами и иными нормативными правовыми актами Республики Башкортостан о градостроительной деятельности может быть установлен дополнительный перечень случаев и объектов, для которых не требуется получение разрешения на строительство.</w:t>
      </w:r>
    </w:p>
    <w:p w:rsidR="006A4233" w:rsidRPr="00521E67" w:rsidRDefault="006A4233" w:rsidP="006A4233">
      <w:pPr>
        <w:ind w:firstLine="708"/>
        <w:jc w:val="both"/>
      </w:pPr>
      <w:r w:rsidRPr="00521E67">
        <w:t>Кроме того, не требуется также разрешения на строительство для изменений одного вида функционального использования на другой вид разрешенного использования объектов капитального строительства при одновременном наличии следующих условий:</w:t>
      </w:r>
    </w:p>
    <w:p w:rsidR="006A4233" w:rsidRPr="00521E67" w:rsidRDefault="006A4233" w:rsidP="006A4233">
      <w:pPr>
        <w:ind w:firstLine="708"/>
        <w:jc w:val="both"/>
      </w:pPr>
      <w:r w:rsidRPr="00521E67">
        <w:t>– выбираемый правообладателем объекта капитального строительства вид разрешенного исп</w:t>
      </w:r>
      <w:r>
        <w:t>ользования установлен в главе 13</w:t>
      </w:r>
      <w:r w:rsidRPr="00521E67">
        <w:t xml:space="preserve"> настоящих Правил</w:t>
      </w:r>
      <w:r w:rsidRPr="00521E67">
        <w:rPr>
          <w:b/>
        </w:rPr>
        <w:t xml:space="preserve"> </w:t>
      </w:r>
      <w:r w:rsidRPr="00521E67">
        <w:t>как основной или вспомогательный (для соответствующей территориальной зоны, обозначенной на карте градостроительного зонирования);</w:t>
      </w:r>
    </w:p>
    <w:p w:rsidR="006A4233" w:rsidRPr="00521E67" w:rsidRDefault="006A4233" w:rsidP="006A4233">
      <w:pPr>
        <w:ind w:firstLine="708"/>
        <w:jc w:val="both"/>
      </w:pPr>
      <w:r w:rsidRPr="00521E67">
        <w:t>–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w:t>
      </w:r>
    </w:p>
    <w:p w:rsidR="006A4233" w:rsidRDefault="006A4233" w:rsidP="006A4233">
      <w:pPr>
        <w:ind w:firstLine="708"/>
        <w:jc w:val="both"/>
      </w:pPr>
      <w:r w:rsidRPr="00521E67">
        <w:t xml:space="preserve">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Указанные лица вправе запросить и в течение двух недель получить заключение органа, уполномоченного в области градостроительной деятельности, о том, что планируемые ими действия не требуют разрешения на строительство, в порядке, определенном постановлением Главы Администрации </w:t>
      </w:r>
      <w:r>
        <w:t>сельского поселения Юматовский сельсовет муниципального района Уфимский район</w:t>
      </w:r>
      <w:r w:rsidRPr="00521E67">
        <w:t xml:space="preserve"> Республики Башкортостан.</w:t>
      </w:r>
    </w:p>
    <w:p w:rsidR="0093587B" w:rsidRDefault="0093587B" w:rsidP="006A4233">
      <w:pPr>
        <w:ind w:firstLine="708"/>
        <w:jc w:val="both"/>
      </w:pPr>
    </w:p>
    <w:p w:rsidR="0093587B" w:rsidRPr="00521E67" w:rsidRDefault="0093587B" w:rsidP="006A4233">
      <w:pPr>
        <w:ind w:firstLine="708"/>
        <w:jc w:val="both"/>
      </w:pPr>
    </w:p>
    <w:p w:rsidR="006A4233" w:rsidRPr="006A4233" w:rsidRDefault="006A4233" w:rsidP="006A4233">
      <w:pPr>
        <w:ind w:firstLine="708"/>
        <w:jc w:val="both"/>
        <w:rPr>
          <w:b/>
        </w:rPr>
      </w:pPr>
      <w:r w:rsidRPr="00521E67">
        <w:rPr>
          <w:b/>
        </w:rPr>
        <w:lastRenderedPageBreak/>
        <w:t>Статья 40. Подготовка проектной документации</w:t>
      </w:r>
      <w:r>
        <w:rPr>
          <w:b/>
        </w:rPr>
        <w:t>.</w:t>
      </w:r>
    </w:p>
    <w:p w:rsidR="006A4233" w:rsidRPr="006A4233" w:rsidRDefault="006A4233" w:rsidP="006A4233">
      <w:pPr>
        <w:ind w:firstLine="708"/>
        <w:jc w:val="both"/>
        <w:rPr>
          <w:b/>
        </w:rPr>
      </w:pPr>
    </w:p>
    <w:p w:rsidR="006A4233" w:rsidRPr="00521E67" w:rsidRDefault="006A4233" w:rsidP="006A4233">
      <w:pPr>
        <w:ind w:firstLine="708"/>
        <w:jc w:val="both"/>
      </w:pPr>
      <w:r w:rsidRPr="00521E67">
        <w:t>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и иными нормативными правовыми актами.</w:t>
      </w:r>
    </w:p>
    <w:p w:rsidR="006A4233" w:rsidRPr="00521E67" w:rsidRDefault="006A4233" w:rsidP="006A4233">
      <w:pPr>
        <w:ind w:firstLine="708"/>
        <w:jc w:val="both"/>
      </w:pPr>
      <w:r w:rsidRPr="00521E67">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6A4233" w:rsidRPr="00521E67" w:rsidRDefault="006A4233" w:rsidP="006A4233">
      <w:pPr>
        <w:ind w:firstLine="708"/>
        <w:jc w:val="both"/>
      </w:pPr>
      <w:r w:rsidRPr="00521E67">
        <w:t>2.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6A4233" w:rsidRPr="00521E67" w:rsidRDefault="006A4233" w:rsidP="006A4233">
      <w:pPr>
        <w:ind w:firstLine="708"/>
        <w:jc w:val="both"/>
      </w:pPr>
      <w:r w:rsidRPr="00521E67">
        <w:t>3. Проектная документация подготавливается на основании договоров, заключаемых между застройщиком (заказчиком) и физическими, юридическими лицами, предпринимателями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6A4233" w:rsidRPr="00521E67" w:rsidRDefault="006A4233" w:rsidP="006A4233">
      <w:pPr>
        <w:ind w:firstLine="708"/>
        <w:jc w:val="both"/>
      </w:pPr>
      <w:r w:rsidRPr="00521E67">
        <w:t>Отношения между застройщиком (заказчиком) и исполнителями регулируются гражданским законодательством.</w:t>
      </w:r>
    </w:p>
    <w:p w:rsidR="006A4233" w:rsidRPr="00521E67" w:rsidRDefault="006A4233" w:rsidP="006A4233">
      <w:pPr>
        <w:ind w:firstLine="708"/>
        <w:jc w:val="both"/>
      </w:pPr>
      <w:r w:rsidRPr="00521E67">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№87 от 16.02.2008</w:t>
      </w:r>
      <w:r w:rsidRPr="00300099">
        <w:t xml:space="preserve"> </w:t>
      </w:r>
      <w:r w:rsidRPr="00521E67">
        <w:t>г. «О составе разделов проектной документации и требованиях к их содержанию».</w:t>
      </w:r>
    </w:p>
    <w:p w:rsidR="006A4233" w:rsidRPr="00521E67" w:rsidRDefault="006A4233" w:rsidP="006A4233">
      <w:pPr>
        <w:ind w:firstLine="708"/>
        <w:jc w:val="both"/>
      </w:pPr>
      <w:r w:rsidRPr="00521E67">
        <w:t>4. Неотъемлемой частью договора о подготовке проектной документации является задание застройщика (заказчика) исполнителю.</w:t>
      </w:r>
    </w:p>
    <w:p w:rsidR="006A4233" w:rsidRPr="00521E67" w:rsidRDefault="006A4233" w:rsidP="006A4233">
      <w:pPr>
        <w:ind w:firstLine="708"/>
        <w:jc w:val="both"/>
      </w:pPr>
      <w:r w:rsidRPr="00521E67">
        <w:t>Задание застройщика (заказчика) исполнителю должно включать:</w:t>
      </w:r>
    </w:p>
    <w:p w:rsidR="006A4233" w:rsidRPr="00521E67" w:rsidRDefault="006A4233" w:rsidP="006A4233">
      <w:pPr>
        <w:ind w:firstLine="708"/>
        <w:jc w:val="both"/>
      </w:pPr>
      <w:r w:rsidRPr="00521E67">
        <w:t>– градостроительный план земельного участка, подготовленный в соответствии со статьей 12 настоящих Правил,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6A4233" w:rsidRPr="00521E67" w:rsidRDefault="006A4233" w:rsidP="006A4233">
      <w:pPr>
        <w:ind w:firstLine="708"/>
        <w:jc w:val="both"/>
      </w:pPr>
      <w:r w:rsidRPr="00521E67">
        <w:t>– результаты инженерных изысканий либо задание исполнителю  обеспечить проведение инженерных изысканий;</w:t>
      </w:r>
    </w:p>
    <w:p w:rsidR="006A4233" w:rsidRPr="00521E67" w:rsidRDefault="006A4233" w:rsidP="006A4233">
      <w:pPr>
        <w:ind w:firstLine="708"/>
        <w:jc w:val="both"/>
      </w:pPr>
      <w:r w:rsidRPr="00521E67">
        <w:t>– технические условия подключения проектируемого объекта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6A4233" w:rsidRPr="00521E67" w:rsidRDefault="006A4233" w:rsidP="006A4233">
      <w:pPr>
        <w:ind w:firstLine="708"/>
        <w:jc w:val="both"/>
      </w:pPr>
      <w:r w:rsidRPr="00521E67">
        <w:t>– иные определенные законодательством документы и материалы.</w:t>
      </w:r>
    </w:p>
    <w:p w:rsidR="006A4233" w:rsidRPr="00521E67" w:rsidRDefault="006A4233" w:rsidP="006A4233">
      <w:pPr>
        <w:ind w:firstLine="708"/>
        <w:jc w:val="both"/>
      </w:pPr>
      <w:r w:rsidRPr="00521E67">
        <w:t xml:space="preserve">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w:t>
      </w:r>
      <w:r w:rsidRPr="00521E67">
        <w:lastRenderedPageBreak/>
        <w:t>могут противоречить документам, определенным законодательством, настоящим пунктом, как обязательные документы, включаемы в задание.</w:t>
      </w:r>
    </w:p>
    <w:p w:rsidR="006A4233" w:rsidRPr="00521E67" w:rsidRDefault="006A4233" w:rsidP="006A4233">
      <w:pPr>
        <w:jc w:val="both"/>
      </w:pPr>
      <w:r w:rsidRPr="00521E67">
        <w:tab/>
        <w:t>5.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6A4233" w:rsidRPr="00521E67" w:rsidRDefault="006A4233" w:rsidP="006A4233">
      <w:pPr>
        <w:ind w:firstLine="705"/>
        <w:jc w:val="both"/>
      </w:pPr>
      <w:r w:rsidRPr="00521E67">
        <w:t xml:space="preserve">Не допускаются подготовка и реализация проектной документации без выполнения соответствующих инженерных изысканий. </w:t>
      </w:r>
    </w:p>
    <w:p w:rsidR="006A4233" w:rsidRPr="00521E67" w:rsidRDefault="006A4233" w:rsidP="006A4233">
      <w:pPr>
        <w:ind w:firstLine="708"/>
        <w:jc w:val="both"/>
      </w:pPr>
      <w:r w:rsidRPr="00521E67">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rsidR="006A4233" w:rsidRPr="00521E67" w:rsidRDefault="006A4233" w:rsidP="006A4233">
      <w:pPr>
        <w:ind w:firstLine="708"/>
        <w:jc w:val="both"/>
      </w:pPr>
      <w:r w:rsidRPr="00521E67">
        <w:t>Инженерные изыскания выполняются застройщиком либо привлекаемым на основании договора с застройщиком (заказчиком) физическим или юридическим лицом, предпринимателем (исполнителями), которые соответствуют требованиям законодательства, предъявляемым к лицам, осуществляющим инженерные изыскания.</w:t>
      </w:r>
    </w:p>
    <w:p w:rsidR="006A4233" w:rsidRPr="00521E67" w:rsidRDefault="006A4233" w:rsidP="006A4233">
      <w:pPr>
        <w:ind w:firstLine="708"/>
        <w:jc w:val="both"/>
      </w:pPr>
      <w:r w:rsidRPr="00521E67">
        <w:t>Отношения между застройщиком (заказчиком) и исполнителями инженерных изысканий регулируются гражданским законодательством.</w:t>
      </w:r>
    </w:p>
    <w:p w:rsidR="006A4233" w:rsidRPr="00521E67" w:rsidRDefault="006A4233" w:rsidP="006A4233">
      <w:pPr>
        <w:ind w:firstLine="708"/>
        <w:jc w:val="both"/>
      </w:pPr>
      <w:r w:rsidRPr="00521E67">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6A4233" w:rsidRPr="00521E67" w:rsidRDefault="006A4233" w:rsidP="006A4233">
      <w:pPr>
        <w:ind w:firstLine="708"/>
        <w:jc w:val="both"/>
      </w:pPr>
      <w:r w:rsidRPr="00521E67">
        <w:t>6. Технические условия подготавливаются:</w:t>
      </w:r>
    </w:p>
    <w:p w:rsidR="006A4233" w:rsidRPr="00521E67" w:rsidRDefault="006A4233" w:rsidP="006A4233">
      <w:pPr>
        <w:ind w:firstLine="708"/>
        <w:jc w:val="both"/>
      </w:pPr>
      <w:r w:rsidRPr="00521E67">
        <w:t>– при предоставлении для строительства физическим или юридическим лицам, предпринимателям прав на земельные участки, сформированные из состава государственных и муниципальных земель;</w:t>
      </w:r>
    </w:p>
    <w:p w:rsidR="006A4233" w:rsidRPr="00521E67" w:rsidRDefault="006A4233" w:rsidP="006A4233">
      <w:pPr>
        <w:ind w:firstLine="708"/>
        <w:jc w:val="both"/>
      </w:pPr>
      <w:r w:rsidRPr="00521E67">
        <w:t>– 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6A4233" w:rsidRPr="00521E67" w:rsidRDefault="006A4233" w:rsidP="006A4233">
      <w:pPr>
        <w:ind w:firstLine="708"/>
        <w:jc w:val="both"/>
      </w:pPr>
      <w:r w:rsidRPr="00521E67">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 или правообладателей земельных участков.</w:t>
      </w:r>
    </w:p>
    <w:p w:rsidR="006A4233" w:rsidRPr="00521E67" w:rsidRDefault="006A4233" w:rsidP="006A4233">
      <w:pPr>
        <w:ind w:firstLine="708"/>
        <w:jc w:val="both"/>
      </w:pPr>
      <w:r w:rsidRPr="00521E67">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6A4233" w:rsidRPr="00521E67" w:rsidRDefault="006A4233" w:rsidP="006A4233">
      <w:pPr>
        <w:ind w:firstLine="708"/>
        <w:jc w:val="both"/>
      </w:pPr>
      <w:r w:rsidRPr="00521E67">
        <w:t xml:space="preserve">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w:t>
      </w:r>
      <w:r w:rsidRPr="00521E67">
        <w:lastRenderedPageBreak/>
        <w:t>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6A4233" w:rsidRPr="00521E67" w:rsidRDefault="006A4233" w:rsidP="006A4233">
      <w:pPr>
        <w:ind w:firstLine="708"/>
        <w:jc w:val="both"/>
      </w:pPr>
      <w:r w:rsidRPr="00521E67">
        <w:t>Орган, уполномоченный в области градостроительной деятельности, не позднее, чем за тридцать дней до принятия решения о проведении соответствующих торгов либо  о предоставлении земельного участка, находящегося в государственной либо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6A4233" w:rsidRPr="00521E67" w:rsidRDefault="006A4233" w:rsidP="006A4233">
      <w:pPr>
        <w:jc w:val="both"/>
      </w:pPr>
      <w:r w:rsidRPr="00521E67">
        <w:tab/>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устанавливается Правительством Российской Федерации.</w:t>
      </w:r>
    </w:p>
    <w:p w:rsidR="006A4233" w:rsidRPr="00521E67" w:rsidRDefault="006A4233" w:rsidP="006A4233">
      <w:pPr>
        <w:ind w:firstLine="708"/>
        <w:jc w:val="both"/>
      </w:pPr>
      <w:r w:rsidRPr="00521E67">
        <w:t>7.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6A4233" w:rsidRPr="00521E67" w:rsidRDefault="006A4233" w:rsidP="006A4233">
      <w:pPr>
        <w:ind w:firstLine="708"/>
        <w:jc w:val="both"/>
      </w:pPr>
      <w:r w:rsidRPr="00521E67">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№87 от 16.02.2008г. «О составе разделов проектной документации и требованиях к их содержанию».</w:t>
      </w:r>
    </w:p>
    <w:p w:rsidR="006A4233" w:rsidRPr="00521E67" w:rsidRDefault="006A4233" w:rsidP="006A4233">
      <w:pPr>
        <w:ind w:firstLine="708"/>
        <w:jc w:val="both"/>
      </w:pPr>
      <w:r w:rsidRPr="00521E67">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6A4233" w:rsidRPr="00521E67" w:rsidRDefault="006A4233" w:rsidP="006A4233">
      <w:pPr>
        <w:ind w:firstLine="708"/>
        <w:jc w:val="both"/>
      </w:pPr>
      <w:r w:rsidRPr="00521E67">
        <w:t>8. Проектная документация разрабатывается в соответствии с:</w:t>
      </w:r>
    </w:p>
    <w:p w:rsidR="006A4233" w:rsidRPr="00521E67" w:rsidRDefault="006A4233" w:rsidP="006A4233">
      <w:pPr>
        <w:ind w:firstLine="708"/>
        <w:jc w:val="both"/>
      </w:pPr>
      <w:r w:rsidRPr="00521E67">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6A4233" w:rsidRPr="00521E67" w:rsidRDefault="006A4233" w:rsidP="006A4233">
      <w:pPr>
        <w:ind w:firstLine="708"/>
        <w:jc w:val="both"/>
      </w:pPr>
      <w:r w:rsidRPr="00521E67">
        <w:t>– техническими регламентами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6A4233" w:rsidRPr="00521E67" w:rsidRDefault="006A4233" w:rsidP="006A4233">
      <w:pPr>
        <w:ind w:firstLine="708"/>
        <w:jc w:val="both"/>
      </w:pPr>
      <w:r w:rsidRPr="00521E67">
        <w:t xml:space="preserve">– </w:t>
      </w:r>
      <w:r w:rsidRPr="00714078">
        <w:t xml:space="preserve">  </w:t>
      </w:r>
      <w:r w:rsidRPr="00521E67">
        <w:t>результатами инженерных изысканий;</w:t>
      </w:r>
    </w:p>
    <w:p w:rsidR="006A4233" w:rsidRPr="00521E67" w:rsidRDefault="006A4233" w:rsidP="006A4233">
      <w:pPr>
        <w:ind w:firstLine="708"/>
        <w:jc w:val="both"/>
      </w:pPr>
      <w:r w:rsidRPr="00521E67">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обеспечении без такого подключения).</w:t>
      </w:r>
    </w:p>
    <w:p w:rsidR="006A4233" w:rsidRPr="00521E67" w:rsidRDefault="006A4233" w:rsidP="006A4233">
      <w:pPr>
        <w:ind w:firstLine="708"/>
        <w:jc w:val="both"/>
      </w:pPr>
      <w:r w:rsidRPr="00521E67">
        <w:t xml:space="preserve">9. Проектная документация утверждается застройщиком или заказчиком. В случаях, предусмотренных статьей 49 Градостроительного кодекса Российской </w:t>
      </w:r>
      <w:r w:rsidRPr="00521E67">
        <w:lastRenderedPageBreak/>
        <w:t>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6A4233" w:rsidRPr="00521E67" w:rsidRDefault="006A4233" w:rsidP="006A4233">
      <w:pPr>
        <w:ind w:firstLine="708"/>
        <w:jc w:val="both"/>
      </w:pPr>
      <w:r w:rsidRPr="00521E67">
        <w:t>10.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w:t>
      </w:r>
      <w:r w:rsidRPr="00521E67">
        <w:rPr>
          <w:b/>
          <w:bCs/>
        </w:rPr>
        <w:t xml:space="preserve">, </w:t>
      </w:r>
      <w:r w:rsidRPr="00521E67">
        <w:t xml:space="preserve">утверждаемыми решениями Совета </w:t>
      </w:r>
      <w:r>
        <w:t>муниципального района Уфимский район</w:t>
      </w:r>
      <w:r w:rsidRPr="00521E67">
        <w:t xml:space="preserve"> Республики Башкортостан, а до их утверждения временными Положениями, утвержденными постановлениями главы Администрации </w:t>
      </w:r>
      <w:r>
        <w:t>муниципального района Уфимский район</w:t>
      </w:r>
      <w:r w:rsidRPr="00521E67">
        <w:t xml:space="preserve"> Республики Башкортостан в развитие настоящих Правил.</w:t>
      </w:r>
    </w:p>
    <w:p w:rsidR="006A4233" w:rsidRDefault="006A4233" w:rsidP="006A4233">
      <w:pPr>
        <w:ind w:firstLine="708"/>
        <w:jc w:val="both"/>
      </w:pPr>
      <w:r w:rsidRPr="00521E67">
        <w:t xml:space="preserve">11.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 и указанных в части 2 статьи 39 настоящих Правил. </w:t>
      </w:r>
    </w:p>
    <w:p w:rsidR="006A4233" w:rsidRPr="00F169FF" w:rsidRDefault="006A4233" w:rsidP="006A4233">
      <w:pPr>
        <w:ind w:firstLine="708"/>
        <w:jc w:val="both"/>
      </w:pPr>
    </w:p>
    <w:p w:rsidR="006A4233" w:rsidRPr="00521E67" w:rsidRDefault="006A4233" w:rsidP="006A4233">
      <w:pPr>
        <w:ind w:firstLine="708"/>
        <w:jc w:val="both"/>
        <w:rPr>
          <w:b/>
        </w:rPr>
      </w:pPr>
      <w:r w:rsidRPr="00521E67">
        <w:rPr>
          <w:b/>
        </w:rPr>
        <w:t>Статья 41. Выдача разрешений на строительство</w:t>
      </w:r>
      <w:r>
        <w:rPr>
          <w:b/>
        </w:rPr>
        <w:t>.</w:t>
      </w:r>
    </w:p>
    <w:p w:rsidR="006A4233" w:rsidRPr="00521E67" w:rsidRDefault="006A4233" w:rsidP="006A4233">
      <w:pPr>
        <w:ind w:firstLine="708"/>
        <w:jc w:val="both"/>
        <w:rPr>
          <w:b/>
        </w:rPr>
      </w:pPr>
    </w:p>
    <w:p w:rsidR="006A4233" w:rsidRPr="00521E67" w:rsidRDefault="006A4233" w:rsidP="006A4233">
      <w:pPr>
        <w:ind w:firstLine="708"/>
        <w:jc w:val="both"/>
      </w:pPr>
      <w:r w:rsidRPr="00521E67">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заказчику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6A4233" w:rsidRPr="00521E67" w:rsidRDefault="006A4233" w:rsidP="006A4233">
      <w:pPr>
        <w:ind w:firstLine="708"/>
        <w:jc w:val="both"/>
      </w:pPr>
      <w:r w:rsidRPr="00521E67">
        <w:t xml:space="preserve">2. В </w:t>
      </w:r>
      <w:r>
        <w:t>муниципальном районе Уфимский район</w:t>
      </w:r>
      <w:r w:rsidRPr="00521E67">
        <w:t xml:space="preserve"> Республики Башкортостан разрешение на строительство выдается отделом </w:t>
      </w:r>
      <w:r>
        <w:t>архитектуры и градостроительства</w:t>
      </w:r>
      <w:r w:rsidRPr="00521E67">
        <w:t xml:space="preserve"> </w:t>
      </w:r>
      <w:r>
        <w:t xml:space="preserve">администрации муниципального района Уфимский район </w:t>
      </w:r>
      <w:r w:rsidRPr="00521E67">
        <w:t>Республики Башкортостан.</w:t>
      </w:r>
    </w:p>
    <w:p w:rsidR="006A4233" w:rsidRPr="00521E67" w:rsidRDefault="006A4233" w:rsidP="006A4233">
      <w:pPr>
        <w:ind w:firstLine="708"/>
        <w:jc w:val="both"/>
      </w:pPr>
      <w:r w:rsidRPr="00521E67">
        <w:t>Исключениями являются случаи, определенные Градостроительным кодексом Российской Федерации, когда выдача разрешений осуществляется федеральным органом исполнительной власти или органом исполнительной власти Республики Башкортостан применительно к планируемому строительству, реконструкции, капитальному ремонту объектов капитального строительства на земельных участках:</w:t>
      </w:r>
    </w:p>
    <w:p w:rsidR="006A4233" w:rsidRPr="00521E67" w:rsidRDefault="006A4233" w:rsidP="006A4233">
      <w:pPr>
        <w:ind w:firstLine="708"/>
        <w:jc w:val="both"/>
      </w:pPr>
      <w:r w:rsidRPr="00521E67">
        <w:t>– на которые действие градостроительного регламента не распространяется, или для которых градостроительный регламент не устанавливается (кроме территорий общего пользования и линейных объектов, расположенных на земельных участках, находящихся в муниципальной собственности);</w:t>
      </w:r>
    </w:p>
    <w:p w:rsidR="006A4233" w:rsidRPr="00521E67" w:rsidRDefault="006A4233" w:rsidP="006A4233">
      <w:pPr>
        <w:ind w:firstLine="708"/>
        <w:jc w:val="both"/>
      </w:pPr>
      <w:r w:rsidRPr="00521E67">
        <w:t>– которые определены для размещения объектов капитального строительства для нужд Российской Федерации и Республики Башкортостан и для которых допускается изъятие земельных участков в соответствии с действующим земельным законодательством.</w:t>
      </w:r>
    </w:p>
    <w:p w:rsidR="006A4233" w:rsidRPr="00521E67" w:rsidRDefault="006A4233" w:rsidP="006A4233">
      <w:pPr>
        <w:ind w:firstLine="708"/>
        <w:jc w:val="both"/>
      </w:pPr>
      <w:r w:rsidRPr="00521E67">
        <w:t>3. В соответствии с  Градостроительным кодексом Российской Федерации проектная документация объектов капитального строительства подлежит государственной экспертизе, за исключением следующих объектов капитального строительства:</w:t>
      </w:r>
    </w:p>
    <w:p w:rsidR="006A4233" w:rsidRPr="00521E67" w:rsidRDefault="006A4233" w:rsidP="006A4233">
      <w:pPr>
        <w:ind w:firstLine="708"/>
        <w:jc w:val="both"/>
      </w:pPr>
      <w:r w:rsidRPr="00521E67">
        <w:lastRenderedPageBreak/>
        <w:t>1) отдельно строящие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6A4233" w:rsidRPr="00521E67" w:rsidRDefault="006A4233" w:rsidP="006A4233">
      <w:pPr>
        <w:ind w:firstLine="708"/>
        <w:jc w:val="both"/>
      </w:pPr>
      <w:r w:rsidRPr="00521E67">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6A4233" w:rsidRPr="00521E67" w:rsidRDefault="006A4233" w:rsidP="006A4233">
      <w:pPr>
        <w:ind w:firstLine="708"/>
        <w:jc w:val="both"/>
      </w:pPr>
      <w:r w:rsidRPr="00521E67">
        <w:t>3)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находится несколько квартир и помещения общего пользования и каждая из которых имеет отдельный подъезд с выходом на территорию общего пользования;</w:t>
      </w:r>
    </w:p>
    <w:p w:rsidR="006A4233" w:rsidRPr="00521E67" w:rsidRDefault="006A4233" w:rsidP="006A4233">
      <w:pPr>
        <w:ind w:firstLine="708"/>
        <w:jc w:val="both"/>
      </w:pPr>
      <w:r w:rsidRPr="00521E67">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6A4233" w:rsidRPr="00521E67" w:rsidRDefault="006A4233" w:rsidP="006A4233">
      <w:pPr>
        <w:ind w:firstLine="708"/>
        <w:jc w:val="both"/>
      </w:pPr>
      <w:r w:rsidRPr="00521E67">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требуется установление санитарно-защитных зон.</w:t>
      </w:r>
    </w:p>
    <w:p w:rsidR="006A4233" w:rsidRPr="00521E67" w:rsidRDefault="006A4233" w:rsidP="006A4233">
      <w:pPr>
        <w:ind w:firstLine="708"/>
        <w:jc w:val="both"/>
      </w:pPr>
      <w:r w:rsidRPr="00521E67">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w:t>
      </w:r>
    </w:p>
    <w:p w:rsidR="006A4233" w:rsidRPr="00521E67" w:rsidRDefault="006A4233" w:rsidP="006A4233">
      <w:pPr>
        <w:ind w:firstLine="708"/>
        <w:jc w:val="both"/>
      </w:pPr>
      <w:r w:rsidRPr="00521E67">
        <w:t>4. 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6A4233" w:rsidRPr="00521E67" w:rsidRDefault="006A4233" w:rsidP="006A4233">
      <w:pPr>
        <w:ind w:firstLine="708"/>
        <w:jc w:val="both"/>
      </w:pPr>
      <w:r w:rsidRPr="00521E67">
        <w:t>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устанавливаются Правительством Российской Федерации.</w:t>
      </w:r>
    </w:p>
    <w:p w:rsidR="006A4233" w:rsidRPr="00521E67" w:rsidRDefault="006A4233" w:rsidP="006A4233">
      <w:pPr>
        <w:ind w:firstLine="708"/>
        <w:jc w:val="both"/>
      </w:pPr>
      <w:r w:rsidRPr="00521E67">
        <w:t xml:space="preserve">5. Застройщик утверждает проектную документацию и направляет заявление на имя Главы Администрации </w:t>
      </w:r>
      <w:r>
        <w:t>муниципального района Уфимский район</w:t>
      </w:r>
      <w:r w:rsidRPr="00521E67">
        <w:t xml:space="preserve"> Республики Башкортостан в орган, уполномоченный в области градостроительной </w:t>
      </w:r>
      <w:r w:rsidRPr="00521E67">
        <w:lastRenderedPageBreak/>
        <w:t>деятельности, о выдаче разрешения на строительство, к которому прилагаются следующие документы:</w:t>
      </w:r>
    </w:p>
    <w:p w:rsidR="006A4233" w:rsidRPr="00521E67" w:rsidRDefault="006A4233" w:rsidP="006A4233">
      <w:pPr>
        <w:ind w:firstLine="708"/>
        <w:jc w:val="both"/>
      </w:pPr>
      <w:r w:rsidRPr="00521E67">
        <w:t>1) правоустанавливающие документы на земельный участок;</w:t>
      </w:r>
    </w:p>
    <w:p w:rsidR="006A4233" w:rsidRPr="00521E67" w:rsidRDefault="006A4233" w:rsidP="006A4233">
      <w:pPr>
        <w:ind w:firstLine="708"/>
        <w:jc w:val="both"/>
      </w:pPr>
      <w:r w:rsidRPr="00521E67">
        <w:t>2) градостроительный план земельного участка;</w:t>
      </w:r>
    </w:p>
    <w:p w:rsidR="006A4233" w:rsidRPr="00521E67" w:rsidRDefault="006A4233" w:rsidP="006A4233">
      <w:pPr>
        <w:ind w:firstLine="708"/>
        <w:jc w:val="both"/>
      </w:pPr>
      <w:r w:rsidRPr="00521E67">
        <w:t>3) материалы, содержащиеся в проектной документации:</w:t>
      </w:r>
    </w:p>
    <w:p w:rsidR="006A4233" w:rsidRPr="00521E67" w:rsidRDefault="006A4233" w:rsidP="006A4233">
      <w:pPr>
        <w:ind w:firstLine="708"/>
        <w:jc w:val="both"/>
      </w:pPr>
      <w:r w:rsidRPr="00521E67">
        <w:tab/>
        <w:t>– пояснительная записка;</w:t>
      </w:r>
    </w:p>
    <w:p w:rsidR="006A4233" w:rsidRPr="00521E67" w:rsidRDefault="006A4233" w:rsidP="006A4233">
      <w:pPr>
        <w:ind w:firstLine="708"/>
        <w:jc w:val="both"/>
      </w:pPr>
      <w:r w:rsidRPr="00521E67">
        <w:tab/>
        <w:t xml:space="preserve">– схема планировочной организации земельного участка, выполненная в соответствии с градостроительным планом земельного участка, с обозначением мест расположения зданий, строений, сооружений подъездов, проходов, границ зон действия публичных и частных сервитутов,   </w:t>
      </w:r>
    </w:p>
    <w:p w:rsidR="006A4233" w:rsidRPr="00521E67" w:rsidRDefault="006A4233" w:rsidP="006A4233">
      <w:pPr>
        <w:ind w:firstLine="708"/>
        <w:jc w:val="both"/>
      </w:pPr>
      <w:r>
        <w:tab/>
        <w:t>–</w:t>
      </w:r>
      <w:r w:rsidRPr="00521E67">
        <w:t>схема планировочной организации земельного участка, подтверждающая расположение линейного объекта в границах красных линий, утвержденных градостроительной документацией по планировке территории (применительно к линейным объектам);</w:t>
      </w:r>
    </w:p>
    <w:p w:rsidR="006A4233" w:rsidRPr="00521E67" w:rsidRDefault="006A4233" w:rsidP="006A4233">
      <w:pPr>
        <w:ind w:firstLine="708"/>
        <w:jc w:val="both"/>
      </w:pPr>
      <w:r w:rsidRPr="00521E67">
        <w:tab/>
        <w:t>– схемы, отражающие архитектурные решения;</w:t>
      </w:r>
    </w:p>
    <w:p w:rsidR="006A4233" w:rsidRPr="00521E67" w:rsidRDefault="006A4233" w:rsidP="006A4233">
      <w:pPr>
        <w:ind w:firstLine="708"/>
        <w:jc w:val="both"/>
      </w:pPr>
      <w:r>
        <w:tab/>
        <w:t>–</w:t>
      </w:r>
      <w:r w:rsidRPr="00521E67">
        <w:t>сведения об инженерном оборудовании, сводный план сетей инженерно-технического обеспечения с обозначением мест подключения запроектированного объекта капитального строительства к сетям инженерно-технического обеспечения;</w:t>
      </w:r>
    </w:p>
    <w:p w:rsidR="006A4233" w:rsidRPr="00521E67" w:rsidRDefault="006A4233" w:rsidP="006A4233">
      <w:pPr>
        <w:ind w:firstLine="708"/>
        <w:jc w:val="both"/>
      </w:pPr>
      <w:r w:rsidRPr="00521E67">
        <w:tab/>
        <w:t>– проект организации строительства;</w:t>
      </w:r>
    </w:p>
    <w:p w:rsidR="006A4233" w:rsidRPr="00521E67" w:rsidRDefault="006A4233" w:rsidP="006A4233">
      <w:pPr>
        <w:ind w:firstLine="708"/>
        <w:jc w:val="both"/>
      </w:pPr>
      <w:r>
        <w:tab/>
        <w:t>–</w:t>
      </w:r>
      <w:r w:rsidRPr="00521E67">
        <w:t>проект организации работ по сносу или демонтажу объектов капитального строительства, их частей;</w:t>
      </w:r>
    </w:p>
    <w:p w:rsidR="006A4233" w:rsidRPr="00521E67" w:rsidRDefault="006A4233" w:rsidP="006A4233">
      <w:pPr>
        <w:ind w:firstLine="708"/>
        <w:jc w:val="both"/>
      </w:pPr>
      <w:r w:rsidRPr="00521E67">
        <w:t>4) положительное заключение государственной экспертизы (применительно к проектной документации объектов капитального строительства, предусмотренных статьей 49 Градостроительного кодекса Российской Федерации);</w:t>
      </w:r>
    </w:p>
    <w:p w:rsidR="006A4233" w:rsidRPr="00521E67" w:rsidRDefault="006A4233" w:rsidP="006A4233">
      <w:pPr>
        <w:ind w:firstLine="708"/>
        <w:jc w:val="both"/>
      </w:pPr>
      <w:r w:rsidRPr="00521E67">
        <w:t>5) разрешение на отклонение от предельных параметров разрешенного строительства, реконструкции (в случае</w:t>
      </w:r>
      <w:r>
        <w:t>,</w:t>
      </w:r>
      <w:r w:rsidRPr="00521E67">
        <w:t xml:space="preserve"> если застройщику было предоставлено такое разрешение в соответствии с законодательством и в порядке, установленном главой 8 настоящих Правил);</w:t>
      </w:r>
    </w:p>
    <w:p w:rsidR="006A4233" w:rsidRPr="00521E67" w:rsidRDefault="006A4233" w:rsidP="006A4233">
      <w:pPr>
        <w:ind w:firstLine="708"/>
        <w:jc w:val="both"/>
      </w:pPr>
      <w:r w:rsidRPr="00521E67">
        <w:t>6) согласие всех правообладателей объекта капитального строительства в случае реконструкции такого объекта.</w:t>
      </w:r>
    </w:p>
    <w:p w:rsidR="006A4233" w:rsidRPr="00521E67" w:rsidRDefault="006A4233" w:rsidP="006A4233">
      <w:pPr>
        <w:ind w:firstLine="708"/>
        <w:jc w:val="both"/>
      </w:pPr>
      <w:r w:rsidRPr="00521E67">
        <w:t>К заявлению  может прилагаться также заключение негосударственной экспертизы проектной документации.</w:t>
      </w:r>
    </w:p>
    <w:p w:rsidR="006A4233" w:rsidRPr="00521E67" w:rsidRDefault="006A4233" w:rsidP="006A4233">
      <w:pPr>
        <w:ind w:firstLine="708"/>
        <w:jc w:val="both"/>
      </w:pPr>
      <w:r w:rsidRPr="00521E67">
        <w:t>6. В целях строительства, реконструкции, капитального ремонта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w:t>
      </w:r>
    </w:p>
    <w:p w:rsidR="006A4233" w:rsidRPr="00521E67" w:rsidRDefault="006A4233" w:rsidP="006A4233">
      <w:pPr>
        <w:ind w:firstLine="708"/>
        <w:jc w:val="both"/>
      </w:pPr>
      <w:r w:rsidRPr="00521E67">
        <w:t>1) правоустанавливающие документы на земельный участок;</w:t>
      </w:r>
    </w:p>
    <w:p w:rsidR="006A4233" w:rsidRPr="00521E67" w:rsidRDefault="006A4233" w:rsidP="006A4233">
      <w:pPr>
        <w:ind w:firstLine="708"/>
        <w:jc w:val="both"/>
      </w:pPr>
      <w:r w:rsidRPr="00521E67">
        <w:t>2) градостроительный план земельного участка;</w:t>
      </w:r>
    </w:p>
    <w:p w:rsidR="006A4233" w:rsidRPr="00521E67" w:rsidRDefault="006A4233" w:rsidP="006A4233">
      <w:pPr>
        <w:ind w:firstLine="708"/>
        <w:jc w:val="both"/>
      </w:pPr>
      <w:r w:rsidRPr="00521E67">
        <w:t>3) схема планировочной организации земельного участка с обозначением места размещения объекта индивидуального жилищного строительства.</w:t>
      </w:r>
    </w:p>
    <w:p w:rsidR="006A4233" w:rsidRPr="00521E67" w:rsidRDefault="006A4233" w:rsidP="006A4233">
      <w:pPr>
        <w:ind w:firstLine="708"/>
        <w:jc w:val="both"/>
      </w:pPr>
      <w:r w:rsidRPr="00521E67">
        <w:t xml:space="preserve">7. В соответствии с Градостроительным кодексом Российской Федерации не допускается требовать иные документы для выдачи разрешения на строительство, за </w:t>
      </w:r>
      <w:r>
        <w:t>исключением указанных в частях 5 и 6</w:t>
      </w:r>
      <w:r w:rsidRPr="00521E67">
        <w:t xml:space="preserve"> настоящей статьи документов.</w:t>
      </w:r>
    </w:p>
    <w:p w:rsidR="006A4233" w:rsidRPr="00521E67" w:rsidRDefault="006A4233" w:rsidP="006A4233">
      <w:pPr>
        <w:ind w:firstLine="708"/>
        <w:jc w:val="both"/>
      </w:pPr>
      <w:r w:rsidRPr="00521E67">
        <w:t>8. Орган, уполномоченного в области градостроительной деятельности проводит проверку:</w:t>
      </w:r>
    </w:p>
    <w:p w:rsidR="006A4233" w:rsidRPr="00521E67" w:rsidRDefault="006A4233" w:rsidP="006A4233">
      <w:pPr>
        <w:ind w:firstLine="708"/>
        <w:jc w:val="both"/>
      </w:pPr>
      <w:r w:rsidRPr="00521E67">
        <w:t xml:space="preserve">– надлежащего оформления документов, прилагаемых к заявлению; </w:t>
      </w:r>
    </w:p>
    <w:p w:rsidR="006A4233" w:rsidRPr="00521E67" w:rsidRDefault="006A4233" w:rsidP="006A4233">
      <w:pPr>
        <w:ind w:firstLine="708"/>
        <w:jc w:val="both"/>
      </w:pPr>
      <w:r w:rsidRPr="00521E67">
        <w:lastRenderedPageBreak/>
        <w:t xml:space="preserve">–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от границ земельного участка). </w:t>
      </w:r>
    </w:p>
    <w:p w:rsidR="006A4233" w:rsidRPr="00521E67" w:rsidRDefault="006A4233" w:rsidP="006A4233">
      <w:pPr>
        <w:ind w:firstLine="708"/>
        <w:jc w:val="both"/>
      </w:pPr>
      <w:r w:rsidRPr="00521E67">
        <w:t>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6A4233" w:rsidRPr="00521E67" w:rsidRDefault="006A4233" w:rsidP="006A4233">
      <w:pPr>
        <w:ind w:firstLine="708"/>
        <w:jc w:val="both"/>
      </w:pPr>
      <w:r w:rsidRPr="00521E67">
        <w:t>9. Отдел градостроительного контроля и выдачи разрешения на строительство в течение десяти рабочих дней со дня получения заявления о выдаче разрешения на строительство, с учетом результатов проверки, предусмотренных пунктом 8 настоящей статьи выдает разрешение на строительство либо отказывает в выдаче такого разрешения с указанием причин отказа.</w:t>
      </w:r>
    </w:p>
    <w:p w:rsidR="006A4233" w:rsidRPr="00521E67" w:rsidRDefault="006A4233" w:rsidP="006A4233">
      <w:pPr>
        <w:ind w:firstLine="708"/>
        <w:jc w:val="both"/>
      </w:pPr>
      <w:r w:rsidRPr="00CB79C4">
        <w:t xml:space="preserve">Администрация </w:t>
      </w:r>
      <w:r>
        <w:t>муниципального района Уфимский район</w:t>
      </w:r>
      <w:r w:rsidRPr="00CB79C4">
        <w:t xml:space="preserve"> Республики Башкортостан в лице уполномоченного структурного подразделения по заявлению застройщика может выдать разрешение на отдельные этапы строительства</w:t>
      </w:r>
      <w:r w:rsidRPr="00543583">
        <w:t>, реконструкции.</w:t>
      </w:r>
    </w:p>
    <w:p w:rsidR="006A4233" w:rsidRPr="00521E67" w:rsidRDefault="006A4233" w:rsidP="006A4233">
      <w:pPr>
        <w:ind w:firstLine="708"/>
        <w:jc w:val="both"/>
      </w:pPr>
      <w:r w:rsidRPr="00521E67">
        <w:t>10. Отказ в выдаче разрешения на строительство может быть обжалован застройщиком в судебном порядке.</w:t>
      </w:r>
    </w:p>
    <w:p w:rsidR="006A4233" w:rsidRPr="00521E67" w:rsidRDefault="006A4233" w:rsidP="006A4233">
      <w:pPr>
        <w:ind w:firstLine="708"/>
        <w:jc w:val="both"/>
      </w:pPr>
      <w:r w:rsidRPr="00521E67">
        <w:t>11. Разрешение на строительство выдается бесплатно.</w:t>
      </w:r>
    </w:p>
    <w:p w:rsidR="006A4233" w:rsidRPr="00521E67" w:rsidRDefault="006A4233" w:rsidP="006A4233">
      <w:pPr>
        <w:ind w:firstLine="708"/>
        <w:jc w:val="both"/>
      </w:pPr>
      <w:r w:rsidRPr="00521E67">
        <w:t xml:space="preserve">12. Выдача разрешения на строительство не требуется в случае: </w:t>
      </w:r>
    </w:p>
    <w:p w:rsidR="006A4233" w:rsidRPr="00521E67" w:rsidRDefault="006A4233" w:rsidP="006A4233">
      <w:pPr>
        <w:ind w:firstLine="708"/>
        <w:jc w:val="both"/>
      </w:pPr>
      <w:r w:rsidRPr="00521E67">
        <w:t>1) строительства на земельном участке, предоставленном для ведения садоводства, дачного хозяйства;</w:t>
      </w:r>
    </w:p>
    <w:p w:rsidR="006A4233" w:rsidRPr="00521E67" w:rsidRDefault="006A4233" w:rsidP="006A4233">
      <w:pPr>
        <w:ind w:firstLine="708"/>
        <w:jc w:val="both"/>
      </w:pPr>
      <w:r w:rsidRPr="00521E67">
        <w:t>2) строительства, реконструкции объектов, не являющихся объектами капитального строительства (киосков, навесов и других);</w:t>
      </w:r>
    </w:p>
    <w:p w:rsidR="006A4233" w:rsidRPr="00521E67" w:rsidRDefault="006A4233" w:rsidP="006A4233">
      <w:pPr>
        <w:ind w:firstLine="708"/>
        <w:jc w:val="both"/>
      </w:pPr>
      <w:r w:rsidRPr="00521E67">
        <w:t>3) строительства на земельном участке строений и сооружений вспомогательного использования;</w:t>
      </w:r>
    </w:p>
    <w:p w:rsidR="006A4233" w:rsidRPr="00521E67" w:rsidRDefault="006A4233" w:rsidP="006A4233">
      <w:pPr>
        <w:ind w:firstLine="708"/>
        <w:jc w:val="both"/>
      </w:pPr>
      <w:r w:rsidRPr="00521E67">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 третьих лиц и не превышают предельные параметры разрешенного строительства, реконструкции, установленные градостроительным регламентом;</w:t>
      </w:r>
    </w:p>
    <w:p w:rsidR="006A4233" w:rsidRPr="00521E67" w:rsidRDefault="006A4233" w:rsidP="006A4233">
      <w:pPr>
        <w:ind w:firstLine="708"/>
        <w:jc w:val="both"/>
      </w:pPr>
      <w:r w:rsidRPr="00521E67">
        <w:t>5) иных случаях, если в соответствии с законодательством о градостроительной деятельности получение разрешения на строительство не требуется.</w:t>
      </w:r>
    </w:p>
    <w:p w:rsidR="006A4233" w:rsidRPr="00521E67" w:rsidRDefault="006A4233" w:rsidP="006A4233">
      <w:pPr>
        <w:ind w:firstLine="708"/>
        <w:jc w:val="both"/>
      </w:pPr>
      <w:r w:rsidRPr="00521E67">
        <w:t xml:space="preserve">13. Застройщик в течение 10 календарных дней со дня получения разрешения на строительство обязан безвозмездно передать в орган Администрации </w:t>
      </w:r>
      <w:r>
        <w:t>муниципального района Уфимский район</w:t>
      </w:r>
      <w:r w:rsidRPr="00521E67">
        <w:t xml:space="preserve"> Республики Башкортостан, уполномоченный, в области осуществления градостроительной деятельности два экземпляра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6A4233" w:rsidRPr="00521E67" w:rsidRDefault="006A4233" w:rsidP="006A4233">
      <w:pPr>
        <w:ind w:firstLine="708"/>
        <w:jc w:val="both"/>
      </w:pPr>
      <w:r w:rsidRPr="00521E67">
        <w:t>14.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сроком на десять лет.</w:t>
      </w:r>
    </w:p>
    <w:p w:rsidR="006A4233" w:rsidRPr="00521E67" w:rsidRDefault="006A4233" w:rsidP="006A4233">
      <w:pPr>
        <w:ind w:firstLine="708"/>
        <w:jc w:val="both"/>
      </w:pPr>
      <w:r w:rsidRPr="00521E67">
        <w:t>15. Срок действия разрешения на строительство при переходе прав на земельный участок и объекты капитального строительства сохраняется.</w:t>
      </w:r>
    </w:p>
    <w:p w:rsidR="006A4233" w:rsidRDefault="006A4233" w:rsidP="006A4233">
      <w:pPr>
        <w:ind w:firstLine="708"/>
        <w:jc w:val="both"/>
      </w:pPr>
      <w:r w:rsidRPr="00521E67">
        <w:lastRenderedPageBreak/>
        <w:t>16. Разрешения на строительство объектов капитального строительства, составляющих государственную тайну, выдаются в соответствии с законодательством Российской Федерации о государственной тайне.</w:t>
      </w:r>
    </w:p>
    <w:p w:rsidR="006A4233" w:rsidRPr="00521E67" w:rsidRDefault="006A4233" w:rsidP="006A4233">
      <w:pPr>
        <w:ind w:firstLine="708"/>
        <w:jc w:val="both"/>
      </w:pPr>
    </w:p>
    <w:p w:rsidR="006A4233" w:rsidRDefault="006A4233" w:rsidP="006A4233">
      <w:pPr>
        <w:ind w:firstLine="708"/>
        <w:jc w:val="both"/>
        <w:rPr>
          <w:b/>
        </w:rPr>
      </w:pPr>
      <w:r w:rsidRPr="00521E67">
        <w:rPr>
          <w:b/>
        </w:rPr>
        <w:t>Статья 42. Строительство, реконструкция</w:t>
      </w:r>
      <w:r>
        <w:rPr>
          <w:b/>
        </w:rPr>
        <w:t>.</w:t>
      </w:r>
    </w:p>
    <w:p w:rsidR="006A4233" w:rsidRPr="00521E67" w:rsidRDefault="006A4233" w:rsidP="006A4233">
      <w:pPr>
        <w:ind w:firstLine="708"/>
        <w:jc w:val="both"/>
      </w:pPr>
    </w:p>
    <w:p w:rsidR="006A4233" w:rsidRPr="00521E67" w:rsidRDefault="006A4233" w:rsidP="006A4233">
      <w:pPr>
        <w:ind w:firstLine="708"/>
        <w:jc w:val="both"/>
      </w:pPr>
      <w:r w:rsidRPr="00521E67">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предприниматель, соответствующие требованиям законодательства Российской Федерации, предъявляемым к лицам, осуществляющим строительство (далее лица, осуществляющие строительство).</w:t>
      </w:r>
    </w:p>
    <w:p w:rsidR="006A4233" w:rsidRPr="00521E67" w:rsidRDefault="006A4233" w:rsidP="006A4233">
      <w:pPr>
        <w:ind w:firstLine="708"/>
        <w:jc w:val="both"/>
      </w:pPr>
      <w:r w:rsidRPr="00521E67">
        <w:t>2. При осуществлении строительства, реконструкции, капитального ремонта объекта капитального стр</w:t>
      </w:r>
      <w:r>
        <w:t>оительства лицом, осуществляющему</w:t>
      </w:r>
      <w:r w:rsidRPr="00521E67">
        <w:t xml:space="preserve"> строительство на основании договора с застройщиком или заказчиком, заказчик или застройщик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осуществившему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заказчик или застройщик должен обеспечить консервацию объекта капитального строительства.</w:t>
      </w:r>
    </w:p>
    <w:p w:rsidR="006A4233" w:rsidRPr="00521E67" w:rsidRDefault="006A4233" w:rsidP="006A4233">
      <w:pPr>
        <w:jc w:val="both"/>
      </w:pPr>
      <w:r w:rsidRPr="00521E67">
        <w:tab/>
        <w:t>3. В случае</w:t>
      </w:r>
      <w:r>
        <w:t>,</w:t>
      </w:r>
      <w:r w:rsidRPr="00521E67">
        <w:t xml:space="preserve">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субъекта Российской Федерации (далее - органы государственного строительного надзора) извещение о начале таких работ, к которому прилагаются следующие документы:</w:t>
      </w:r>
    </w:p>
    <w:p w:rsidR="006A4233" w:rsidRPr="00521E67" w:rsidRDefault="006A4233" w:rsidP="006A4233">
      <w:pPr>
        <w:jc w:val="both"/>
      </w:pPr>
      <w:r w:rsidRPr="00521E67">
        <w:tab/>
        <w:t>1) копия разрешения на строительство;</w:t>
      </w:r>
    </w:p>
    <w:p w:rsidR="006A4233" w:rsidRPr="00521E67" w:rsidRDefault="006A4233" w:rsidP="006A4233">
      <w:pPr>
        <w:jc w:val="both"/>
      </w:pPr>
      <w:r w:rsidRPr="00521E67">
        <w:tab/>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6A4233" w:rsidRPr="00521E67" w:rsidRDefault="006A4233" w:rsidP="006A4233">
      <w:pPr>
        <w:ind w:firstLine="708"/>
        <w:jc w:val="both"/>
      </w:pPr>
      <w:r w:rsidRPr="00521E67">
        <w:t>3) копия документа о вынесении на местность линий отступа от красных линий (разбивочный чертеж);</w:t>
      </w:r>
    </w:p>
    <w:p w:rsidR="006A4233" w:rsidRPr="00521E67" w:rsidRDefault="006A4233" w:rsidP="006A4233">
      <w:pPr>
        <w:ind w:firstLine="708"/>
        <w:jc w:val="both"/>
      </w:pPr>
      <w:r w:rsidRPr="00521E67">
        <w:t>4) общий и специальный журналы, в которых ведется учет выполнени</w:t>
      </w:r>
      <w:r>
        <w:t>я</w:t>
      </w:r>
      <w:r w:rsidRPr="00521E67">
        <w:t xml:space="preserve"> работ.</w:t>
      </w:r>
    </w:p>
    <w:p w:rsidR="006A4233" w:rsidRPr="00521E67" w:rsidRDefault="006A4233" w:rsidP="006A4233">
      <w:pPr>
        <w:ind w:firstLine="708"/>
        <w:jc w:val="both"/>
      </w:pPr>
      <w:r w:rsidRPr="00521E67">
        <w:t xml:space="preserve">4.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заказчика или застройщика (в случае если осуществление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
    <w:p w:rsidR="006A4233" w:rsidRPr="00521E67" w:rsidRDefault="006A4233" w:rsidP="006A4233">
      <w:pPr>
        <w:ind w:firstLine="708"/>
        <w:jc w:val="both"/>
      </w:pPr>
      <w:r w:rsidRPr="00521E67">
        <w:lastRenderedPageBreak/>
        <w:t>Лицо, осуществляющее строительство, также обязано обеспечить доступ на территорию, на которой  осуществляется строительство, реконструкция, капитальный ремонт объекта капитального строительства, представителей заказчика или застройщика, органов государственного строительного надзора, представлять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установление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6A4233" w:rsidRPr="00521E67" w:rsidRDefault="006A4233" w:rsidP="006A4233">
      <w:pPr>
        <w:ind w:firstLine="708"/>
        <w:jc w:val="both"/>
      </w:pPr>
      <w:r w:rsidRPr="00521E67">
        <w:t xml:space="preserve">5. Отклонение параметров объекта капитального строительства от проектной документации, необходимость которой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6A4233" w:rsidRPr="00521E67" w:rsidRDefault="006A4233" w:rsidP="006A4233">
      <w:pPr>
        <w:ind w:firstLine="708"/>
        <w:jc w:val="both"/>
      </w:pPr>
      <w:r w:rsidRPr="00521E67">
        <w:t>6. В случаях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реконструкцию, капитальный ремонт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6A4233" w:rsidRPr="00521E67" w:rsidRDefault="006A4233" w:rsidP="006A4233">
      <w:pPr>
        <w:ind w:firstLine="708"/>
        <w:jc w:val="both"/>
      </w:pPr>
      <w:r w:rsidRPr="00521E67">
        <w:t xml:space="preserve">7.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  </w:t>
      </w:r>
    </w:p>
    <w:p w:rsidR="006A4233" w:rsidRPr="00521E67" w:rsidRDefault="006A4233" w:rsidP="006A4233">
      <w:pPr>
        <w:jc w:val="both"/>
      </w:pPr>
      <w:r w:rsidRPr="00521E67">
        <w:tab/>
        <w:t xml:space="preserve">8. 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возможно на основании договора, а также частного сервитута, если постановлением Главы Администрации </w:t>
      </w:r>
      <w:r>
        <w:t>муниципального района Уфимский район</w:t>
      </w:r>
      <w:r w:rsidRPr="00521E67">
        <w:t xml:space="preserve"> Республики Башкортостан не установлен публичный сервитут с описанием содержания такого сервитута.</w:t>
      </w:r>
    </w:p>
    <w:p w:rsidR="006A4233" w:rsidRPr="00521E67" w:rsidRDefault="006A4233" w:rsidP="006A4233">
      <w:pPr>
        <w:ind w:firstLine="708"/>
        <w:jc w:val="both"/>
      </w:pPr>
      <w:r w:rsidRPr="00521E67">
        <w:t>9. В процессе строительства, реконструкции, капитального ремонта проводятся:</w:t>
      </w:r>
    </w:p>
    <w:p w:rsidR="006A4233" w:rsidRPr="00521E67" w:rsidRDefault="006A4233" w:rsidP="006A4233">
      <w:pPr>
        <w:ind w:firstLine="708"/>
        <w:jc w:val="both"/>
      </w:pPr>
      <w:r w:rsidRPr="00521E67">
        <w:t>– 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(в соответствии с законо</w:t>
      </w:r>
      <w:r>
        <w:t>дательством и в порядке пункта 11</w:t>
      </w:r>
      <w:r w:rsidRPr="00521E67">
        <w:t xml:space="preserve"> настоящей статьи);</w:t>
      </w:r>
    </w:p>
    <w:p w:rsidR="006A4233" w:rsidRPr="00521E67" w:rsidRDefault="006A4233" w:rsidP="006A4233">
      <w:pPr>
        <w:ind w:firstLine="708"/>
        <w:jc w:val="both"/>
      </w:pPr>
      <w:r w:rsidRPr="00521E67">
        <w:t>– строительный контроль применительно ко всем объектам капитального строительства (в соответствии с законодательством и в порядке пункта 10 настоящей статьи).</w:t>
      </w:r>
    </w:p>
    <w:p w:rsidR="006A4233" w:rsidRPr="00521E67" w:rsidRDefault="006A4233" w:rsidP="006A4233">
      <w:pPr>
        <w:ind w:firstLine="708"/>
        <w:jc w:val="both"/>
      </w:pPr>
      <w:r w:rsidRPr="00521E67">
        <w:lastRenderedPageBreak/>
        <w:t>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объекта капитального строительства, вправе осуществлять авторский надзор в соответствии с законодательством Российской Федерации.</w:t>
      </w:r>
    </w:p>
    <w:p w:rsidR="006A4233" w:rsidRPr="00521E67" w:rsidRDefault="006A4233" w:rsidP="006A4233">
      <w:pPr>
        <w:ind w:firstLine="708"/>
        <w:jc w:val="both"/>
      </w:pPr>
      <w:r w:rsidRPr="00521E67">
        <w:t>10. Государственный строительный надзор осуществляется в соответствии с федеральным законодательством.</w:t>
      </w:r>
    </w:p>
    <w:p w:rsidR="006A4233" w:rsidRPr="00521E67" w:rsidRDefault="006A4233" w:rsidP="006A4233">
      <w:pPr>
        <w:ind w:firstLine="708"/>
        <w:jc w:val="both"/>
      </w:pPr>
      <w:r w:rsidRPr="00521E67">
        <w:t>11.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6A4233" w:rsidRPr="00521E67" w:rsidRDefault="006A4233" w:rsidP="006A4233">
      <w:pPr>
        <w:ind w:firstLine="708"/>
        <w:jc w:val="both"/>
      </w:pPr>
      <w:r w:rsidRPr="00521E67">
        <w:t>Строительный контроль проводится в соответствии с федеральным законодательством.</w:t>
      </w:r>
    </w:p>
    <w:p w:rsidR="006A4233" w:rsidRPr="005F590D" w:rsidRDefault="006A4233" w:rsidP="006A4233">
      <w:pPr>
        <w:jc w:val="both"/>
      </w:pPr>
    </w:p>
    <w:p w:rsidR="006A4233" w:rsidRDefault="006A4233" w:rsidP="006A4233">
      <w:pPr>
        <w:jc w:val="both"/>
        <w:rPr>
          <w:b/>
        </w:rPr>
      </w:pPr>
      <w:r>
        <w:t xml:space="preserve">          </w:t>
      </w:r>
      <w:r w:rsidRPr="00521E67">
        <w:rPr>
          <w:b/>
        </w:rPr>
        <w:t>Статья 43. Приемка объекта и выдача разрешения на ввод объекта в эксплуатацию</w:t>
      </w:r>
      <w:r>
        <w:rPr>
          <w:b/>
        </w:rPr>
        <w:t>.</w:t>
      </w:r>
    </w:p>
    <w:p w:rsidR="006A4233" w:rsidRPr="00620322" w:rsidRDefault="006A4233" w:rsidP="006A4233">
      <w:pPr>
        <w:jc w:val="both"/>
      </w:pPr>
    </w:p>
    <w:p w:rsidR="006A4233" w:rsidRPr="00521E67" w:rsidRDefault="006A4233" w:rsidP="006A4233">
      <w:pPr>
        <w:jc w:val="both"/>
      </w:pPr>
      <w:r>
        <w:t xml:space="preserve">          </w:t>
      </w:r>
      <w:r w:rsidRPr="00521E67">
        <w:t>1. Приемка объекта осуществляется в соответствии с законодательством (в случае осуществления строительства, реконструкции, капитального ремонта на основании договора).</w:t>
      </w:r>
    </w:p>
    <w:p w:rsidR="006A4233" w:rsidRPr="00521E67" w:rsidRDefault="006A4233" w:rsidP="006A4233">
      <w:pPr>
        <w:jc w:val="both"/>
      </w:pPr>
      <w:r w:rsidRPr="00521E67">
        <w:tab/>
        <w:t xml:space="preserve">2. После подписания акта приемки застройщик или уполномоченное лицо направляет в Администрацию  </w:t>
      </w:r>
      <w:r>
        <w:t>муниципального района Уфимский район</w:t>
      </w:r>
      <w:r w:rsidRPr="00521E67">
        <w:t xml:space="preserve"> Республики Башкортостан заявление о выдаче разрешения на ввод объекта в эксплуатацию.</w:t>
      </w:r>
    </w:p>
    <w:p w:rsidR="006A4233" w:rsidRPr="00521E67" w:rsidRDefault="006A4233" w:rsidP="006A4233">
      <w:pPr>
        <w:jc w:val="both"/>
      </w:pPr>
      <w:r w:rsidRPr="00521E67">
        <w:tab/>
        <w:t>3. В соответствии  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w:t>
      </w:r>
    </w:p>
    <w:p w:rsidR="006A4233" w:rsidRPr="00521E67" w:rsidRDefault="006A4233" w:rsidP="006A4233">
      <w:pPr>
        <w:jc w:val="both"/>
      </w:pPr>
      <w:r w:rsidRPr="00521E67">
        <w:tab/>
        <w:t>1) правоустанавливающие документы на земельный участок;</w:t>
      </w:r>
    </w:p>
    <w:p w:rsidR="006A4233" w:rsidRPr="00521E67" w:rsidRDefault="006A4233" w:rsidP="006A4233">
      <w:pPr>
        <w:ind w:firstLine="708"/>
        <w:jc w:val="both"/>
      </w:pPr>
      <w:r w:rsidRPr="00521E67">
        <w:t>2) градостроительный план земельного участка;</w:t>
      </w:r>
    </w:p>
    <w:p w:rsidR="006A4233" w:rsidRPr="00521E67" w:rsidRDefault="006A4233" w:rsidP="006A4233">
      <w:pPr>
        <w:ind w:firstLine="708"/>
        <w:jc w:val="both"/>
      </w:pPr>
      <w:r w:rsidRPr="00521E67">
        <w:t>3) разрешение на строительство;</w:t>
      </w:r>
    </w:p>
    <w:p w:rsidR="006A4233" w:rsidRPr="00521E67" w:rsidRDefault="006A4233" w:rsidP="006A4233">
      <w:pPr>
        <w:ind w:firstLine="708"/>
        <w:jc w:val="both"/>
      </w:pPr>
      <w:r w:rsidRPr="00521E67">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6A4233" w:rsidRPr="00521E67" w:rsidRDefault="006A4233" w:rsidP="006A4233">
      <w:pPr>
        <w:ind w:firstLine="708"/>
        <w:jc w:val="both"/>
      </w:pPr>
      <w:r>
        <w:t>5)</w:t>
      </w:r>
      <w:r w:rsidRPr="00521E67">
        <w:t>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осуществившим строительство;</w:t>
      </w:r>
    </w:p>
    <w:p w:rsidR="006A4233" w:rsidRPr="00521E67" w:rsidRDefault="006A4233" w:rsidP="006A4233">
      <w:pPr>
        <w:ind w:firstLine="708"/>
        <w:jc w:val="both"/>
      </w:pPr>
      <w:r w:rsidRPr="00521E67">
        <w:t>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6A4233" w:rsidRPr="00521E67" w:rsidRDefault="006A4233" w:rsidP="006A4233">
      <w:pPr>
        <w:ind w:firstLine="708"/>
        <w:jc w:val="both"/>
      </w:pPr>
      <w:r w:rsidRPr="00521E67">
        <w:t>7) документ, подтверждающий соответствие параметров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6A4233" w:rsidRPr="00521E67" w:rsidRDefault="006A4233" w:rsidP="006A4233">
      <w:pPr>
        <w:jc w:val="both"/>
      </w:pPr>
      <w:r w:rsidRPr="00521E67">
        <w:lastRenderedPageBreak/>
        <w:tab/>
        <w:t>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заказчиком или застройщиком в случае осуществления строительства, реконструкции, капитального ремонта на основании договора);</w:t>
      </w:r>
    </w:p>
    <w:p w:rsidR="006A4233" w:rsidRPr="00521E67" w:rsidRDefault="006A4233" w:rsidP="006A4233">
      <w:pPr>
        <w:jc w:val="both"/>
      </w:pPr>
      <w:r w:rsidRPr="00521E67">
        <w:tab/>
        <w:t>9) заключение органа государственного строительного надзора, органа государственного пожарного надзора (в случае, если предусмотрено их осуществление)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6A4233" w:rsidRPr="00521E67" w:rsidRDefault="006A4233" w:rsidP="006A4233">
      <w:pPr>
        <w:jc w:val="both"/>
      </w:pPr>
      <w:r w:rsidRPr="00521E67">
        <w:tab/>
        <w:t xml:space="preserve">4. Орган Администрации </w:t>
      </w:r>
      <w:r>
        <w:t>муниципального района Уфимский район</w:t>
      </w:r>
      <w:r w:rsidRPr="00521E67">
        <w:t xml:space="preserve"> Республики, выдавший разрешение на строительство, в течение десяти календарных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6A4233" w:rsidRPr="00521E67" w:rsidRDefault="006A4233" w:rsidP="006A4233">
      <w:pPr>
        <w:ind w:firstLine="708"/>
        <w:jc w:val="both"/>
      </w:pPr>
      <w:r w:rsidRPr="00521E67">
        <w:t>5. Основанием для принятия решения об отказе в выдаче разрешения на ввод объекта в эксплуатацию является:</w:t>
      </w:r>
    </w:p>
    <w:p w:rsidR="006A4233" w:rsidRPr="00521E67" w:rsidRDefault="006A4233" w:rsidP="006A4233">
      <w:pPr>
        <w:ind w:firstLine="708"/>
        <w:jc w:val="both"/>
      </w:pPr>
      <w:r w:rsidRPr="00521E67">
        <w:t xml:space="preserve">– </w:t>
      </w:r>
      <w:r>
        <w:t xml:space="preserve">    </w:t>
      </w:r>
      <w:r w:rsidRPr="00521E67">
        <w:t xml:space="preserve">отсутствие документов, указанных в части </w:t>
      </w:r>
      <w:r>
        <w:t>3</w:t>
      </w:r>
      <w:r w:rsidRPr="00521E67">
        <w:t xml:space="preserve"> настоящей статьи;</w:t>
      </w:r>
    </w:p>
    <w:p w:rsidR="006A4233" w:rsidRPr="00521E67" w:rsidRDefault="006A4233" w:rsidP="006A4233">
      <w:pPr>
        <w:ind w:firstLine="708"/>
        <w:jc w:val="both"/>
      </w:pPr>
      <w:r w:rsidRPr="00521E67">
        <w:t>– несоответствие объекта капитального строительства требованиям градостроительного плана земельного участка;</w:t>
      </w:r>
    </w:p>
    <w:p w:rsidR="006A4233" w:rsidRPr="00521E67" w:rsidRDefault="006A4233" w:rsidP="006A4233">
      <w:pPr>
        <w:ind w:firstLine="708"/>
        <w:jc w:val="both"/>
      </w:pPr>
      <w:r w:rsidRPr="00521E67">
        <w:t>– несоответствие объекта капитального строительства требованиям, установленным в разрешении на строительство;</w:t>
      </w:r>
    </w:p>
    <w:p w:rsidR="006A4233" w:rsidRPr="00521E67" w:rsidRDefault="006A4233" w:rsidP="006A4233">
      <w:pPr>
        <w:ind w:firstLine="708"/>
        <w:jc w:val="both"/>
      </w:pPr>
      <w:r w:rsidRPr="00521E67">
        <w:t>– несоответствие параметров построенного, реконструированного, отремонтированного объекта капитального строительства проектной документации.</w:t>
      </w:r>
    </w:p>
    <w:p w:rsidR="006A4233" w:rsidRPr="00521E67" w:rsidRDefault="006A4233" w:rsidP="006A4233">
      <w:pPr>
        <w:ind w:firstLine="708"/>
        <w:jc w:val="both"/>
      </w:pPr>
      <w:r w:rsidRPr="00521E67">
        <w:t xml:space="preserve">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Администрацию </w:t>
      </w:r>
      <w:r>
        <w:t>муниципального района Уфимский район</w:t>
      </w:r>
      <w:r w:rsidRPr="00521E67">
        <w:t xml:space="preserve"> Республики два экземпляра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6A4233" w:rsidRPr="00521E67" w:rsidRDefault="006A4233" w:rsidP="006A4233">
      <w:pPr>
        <w:ind w:firstLine="708"/>
        <w:jc w:val="both"/>
      </w:pPr>
      <w:r w:rsidRPr="00521E67">
        <w:t xml:space="preserve">В таком случае разрешение на ввод объекта в эксплуатацию выдается только после передачи безвозмездно в орган Администрации </w:t>
      </w:r>
      <w:r>
        <w:t>муниципального района Уфимский район</w:t>
      </w:r>
      <w:r w:rsidRPr="00521E67">
        <w:t xml:space="preserve"> Республики уполномоченный в области градостроительной деятельности копий материалов инженерных изысканий и проектной документации.</w:t>
      </w:r>
    </w:p>
    <w:p w:rsidR="006A4233" w:rsidRPr="00521E67" w:rsidRDefault="006A4233" w:rsidP="006A4233">
      <w:pPr>
        <w:ind w:firstLine="708"/>
        <w:jc w:val="both"/>
      </w:pPr>
      <w:r w:rsidRPr="00521E67">
        <w:t>6. Решение об отказе в выдаче разрешения на ввод объекта в эксплуатацию может быть оспорено в судебном порядке.</w:t>
      </w:r>
    </w:p>
    <w:p w:rsidR="006A4233" w:rsidRPr="00521E67" w:rsidRDefault="006A4233" w:rsidP="006A4233">
      <w:pPr>
        <w:ind w:firstLine="708"/>
        <w:jc w:val="both"/>
      </w:pPr>
      <w:r w:rsidRPr="00521E67">
        <w:t xml:space="preserve">7. Разрешение на ввод объекта в эксплуатацию является основанием для постановки на государственный учет оконченного строительством объекта </w:t>
      </w:r>
      <w:r w:rsidRPr="00521E67">
        <w:lastRenderedPageBreak/>
        <w:t>капитального строительства, внесения изменений в документы государственного учета объекта капитального строительства.</w:t>
      </w:r>
    </w:p>
    <w:p w:rsidR="006A4233" w:rsidRPr="00521E67" w:rsidRDefault="006A4233" w:rsidP="006A4233">
      <w:pPr>
        <w:ind w:firstLine="708"/>
        <w:jc w:val="both"/>
      </w:pPr>
      <w:r w:rsidRPr="00521E67">
        <w:t>8. Форма разрешения на ввод объекта в эксплуатацию устанавливается Правительством Российской Федерации.</w:t>
      </w:r>
    </w:p>
    <w:p w:rsidR="006A4233" w:rsidRDefault="006A4233" w:rsidP="006A4233">
      <w:pPr>
        <w:ind w:firstLine="709"/>
        <w:jc w:val="both"/>
      </w:pPr>
      <w:r w:rsidRPr="00521E67">
        <w:t>9.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w:t>
      </w:r>
      <w:r w:rsidRPr="00521E67">
        <w:rPr>
          <w:b/>
          <w:bCs/>
        </w:rPr>
        <w:t xml:space="preserve">, </w:t>
      </w:r>
      <w:r w:rsidRPr="00521E67">
        <w:rPr>
          <w:bCs/>
        </w:rPr>
        <w:t>утверждаемыми</w:t>
      </w:r>
      <w:r w:rsidRPr="00521E67">
        <w:rPr>
          <w:b/>
          <w:bCs/>
        </w:rPr>
        <w:t xml:space="preserve"> </w:t>
      </w:r>
      <w:r w:rsidRPr="00521E67">
        <w:t xml:space="preserve">решениями Совета </w:t>
      </w:r>
      <w:r>
        <w:t>муниципального района Уфимский район</w:t>
      </w:r>
      <w:r w:rsidRPr="00521E67">
        <w:t xml:space="preserve"> Республики Башкортостан, а до их утверждения, временными Положениями, утвержденными</w:t>
      </w:r>
      <w:r w:rsidRPr="00521E67">
        <w:rPr>
          <w:b/>
          <w:bCs/>
        </w:rPr>
        <w:t xml:space="preserve"> </w:t>
      </w:r>
      <w:r w:rsidRPr="00521E67">
        <w:t xml:space="preserve">постановлениями Главы Администрации </w:t>
      </w:r>
      <w:r>
        <w:t>муниципального района Уфимский район</w:t>
      </w:r>
      <w:r w:rsidRPr="00521E67">
        <w:t xml:space="preserve"> Республики Башкортостан в развитие настоящих Правил.</w:t>
      </w:r>
    </w:p>
    <w:p w:rsidR="006A4233" w:rsidRDefault="006A4233" w:rsidP="006A4233">
      <w:pPr>
        <w:ind w:firstLine="709"/>
        <w:jc w:val="both"/>
      </w:pPr>
    </w:p>
    <w:p w:rsidR="006A4233" w:rsidRDefault="006A4233" w:rsidP="006A4233">
      <w:pPr>
        <w:ind w:firstLine="709"/>
        <w:jc w:val="both"/>
        <w:rPr>
          <w:b/>
          <w:szCs w:val="28"/>
        </w:rPr>
      </w:pPr>
      <w:r w:rsidRPr="00521E67">
        <w:rPr>
          <w:b/>
          <w:szCs w:val="28"/>
        </w:rPr>
        <w:t xml:space="preserve">Глава 11. Информационная система обеспечения градостроительной деятельности </w:t>
      </w:r>
      <w:r w:rsidRPr="00786B46">
        <w:rPr>
          <w:b/>
        </w:rPr>
        <w:t>муниципального района Уфимский район</w:t>
      </w:r>
      <w:r w:rsidRPr="00521E67">
        <w:rPr>
          <w:b/>
          <w:szCs w:val="28"/>
        </w:rPr>
        <w:t xml:space="preserve"> Республики</w:t>
      </w:r>
      <w:r>
        <w:rPr>
          <w:b/>
          <w:szCs w:val="28"/>
        </w:rPr>
        <w:t xml:space="preserve"> Башкортостан.</w:t>
      </w:r>
    </w:p>
    <w:p w:rsidR="006A4233" w:rsidRPr="00620322" w:rsidRDefault="006A4233" w:rsidP="006A4233">
      <w:pPr>
        <w:ind w:firstLine="709"/>
        <w:jc w:val="both"/>
      </w:pPr>
    </w:p>
    <w:p w:rsidR="006A4233" w:rsidRPr="00521E67" w:rsidRDefault="006A4233" w:rsidP="006A4233">
      <w:pPr>
        <w:ind w:firstLine="709"/>
        <w:jc w:val="both"/>
        <w:rPr>
          <w:b/>
        </w:rPr>
      </w:pPr>
      <w:r w:rsidRPr="00521E67">
        <w:rPr>
          <w:b/>
        </w:rPr>
        <w:t>Статья  44. Общие положения об информационной системе обеспечения градостроительной деятельности</w:t>
      </w:r>
      <w:r>
        <w:rPr>
          <w:b/>
        </w:rPr>
        <w:t>.</w:t>
      </w:r>
    </w:p>
    <w:p w:rsidR="006A4233" w:rsidRPr="00620322" w:rsidRDefault="006A4233" w:rsidP="006A4233">
      <w:pPr>
        <w:ind w:firstLine="709"/>
        <w:jc w:val="both"/>
      </w:pPr>
    </w:p>
    <w:p w:rsidR="006A4233" w:rsidRPr="00521E67" w:rsidRDefault="006A4233" w:rsidP="006A4233">
      <w:pPr>
        <w:ind w:firstLine="709"/>
        <w:jc w:val="both"/>
      </w:pPr>
      <w:r w:rsidRPr="00521E67">
        <w:t xml:space="preserve">1. Информационная система обеспечения градостроительной деятельности </w:t>
      </w:r>
      <w:r>
        <w:t>муниципального района Уфимский район</w:t>
      </w:r>
      <w:r w:rsidRPr="00521E67">
        <w:t xml:space="preserve"> Республики</w:t>
      </w:r>
      <w:r>
        <w:t xml:space="preserve"> Башкортостан</w:t>
      </w:r>
      <w:r w:rsidRPr="00521E67">
        <w:t xml:space="preserve"> –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6A4233" w:rsidRPr="00521E67" w:rsidRDefault="006A4233" w:rsidP="006A4233">
      <w:pPr>
        <w:ind w:firstLine="709"/>
        <w:jc w:val="both"/>
      </w:pPr>
      <w:r w:rsidRPr="00521E67">
        <w:t>Сведения информационной системы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6A4233" w:rsidRPr="00521E67" w:rsidRDefault="006A4233" w:rsidP="006A4233">
      <w:pPr>
        <w:ind w:firstLine="709"/>
        <w:jc w:val="both"/>
      </w:pPr>
      <w:r w:rsidRPr="00521E67">
        <w:t xml:space="preserve">2. Органом Администрации </w:t>
      </w:r>
      <w:r>
        <w:t>муниципального района Уфимский район</w:t>
      </w:r>
      <w:r w:rsidRPr="00521E67">
        <w:t xml:space="preserve"> Республики </w:t>
      </w:r>
      <w:r>
        <w:t xml:space="preserve">Башкортостан  </w:t>
      </w:r>
      <w:r w:rsidRPr="00521E67">
        <w:t>уполномоченным на ведение информационной системы обеспечения градостроительной деятельности является орган, уполномоченный в области градостроительной деятельности.</w:t>
      </w:r>
    </w:p>
    <w:p w:rsidR="006A4233" w:rsidRPr="00521E67" w:rsidRDefault="006A4233" w:rsidP="006A4233">
      <w:pPr>
        <w:ind w:firstLine="709"/>
        <w:jc w:val="both"/>
      </w:pPr>
      <w:r w:rsidRPr="00521E67">
        <w:t xml:space="preserve">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 и в соответствии с таким порядком – правовым актом Администрации </w:t>
      </w:r>
      <w:r>
        <w:t>муниципального района Уфимский район</w:t>
      </w:r>
      <w:r w:rsidRPr="00521E67">
        <w:t xml:space="preserve"> Республики</w:t>
      </w:r>
      <w:r>
        <w:t xml:space="preserve"> Башкортостан</w:t>
      </w:r>
      <w:r w:rsidRPr="00521E67">
        <w:t>.</w:t>
      </w:r>
    </w:p>
    <w:p w:rsidR="006A4233" w:rsidRPr="00521E67" w:rsidRDefault="006A4233" w:rsidP="006A4233">
      <w:pPr>
        <w:ind w:firstLine="709"/>
        <w:jc w:val="both"/>
      </w:pPr>
    </w:p>
    <w:p w:rsidR="006A4233" w:rsidRPr="00521E67" w:rsidRDefault="006A4233" w:rsidP="006A4233">
      <w:pPr>
        <w:ind w:firstLine="709"/>
        <w:jc w:val="both"/>
        <w:rPr>
          <w:b/>
        </w:rPr>
      </w:pPr>
      <w:r w:rsidRPr="00521E67">
        <w:rPr>
          <w:b/>
        </w:rPr>
        <w:t>Статья 45. Состав документов и материалов, направляемых в информационную систему</w:t>
      </w:r>
      <w:r w:rsidRPr="00521E67">
        <w:t xml:space="preserve">  </w:t>
      </w:r>
      <w:r w:rsidRPr="00521E67">
        <w:rPr>
          <w:b/>
        </w:rPr>
        <w:t>обеспечения градостроительной деятельности и размещаемых в ней</w:t>
      </w:r>
      <w:r>
        <w:rPr>
          <w:b/>
        </w:rPr>
        <w:t>.</w:t>
      </w:r>
    </w:p>
    <w:p w:rsidR="006A4233" w:rsidRPr="00620322" w:rsidRDefault="006A4233" w:rsidP="006A4233">
      <w:pPr>
        <w:ind w:firstLine="709"/>
        <w:jc w:val="both"/>
      </w:pPr>
    </w:p>
    <w:p w:rsidR="006A4233" w:rsidRPr="00521E67" w:rsidRDefault="006A4233" w:rsidP="006A4233">
      <w:pPr>
        <w:ind w:firstLine="709"/>
        <w:jc w:val="both"/>
      </w:pPr>
      <w:r w:rsidRPr="00521E67">
        <w:t xml:space="preserve">В соответствии с Градостроительным кодексом Российской Федерации в информационную систему обеспечения градостроительной деятельности </w:t>
      </w:r>
      <w:r w:rsidRPr="00521E67">
        <w:lastRenderedPageBreak/>
        <w:t>направляются и размещаются в этой системе сведения, копии документов и материалов, включая:</w:t>
      </w:r>
    </w:p>
    <w:p w:rsidR="006A4233" w:rsidRPr="00521E67" w:rsidRDefault="006A4233" w:rsidP="006A4233">
      <w:pPr>
        <w:ind w:firstLine="709"/>
        <w:jc w:val="both"/>
      </w:pPr>
      <w:r w:rsidRPr="00521E67">
        <w:t xml:space="preserve">1) сведения (в том числе в форме копий соответствующих документов): </w:t>
      </w:r>
    </w:p>
    <w:p w:rsidR="006A4233" w:rsidRPr="00521E67" w:rsidRDefault="006A4233" w:rsidP="006A4233">
      <w:pPr>
        <w:ind w:firstLine="709"/>
        <w:jc w:val="both"/>
      </w:pPr>
      <w:r w:rsidRPr="00521E67">
        <w:t xml:space="preserve">а) о схемах территориального планирования Российской Федерации в части, касающейся территории </w:t>
      </w:r>
      <w:r>
        <w:t>муниципального района Уфимский район</w:t>
      </w:r>
      <w:r w:rsidRPr="00521E67">
        <w:t xml:space="preserve"> Республики Башкортостан;</w:t>
      </w:r>
    </w:p>
    <w:p w:rsidR="006A4233" w:rsidRPr="00521E67" w:rsidRDefault="006A4233" w:rsidP="006A4233">
      <w:pPr>
        <w:ind w:firstLine="709"/>
        <w:jc w:val="both"/>
      </w:pPr>
      <w:r w:rsidRPr="00521E67">
        <w:t xml:space="preserve">б) о схемах территориального планирования Республики Башкортостан в части, касающейся территории </w:t>
      </w:r>
      <w:r>
        <w:t>муниципального района Уфимский район</w:t>
      </w:r>
      <w:r w:rsidRPr="00521E67">
        <w:t xml:space="preserve"> Республики Башкортостан;</w:t>
      </w:r>
    </w:p>
    <w:p w:rsidR="006A4233" w:rsidRPr="00521E67" w:rsidRDefault="006A4233" w:rsidP="006A4233">
      <w:pPr>
        <w:ind w:firstLine="709"/>
        <w:jc w:val="both"/>
      </w:pPr>
      <w:r>
        <w:t>в) о генеральных планах</w:t>
      </w:r>
      <w:r w:rsidRPr="00521E67">
        <w:t xml:space="preserve"> </w:t>
      </w:r>
      <w:r>
        <w:t>сельских поселений муниципального района Уфимский район</w:t>
      </w:r>
      <w:r w:rsidRPr="00521E67">
        <w:t xml:space="preserve"> Республики Башкортостан</w:t>
      </w:r>
      <w:r>
        <w:t>, в том числе сельского поселения Юматовский сельсовет муниципального района Уфимский район Республики Башкортостан</w:t>
      </w:r>
      <w:r w:rsidRPr="00521E67">
        <w:t>;</w:t>
      </w:r>
    </w:p>
    <w:p w:rsidR="006A4233" w:rsidRPr="00521E67" w:rsidRDefault="006A4233" w:rsidP="006A4233">
      <w:pPr>
        <w:ind w:firstLine="709"/>
        <w:jc w:val="both"/>
      </w:pPr>
      <w:r w:rsidRPr="00521E67">
        <w:t>г) о настоящих Правилах и внесении в них изменений;</w:t>
      </w:r>
    </w:p>
    <w:p w:rsidR="006A4233" w:rsidRPr="00521E67" w:rsidRDefault="006A4233" w:rsidP="006A4233">
      <w:pPr>
        <w:ind w:firstLine="709"/>
        <w:jc w:val="both"/>
      </w:pPr>
      <w:r w:rsidRPr="00521E67">
        <w:t>д) о документации по планировке территории;</w:t>
      </w:r>
    </w:p>
    <w:p w:rsidR="006A4233" w:rsidRPr="00521E67" w:rsidRDefault="006A4233" w:rsidP="006A4233">
      <w:pPr>
        <w:ind w:firstLine="709"/>
        <w:jc w:val="both"/>
      </w:pPr>
      <w:r w:rsidRPr="00521E67">
        <w:t>е) об изученности природных и техногенных условий на основании инженерных изысканий;</w:t>
      </w:r>
    </w:p>
    <w:p w:rsidR="006A4233" w:rsidRPr="00521E67" w:rsidRDefault="006A4233" w:rsidP="006A4233">
      <w:pPr>
        <w:ind w:firstLine="709"/>
        <w:jc w:val="both"/>
      </w:pPr>
      <w:r w:rsidRPr="00521E67">
        <w:t>ж) о резервировании земель, об изъятии земельных участков для государственных или муниципальных нужд;</w:t>
      </w:r>
    </w:p>
    <w:p w:rsidR="006A4233" w:rsidRPr="00521E67" w:rsidRDefault="006A4233" w:rsidP="006A4233">
      <w:pPr>
        <w:ind w:firstLine="709"/>
        <w:jc w:val="both"/>
      </w:pPr>
      <w:r w:rsidRPr="00521E67">
        <w:t>з) о геодезических и картографических материалах;</w:t>
      </w:r>
    </w:p>
    <w:p w:rsidR="006A4233" w:rsidRPr="00521E67" w:rsidRDefault="006A4233" w:rsidP="006A4233">
      <w:pPr>
        <w:ind w:firstLine="709"/>
        <w:jc w:val="both"/>
      </w:pPr>
      <w:r w:rsidRPr="00521E67">
        <w:t>2) материалы о застроенных и подлежащих застройке земельных участках, включая:</w:t>
      </w:r>
    </w:p>
    <w:p w:rsidR="006A4233" w:rsidRPr="00521E67" w:rsidRDefault="006A4233" w:rsidP="006A4233">
      <w:pPr>
        <w:ind w:firstLine="709"/>
        <w:jc w:val="both"/>
      </w:pPr>
      <w:r w:rsidRPr="00521E67">
        <w:t>а) результаты инженерных изысканий;</w:t>
      </w:r>
    </w:p>
    <w:p w:rsidR="006A4233" w:rsidRPr="00521E67" w:rsidRDefault="006A4233" w:rsidP="006A4233">
      <w:pPr>
        <w:ind w:firstLine="709"/>
        <w:jc w:val="both"/>
      </w:pPr>
      <w:r w:rsidRPr="00521E67">
        <w:t>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 8-10 части 12 статьи 48 Градостроительного кодекса Российской Федерации, или схема планировочной организации земельного участка с обозначением места размещения объекта индивидуального жилищного строительства;</w:t>
      </w:r>
    </w:p>
    <w:p w:rsidR="006A4233" w:rsidRPr="00521E67" w:rsidRDefault="006A4233" w:rsidP="006A4233">
      <w:pPr>
        <w:ind w:firstLine="709"/>
        <w:jc w:val="both"/>
      </w:pPr>
      <w:r w:rsidRPr="00521E67">
        <w:t>в) документы, подтверждающие соответствие проектной документации требованиям технических регламентов и результатам инженерных изысканий;</w:t>
      </w:r>
    </w:p>
    <w:p w:rsidR="006A4233" w:rsidRPr="00521E67" w:rsidRDefault="006A4233" w:rsidP="006A4233">
      <w:pPr>
        <w:ind w:firstLine="709"/>
        <w:jc w:val="both"/>
      </w:pPr>
      <w:r w:rsidRPr="00521E67">
        <w:t>г) заключение государственной экспертизы проектной документации (при необходимости);</w:t>
      </w:r>
    </w:p>
    <w:p w:rsidR="006A4233" w:rsidRPr="00521E67" w:rsidRDefault="006A4233" w:rsidP="006A4233">
      <w:pPr>
        <w:ind w:firstLine="709"/>
        <w:jc w:val="both"/>
      </w:pPr>
      <w:r w:rsidRPr="00521E67">
        <w:t xml:space="preserve">е) разрешение о предоставлении разрешения на отклонение от предельных параметров разрешенного строительства, </w:t>
      </w:r>
    </w:p>
    <w:p w:rsidR="006A4233" w:rsidRPr="00521E67" w:rsidRDefault="006A4233" w:rsidP="006A4233">
      <w:pPr>
        <w:ind w:firstLine="709"/>
        <w:jc w:val="both"/>
      </w:pPr>
      <w:r w:rsidRPr="00521E67">
        <w:t>ж) решение о предоставлении разрешения на условно разрешенный вид использования;</w:t>
      </w:r>
    </w:p>
    <w:p w:rsidR="006A4233" w:rsidRPr="00521E67" w:rsidRDefault="006A4233" w:rsidP="006A4233">
      <w:pPr>
        <w:ind w:firstLine="709"/>
        <w:jc w:val="both"/>
      </w:pPr>
      <w:r>
        <w:t xml:space="preserve">з) </w:t>
      </w:r>
      <w:r w:rsidRPr="00521E67">
        <w:t>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w:t>
      </w:r>
    </w:p>
    <w:p w:rsidR="006A4233" w:rsidRPr="00521E67" w:rsidRDefault="006A4233" w:rsidP="006A4233">
      <w:pPr>
        <w:ind w:firstLine="709"/>
        <w:jc w:val="both"/>
      </w:pPr>
      <w:r w:rsidRPr="00521E67">
        <w:t>и) акт приемки объекта капитального строительства;</w:t>
      </w:r>
    </w:p>
    <w:p w:rsidR="006A4233" w:rsidRPr="00521E67" w:rsidRDefault="006A4233" w:rsidP="006A4233">
      <w:pPr>
        <w:ind w:firstLine="709"/>
        <w:jc w:val="both"/>
      </w:pPr>
      <w:r w:rsidRPr="00521E67">
        <w:t>к) разрешение на ввод объекта в эксплуатацию;</w:t>
      </w:r>
    </w:p>
    <w:p w:rsidR="006A4233" w:rsidRPr="00521E67" w:rsidRDefault="006A4233" w:rsidP="006A4233">
      <w:pPr>
        <w:ind w:firstLine="709"/>
        <w:jc w:val="both"/>
      </w:pPr>
      <w:r w:rsidRPr="00521E67">
        <w:t>л)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6A4233" w:rsidRPr="00521E67" w:rsidRDefault="006A4233" w:rsidP="006A4233">
      <w:pPr>
        <w:ind w:firstLine="709"/>
        <w:jc w:val="both"/>
      </w:pPr>
      <w:r w:rsidRPr="00521E67">
        <w:t>м) иные документы и материалы о застроенных и подлежащих застройке земельных участках;</w:t>
      </w:r>
    </w:p>
    <w:p w:rsidR="006A4233" w:rsidRDefault="006A4233" w:rsidP="006A4233">
      <w:pPr>
        <w:ind w:firstLine="709"/>
        <w:jc w:val="both"/>
      </w:pPr>
      <w:r w:rsidRPr="00521E67">
        <w:lastRenderedPageBreak/>
        <w:t xml:space="preserve">3) иные документы и материалы, состав которых может определяться законами Республики Башкортостан о градостроительной деятельности, нормативными правовыми актами </w:t>
      </w:r>
      <w:r>
        <w:t>муниципального района Уфимский район</w:t>
      </w:r>
      <w:r w:rsidRPr="00521E67">
        <w:t xml:space="preserve"> Республики Башкортостан.</w:t>
      </w:r>
    </w:p>
    <w:p w:rsidR="006A4233" w:rsidRPr="00521E67" w:rsidRDefault="006A4233" w:rsidP="006A4233">
      <w:pPr>
        <w:ind w:firstLine="709"/>
        <w:jc w:val="both"/>
      </w:pPr>
    </w:p>
    <w:p w:rsidR="006A4233" w:rsidRDefault="006A4233" w:rsidP="006A4233">
      <w:pPr>
        <w:ind w:firstLine="709"/>
        <w:jc w:val="both"/>
        <w:rPr>
          <w:b/>
          <w:szCs w:val="28"/>
        </w:rPr>
      </w:pPr>
      <w:r w:rsidRPr="00521E67">
        <w:rPr>
          <w:b/>
          <w:szCs w:val="28"/>
        </w:rPr>
        <w:t>Глава 12. Контроль за использование</w:t>
      </w:r>
      <w:r>
        <w:rPr>
          <w:b/>
          <w:szCs w:val="28"/>
        </w:rPr>
        <w:t>м</w:t>
      </w:r>
      <w:r w:rsidRPr="00521E67">
        <w:rPr>
          <w:b/>
          <w:szCs w:val="28"/>
        </w:rPr>
        <w:t xml:space="preserve"> земельных участков и объектов капитального строительства. Ответственность за нарушение Правил</w:t>
      </w:r>
      <w:r>
        <w:rPr>
          <w:b/>
          <w:szCs w:val="28"/>
        </w:rPr>
        <w:t>.</w:t>
      </w:r>
    </w:p>
    <w:p w:rsidR="006A4233" w:rsidRPr="00620322" w:rsidRDefault="006A4233" w:rsidP="006A4233">
      <w:pPr>
        <w:ind w:firstLine="709"/>
        <w:jc w:val="both"/>
        <w:rPr>
          <w:szCs w:val="28"/>
        </w:rPr>
      </w:pPr>
    </w:p>
    <w:p w:rsidR="006A4233" w:rsidRPr="00521E67" w:rsidRDefault="006A4233" w:rsidP="006A4233">
      <w:pPr>
        <w:ind w:firstLine="709"/>
        <w:jc w:val="both"/>
        <w:rPr>
          <w:b/>
        </w:rPr>
      </w:pPr>
      <w:r w:rsidRPr="00521E67">
        <w:rPr>
          <w:b/>
        </w:rPr>
        <w:t>Статья 46. Контроль за использование</w:t>
      </w:r>
      <w:r>
        <w:rPr>
          <w:b/>
        </w:rPr>
        <w:t>м</w:t>
      </w:r>
      <w:r w:rsidRPr="00521E67">
        <w:rPr>
          <w:b/>
        </w:rPr>
        <w:t xml:space="preserve"> земельных участков и объектов капитального строительства</w:t>
      </w:r>
      <w:r>
        <w:rPr>
          <w:b/>
        </w:rPr>
        <w:t>.</w:t>
      </w:r>
    </w:p>
    <w:p w:rsidR="006A4233" w:rsidRPr="00620322" w:rsidRDefault="006A4233" w:rsidP="006A4233">
      <w:pPr>
        <w:ind w:firstLine="709"/>
        <w:jc w:val="both"/>
      </w:pPr>
    </w:p>
    <w:p w:rsidR="006A4233" w:rsidRDefault="006A4233" w:rsidP="006A4233">
      <w:pPr>
        <w:ind w:firstLine="709"/>
        <w:jc w:val="both"/>
      </w:pPr>
      <w:r>
        <w:t xml:space="preserve">1. </w:t>
      </w:r>
      <w:r w:rsidRPr="00543583">
        <w:t>Контроль за использование</w:t>
      </w:r>
      <w:r>
        <w:t>м</w:t>
      </w:r>
      <w:r w:rsidRPr="00543583">
        <w:t xml:space="preserve">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6A4233" w:rsidRPr="007D2EC9" w:rsidRDefault="006A4233" w:rsidP="006A4233">
      <w:pPr>
        <w:pStyle w:val="BodyTextIndent2"/>
        <w:spacing w:before="0"/>
        <w:ind w:firstLine="540"/>
        <w:rPr>
          <w:sz w:val="26"/>
          <w:szCs w:val="26"/>
        </w:rPr>
      </w:pPr>
      <w:r w:rsidRPr="000C754F">
        <w:rPr>
          <w:sz w:val="26"/>
          <w:szCs w:val="26"/>
        </w:rPr>
        <w:t xml:space="preserve">  </w:t>
      </w:r>
      <w:r w:rsidRPr="007D2EC9">
        <w:rPr>
          <w:sz w:val="26"/>
          <w:szCs w:val="26"/>
        </w:rPr>
        <w:t>2. Уполномоченный орган, осуществляющий функции распоряжения земельными участками</w:t>
      </w:r>
      <w:r>
        <w:rPr>
          <w:sz w:val="26"/>
          <w:szCs w:val="26"/>
        </w:rPr>
        <w:t xml:space="preserve"> – Роснедвижимость по РБ, территориальный отдел №15</w:t>
      </w:r>
      <w:r w:rsidRPr="007D2EC9">
        <w:rPr>
          <w:sz w:val="26"/>
          <w:szCs w:val="26"/>
        </w:rPr>
        <w:t>:</w:t>
      </w:r>
    </w:p>
    <w:p w:rsidR="006A4233" w:rsidRPr="007D2EC9" w:rsidRDefault="006A4233" w:rsidP="006A4233">
      <w:pPr>
        <w:pStyle w:val="BodyTextIndent2"/>
        <w:spacing w:before="0"/>
        <w:ind w:firstLine="540"/>
        <w:rPr>
          <w:sz w:val="26"/>
          <w:szCs w:val="26"/>
        </w:rPr>
      </w:pPr>
      <w:r w:rsidRPr="007D2EC9">
        <w:rPr>
          <w:sz w:val="26"/>
          <w:szCs w:val="26"/>
        </w:rPr>
        <w:t>- осуществляет контроль за использованием по назначению и сохранностью земельных участков на территории муниципального района Уфимский район Республики Башкортостан (муниципальный земельный контроль);</w:t>
      </w:r>
    </w:p>
    <w:p w:rsidR="006A4233" w:rsidRPr="007D2EC9" w:rsidRDefault="006A4233" w:rsidP="006A4233">
      <w:pPr>
        <w:pStyle w:val="BodyTextIndent2"/>
        <w:spacing w:before="0"/>
        <w:ind w:firstLine="540"/>
        <w:rPr>
          <w:sz w:val="26"/>
          <w:szCs w:val="26"/>
        </w:rPr>
      </w:pPr>
      <w:r w:rsidRPr="007D2EC9">
        <w:rPr>
          <w:sz w:val="26"/>
          <w:szCs w:val="26"/>
        </w:rPr>
        <w:t>-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6A4233" w:rsidRPr="000C754F" w:rsidRDefault="006A4233" w:rsidP="006A4233">
      <w:pPr>
        <w:pStyle w:val="BodyTextIndent2"/>
        <w:spacing w:before="0"/>
        <w:ind w:firstLine="540"/>
        <w:rPr>
          <w:sz w:val="26"/>
          <w:szCs w:val="26"/>
        </w:rPr>
      </w:pPr>
      <w:r w:rsidRPr="007D2EC9">
        <w:rPr>
          <w:sz w:val="26"/>
          <w:szCs w:val="26"/>
        </w:rPr>
        <w:t>- обеспечивает в рамках имеющейся компетенции защиту интересов муниципального района Уфимский район Республики Башкортостан в судах, в том числе путем направления заявлений, исковых заявлений и жалоб.</w:t>
      </w:r>
    </w:p>
    <w:p w:rsidR="006A4233" w:rsidRPr="00521E67" w:rsidRDefault="006A4233" w:rsidP="006A4233">
      <w:pPr>
        <w:ind w:firstLine="709"/>
        <w:jc w:val="both"/>
      </w:pPr>
      <w:r w:rsidRPr="000C754F">
        <w:t>3. Муниципальный контроль за использованием земель</w:t>
      </w:r>
      <w:r w:rsidRPr="00543583">
        <w:t xml:space="preserve"> в </w:t>
      </w:r>
      <w:r>
        <w:t xml:space="preserve">Администрации </w:t>
      </w:r>
      <w:r>
        <w:rPr>
          <w:szCs w:val="26"/>
        </w:rPr>
        <w:t>муниципального района</w:t>
      </w:r>
      <w:r w:rsidRPr="00786B46">
        <w:rPr>
          <w:szCs w:val="26"/>
        </w:rPr>
        <w:t xml:space="preserve"> Уфимский район</w:t>
      </w:r>
      <w:r w:rsidRPr="00543583">
        <w:t xml:space="preserve"> Республики Башкортостан осуществляется в порядке, установленном соответствующим решением Совета </w:t>
      </w:r>
      <w:r w:rsidRPr="00786B46">
        <w:rPr>
          <w:szCs w:val="26"/>
        </w:rPr>
        <w:t>муниципального района Уфимский район</w:t>
      </w:r>
      <w:r w:rsidRPr="000C754F">
        <w:rPr>
          <w:szCs w:val="26"/>
        </w:rPr>
        <w:t xml:space="preserve"> </w:t>
      </w:r>
      <w:r w:rsidRPr="00543583">
        <w:t>Республики Башкортостан.</w:t>
      </w:r>
    </w:p>
    <w:p w:rsidR="006A4233" w:rsidRPr="00521E67" w:rsidRDefault="006A4233" w:rsidP="006A4233">
      <w:pPr>
        <w:jc w:val="both"/>
      </w:pPr>
    </w:p>
    <w:p w:rsidR="006A4233" w:rsidRDefault="006A4233" w:rsidP="006A4233">
      <w:pPr>
        <w:ind w:firstLine="709"/>
        <w:jc w:val="both"/>
        <w:rPr>
          <w:b/>
        </w:rPr>
      </w:pPr>
      <w:r w:rsidRPr="00521E67">
        <w:rPr>
          <w:b/>
        </w:rPr>
        <w:t>Статья 47.</w:t>
      </w:r>
      <w:r w:rsidRPr="00521E67">
        <w:t xml:space="preserve"> </w:t>
      </w:r>
      <w:r w:rsidRPr="00521E67">
        <w:rPr>
          <w:b/>
        </w:rPr>
        <w:t>Ответственность за нарушение Правил</w:t>
      </w:r>
      <w:r>
        <w:rPr>
          <w:b/>
        </w:rPr>
        <w:t>.</w:t>
      </w:r>
    </w:p>
    <w:p w:rsidR="006A4233" w:rsidRPr="00521E67" w:rsidRDefault="006A4233" w:rsidP="006A4233">
      <w:pPr>
        <w:ind w:firstLine="709"/>
        <w:jc w:val="both"/>
      </w:pPr>
    </w:p>
    <w:p w:rsidR="006A4233" w:rsidRDefault="006A4233" w:rsidP="006A4233">
      <w:pPr>
        <w:ind w:firstLine="709"/>
        <w:jc w:val="both"/>
      </w:pPr>
      <w:r w:rsidRPr="00521E67">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Республики Башкортостан, иными нормативными правовыми актами.</w:t>
      </w:r>
    </w:p>
    <w:p w:rsidR="006A4233" w:rsidRDefault="006A4233" w:rsidP="006A4233">
      <w:pPr>
        <w:ind w:firstLine="709"/>
        <w:jc w:val="both"/>
      </w:pPr>
    </w:p>
    <w:p w:rsidR="00C16A7F" w:rsidRPr="00866E53" w:rsidRDefault="00C16A7F" w:rsidP="00C16A7F">
      <w:pPr>
        <w:shd w:val="clear" w:color="auto" w:fill="FFFFFF"/>
        <w:jc w:val="center"/>
        <w:rPr>
          <w:b/>
          <w:bCs/>
          <w:sz w:val="28"/>
          <w:szCs w:val="28"/>
        </w:rPr>
      </w:pPr>
      <w:r w:rsidRPr="00866E53">
        <w:rPr>
          <w:b/>
          <w:bCs/>
          <w:sz w:val="28"/>
          <w:szCs w:val="28"/>
        </w:rPr>
        <w:t xml:space="preserve">ЧАСТЬ </w:t>
      </w:r>
      <w:r w:rsidRPr="00866E53">
        <w:rPr>
          <w:b/>
          <w:bCs/>
          <w:sz w:val="28"/>
          <w:szCs w:val="28"/>
          <w:lang w:val="en-US"/>
        </w:rPr>
        <w:t>II</w:t>
      </w:r>
      <w:r w:rsidRPr="00866E53">
        <w:rPr>
          <w:b/>
          <w:bCs/>
          <w:sz w:val="28"/>
          <w:szCs w:val="28"/>
        </w:rPr>
        <w:t>. ГРАДОСТРОИТЕЛЬНЫЕ РЕГЛАМЕНТЫ</w:t>
      </w:r>
    </w:p>
    <w:p w:rsidR="00C16A7F" w:rsidRPr="00866E53" w:rsidRDefault="00C16A7F" w:rsidP="00C16A7F">
      <w:pPr>
        <w:shd w:val="clear" w:color="auto" w:fill="FFFFFF"/>
        <w:ind w:firstLine="709"/>
        <w:jc w:val="center"/>
        <w:rPr>
          <w:b/>
          <w:bCs/>
          <w:szCs w:val="26"/>
        </w:rPr>
      </w:pPr>
    </w:p>
    <w:p w:rsidR="00C16A7F" w:rsidRPr="00C358E5" w:rsidRDefault="00C16A7F" w:rsidP="00C16A7F">
      <w:pPr>
        <w:jc w:val="both"/>
        <w:rPr>
          <w:b/>
        </w:rPr>
      </w:pPr>
      <w:r w:rsidRPr="00866E53">
        <w:rPr>
          <w:caps/>
          <w:szCs w:val="26"/>
        </w:rPr>
        <w:t xml:space="preserve">            </w:t>
      </w:r>
      <w:r>
        <w:rPr>
          <w:caps/>
          <w:szCs w:val="26"/>
        </w:rPr>
        <w:t xml:space="preserve"> </w:t>
      </w:r>
      <w:r w:rsidRPr="00C358E5">
        <w:rPr>
          <w:b/>
        </w:rPr>
        <w:t>Глава 13. 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p>
    <w:p w:rsidR="00C16A7F" w:rsidRDefault="00C16A7F" w:rsidP="00C16A7F">
      <w:pPr>
        <w:pStyle w:val="3"/>
        <w:jc w:val="both"/>
        <w:rPr>
          <w:bCs/>
          <w:sz w:val="26"/>
          <w:szCs w:val="26"/>
        </w:rPr>
      </w:pPr>
      <w:r>
        <w:rPr>
          <w:caps/>
          <w:sz w:val="26"/>
          <w:szCs w:val="26"/>
        </w:rPr>
        <w:t xml:space="preserve">              </w:t>
      </w:r>
      <w:r w:rsidRPr="00866E53">
        <w:rPr>
          <w:bCs/>
          <w:sz w:val="26"/>
          <w:szCs w:val="26"/>
        </w:rPr>
        <w:t>Статья 48. Общие положения о территориальных зон</w:t>
      </w:r>
      <w:r>
        <w:rPr>
          <w:bCs/>
          <w:sz w:val="26"/>
          <w:szCs w:val="26"/>
        </w:rPr>
        <w:t xml:space="preserve">ах </w:t>
      </w:r>
      <w:r w:rsidR="002A2D68">
        <w:rPr>
          <w:bCs/>
          <w:sz w:val="26"/>
          <w:szCs w:val="26"/>
        </w:rPr>
        <w:t>се</w:t>
      </w:r>
      <w:r w:rsidR="003A20C0">
        <w:rPr>
          <w:bCs/>
          <w:sz w:val="26"/>
          <w:szCs w:val="26"/>
        </w:rPr>
        <w:t xml:space="preserve">льского поселения </w:t>
      </w:r>
      <w:r w:rsidR="008C6A16">
        <w:rPr>
          <w:bCs/>
          <w:sz w:val="26"/>
          <w:szCs w:val="26"/>
        </w:rPr>
        <w:t>Юматовский</w:t>
      </w:r>
      <w:r w:rsidR="00B53212">
        <w:rPr>
          <w:bCs/>
          <w:sz w:val="26"/>
          <w:szCs w:val="26"/>
        </w:rPr>
        <w:t xml:space="preserve"> сельсовет</w:t>
      </w:r>
      <w:r w:rsidR="002A2D68">
        <w:rPr>
          <w:bCs/>
          <w:sz w:val="26"/>
          <w:szCs w:val="26"/>
        </w:rPr>
        <w:t xml:space="preserve"> </w:t>
      </w:r>
      <w:r w:rsidRPr="00CF3671">
        <w:rPr>
          <w:bCs/>
          <w:sz w:val="26"/>
          <w:szCs w:val="26"/>
        </w:rPr>
        <w:t>муниципального района Уфимский район</w:t>
      </w:r>
      <w:r w:rsidRPr="00866E53">
        <w:rPr>
          <w:bCs/>
          <w:sz w:val="26"/>
          <w:szCs w:val="26"/>
        </w:rPr>
        <w:t xml:space="preserve"> Республики Башкортостан</w:t>
      </w:r>
    </w:p>
    <w:p w:rsidR="00C16A7F" w:rsidRPr="003D3F8D" w:rsidRDefault="00C16A7F" w:rsidP="00C16A7F">
      <w:pPr>
        <w:pStyle w:val="11"/>
        <w:widowControl w:val="0"/>
        <w:spacing w:line="240" w:lineRule="auto"/>
        <w:ind w:firstLine="357"/>
        <w:rPr>
          <w:b w:val="0"/>
          <w:snapToGrid/>
          <w:sz w:val="26"/>
          <w:szCs w:val="26"/>
        </w:rPr>
      </w:pPr>
      <w:r w:rsidRPr="00866E53">
        <w:rPr>
          <w:szCs w:val="26"/>
        </w:rPr>
        <w:t xml:space="preserve">  </w:t>
      </w:r>
      <w:r w:rsidRPr="00866E53">
        <w:rPr>
          <w:b w:val="0"/>
          <w:snapToGrid/>
          <w:sz w:val="26"/>
          <w:szCs w:val="26"/>
        </w:rPr>
        <w:t xml:space="preserve">     </w:t>
      </w:r>
    </w:p>
    <w:p w:rsidR="00C16A7F" w:rsidRPr="00BD6C8D" w:rsidRDefault="00C16A7F" w:rsidP="00C16A7F">
      <w:pPr>
        <w:pStyle w:val="11"/>
        <w:widowControl w:val="0"/>
        <w:spacing w:line="240" w:lineRule="auto"/>
        <w:ind w:firstLine="357"/>
        <w:rPr>
          <w:b w:val="0"/>
          <w:sz w:val="26"/>
          <w:szCs w:val="26"/>
        </w:rPr>
      </w:pPr>
      <w:r w:rsidRPr="00866E53">
        <w:rPr>
          <w:b w:val="0"/>
          <w:snapToGrid/>
          <w:sz w:val="26"/>
          <w:szCs w:val="26"/>
        </w:rPr>
        <w:lastRenderedPageBreak/>
        <w:t xml:space="preserve"> 1.   Градостроительные регламенты</w:t>
      </w:r>
      <w:r w:rsidRPr="00866E53">
        <w:rPr>
          <w:snapToGrid/>
          <w:sz w:val="26"/>
          <w:szCs w:val="26"/>
        </w:rPr>
        <w:t xml:space="preserve"> </w:t>
      </w:r>
      <w:r w:rsidRPr="00866E53">
        <w:rPr>
          <w:b w:val="0"/>
          <w:snapToGrid/>
          <w:sz w:val="26"/>
          <w:szCs w:val="26"/>
        </w:rPr>
        <w:t xml:space="preserve">установлены настоящими Правилами </w:t>
      </w:r>
      <w:r w:rsidR="00117985">
        <w:rPr>
          <w:b w:val="0"/>
          <w:sz w:val="26"/>
          <w:szCs w:val="26"/>
        </w:rPr>
        <w:t>на всю территорию</w:t>
      </w:r>
      <w:r>
        <w:rPr>
          <w:b w:val="0"/>
          <w:sz w:val="26"/>
          <w:szCs w:val="26"/>
        </w:rPr>
        <w:t xml:space="preserve"> муниципального района Уфимский район</w:t>
      </w:r>
      <w:r w:rsidRPr="00866E53">
        <w:rPr>
          <w:b w:val="0"/>
          <w:sz w:val="26"/>
          <w:szCs w:val="26"/>
        </w:rPr>
        <w:t xml:space="preserve"> Республики Башкортостан, границ территориальных зон в соответствии с требованиями действующего законодательства и определяют правовой режим,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w:t>
      </w:r>
      <w:r>
        <w:rPr>
          <w:b w:val="0"/>
          <w:sz w:val="26"/>
          <w:szCs w:val="26"/>
        </w:rPr>
        <w:t>и водоохранных</w:t>
      </w:r>
      <w:r w:rsidRPr="00866E53">
        <w:rPr>
          <w:b w:val="0"/>
          <w:sz w:val="26"/>
          <w:szCs w:val="26"/>
        </w:rPr>
        <w:t>, санитарно-защитных зон</w:t>
      </w:r>
      <w:r w:rsidRPr="00BD6C8D">
        <w:rPr>
          <w:b w:val="0"/>
          <w:sz w:val="26"/>
          <w:szCs w:val="26"/>
        </w:rPr>
        <w:t>,  зон санитарной охраны источников водоснабжения</w:t>
      </w:r>
      <w:r>
        <w:rPr>
          <w:b w:val="0"/>
          <w:sz w:val="26"/>
          <w:szCs w:val="26"/>
        </w:rPr>
        <w:t xml:space="preserve"> </w:t>
      </w:r>
      <w:r w:rsidRPr="00BD6C8D">
        <w:rPr>
          <w:b w:val="0"/>
          <w:sz w:val="26"/>
          <w:szCs w:val="26"/>
        </w:rPr>
        <w:t>и водопроводных сооружений,  проектом зон охраны памятников и иными зонами с особыми условиями использования территорий.</w:t>
      </w:r>
    </w:p>
    <w:p w:rsidR="00C16A7F" w:rsidRPr="00BD6C8D" w:rsidRDefault="00C16A7F" w:rsidP="00C16A7F">
      <w:pPr>
        <w:ind w:firstLine="709"/>
        <w:jc w:val="both"/>
        <w:rPr>
          <w:szCs w:val="26"/>
        </w:rPr>
      </w:pPr>
      <w:r w:rsidRPr="00BD6C8D">
        <w:rPr>
          <w:szCs w:val="26"/>
        </w:rPr>
        <w:t>2. На карте и схемах градостроительного зонирования терри</w:t>
      </w:r>
      <w:r>
        <w:rPr>
          <w:szCs w:val="26"/>
        </w:rPr>
        <w:t xml:space="preserve">тории </w:t>
      </w:r>
      <w:r w:rsidR="00EA1F37">
        <w:rPr>
          <w:szCs w:val="26"/>
        </w:rPr>
        <w:t>се</w:t>
      </w:r>
      <w:r w:rsidR="003A20C0">
        <w:rPr>
          <w:szCs w:val="26"/>
        </w:rPr>
        <w:t xml:space="preserve">льского поселения </w:t>
      </w:r>
      <w:r w:rsidR="008C6A16">
        <w:rPr>
          <w:szCs w:val="26"/>
        </w:rPr>
        <w:t>Юматовский</w:t>
      </w:r>
      <w:r w:rsidR="00B53212">
        <w:rPr>
          <w:szCs w:val="26"/>
        </w:rPr>
        <w:t xml:space="preserve"> сельсовет</w:t>
      </w:r>
      <w:r w:rsidR="00910C93">
        <w:rPr>
          <w:szCs w:val="26"/>
        </w:rPr>
        <w:t xml:space="preserve"> </w:t>
      </w:r>
      <w:r>
        <w:rPr>
          <w:szCs w:val="26"/>
        </w:rPr>
        <w:t>муниципального района Уфимский район</w:t>
      </w:r>
      <w:r w:rsidRPr="00BD6C8D">
        <w:rPr>
          <w:szCs w:val="26"/>
        </w:rPr>
        <w:t>:</w:t>
      </w:r>
    </w:p>
    <w:p w:rsidR="00C16A7F" w:rsidRPr="00BD6C8D" w:rsidRDefault="00C16A7F" w:rsidP="00C16A7F">
      <w:pPr>
        <w:ind w:firstLine="709"/>
        <w:jc w:val="both"/>
        <w:rPr>
          <w:szCs w:val="26"/>
        </w:rPr>
      </w:pPr>
      <w:r>
        <w:rPr>
          <w:szCs w:val="26"/>
        </w:rPr>
        <w:t xml:space="preserve">-  </w:t>
      </w:r>
      <w:r w:rsidRPr="00BD6C8D">
        <w:rPr>
          <w:szCs w:val="26"/>
        </w:rPr>
        <w:t>выделены территориальные зоны в соответствии с частью 3 настоящей статьи;</w:t>
      </w:r>
    </w:p>
    <w:p w:rsidR="00C16A7F" w:rsidRPr="00BD6C8D" w:rsidRDefault="00C16A7F" w:rsidP="00C16A7F">
      <w:pPr>
        <w:ind w:firstLine="709"/>
        <w:jc w:val="both"/>
        <w:rPr>
          <w:szCs w:val="26"/>
        </w:rPr>
      </w:pPr>
      <w:r>
        <w:rPr>
          <w:szCs w:val="26"/>
        </w:rPr>
        <w:t xml:space="preserve">-  </w:t>
      </w:r>
      <w:r w:rsidRPr="00BD6C8D">
        <w:rPr>
          <w:szCs w:val="26"/>
        </w:rPr>
        <w:t>обозначены границы зон с особыми условиями использования территорий  санитарно-защитные зоны, водоохранные зоны, зоны охраны объектов культурного наследия, зоны особого контроля градостроительной деятельности, иные зоны охраны, установленные в соответствии с федеральным законодательством;</w:t>
      </w:r>
    </w:p>
    <w:p w:rsidR="00C16A7F" w:rsidRPr="00BD6C8D" w:rsidRDefault="00C16A7F" w:rsidP="00C16A7F">
      <w:pPr>
        <w:ind w:firstLine="709"/>
        <w:jc w:val="both"/>
        <w:rPr>
          <w:szCs w:val="26"/>
        </w:rPr>
      </w:pPr>
      <w:r>
        <w:rPr>
          <w:szCs w:val="26"/>
        </w:rPr>
        <w:t xml:space="preserve">- </w:t>
      </w:r>
      <w:r w:rsidRPr="00BD6C8D">
        <w:rPr>
          <w:szCs w:val="26"/>
        </w:rPr>
        <w:t>обозначены зоны особо охраняемых территорий,  основные территории общего пользования, в том числе зеленых насаждений, выделенные или предназначе</w:t>
      </w:r>
      <w:r w:rsidRPr="00BD6C8D">
        <w:rPr>
          <w:szCs w:val="26"/>
        </w:rPr>
        <w:t>н</w:t>
      </w:r>
      <w:r w:rsidRPr="00BD6C8D">
        <w:rPr>
          <w:szCs w:val="26"/>
        </w:rPr>
        <w:t>ные для выделения посредством красных линий.</w:t>
      </w:r>
    </w:p>
    <w:p w:rsidR="00C16A7F" w:rsidRDefault="00C16A7F" w:rsidP="00C16A7F">
      <w:pPr>
        <w:numPr>
          <w:ilvl w:val="0"/>
          <w:numId w:val="27"/>
        </w:numPr>
        <w:tabs>
          <w:tab w:val="clear" w:pos="990"/>
          <w:tab w:val="num" w:pos="0"/>
        </w:tabs>
        <w:autoSpaceDE w:val="0"/>
        <w:autoSpaceDN w:val="0"/>
        <w:adjustRightInd w:val="0"/>
        <w:ind w:left="0" w:firstLine="630"/>
        <w:jc w:val="both"/>
        <w:rPr>
          <w:szCs w:val="26"/>
        </w:rPr>
      </w:pPr>
      <w:r w:rsidRPr="00BD6C8D">
        <w:rPr>
          <w:szCs w:val="26"/>
        </w:rPr>
        <w:t>В соответствии с Градостроительным кодексом Российской Федерации на карте градостроительного зониро</w:t>
      </w:r>
      <w:r>
        <w:rPr>
          <w:szCs w:val="26"/>
        </w:rPr>
        <w:t xml:space="preserve">вания в пределах территориальных границ </w:t>
      </w:r>
      <w:r w:rsidR="00EA1F37">
        <w:rPr>
          <w:szCs w:val="26"/>
        </w:rPr>
        <w:t>се</w:t>
      </w:r>
      <w:r w:rsidR="003A20C0">
        <w:rPr>
          <w:szCs w:val="26"/>
        </w:rPr>
        <w:t xml:space="preserve">льского поселения </w:t>
      </w:r>
      <w:r w:rsidR="008C6A16">
        <w:rPr>
          <w:szCs w:val="26"/>
        </w:rPr>
        <w:t>Юматовский</w:t>
      </w:r>
      <w:r w:rsidR="00B53212">
        <w:rPr>
          <w:szCs w:val="26"/>
        </w:rPr>
        <w:t xml:space="preserve"> сельсовет</w:t>
      </w:r>
      <w:r w:rsidR="00910C93">
        <w:rPr>
          <w:szCs w:val="26"/>
        </w:rPr>
        <w:t xml:space="preserve"> </w:t>
      </w:r>
      <w:r>
        <w:rPr>
          <w:szCs w:val="26"/>
        </w:rPr>
        <w:t>муниципального района Уфимский район</w:t>
      </w:r>
      <w:r w:rsidRPr="00BD6C8D">
        <w:rPr>
          <w:szCs w:val="26"/>
        </w:rPr>
        <w:t xml:space="preserve"> Республики Башкортостан, установлены следующие виды территориальных зон:</w:t>
      </w:r>
    </w:p>
    <w:p w:rsidR="0093587B" w:rsidRPr="00BE44DE" w:rsidRDefault="0093587B" w:rsidP="00D7503F">
      <w:pPr>
        <w:autoSpaceDE w:val="0"/>
        <w:autoSpaceDN w:val="0"/>
        <w:adjustRightInd w:val="0"/>
        <w:jc w:val="both"/>
        <w:rPr>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7020"/>
      </w:tblGrid>
      <w:tr w:rsidR="00C16A7F" w:rsidRPr="00BD6C8D">
        <w:tblPrEx>
          <w:tblCellMar>
            <w:top w:w="0" w:type="dxa"/>
            <w:bottom w:w="0" w:type="dxa"/>
          </w:tblCellMar>
        </w:tblPrEx>
        <w:trPr>
          <w:trHeight w:val="36"/>
        </w:trPr>
        <w:tc>
          <w:tcPr>
            <w:tcW w:w="2340" w:type="dxa"/>
            <w:tcBorders>
              <w:top w:val="nil"/>
              <w:left w:val="nil"/>
              <w:bottom w:val="nil"/>
              <w:right w:val="nil"/>
            </w:tcBorders>
          </w:tcPr>
          <w:p w:rsidR="002A2D68" w:rsidRDefault="002A2D68" w:rsidP="00C16A7F">
            <w:pPr>
              <w:autoSpaceDE w:val="0"/>
              <w:autoSpaceDN w:val="0"/>
              <w:adjustRightInd w:val="0"/>
              <w:jc w:val="center"/>
              <w:rPr>
                <w:szCs w:val="26"/>
              </w:rPr>
            </w:pPr>
          </w:p>
          <w:p w:rsidR="002A2D68" w:rsidRPr="00BD6C8D" w:rsidRDefault="00C16A7F" w:rsidP="00C16A7F">
            <w:pPr>
              <w:autoSpaceDE w:val="0"/>
              <w:autoSpaceDN w:val="0"/>
              <w:adjustRightInd w:val="0"/>
              <w:jc w:val="center"/>
              <w:rPr>
                <w:szCs w:val="26"/>
              </w:rPr>
            </w:pPr>
            <w:r w:rsidRPr="00BD6C8D">
              <w:rPr>
                <w:szCs w:val="26"/>
              </w:rPr>
              <w:t>Кодовое обозначение</w:t>
            </w:r>
          </w:p>
        </w:tc>
        <w:tc>
          <w:tcPr>
            <w:tcW w:w="7020" w:type="dxa"/>
            <w:tcBorders>
              <w:top w:val="nil"/>
              <w:left w:val="nil"/>
              <w:bottom w:val="nil"/>
              <w:right w:val="nil"/>
            </w:tcBorders>
          </w:tcPr>
          <w:p w:rsidR="00D7503F" w:rsidRDefault="00C16A7F" w:rsidP="00C16A7F">
            <w:pPr>
              <w:autoSpaceDE w:val="0"/>
              <w:autoSpaceDN w:val="0"/>
              <w:adjustRightInd w:val="0"/>
              <w:rPr>
                <w:szCs w:val="26"/>
              </w:rPr>
            </w:pPr>
            <w:r w:rsidRPr="00BD6C8D">
              <w:rPr>
                <w:szCs w:val="26"/>
              </w:rPr>
              <w:t xml:space="preserve">      </w:t>
            </w:r>
          </w:p>
          <w:p w:rsidR="00C16A7F" w:rsidRPr="00BD6C8D" w:rsidRDefault="00C16A7F" w:rsidP="00C16A7F">
            <w:pPr>
              <w:autoSpaceDE w:val="0"/>
              <w:autoSpaceDN w:val="0"/>
              <w:adjustRightInd w:val="0"/>
              <w:rPr>
                <w:szCs w:val="26"/>
              </w:rPr>
            </w:pPr>
            <w:r w:rsidRPr="00BD6C8D">
              <w:rPr>
                <w:szCs w:val="26"/>
              </w:rPr>
              <w:t xml:space="preserve"> Наименование зоны</w:t>
            </w:r>
          </w:p>
        </w:tc>
      </w:tr>
      <w:tr w:rsidR="00C16A7F" w:rsidRPr="00866E53">
        <w:tblPrEx>
          <w:tblCellMar>
            <w:top w:w="0" w:type="dxa"/>
            <w:bottom w:w="0" w:type="dxa"/>
          </w:tblCellMar>
        </w:tblPrEx>
        <w:trPr>
          <w:trHeight w:val="33"/>
        </w:trPr>
        <w:tc>
          <w:tcPr>
            <w:tcW w:w="2340" w:type="dxa"/>
            <w:tcBorders>
              <w:top w:val="nil"/>
              <w:left w:val="nil"/>
              <w:bottom w:val="nil"/>
              <w:right w:val="nil"/>
            </w:tcBorders>
          </w:tcPr>
          <w:p w:rsidR="00C16A7F" w:rsidRPr="00866E53" w:rsidRDefault="00D77EA7" w:rsidP="00C16A7F">
            <w:pPr>
              <w:autoSpaceDE w:val="0"/>
              <w:autoSpaceDN w:val="0"/>
              <w:adjustRightInd w:val="0"/>
              <w:jc w:val="center"/>
              <w:rPr>
                <w:szCs w:val="26"/>
              </w:rPr>
            </w:pPr>
            <w:r>
              <w:rPr>
                <w:szCs w:val="26"/>
              </w:rPr>
              <w:t xml:space="preserve">Ж-1 </w:t>
            </w:r>
            <w:r w:rsidR="0093587B">
              <w:rPr>
                <w:szCs w:val="26"/>
              </w:rPr>
              <w:t>, Ж-2</w:t>
            </w:r>
          </w:p>
        </w:tc>
        <w:tc>
          <w:tcPr>
            <w:tcW w:w="7020" w:type="dxa"/>
            <w:tcBorders>
              <w:top w:val="nil"/>
              <w:left w:val="nil"/>
              <w:bottom w:val="nil"/>
              <w:right w:val="nil"/>
            </w:tcBorders>
          </w:tcPr>
          <w:p w:rsidR="00C16A7F" w:rsidRPr="00866E53" w:rsidRDefault="00C16A7F" w:rsidP="00C16A7F">
            <w:pPr>
              <w:autoSpaceDE w:val="0"/>
              <w:autoSpaceDN w:val="0"/>
              <w:adjustRightInd w:val="0"/>
              <w:jc w:val="both"/>
              <w:rPr>
                <w:szCs w:val="26"/>
              </w:rPr>
            </w:pPr>
            <w:r>
              <w:t>–</w:t>
            </w:r>
            <w:r w:rsidRPr="00866E53">
              <w:rPr>
                <w:lang w:val="en-US"/>
              </w:rPr>
              <w:t xml:space="preserve">  </w:t>
            </w:r>
            <w:r w:rsidR="0093587B">
              <w:t>жилые</w:t>
            </w:r>
            <w:r w:rsidRPr="00866E53">
              <w:t xml:space="preserve"> зон</w:t>
            </w:r>
            <w:r w:rsidR="0093587B">
              <w:t>ы</w:t>
            </w:r>
          </w:p>
        </w:tc>
      </w:tr>
      <w:tr w:rsidR="00C16A7F" w:rsidRPr="00866E53">
        <w:tblPrEx>
          <w:tblCellMar>
            <w:top w:w="0" w:type="dxa"/>
            <w:bottom w:w="0" w:type="dxa"/>
          </w:tblCellMar>
        </w:tblPrEx>
        <w:trPr>
          <w:trHeight w:val="33"/>
        </w:trPr>
        <w:tc>
          <w:tcPr>
            <w:tcW w:w="2340" w:type="dxa"/>
            <w:tcBorders>
              <w:top w:val="nil"/>
              <w:left w:val="nil"/>
              <w:bottom w:val="nil"/>
              <w:right w:val="nil"/>
            </w:tcBorders>
          </w:tcPr>
          <w:p w:rsidR="00C16A7F" w:rsidRPr="00CF3671" w:rsidRDefault="0093587B" w:rsidP="00C16A7F">
            <w:pPr>
              <w:autoSpaceDE w:val="0"/>
              <w:autoSpaceDN w:val="0"/>
              <w:adjustRightInd w:val="0"/>
              <w:jc w:val="center"/>
              <w:rPr>
                <w:szCs w:val="26"/>
                <w:lang w:val="en-US"/>
              </w:rPr>
            </w:pPr>
            <w:r>
              <w:rPr>
                <w:szCs w:val="26"/>
              </w:rPr>
              <w:t>ОД-1 ,</w:t>
            </w:r>
            <w:r w:rsidR="00AE394F">
              <w:rPr>
                <w:szCs w:val="26"/>
              </w:rPr>
              <w:t xml:space="preserve"> </w:t>
            </w:r>
            <w:r w:rsidR="00C16A7F">
              <w:rPr>
                <w:szCs w:val="26"/>
              </w:rPr>
              <w:t>ОД-</w:t>
            </w:r>
            <w:r w:rsidR="00C16A7F">
              <w:rPr>
                <w:szCs w:val="26"/>
                <w:lang w:val="en-US"/>
              </w:rPr>
              <w:t>2</w:t>
            </w:r>
          </w:p>
        </w:tc>
        <w:tc>
          <w:tcPr>
            <w:tcW w:w="7020" w:type="dxa"/>
            <w:tcBorders>
              <w:top w:val="nil"/>
              <w:left w:val="nil"/>
              <w:bottom w:val="nil"/>
              <w:right w:val="nil"/>
            </w:tcBorders>
          </w:tcPr>
          <w:p w:rsidR="00C16A7F" w:rsidRPr="00866E53" w:rsidRDefault="00C16A7F" w:rsidP="00C16A7F">
            <w:pPr>
              <w:autoSpaceDE w:val="0"/>
              <w:autoSpaceDN w:val="0"/>
              <w:adjustRightInd w:val="0"/>
              <w:jc w:val="both"/>
              <w:rPr>
                <w:szCs w:val="26"/>
              </w:rPr>
            </w:pPr>
            <w:r>
              <w:t>–</w:t>
            </w:r>
            <w:r w:rsidRPr="00866E53">
              <w:rPr>
                <w:lang w:val="en-US"/>
              </w:rPr>
              <w:t xml:space="preserve">  </w:t>
            </w:r>
            <w:r w:rsidR="00AE394F">
              <w:t>общественно-деловые зоны</w:t>
            </w:r>
            <w:r w:rsidRPr="00866E53">
              <w:rPr>
                <w:szCs w:val="26"/>
              </w:rPr>
              <w:t xml:space="preserve">  </w:t>
            </w:r>
          </w:p>
        </w:tc>
      </w:tr>
      <w:tr w:rsidR="00C16A7F" w:rsidRPr="00866E53">
        <w:tblPrEx>
          <w:tblCellMar>
            <w:top w:w="0" w:type="dxa"/>
            <w:bottom w:w="0" w:type="dxa"/>
          </w:tblCellMar>
        </w:tblPrEx>
        <w:trPr>
          <w:trHeight w:val="33"/>
        </w:trPr>
        <w:tc>
          <w:tcPr>
            <w:tcW w:w="2340" w:type="dxa"/>
            <w:tcBorders>
              <w:top w:val="nil"/>
              <w:left w:val="nil"/>
              <w:bottom w:val="nil"/>
              <w:right w:val="nil"/>
            </w:tcBorders>
          </w:tcPr>
          <w:p w:rsidR="00C16A7F" w:rsidRPr="00866E53" w:rsidRDefault="0093587B" w:rsidP="00C16A7F">
            <w:pPr>
              <w:autoSpaceDE w:val="0"/>
              <w:autoSpaceDN w:val="0"/>
              <w:adjustRightInd w:val="0"/>
              <w:jc w:val="center"/>
              <w:rPr>
                <w:szCs w:val="26"/>
              </w:rPr>
            </w:pPr>
            <w:r>
              <w:rPr>
                <w:szCs w:val="26"/>
              </w:rPr>
              <w:t>П-1 ,</w:t>
            </w:r>
            <w:r w:rsidR="00C16A7F" w:rsidRPr="00866E53">
              <w:rPr>
                <w:szCs w:val="26"/>
              </w:rPr>
              <w:t xml:space="preserve"> П-2</w:t>
            </w:r>
          </w:p>
        </w:tc>
        <w:tc>
          <w:tcPr>
            <w:tcW w:w="7020" w:type="dxa"/>
            <w:tcBorders>
              <w:top w:val="nil"/>
              <w:left w:val="nil"/>
              <w:bottom w:val="nil"/>
              <w:right w:val="nil"/>
            </w:tcBorders>
          </w:tcPr>
          <w:p w:rsidR="00C16A7F" w:rsidRPr="00866E53" w:rsidRDefault="00C16A7F" w:rsidP="00C16A7F">
            <w:pPr>
              <w:autoSpaceDE w:val="0"/>
              <w:autoSpaceDN w:val="0"/>
              <w:adjustRightInd w:val="0"/>
              <w:jc w:val="both"/>
              <w:rPr>
                <w:szCs w:val="26"/>
              </w:rPr>
            </w:pPr>
            <w:r>
              <w:t>–</w:t>
            </w:r>
            <w:r w:rsidRPr="00866E53">
              <w:rPr>
                <w:lang w:val="en-US"/>
              </w:rPr>
              <w:t xml:space="preserve">  </w:t>
            </w:r>
            <w:r w:rsidRPr="00866E53">
              <w:t>производственные зоны</w:t>
            </w:r>
          </w:p>
        </w:tc>
      </w:tr>
      <w:tr w:rsidR="0093587B" w:rsidRPr="00866E53">
        <w:tblPrEx>
          <w:tblCellMar>
            <w:top w:w="0" w:type="dxa"/>
            <w:bottom w:w="0" w:type="dxa"/>
          </w:tblCellMar>
        </w:tblPrEx>
        <w:trPr>
          <w:trHeight w:val="33"/>
        </w:trPr>
        <w:tc>
          <w:tcPr>
            <w:tcW w:w="2340" w:type="dxa"/>
            <w:tcBorders>
              <w:top w:val="nil"/>
              <w:left w:val="nil"/>
              <w:bottom w:val="nil"/>
              <w:right w:val="nil"/>
            </w:tcBorders>
          </w:tcPr>
          <w:p w:rsidR="0093587B" w:rsidRDefault="0093587B" w:rsidP="00C16A7F">
            <w:pPr>
              <w:autoSpaceDE w:val="0"/>
              <w:autoSpaceDN w:val="0"/>
              <w:adjustRightInd w:val="0"/>
              <w:jc w:val="center"/>
              <w:rPr>
                <w:szCs w:val="26"/>
              </w:rPr>
            </w:pPr>
            <w:r>
              <w:rPr>
                <w:szCs w:val="26"/>
              </w:rPr>
              <w:t>КП-2</w:t>
            </w:r>
          </w:p>
        </w:tc>
        <w:tc>
          <w:tcPr>
            <w:tcW w:w="7020" w:type="dxa"/>
            <w:tcBorders>
              <w:top w:val="nil"/>
              <w:left w:val="nil"/>
              <w:bottom w:val="nil"/>
              <w:right w:val="nil"/>
            </w:tcBorders>
          </w:tcPr>
          <w:p w:rsidR="0093587B" w:rsidRDefault="0093587B" w:rsidP="00C16A7F">
            <w:pPr>
              <w:autoSpaceDE w:val="0"/>
              <w:autoSpaceDN w:val="0"/>
              <w:adjustRightInd w:val="0"/>
              <w:jc w:val="both"/>
            </w:pPr>
            <w:r>
              <w:t>-   коммерческо-производственная зона</w:t>
            </w:r>
          </w:p>
        </w:tc>
      </w:tr>
      <w:tr w:rsidR="00C16A7F" w:rsidRPr="00866E53">
        <w:tblPrEx>
          <w:tblCellMar>
            <w:top w:w="0" w:type="dxa"/>
            <w:bottom w:w="0" w:type="dxa"/>
          </w:tblCellMar>
        </w:tblPrEx>
        <w:trPr>
          <w:trHeight w:val="33"/>
        </w:trPr>
        <w:tc>
          <w:tcPr>
            <w:tcW w:w="2340" w:type="dxa"/>
            <w:tcBorders>
              <w:top w:val="nil"/>
              <w:left w:val="nil"/>
              <w:bottom w:val="nil"/>
              <w:right w:val="nil"/>
            </w:tcBorders>
          </w:tcPr>
          <w:p w:rsidR="00C16A7F" w:rsidRPr="00866E53" w:rsidRDefault="00C16A7F" w:rsidP="00C16A7F">
            <w:pPr>
              <w:autoSpaceDE w:val="0"/>
              <w:autoSpaceDN w:val="0"/>
              <w:adjustRightInd w:val="0"/>
              <w:jc w:val="center"/>
              <w:rPr>
                <w:szCs w:val="26"/>
              </w:rPr>
            </w:pPr>
            <w:r w:rsidRPr="00866E53">
              <w:rPr>
                <w:szCs w:val="26"/>
              </w:rPr>
              <w:t>Т</w:t>
            </w:r>
            <w:r w:rsidR="00AE394F">
              <w:rPr>
                <w:szCs w:val="26"/>
              </w:rPr>
              <w:t>-1</w:t>
            </w:r>
          </w:p>
        </w:tc>
        <w:tc>
          <w:tcPr>
            <w:tcW w:w="7020" w:type="dxa"/>
            <w:tcBorders>
              <w:top w:val="nil"/>
              <w:left w:val="nil"/>
              <w:bottom w:val="nil"/>
              <w:right w:val="nil"/>
            </w:tcBorders>
          </w:tcPr>
          <w:p w:rsidR="00C16A7F" w:rsidRPr="00866E53" w:rsidRDefault="00C16A7F" w:rsidP="00C16A7F">
            <w:pPr>
              <w:autoSpaceDE w:val="0"/>
              <w:autoSpaceDN w:val="0"/>
              <w:adjustRightInd w:val="0"/>
              <w:jc w:val="both"/>
              <w:rPr>
                <w:szCs w:val="26"/>
              </w:rPr>
            </w:pPr>
            <w:r>
              <w:t>–</w:t>
            </w:r>
            <w:r w:rsidRPr="00866E53">
              <w:t xml:space="preserve">  зоны инженерной и транспортной инфраструктур</w:t>
            </w:r>
          </w:p>
        </w:tc>
      </w:tr>
      <w:tr w:rsidR="00C16A7F" w:rsidRPr="00866E53">
        <w:tblPrEx>
          <w:tblCellMar>
            <w:top w:w="0" w:type="dxa"/>
            <w:bottom w:w="0" w:type="dxa"/>
          </w:tblCellMar>
        </w:tblPrEx>
        <w:trPr>
          <w:trHeight w:val="33"/>
        </w:trPr>
        <w:tc>
          <w:tcPr>
            <w:tcW w:w="2340" w:type="dxa"/>
            <w:tcBorders>
              <w:top w:val="nil"/>
              <w:left w:val="nil"/>
              <w:bottom w:val="nil"/>
              <w:right w:val="nil"/>
            </w:tcBorders>
          </w:tcPr>
          <w:p w:rsidR="00C16A7F" w:rsidRPr="0093587B" w:rsidRDefault="00C16A7F" w:rsidP="00C16A7F">
            <w:pPr>
              <w:autoSpaceDE w:val="0"/>
              <w:autoSpaceDN w:val="0"/>
              <w:adjustRightInd w:val="0"/>
              <w:jc w:val="center"/>
              <w:rPr>
                <w:szCs w:val="26"/>
              </w:rPr>
            </w:pPr>
            <w:r w:rsidRPr="00866E53">
              <w:rPr>
                <w:szCs w:val="26"/>
              </w:rPr>
              <w:t>С</w:t>
            </w:r>
            <w:r w:rsidR="00D77EA7">
              <w:rPr>
                <w:szCs w:val="26"/>
                <w:lang w:val="en-US"/>
              </w:rPr>
              <w:t>-1</w:t>
            </w:r>
            <w:r w:rsidR="0093587B">
              <w:rPr>
                <w:szCs w:val="26"/>
              </w:rPr>
              <w:t>, С-3</w:t>
            </w:r>
          </w:p>
        </w:tc>
        <w:tc>
          <w:tcPr>
            <w:tcW w:w="7020" w:type="dxa"/>
            <w:tcBorders>
              <w:top w:val="nil"/>
              <w:left w:val="nil"/>
              <w:bottom w:val="nil"/>
              <w:right w:val="nil"/>
            </w:tcBorders>
          </w:tcPr>
          <w:p w:rsidR="00C16A7F" w:rsidRPr="00866E53" w:rsidRDefault="00C16A7F" w:rsidP="00C16A7F">
            <w:pPr>
              <w:autoSpaceDE w:val="0"/>
              <w:autoSpaceDN w:val="0"/>
              <w:adjustRightInd w:val="0"/>
              <w:jc w:val="both"/>
            </w:pPr>
            <w:r>
              <w:t>–</w:t>
            </w:r>
            <w:r w:rsidRPr="00866E53">
              <w:rPr>
                <w:lang w:val="en-US"/>
              </w:rPr>
              <w:t xml:space="preserve">  </w:t>
            </w:r>
            <w:r w:rsidR="00AE394F">
              <w:t>зона</w:t>
            </w:r>
            <w:r w:rsidRPr="00866E53">
              <w:t xml:space="preserve"> сельскохозяйственного использования</w:t>
            </w:r>
          </w:p>
        </w:tc>
      </w:tr>
      <w:tr w:rsidR="00C16A7F" w:rsidRPr="00866E53">
        <w:tblPrEx>
          <w:tblCellMar>
            <w:top w:w="0" w:type="dxa"/>
            <w:bottom w:w="0" w:type="dxa"/>
          </w:tblCellMar>
        </w:tblPrEx>
        <w:trPr>
          <w:trHeight w:val="33"/>
        </w:trPr>
        <w:tc>
          <w:tcPr>
            <w:tcW w:w="2340" w:type="dxa"/>
            <w:tcBorders>
              <w:top w:val="nil"/>
              <w:left w:val="nil"/>
              <w:bottom w:val="nil"/>
              <w:right w:val="nil"/>
            </w:tcBorders>
          </w:tcPr>
          <w:p w:rsidR="00C16A7F" w:rsidRPr="00866E53" w:rsidRDefault="00C16A7F" w:rsidP="00C16A7F">
            <w:pPr>
              <w:autoSpaceDE w:val="0"/>
              <w:autoSpaceDN w:val="0"/>
              <w:adjustRightInd w:val="0"/>
              <w:jc w:val="center"/>
              <w:rPr>
                <w:szCs w:val="26"/>
              </w:rPr>
            </w:pPr>
            <w:r w:rsidRPr="00866E53">
              <w:rPr>
                <w:szCs w:val="26"/>
              </w:rPr>
              <w:t>Р-1 ÷ Р-2</w:t>
            </w:r>
          </w:p>
        </w:tc>
        <w:tc>
          <w:tcPr>
            <w:tcW w:w="7020" w:type="dxa"/>
            <w:tcBorders>
              <w:top w:val="nil"/>
              <w:left w:val="nil"/>
              <w:bottom w:val="nil"/>
              <w:right w:val="nil"/>
            </w:tcBorders>
          </w:tcPr>
          <w:p w:rsidR="00C16A7F" w:rsidRPr="00866E53" w:rsidRDefault="00C16A7F" w:rsidP="00C16A7F">
            <w:pPr>
              <w:autoSpaceDE w:val="0"/>
              <w:autoSpaceDN w:val="0"/>
              <w:adjustRightInd w:val="0"/>
              <w:jc w:val="both"/>
              <w:rPr>
                <w:szCs w:val="26"/>
              </w:rPr>
            </w:pPr>
            <w:r>
              <w:t>–</w:t>
            </w:r>
            <w:r w:rsidRPr="00866E53">
              <w:rPr>
                <w:lang w:val="en-US"/>
              </w:rPr>
              <w:t xml:space="preserve">  </w:t>
            </w:r>
            <w:r w:rsidRPr="00866E53">
              <w:t>зоны рекреационного назначения</w:t>
            </w:r>
          </w:p>
        </w:tc>
      </w:tr>
      <w:tr w:rsidR="00C16A7F" w:rsidRPr="00866E53">
        <w:tblPrEx>
          <w:tblCellMar>
            <w:top w:w="0" w:type="dxa"/>
            <w:bottom w:w="0" w:type="dxa"/>
          </w:tblCellMar>
        </w:tblPrEx>
        <w:trPr>
          <w:trHeight w:val="33"/>
        </w:trPr>
        <w:tc>
          <w:tcPr>
            <w:tcW w:w="2340" w:type="dxa"/>
            <w:tcBorders>
              <w:top w:val="nil"/>
              <w:left w:val="nil"/>
              <w:bottom w:val="nil"/>
              <w:right w:val="nil"/>
            </w:tcBorders>
          </w:tcPr>
          <w:p w:rsidR="00C16A7F" w:rsidRPr="004A0EBF" w:rsidRDefault="00C16A7F" w:rsidP="00C16A7F">
            <w:pPr>
              <w:autoSpaceDE w:val="0"/>
              <w:autoSpaceDN w:val="0"/>
              <w:adjustRightInd w:val="0"/>
              <w:jc w:val="center"/>
              <w:rPr>
                <w:szCs w:val="26"/>
                <w:lang w:val="en-US"/>
              </w:rPr>
            </w:pPr>
            <w:r w:rsidRPr="00866E53">
              <w:rPr>
                <w:szCs w:val="26"/>
              </w:rPr>
              <w:t>СП</w:t>
            </w:r>
            <w:r>
              <w:rPr>
                <w:szCs w:val="26"/>
              </w:rPr>
              <w:t>-1÷СП-</w:t>
            </w:r>
            <w:r w:rsidR="00D6766C">
              <w:rPr>
                <w:szCs w:val="26"/>
                <w:lang w:val="en-US"/>
              </w:rPr>
              <w:t>2</w:t>
            </w:r>
          </w:p>
        </w:tc>
        <w:tc>
          <w:tcPr>
            <w:tcW w:w="7020" w:type="dxa"/>
            <w:tcBorders>
              <w:top w:val="nil"/>
              <w:left w:val="nil"/>
              <w:bottom w:val="nil"/>
              <w:right w:val="nil"/>
            </w:tcBorders>
          </w:tcPr>
          <w:p w:rsidR="00C16A7F" w:rsidRPr="00866E53" w:rsidRDefault="00C16A7F" w:rsidP="00C16A7F">
            <w:pPr>
              <w:autoSpaceDE w:val="0"/>
              <w:autoSpaceDN w:val="0"/>
              <w:adjustRightInd w:val="0"/>
              <w:jc w:val="both"/>
              <w:rPr>
                <w:szCs w:val="26"/>
              </w:rPr>
            </w:pPr>
            <w:r>
              <w:t>–</w:t>
            </w:r>
            <w:r w:rsidRPr="00866E53">
              <w:rPr>
                <w:lang w:val="en-US"/>
              </w:rPr>
              <w:t xml:space="preserve">  </w:t>
            </w:r>
            <w:r w:rsidRPr="00866E53">
              <w:t>зоны специального назначения</w:t>
            </w:r>
          </w:p>
        </w:tc>
      </w:tr>
    </w:tbl>
    <w:p w:rsidR="00C16A7F" w:rsidRPr="00847F3F" w:rsidRDefault="00C16A7F" w:rsidP="00C16A7F">
      <w:pPr>
        <w:pStyle w:val="3"/>
        <w:widowControl/>
        <w:overflowPunct/>
        <w:autoSpaceDE/>
        <w:autoSpaceDN/>
        <w:adjustRightInd/>
        <w:spacing w:before="0" w:after="0"/>
        <w:ind w:right="-57"/>
        <w:jc w:val="both"/>
        <w:textAlignment w:val="auto"/>
        <w:rPr>
          <w:sz w:val="26"/>
        </w:rPr>
      </w:pPr>
      <w:r w:rsidRPr="00866E53">
        <w:lastRenderedPageBreak/>
        <w:t xml:space="preserve">        </w:t>
      </w:r>
      <w:r>
        <w:t xml:space="preserve">          </w:t>
      </w:r>
      <w:r w:rsidRPr="00847F3F">
        <w:rPr>
          <w:sz w:val="26"/>
        </w:rPr>
        <w:t>Статья 49. Градостроительные регламенты по видам разрешенного использования  в соответ</w:t>
      </w:r>
      <w:r>
        <w:rPr>
          <w:sz w:val="26"/>
        </w:rPr>
        <w:t>ствии с территориальными зонами</w:t>
      </w:r>
    </w:p>
    <w:p w:rsidR="00C16A7F" w:rsidRPr="00866E53" w:rsidRDefault="00C16A7F" w:rsidP="00C16A7F">
      <w:pPr>
        <w:pStyle w:val="3"/>
        <w:widowControl/>
        <w:overflowPunct/>
        <w:autoSpaceDE/>
        <w:autoSpaceDN/>
        <w:adjustRightInd/>
        <w:spacing w:before="0" w:after="0"/>
        <w:ind w:right="-57"/>
        <w:jc w:val="both"/>
        <w:textAlignment w:val="auto"/>
        <w:rPr>
          <w:b w:val="0"/>
          <w:sz w:val="26"/>
        </w:rPr>
      </w:pPr>
      <w:r w:rsidRPr="00866E53">
        <w:rPr>
          <w:b w:val="0"/>
          <w:sz w:val="26"/>
        </w:rPr>
        <w:t xml:space="preserve">           </w:t>
      </w:r>
    </w:p>
    <w:p w:rsidR="00C16A7F" w:rsidRPr="00866E53" w:rsidRDefault="00C16A7F" w:rsidP="00C16A7F">
      <w:pPr>
        <w:pStyle w:val="3"/>
        <w:widowControl/>
        <w:overflowPunct/>
        <w:autoSpaceDE/>
        <w:autoSpaceDN/>
        <w:adjustRightInd/>
        <w:spacing w:before="0" w:after="0"/>
        <w:ind w:right="-57"/>
        <w:jc w:val="both"/>
        <w:textAlignment w:val="auto"/>
        <w:rPr>
          <w:b w:val="0"/>
          <w:sz w:val="26"/>
        </w:rPr>
      </w:pPr>
      <w:r w:rsidRPr="00866E53">
        <w:rPr>
          <w:b w:val="0"/>
          <w:sz w:val="26"/>
        </w:rPr>
        <w:t xml:space="preserve">         </w:t>
      </w:r>
      <w:r>
        <w:rPr>
          <w:b w:val="0"/>
          <w:sz w:val="26"/>
        </w:rPr>
        <w:t xml:space="preserve"> </w:t>
      </w:r>
      <w:r w:rsidRPr="00866E53">
        <w:rPr>
          <w:b w:val="0"/>
          <w:sz w:val="26"/>
        </w:rPr>
        <w:t>1. Применительно к каждой территориальной зоне устанавливаются следующие виды разрешенного использования земельных участков и объектов капитальн</w:t>
      </w:r>
      <w:r w:rsidRPr="00866E53">
        <w:rPr>
          <w:b w:val="0"/>
          <w:sz w:val="26"/>
        </w:rPr>
        <w:t>о</w:t>
      </w:r>
      <w:r w:rsidRPr="00866E53">
        <w:rPr>
          <w:b w:val="0"/>
          <w:sz w:val="26"/>
        </w:rPr>
        <w:t>го строительства:</w:t>
      </w:r>
    </w:p>
    <w:p w:rsidR="00C16A7F" w:rsidRPr="00866E53" w:rsidRDefault="00C16A7F" w:rsidP="00A25EB8">
      <w:pPr>
        <w:pStyle w:val="21"/>
        <w:spacing w:after="0" w:line="240" w:lineRule="atLeast"/>
        <w:jc w:val="both"/>
      </w:pPr>
      <w:r w:rsidRPr="00866E53">
        <w:t xml:space="preserve">          </w:t>
      </w:r>
      <w:r>
        <w:t>а)</w:t>
      </w:r>
      <w:r w:rsidRPr="00866E53">
        <w:t xml:space="preserve"> </w:t>
      </w:r>
      <w:r>
        <w:t>о</w:t>
      </w:r>
      <w:r w:rsidRPr="00866E53">
        <w:t>сновные виды разрешенного использования  земельных участков и объектов капитального строительства</w:t>
      </w:r>
      <w:r>
        <w:t xml:space="preserve"> –</w:t>
      </w:r>
      <w:r w:rsidRPr="00866E53">
        <w:t xml:space="preserve">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r>
        <w:t>;</w:t>
      </w:r>
      <w:r w:rsidRPr="00866E53">
        <w:t xml:space="preserve">  </w:t>
      </w:r>
    </w:p>
    <w:p w:rsidR="00C16A7F" w:rsidRPr="00866E53" w:rsidRDefault="00C16A7F" w:rsidP="00C16A7F">
      <w:pPr>
        <w:pStyle w:val="Web"/>
        <w:spacing w:before="0" w:after="0"/>
        <w:ind w:firstLine="357"/>
        <w:jc w:val="both"/>
        <w:rPr>
          <w:sz w:val="26"/>
        </w:rPr>
      </w:pPr>
      <w:r w:rsidRPr="00866E53">
        <w:t xml:space="preserve">    </w:t>
      </w:r>
      <w:r>
        <w:t>б)</w:t>
      </w:r>
      <w:r w:rsidRPr="00866E53">
        <w:t xml:space="preserve"> </w:t>
      </w:r>
      <w:r>
        <w:rPr>
          <w:sz w:val="26"/>
        </w:rPr>
        <w:t>у</w:t>
      </w:r>
      <w:r w:rsidRPr="00015322">
        <w:rPr>
          <w:sz w:val="26"/>
        </w:rPr>
        <w:t>словно разрешенные виды разрешенного использования  земельных участков и объектов капитального строительства</w:t>
      </w:r>
      <w:r w:rsidRPr="00866E53">
        <w:rPr>
          <w:b/>
          <w:bCs/>
          <w:sz w:val="26"/>
        </w:rPr>
        <w:t xml:space="preserve"> – </w:t>
      </w:r>
      <w:r w:rsidRPr="00866E53">
        <w:rPr>
          <w:bCs/>
          <w:sz w:val="26"/>
        </w:rPr>
        <w:t>виды деятельности</w:t>
      </w:r>
      <w:r w:rsidRPr="00866E53">
        <w:rPr>
          <w:sz w:val="26"/>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w:t>
      </w:r>
      <w:r w:rsidR="00FF551C">
        <w:rPr>
          <w:sz w:val="26"/>
        </w:rPr>
        <w:t xml:space="preserve"> и статьей 34 настоящих Правил, </w:t>
      </w:r>
      <w:r w:rsidRPr="00866E53">
        <w:rPr>
          <w:sz w:val="26"/>
        </w:rPr>
        <w:t>и обязательного соблюдения требований технических регл</w:t>
      </w:r>
      <w:r>
        <w:rPr>
          <w:sz w:val="26"/>
        </w:rPr>
        <w:t>аментов;</w:t>
      </w:r>
    </w:p>
    <w:p w:rsidR="00C16A7F" w:rsidRPr="00866E53" w:rsidRDefault="00C16A7F" w:rsidP="00C16A7F">
      <w:pPr>
        <w:jc w:val="both"/>
      </w:pPr>
      <w:r w:rsidRPr="00866E53">
        <w:rPr>
          <w:szCs w:val="24"/>
        </w:rPr>
        <w:t xml:space="preserve">          </w:t>
      </w:r>
      <w:r>
        <w:rPr>
          <w:szCs w:val="24"/>
        </w:rPr>
        <w:t>в)</w:t>
      </w:r>
      <w:r w:rsidRPr="00866E53">
        <w:rPr>
          <w:szCs w:val="24"/>
        </w:rPr>
        <w:t xml:space="preserve">  </w:t>
      </w:r>
      <w:r>
        <w:rPr>
          <w:szCs w:val="24"/>
        </w:rPr>
        <w:t>в</w:t>
      </w:r>
      <w:r w:rsidRPr="00866E53">
        <w:rPr>
          <w:szCs w:val="24"/>
        </w:rPr>
        <w:t>спомогательные виды разрешенного использования недвижимости, допу</w:t>
      </w:r>
      <w:r w:rsidRPr="00866E53">
        <w:rPr>
          <w:szCs w:val="24"/>
        </w:rPr>
        <w:t>с</w:t>
      </w:r>
      <w:r w:rsidRPr="00866E53">
        <w:rPr>
          <w:szCs w:val="24"/>
        </w:rPr>
        <w:t>тимы только в качестве дополнительных по отношению к основным видам разр</w:t>
      </w:r>
      <w:r w:rsidRPr="00866E53">
        <w:rPr>
          <w:szCs w:val="24"/>
        </w:rPr>
        <w:t>е</w:t>
      </w:r>
      <w:r w:rsidRPr="00866E53">
        <w:rPr>
          <w:szCs w:val="24"/>
        </w:rPr>
        <w:t>шенного использования и условно разрешенным видам использования и осущест</w:t>
      </w:r>
      <w:r w:rsidRPr="00866E53">
        <w:rPr>
          <w:szCs w:val="24"/>
        </w:rPr>
        <w:t>в</w:t>
      </w:r>
      <w:r w:rsidRPr="00866E53">
        <w:rPr>
          <w:szCs w:val="24"/>
        </w:rPr>
        <w:t>ляются совместные с ним.</w:t>
      </w:r>
    </w:p>
    <w:p w:rsidR="00C16A7F" w:rsidRPr="00866E53" w:rsidRDefault="00C16A7F" w:rsidP="00C16A7F">
      <w:pPr>
        <w:ind w:firstLine="708"/>
        <w:jc w:val="both"/>
      </w:pPr>
      <w:r w:rsidRPr="00866E53">
        <w:t>2. Для всех основных и условно разрешенных видов использования вспомогател</w:t>
      </w:r>
      <w:r w:rsidRPr="00866E53">
        <w:t>ь</w:t>
      </w:r>
      <w:r w:rsidRPr="00866E53">
        <w:t xml:space="preserve">ными видами разрешенного использования являются следующие: </w:t>
      </w:r>
    </w:p>
    <w:p w:rsidR="00C16A7F" w:rsidRPr="00866E53" w:rsidRDefault="00C16A7F" w:rsidP="00C16A7F">
      <w:pPr>
        <w:ind w:firstLine="360"/>
        <w:jc w:val="both"/>
      </w:pPr>
      <w:r>
        <w:t xml:space="preserve">-  </w:t>
      </w:r>
      <w:r w:rsidRPr="00866E53">
        <w:t>виды использования, технологически связанные с объектами основных и усло</w:t>
      </w:r>
      <w:r w:rsidRPr="00866E53">
        <w:t>в</w:t>
      </w:r>
      <w:r w:rsidRPr="00866E53">
        <w:t>но разрешенных видов использования или обеспечивающие их безопасность, в том числе противопожарную в соответствии с нормативно-техническими док</w:t>
      </w:r>
      <w:r w:rsidRPr="00866E53">
        <w:t>у</w:t>
      </w:r>
      <w:r w:rsidRPr="00866E53">
        <w:t>ментами;</w:t>
      </w:r>
    </w:p>
    <w:p w:rsidR="00C16A7F" w:rsidRPr="00866E53" w:rsidRDefault="00C16A7F" w:rsidP="00C16A7F">
      <w:pPr>
        <w:ind w:firstLine="360"/>
        <w:jc w:val="both"/>
      </w:pPr>
      <w:r>
        <w:t xml:space="preserve">-  </w:t>
      </w:r>
      <w:r w:rsidRPr="00866E53">
        <w:t>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C16A7F" w:rsidRPr="00866E53" w:rsidRDefault="00C16A7F" w:rsidP="00C16A7F">
      <w:pPr>
        <w:ind w:firstLine="360"/>
        <w:jc w:val="both"/>
      </w:pPr>
      <w:r>
        <w:t xml:space="preserve">-  </w:t>
      </w:r>
      <w:r w:rsidRPr="00866E53">
        <w:t xml:space="preserve">для объектов, требующих постоянного присутствия охраны – помещения или здания для персонала охраны; </w:t>
      </w:r>
    </w:p>
    <w:p w:rsidR="00C16A7F" w:rsidRPr="00866E53" w:rsidRDefault="00C16A7F" w:rsidP="00C16A7F">
      <w:pPr>
        <w:ind w:firstLine="360"/>
        <w:jc w:val="both"/>
      </w:pPr>
      <w:r>
        <w:t xml:space="preserve">- </w:t>
      </w:r>
      <w:r w:rsidRPr="00866E53">
        <w:t>объекты инженерной инфраструктуры, необходимые для инженерного обеспечения объектов основных, условно разрешенных, а также иных вспомогател</w:t>
      </w:r>
      <w:r w:rsidRPr="00866E53">
        <w:t>ь</w:t>
      </w:r>
      <w:r w:rsidRPr="00866E53">
        <w:t>ных видов использования;</w:t>
      </w:r>
    </w:p>
    <w:p w:rsidR="00C16A7F" w:rsidRPr="00866E53" w:rsidRDefault="00C16A7F" w:rsidP="00C16A7F">
      <w:pPr>
        <w:ind w:firstLine="360"/>
        <w:jc w:val="both"/>
      </w:pPr>
      <w:r>
        <w:t xml:space="preserve">- </w:t>
      </w:r>
      <w:r w:rsidRPr="00866E53">
        <w:t>автостоянки и гаражи (в том числе открытого типа, подземные и мног</w:t>
      </w:r>
      <w:r w:rsidRPr="00866E53">
        <w:t>о</w:t>
      </w:r>
      <w:r w:rsidRPr="00866E53">
        <w:t>этажные)</w:t>
      </w:r>
      <w:r w:rsidR="00FF551C">
        <w:t>;</w:t>
      </w:r>
      <w:r w:rsidRPr="00866E53">
        <w:t xml:space="preserve"> </w:t>
      </w:r>
    </w:p>
    <w:p w:rsidR="00C16A7F" w:rsidRPr="00866E53" w:rsidRDefault="00C16A7F" w:rsidP="00C16A7F">
      <w:pPr>
        <w:ind w:firstLine="360"/>
        <w:jc w:val="both"/>
      </w:pPr>
      <w:r>
        <w:t xml:space="preserve">- </w:t>
      </w:r>
      <w:r w:rsidRPr="00866E53">
        <w:t>автомобильные проезды и подъезды, оборудованные пешеходные пути, обсл</w:t>
      </w:r>
      <w:r w:rsidRPr="00866E53">
        <w:t>у</w:t>
      </w:r>
      <w:r w:rsidRPr="00866E53">
        <w:t xml:space="preserve">живающие соответствующие участки; </w:t>
      </w:r>
    </w:p>
    <w:p w:rsidR="00C16A7F" w:rsidRPr="00866E53" w:rsidRDefault="00C16A7F" w:rsidP="00C16A7F">
      <w:pPr>
        <w:ind w:firstLine="360"/>
        <w:jc w:val="both"/>
      </w:pPr>
      <w:r>
        <w:t xml:space="preserve">-  </w:t>
      </w:r>
      <w:r w:rsidRPr="00866E53">
        <w:t>благоустроенные, в том числе озелененные, детские площадки, пл</w:t>
      </w:r>
      <w:r w:rsidRPr="00866E53">
        <w:t>о</w:t>
      </w:r>
      <w:r w:rsidRPr="00866E53">
        <w:t xml:space="preserve">щадки для отдыха, спортивных занятий; </w:t>
      </w:r>
    </w:p>
    <w:p w:rsidR="00C16A7F" w:rsidRPr="00866E53" w:rsidRDefault="00C16A7F" w:rsidP="00C16A7F">
      <w:pPr>
        <w:ind w:left="360"/>
        <w:jc w:val="both"/>
      </w:pPr>
      <w:r>
        <w:t xml:space="preserve">-   </w:t>
      </w:r>
      <w:r w:rsidRPr="00866E53">
        <w:t>площадки хозяйственные, в том числе для мусоросборников;</w:t>
      </w:r>
    </w:p>
    <w:p w:rsidR="00C16A7F" w:rsidRPr="00866E53" w:rsidRDefault="00C16A7F" w:rsidP="00C16A7F">
      <w:pPr>
        <w:ind w:left="360"/>
        <w:jc w:val="both"/>
      </w:pPr>
      <w:r>
        <w:t xml:space="preserve">-   </w:t>
      </w:r>
      <w:r w:rsidRPr="00866E53">
        <w:t>площадки для выгула собак;</w:t>
      </w:r>
    </w:p>
    <w:p w:rsidR="00C16A7F" w:rsidRPr="00866E53" w:rsidRDefault="006D14D9" w:rsidP="00C16A7F">
      <w:pPr>
        <w:ind w:firstLine="360"/>
        <w:jc w:val="both"/>
      </w:pPr>
      <w:r>
        <w:lastRenderedPageBreak/>
        <w:t xml:space="preserve">- </w:t>
      </w:r>
      <w:r w:rsidR="00C16A7F" w:rsidRPr="00866E53">
        <w:t>общественные туалеты (кроме встроенных в жилые дома, детские у</w:t>
      </w:r>
      <w:r w:rsidR="00C16A7F" w:rsidRPr="00866E53">
        <w:t>ч</w:t>
      </w:r>
      <w:r w:rsidR="00C16A7F" w:rsidRPr="00866E53">
        <w:t>реждения).</w:t>
      </w:r>
    </w:p>
    <w:p w:rsidR="00C16A7F" w:rsidRPr="00866E53" w:rsidRDefault="00C16A7F" w:rsidP="00C16A7F">
      <w:pPr>
        <w:ind w:firstLine="708"/>
        <w:jc w:val="both"/>
      </w:pPr>
      <w:r w:rsidRPr="00866E53">
        <w:t>3. На территории земельного участка суммарная общая площадь объектов вспомогательных видов использования не должна превышать общей площ</w:t>
      </w:r>
      <w:r w:rsidRPr="00866E53">
        <w:t>а</w:t>
      </w:r>
      <w:r w:rsidRPr="00866E53">
        <w:t>ди объектов основных и условно разрешенных видов использования, размещенных в зд</w:t>
      </w:r>
      <w:r w:rsidRPr="00866E53">
        <w:t>а</w:t>
      </w:r>
      <w:r w:rsidRPr="00866E53">
        <w:t xml:space="preserve">ниях. </w:t>
      </w:r>
    </w:p>
    <w:p w:rsidR="00C16A7F" w:rsidRPr="00866E53" w:rsidRDefault="00C16A7F" w:rsidP="00C16A7F">
      <w:pPr>
        <w:shd w:val="clear" w:color="auto" w:fill="FFFFFF"/>
        <w:ind w:firstLine="748"/>
        <w:jc w:val="both"/>
        <w:rPr>
          <w:b/>
          <w:szCs w:val="24"/>
        </w:rPr>
      </w:pPr>
      <w:r w:rsidRPr="00866E53">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w:t>
      </w:r>
      <w:r w:rsidRPr="00866E53">
        <w:t>в</w:t>
      </w:r>
      <w:r w:rsidRPr="00866E53">
        <w:t>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C16A7F" w:rsidRPr="00866E53" w:rsidRDefault="00C16A7F" w:rsidP="00C16A7F">
      <w:pPr>
        <w:jc w:val="both"/>
      </w:pPr>
      <w:r w:rsidRPr="00866E53">
        <w:t xml:space="preserve">            5. Градостроительные регламенты установлены  на основании и с учетом требований следующих  нормативных документов:</w:t>
      </w:r>
    </w:p>
    <w:p w:rsidR="00C16A7F" w:rsidRPr="00866E53" w:rsidRDefault="00C16A7F" w:rsidP="00C16A7F">
      <w:pPr>
        <w:jc w:val="both"/>
      </w:pPr>
      <w:r>
        <w:t xml:space="preserve">        –  Градостроительного</w:t>
      </w:r>
      <w:r w:rsidRPr="00866E53">
        <w:t xml:space="preserve"> Кодекс</w:t>
      </w:r>
      <w:r>
        <w:t>а</w:t>
      </w:r>
      <w:r w:rsidRPr="00866E53">
        <w:t xml:space="preserve"> Российской Федерации</w:t>
      </w:r>
      <w:r>
        <w:t>,</w:t>
      </w:r>
    </w:p>
    <w:p w:rsidR="00C16A7F" w:rsidRPr="00866E53" w:rsidRDefault="00C16A7F" w:rsidP="00C16A7F">
      <w:pPr>
        <w:jc w:val="both"/>
      </w:pPr>
      <w:r>
        <w:t xml:space="preserve">        –  Земельного</w:t>
      </w:r>
      <w:r w:rsidRPr="00866E53">
        <w:t xml:space="preserve"> Кодекс</w:t>
      </w:r>
      <w:r>
        <w:t>а</w:t>
      </w:r>
      <w:r w:rsidRPr="00866E53">
        <w:t xml:space="preserve"> Российской Федерации</w:t>
      </w:r>
      <w:r>
        <w:t>,</w:t>
      </w:r>
    </w:p>
    <w:p w:rsidR="00C16A7F" w:rsidRPr="00866E53" w:rsidRDefault="00C16A7F" w:rsidP="00C16A7F">
      <w:pPr>
        <w:jc w:val="both"/>
      </w:pPr>
      <w:r>
        <w:t xml:space="preserve">        –  Водного</w:t>
      </w:r>
      <w:r w:rsidRPr="00866E53">
        <w:t xml:space="preserve"> кодекс</w:t>
      </w:r>
      <w:r>
        <w:t>а</w:t>
      </w:r>
      <w:r w:rsidRPr="00866E53">
        <w:t xml:space="preserve"> Российской Федерации</w:t>
      </w:r>
      <w:r>
        <w:t>,</w:t>
      </w:r>
    </w:p>
    <w:p w:rsidR="00C16A7F" w:rsidRPr="00866E53" w:rsidRDefault="00C16A7F" w:rsidP="00C16A7F">
      <w:pPr>
        <w:jc w:val="both"/>
      </w:pPr>
      <w:r>
        <w:t xml:space="preserve">        –  Лесного</w:t>
      </w:r>
      <w:r w:rsidRPr="00866E53">
        <w:t xml:space="preserve"> Кодекс</w:t>
      </w:r>
      <w:r>
        <w:t>а</w:t>
      </w:r>
      <w:r w:rsidRPr="00866E53">
        <w:t xml:space="preserve"> Российской Федерации</w:t>
      </w:r>
      <w:r>
        <w:t xml:space="preserve">,        </w:t>
      </w:r>
      <w:r w:rsidRPr="00C16A7F">
        <w:t xml:space="preserve"> </w:t>
      </w:r>
      <w:r w:rsidRPr="00866E53">
        <w:t xml:space="preserve"> </w:t>
      </w:r>
    </w:p>
    <w:p w:rsidR="00C16A7F" w:rsidRPr="00714078" w:rsidRDefault="00C16A7F" w:rsidP="00C16A7F">
      <w:pPr>
        <w:spacing w:line="120" w:lineRule="atLeast"/>
        <w:ind w:hanging="360"/>
        <w:jc w:val="both"/>
        <w:rPr>
          <w:rFonts w:cs="Arial"/>
          <w:szCs w:val="26"/>
        </w:rPr>
      </w:pPr>
      <w:r>
        <w:rPr>
          <w:rFonts w:cs="Arial"/>
          <w:szCs w:val="26"/>
        </w:rPr>
        <w:t xml:space="preserve">             –</w:t>
      </w:r>
      <w:r w:rsidRPr="00866E53">
        <w:rPr>
          <w:rFonts w:cs="Arial"/>
          <w:szCs w:val="26"/>
        </w:rPr>
        <w:t xml:space="preserve">  СНиП 2.07.01-89*   «Градостроительство. Планировка и застройка </w:t>
      </w:r>
      <w:r w:rsidR="00B32C8D">
        <w:rPr>
          <w:rFonts w:cs="Arial"/>
          <w:szCs w:val="26"/>
        </w:rPr>
        <w:t>районных</w:t>
      </w:r>
      <w:r>
        <w:rPr>
          <w:rFonts w:cs="Arial"/>
          <w:szCs w:val="26"/>
        </w:rPr>
        <w:t xml:space="preserve"> и сельских поселений»,</w:t>
      </w:r>
    </w:p>
    <w:p w:rsidR="00C16A7F" w:rsidRDefault="00C16A7F" w:rsidP="00C16A7F">
      <w:pPr>
        <w:spacing w:line="120" w:lineRule="atLeast"/>
        <w:ind w:hanging="360"/>
        <w:jc w:val="both"/>
        <w:rPr>
          <w:rFonts w:cs="Arial"/>
          <w:szCs w:val="26"/>
        </w:rPr>
      </w:pPr>
      <w:r w:rsidRPr="00E54898">
        <w:rPr>
          <w:rFonts w:cs="Arial"/>
          <w:szCs w:val="26"/>
        </w:rPr>
        <w:t xml:space="preserve">             </w:t>
      </w:r>
      <w:r w:rsidRPr="00DF311B">
        <w:rPr>
          <w:rFonts w:cs="Arial"/>
          <w:szCs w:val="26"/>
        </w:rPr>
        <w:t xml:space="preserve">– Республиканские нормативы градостроительного проектирования Республики Башкортостан «Градостроительство. Планировка и застройка </w:t>
      </w:r>
      <w:r w:rsidR="00B32C8D">
        <w:rPr>
          <w:rFonts w:cs="Arial"/>
          <w:szCs w:val="26"/>
        </w:rPr>
        <w:t>районных</w:t>
      </w:r>
      <w:r w:rsidRPr="00DF311B">
        <w:rPr>
          <w:rFonts w:cs="Arial"/>
          <w:szCs w:val="26"/>
        </w:rPr>
        <w:t xml:space="preserve"> округов, </w:t>
      </w:r>
      <w:r w:rsidR="00B32C8D">
        <w:rPr>
          <w:rFonts w:cs="Arial"/>
          <w:szCs w:val="26"/>
        </w:rPr>
        <w:t>районных</w:t>
      </w:r>
      <w:r w:rsidRPr="00DF311B">
        <w:rPr>
          <w:rFonts w:cs="Arial"/>
          <w:szCs w:val="26"/>
        </w:rPr>
        <w:t xml:space="preserve"> и сельских поселений Республики Башкортостан»;</w:t>
      </w:r>
    </w:p>
    <w:p w:rsidR="00117985" w:rsidRPr="00DF311B" w:rsidRDefault="00117985" w:rsidP="00C16A7F">
      <w:pPr>
        <w:spacing w:line="120" w:lineRule="atLeast"/>
        <w:ind w:hanging="360"/>
        <w:jc w:val="both"/>
        <w:rPr>
          <w:rFonts w:cs="Arial"/>
          <w:szCs w:val="26"/>
        </w:rPr>
      </w:pPr>
      <w:r>
        <w:rPr>
          <w:rFonts w:cs="Arial"/>
          <w:szCs w:val="26"/>
        </w:rPr>
        <w:t xml:space="preserve">              - Технический регламент «О требованиях пожарной безопасности» ФЗ №123-ФЗ от 22.07.08 г;</w:t>
      </w:r>
    </w:p>
    <w:p w:rsidR="00C16A7F" w:rsidRPr="00DF311B" w:rsidRDefault="00C16A7F" w:rsidP="00C16A7F">
      <w:pPr>
        <w:spacing w:line="120" w:lineRule="atLeast"/>
        <w:ind w:left="360"/>
        <w:jc w:val="both"/>
        <w:rPr>
          <w:rFonts w:cs="Arial"/>
          <w:szCs w:val="26"/>
        </w:rPr>
      </w:pPr>
      <w:r w:rsidRPr="00DF311B">
        <w:rPr>
          <w:rFonts w:cs="Arial"/>
          <w:szCs w:val="26"/>
        </w:rPr>
        <w:t xml:space="preserve">  –  СНиП 23 - 05-95 «Естественное и искусственное освещение»,</w:t>
      </w:r>
    </w:p>
    <w:p w:rsidR="00C16A7F" w:rsidRPr="00DF311B" w:rsidRDefault="00C16A7F" w:rsidP="00C16A7F">
      <w:pPr>
        <w:spacing w:line="120" w:lineRule="atLeast"/>
        <w:jc w:val="both"/>
        <w:rPr>
          <w:rFonts w:cs="Arial"/>
          <w:szCs w:val="26"/>
        </w:rPr>
      </w:pPr>
      <w:r w:rsidRPr="00DF311B">
        <w:rPr>
          <w:rFonts w:cs="Arial"/>
          <w:szCs w:val="26"/>
        </w:rPr>
        <w:t xml:space="preserve">       –  СНиП 30-02-97 «Планировка и застройка территорий садоводческих дачных объединений граждан, здания и сооружения»,</w:t>
      </w:r>
    </w:p>
    <w:p w:rsidR="00C16A7F" w:rsidRPr="00DF311B" w:rsidRDefault="00C16A7F" w:rsidP="00AE394F">
      <w:pPr>
        <w:jc w:val="both"/>
        <w:rPr>
          <w:rFonts w:cs="Arial"/>
          <w:szCs w:val="26"/>
        </w:rPr>
      </w:pPr>
      <w:r w:rsidRPr="00DF311B">
        <w:rPr>
          <w:rFonts w:cs="Arial"/>
          <w:szCs w:val="26"/>
        </w:rPr>
        <w:t xml:space="preserve">       –  СНиП 2.08.02-89*  «Общественные здания и сооружения»,</w:t>
      </w:r>
    </w:p>
    <w:p w:rsidR="00C16A7F" w:rsidRPr="00DF311B" w:rsidRDefault="00E33FF6" w:rsidP="00AE394F">
      <w:pPr>
        <w:jc w:val="both"/>
        <w:rPr>
          <w:bCs/>
          <w:szCs w:val="26"/>
        </w:rPr>
      </w:pPr>
      <w:r>
        <w:rPr>
          <w:bCs/>
          <w:szCs w:val="26"/>
        </w:rPr>
        <w:t xml:space="preserve">       – </w:t>
      </w:r>
      <w:r w:rsidR="00C16A7F" w:rsidRPr="00DF311B">
        <w:rPr>
          <w:bCs/>
          <w:szCs w:val="26"/>
        </w:rPr>
        <w:t>СанПиН 2.2.1./2.1.1.1200-03 «Санитарно-защитные зоны и санитарная классификация предприятий, сооружений и иных объектов»,</w:t>
      </w:r>
    </w:p>
    <w:p w:rsidR="00C16A7F" w:rsidRDefault="00C16A7F" w:rsidP="00AE394F">
      <w:pPr>
        <w:jc w:val="both"/>
        <w:rPr>
          <w:rFonts w:cs="Arial"/>
          <w:szCs w:val="26"/>
        </w:rPr>
      </w:pPr>
      <w:r w:rsidRPr="00DF311B">
        <w:rPr>
          <w:rFonts w:cs="Arial"/>
          <w:szCs w:val="26"/>
        </w:rPr>
        <w:t xml:space="preserve">       – СанПиН 2.1.4.1110-02 «Питьевая вода и водоснабжение населенных мест. Зоны санитарной охраны источников водоснабжения и водопроводов питьевого назначения».</w:t>
      </w:r>
    </w:p>
    <w:p w:rsidR="00117985" w:rsidRPr="00DF311B" w:rsidRDefault="00117985" w:rsidP="00AE394F">
      <w:pPr>
        <w:jc w:val="both"/>
        <w:rPr>
          <w:rFonts w:cs="Arial"/>
          <w:szCs w:val="26"/>
        </w:rPr>
      </w:pPr>
      <w:r>
        <w:rPr>
          <w:rFonts w:cs="Arial"/>
          <w:szCs w:val="26"/>
        </w:rPr>
        <w:t xml:space="preserve">       -  ФЗ №184-ФЗ от 27.12.2002г. «О техническом регулировании»;</w:t>
      </w:r>
    </w:p>
    <w:p w:rsidR="00C16A7F" w:rsidRPr="00866E53" w:rsidRDefault="00C16A7F" w:rsidP="00AE394F">
      <w:pPr>
        <w:jc w:val="both"/>
        <w:rPr>
          <w:rFonts w:cs="Arial"/>
          <w:szCs w:val="26"/>
        </w:rPr>
      </w:pPr>
      <w:r w:rsidRPr="00DF311B">
        <w:rPr>
          <w:rFonts w:cs="Arial"/>
          <w:szCs w:val="26"/>
        </w:rPr>
        <w:t xml:space="preserve">      –  МДС 30-1.99 «Методические рекомендации по разработке</w:t>
      </w:r>
      <w:r>
        <w:rPr>
          <w:rFonts w:cs="Arial"/>
          <w:szCs w:val="26"/>
        </w:rPr>
        <w:t xml:space="preserve"> схем зонирования территории городов»,</w:t>
      </w:r>
      <w:r w:rsidRPr="00866E53">
        <w:rPr>
          <w:rFonts w:cs="Arial"/>
          <w:szCs w:val="26"/>
        </w:rPr>
        <w:t xml:space="preserve"> </w:t>
      </w:r>
    </w:p>
    <w:p w:rsidR="00C16A7F" w:rsidRDefault="00C16A7F" w:rsidP="00AE394F">
      <w:pPr>
        <w:jc w:val="both"/>
        <w:rPr>
          <w:rFonts w:cs="Arial"/>
          <w:szCs w:val="26"/>
        </w:rPr>
      </w:pPr>
      <w:r>
        <w:rPr>
          <w:rFonts w:cs="Arial"/>
          <w:szCs w:val="26"/>
        </w:rPr>
        <w:t xml:space="preserve">      –</w:t>
      </w:r>
      <w:r w:rsidRPr="00866E53">
        <w:rPr>
          <w:rFonts w:cs="Arial"/>
          <w:szCs w:val="26"/>
        </w:rPr>
        <w:t xml:space="preserve"> СП 30-102-99</w:t>
      </w:r>
      <w:r>
        <w:rPr>
          <w:rFonts w:cs="Arial"/>
          <w:szCs w:val="26"/>
        </w:rPr>
        <w:t xml:space="preserve"> «Планировка и застройка территорий малоэтажного жилищного строительства»</w:t>
      </w:r>
      <w:r w:rsidRPr="00866E53">
        <w:rPr>
          <w:rFonts w:cs="Arial"/>
          <w:szCs w:val="26"/>
        </w:rPr>
        <w:t>.</w:t>
      </w:r>
    </w:p>
    <w:p w:rsidR="00632FE2" w:rsidRDefault="00632FE2" w:rsidP="00AE394F">
      <w:pPr>
        <w:jc w:val="both"/>
        <w:rPr>
          <w:rFonts w:cs="Arial"/>
          <w:szCs w:val="26"/>
        </w:rPr>
      </w:pPr>
    </w:p>
    <w:p w:rsidR="00C16A7F" w:rsidRDefault="006A6A9A" w:rsidP="00AE394F">
      <w:pPr>
        <w:jc w:val="both"/>
        <w:rPr>
          <w:b/>
        </w:rPr>
      </w:pPr>
      <w:r>
        <w:rPr>
          <w:b/>
        </w:rPr>
        <w:t xml:space="preserve">          </w:t>
      </w:r>
      <w:r w:rsidR="00D6766C">
        <w:rPr>
          <w:b/>
          <w:lang w:val="en-US"/>
        </w:rPr>
        <w:tab/>
      </w:r>
      <w:r w:rsidR="00C16A7F" w:rsidRPr="00866E53">
        <w:rPr>
          <w:b/>
        </w:rPr>
        <w:t>Статья 50. Перечень видов разрешенного использования земельных участков и объектов капитальн</w:t>
      </w:r>
      <w:r w:rsidR="00C16A7F" w:rsidRPr="00866E53">
        <w:rPr>
          <w:b/>
        </w:rPr>
        <w:t>о</w:t>
      </w:r>
      <w:r w:rsidR="00C16A7F" w:rsidRPr="00866E53">
        <w:rPr>
          <w:b/>
        </w:rPr>
        <w:t xml:space="preserve">го строительства для соответствующих территориальных зон </w:t>
      </w:r>
    </w:p>
    <w:p w:rsidR="00C16A7F" w:rsidRPr="00866E53" w:rsidRDefault="00C16A7F" w:rsidP="00AE394F">
      <w:pPr>
        <w:jc w:val="both"/>
        <w:rPr>
          <w:b/>
        </w:rPr>
      </w:pPr>
    </w:p>
    <w:p w:rsidR="00C16A7F" w:rsidRDefault="006E0398" w:rsidP="00AE394F">
      <w:pPr>
        <w:pStyle w:val="33"/>
        <w:spacing w:after="0"/>
        <w:ind w:firstLine="708"/>
        <w:rPr>
          <w:b/>
          <w:sz w:val="26"/>
          <w:szCs w:val="26"/>
        </w:rPr>
      </w:pPr>
      <w:r>
        <w:rPr>
          <w:b/>
          <w:sz w:val="26"/>
          <w:szCs w:val="26"/>
        </w:rPr>
        <w:t>50.1. Жилые</w:t>
      </w:r>
      <w:r w:rsidR="00D77EA7">
        <w:rPr>
          <w:b/>
          <w:sz w:val="26"/>
          <w:szCs w:val="26"/>
        </w:rPr>
        <w:t xml:space="preserve"> з</w:t>
      </w:r>
      <w:r>
        <w:rPr>
          <w:b/>
          <w:sz w:val="26"/>
          <w:szCs w:val="26"/>
        </w:rPr>
        <w:t>оны</w:t>
      </w:r>
      <w:r w:rsidR="00D77EA7">
        <w:rPr>
          <w:b/>
          <w:sz w:val="26"/>
          <w:szCs w:val="26"/>
        </w:rPr>
        <w:t xml:space="preserve"> – Ж-1</w:t>
      </w:r>
      <w:r>
        <w:rPr>
          <w:b/>
          <w:sz w:val="26"/>
          <w:szCs w:val="26"/>
        </w:rPr>
        <w:t>, Ж-2</w:t>
      </w:r>
      <w:r w:rsidR="00D77EA7">
        <w:rPr>
          <w:b/>
          <w:sz w:val="26"/>
          <w:szCs w:val="26"/>
        </w:rPr>
        <w:t xml:space="preserve"> </w:t>
      </w:r>
    </w:p>
    <w:p w:rsidR="00C16A7F" w:rsidRPr="00C16A7F" w:rsidRDefault="00C16A7F" w:rsidP="00BE4356">
      <w:pPr>
        <w:pStyle w:val="33"/>
        <w:spacing w:after="0"/>
        <w:rPr>
          <w:b/>
          <w:sz w:val="26"/>
          <w:szCs w:val="26"/>
        </w:rPr>
      </w:pPr>
      <w:r w:rsidRPr="00C16A7F">
        <w:rPr>
          <w:sz w:val="26"/>
          <w:szCs w:val="26"/>
        </w:rPr>
        <w:t xml:space="preserve"> 1. На</w:t>
      </w:r>
      <w:r w:rsidR="006E0398">
        <w:rPr>
          <w:sz w:val="26"/>
          <w:szCs w:val="26"/>
        </w:rPr>
        <w:t>значение жилых</w:t>
      </w:r>
      <w:r w:rsidRPr="00C16A7F">
        <w:rPr>
          <w:sz w:val="26"/>
          <w:szCs w:val="26"/>
        </w:rPr>
        <w:t xml:space="preserve"> зон:</w:t>
      </w:r>
    </w:p>
    <w:p w:rsidR="00C16A7F" w:rsidRPr="00866E53" w:rsidRDefault="00C16A7F" w:rsidP="00BE4356">
      <w:pPr>
        <w:widowControl w:val="0"/>
        <w:autoSpaceDE w:val="0"/>
        <w:autoSpaceDN w:val="0"/>
        <w:adjustRightInd w:val="0"/>
        <w:ind w:firstLine="720"/>
        <w:rPr>
          <w:b/>
          <w:bCs/>
          <w:szCs w:val="26"/>
        </w:rPr>
      </w:pPr>
      <w:r w:rsidRPr="00866E53">
        <w:rPr>
          <w:szCs w:val="26"/>
        </w:rPr>
        <w:t xml:space="preserve">Зона </w:t>
      </w:r>
      <w:r w:rsidRPr="00866E53">
        <w:rPr>
          <w:b/>
          <w:bCs/>
          <w:szCs w:val="26"/>
        </w:rPr>
        <w:t xml:space="preserve"> «Ж-1»:</w:t>
      </w:r>
    </w:p>
    <w:p w:rsidR="00C16A7F" w:rsidRDefault="00C16A7F" w:rsidP="00BE4356">
      <w:pPr>
        <w:widowControl w:val="0"/>
        <w:autoSpaceDE w:val="0"/>
        <w:autoSpaceDN w:val="0"/>
        <w:adjustRightInd w:val="0"/>
        <w:jc w:val="both"/>
        <w:rPr>
          <w:bCs/>
          <w:szCs w:val="26"/>
        </w:rPr>
      </w:pPr>
      <w:r w:rsidRPr="00742977">
        <w:rPr>
          <w:bCs/>
          <w:szCs w:val="26"/>
        </w:rPr>
        <w:t xml:space="preserve"> </w:t>
      </w:r>
      <w:r w:rsidRPr="00F170E2">
        <w:rPr>
          <w:bCs/>
          <w:szCs w:val="26"/>
        </w:rPr>
        <w:t>–  для усадебной застройки индивидуальными жилыми домами с приусадебн</w:t>
      </w:r>
      <w:r w:rsidR="00D77EA7">
        <w:rPr>
          <w:bCs/>
          <w:szCs w:val="26"/>
        </w:rPr>
        <w:t>ыми земельными участками  от 600 до 1</w:t>
      </w:r>
      <w:r w:rsidR="00BE4356">
        <w:rPr>
          <w:bCs/>
          <w:szCs w:val="26"/>
        </w:rPr>
        <w:t>500 кв.</w:t>
      </w:r>
      <w:r w:rsidRPr="00F170E2">
        <w:rPr>
          <w:bCs/>
          <w:szCs w:val="26"/>
        </w:rPr>
        <w:t>м</w:t>
      </w:r>
      <w:r w:rsidR="00BE4356">
        <w:rPr>
          <w:bCs/>
          <w:szCs w:val="26"/>
        </w:rPr>
        <w:t xml:space="preserve">, сблокированной жилой застройки с </w:t>
      </w:r>
      <w:r w:rsidR="00BE4356">
        <w:rPr>
          <w:bCs/>
          <w:szCs w:val="26"/>
        </w:rPr>
        <w:lastRenderedPageBreak/>
        <w:t xml:space="preserve">земельными участками от 400 кв.м. </w:t>
      </w:r>
      <w:r w:rsidRPr="00F170E2">
        <w:rPr>
          <w:bCs/>
          <w:szCs w:val="26"/>
        </w:rPr>
        <w:t xml:space="preserve">и ведения крестьянского и личного подсобного хозяйства  с  </w:t>
      </w:r>
      <w:r w:rsidR="00D77EA7">
        <w:rPr>
          <w:bCs/>
          <w:szCs w:val="26"/>
        </w:rPr>
        <w:t>участками  от  1500 до 5</w:t>
      </w:r>
      <w:r>
        <w:rPr>
          <w:bCs/>
          <w:szCs w:val="26"/>
        </w:rPr>
        <w:t>000 кв.</w:t>
      </w:r>
      <w:r w:rsidRPr="00F170E2">
        <w:rPr>
          <w:bCs/>
          <w:szCs w:val="26"/>
        </w:rPr>
        <w:t>м, не требующих орг</w:t>
      </w:r>
      <w:r w:rsidR="00BE4356">
        <w:rPr>
          <w:bCs/>
          <w:szCs w:val="26"/>
        </w:rPr>
        <w:t>анизации санитарно-защитных зон.</w:t>
      </w:r>
      <w:r w:rsidR="00BE4356">
        <w:rPr>
          <w:szCs w:val="26"/>
        </w:rPr>
        <w:t xml:space="preserve"> </w:t>
      </w:r>
      <w:r w:rsidR="00D6766C" w:rsidRPr="00BE4356">
        <w:rPr>
          <w:bCs/>
          <w:szCs w:val="26"/>
        </w:rPr>
        <w:t xml:space="preserve"> </w:t>
      </w:r>
    </w:p>
    <w:p w:rsidR="006E0398" w:rsidRDefault="006E0398" w:rsidP="00BE4356">
      <w:pPr>
        <w:widowControl w:val="0"/>
        <w:autoSpaceDE w:val="0"/>
        <w:autoSpaceDN w:val="0"/>
        <w:adjustRightInd w:val="0"/>
        <w:jc w:val="both"/>
        <w:rPr>
          <w:bCs/>
          <w:szCs w:val="26"/>
        </w:rPr>
      </w:pPr>
    </w:p>
    <w:p w:rsidR="006E0398" w:rsidRDefault="006E0398" w:rsidP="006E0398">
      <w:pPr>
        <w:widowControl w:val="0"/>
        <w:autoSpaceDE w:val="0"/>
        <w:autoSpaceDN w:val="0"/>
        <w:adjustRightInd w:val="0"/>
        <w:rPr>
          <w:b/>
          <w:bCs/>
          <w:szCs w:val="26"/>
        </w:rPr>
      </w:pPr>
      <w:r>
        <w:rPr>
          <w:b/>
          <w:bCs/>
          <w:szCs w:val="26"/>
        </w:rPr>
        <w:tab/>
      </w:r>
      <w:r w:rsidRPr="006E0398">
        <w:rPr>
          <w:bCs/>
          <w:szCs w:val="26"/>
        </w:rPr>
        <w:t>Зона</w:t>
      </w:r>
      <w:r>
        <w:rPr>
          <w:b/>
          <w:bCs/>
          <w:szCs w:val="26"/>
        </w:rPr>
        <w:t xml:space="preserve"> «Ж-2»:</w:t>
      </w:r>
    </w:p>
    <w:p w:rsidR="006E0398" w:rsidRDefault="006E0398" w:rsidP="006E0398">
      <w:pPr>
        <w:widowControl w:val="0"/>
        <w:autoSpaceDE w:val="0"/>
        <w:autoSpaceDN w:val="0"/>
        <w:adjustRightInd w:val="0"/>
        <w:jc w:val="both"/>
        <w:rPr>
          <w:bCs/>
          <w:szCs w:val="26"/>
        </w:rPr>
      </w:pPr>
      <w:r w:rsidRPr="006E0398">
        <w:rPr>
          <w:bCs/>
          <w:szCs w:val="26"/>
        </w:rPr>
        <w:t>- для застройки зданиями средней этажности (многоквартирной, блокированной, секционной).</w:t>
      </w:r>
    </w:p>
    <w:p w:rsidR="00BE4356" w:rsidRPr="00BE4356" w:rsidRDefault="00BE4356" w:rsidP="00BE4356">
      <w:pPr>
        <w:widowControl w:val="0"/>
        <w:autoSpaceDE w:val="0"/>
        <w:autoSpaceDN w:val="0"/>
        <w:adjustRightInd w:val="0"/>
        <w:jc w:val="both"/>
        <w:rPr>
          <w:szCs w:val="26"/>
        </w:rPr>
      </w:pPr>
    </w:p>
    <w:p w:rsidR="00C16A7F" w:rsidRPr="00866E53" w:rsidRDefault="00BE4356" w:rsidP="00BE4356">
      <w:pPr>
        <w:autoSpaceDE w:val="0"/>
        <w:autoSpaceDN w:val="0"/>
        <w:adjustRightInd w:val="0"/>
      </w:pPr>
      <w:r>
        <w:t xml:space="preserve">  </w:t>
      </w:r>
      <w:r w:rsidR="00C16A7F">
        <w:t xml:space="preserve">2. </w:t>
      </w:r>
      <w:r w:rsidR="00C16A7F" w:rsidRPr="00866E53">
        <w:t>Видами  ра</w:t>
      </w:r>
      <w:r>
        <w:t>зрешенного использования в жилой зоне</w:t>
      </w:r>
      <w:r w:rsidR="00C16A7F" w:rsidRPr="00866E53">
        <w:t xml:space="preserve"> являются:</w:t>
      </w:r>
    </w:p>
    <w:p w:rsidR="00C16A7F" w:rsidRDefault="00C16A7F" w:rsidP="006774CF">
      <w:pPr>
        <w:autoSpaceDE w:val="0"/>
        <w:autoSpaceDN w:val="0"/>
        <w:adjustRightInd w:val="0"/>
        <w:rPr>
          <w:szCs w:val="26"/>
        </w:rPr>
      </w:pPr>
      <w:r w:rsidRPr="00866E53">
        <w:t xml:space="preserve">           1</w:t>
      </w:r>
      <w:r>
        <w:t>) з</w:t>
      </w:r>
      <w:r w:rsidRPr="00866E53">
        <w:t>дания для постоянного проживания:</w:t>
      </w:r>
      <w:r w:rsidR="006774CF">
        <w:rPr>
          <w:szCs w:val="26"/>
        </w:rPr>
        <w:t xml:space="preserve"> </w:t>
      </w:r>
    </w:p>
    <w:p w:rsidR="00C16A7F" w:rsidRDefault="00C16A7F" w:rsidP="00C16A7F">
      <w:pPr>
        <w:widowControl w:val="0"/>
        <w:autoSpaceDE w:val="0"/>
        <w:autoSpaceDN w:val="0"/>
        <w:adjustRightInd w:val="0"/>
        <w:jc w:val="both"/>
        <w:rPr>
          <w:szCs w:val="26"/>
        </w:rPr>
      </w:pPr>
      <w:r>
        <w:rPr>
          <w:szCs w:val="26"/>
        </w:rPr>
        <w:t>-  блокированные жилые дома;</w:t>
      </w:r>
    </w:p>
    <w:p w:rsidR="00C16A7F" w:rsidRPr="00866E53" w:rsidRDefault="00C16A7F" w:rsidP="00C16A7F">
      <w:pPr>
        <w:widowControl w:val="0"/>
        <w:autoSpaceDE w:val="0"/>
        <w:autoSpaceDN w:val="0"/>
        <w:adjustRightInd w:val="0"/>
        <w:jc w:val="both"/>
        <w:rPr>
          <w:szCs w:val="26"/>
        </w:rPr>
      </w:pPr>
      <w:r>
        <w:rPr>
          <w:szCs w:val="26"/>
        </w:rPr>
        <w:t xml:space="preserve">-  </w:t>
      </w:r>
      <w:r w:rsidRPr="00866E53">
        <w:rPr>
          <w:szCs w:val="26"/>
        </w:rPr>
        <w:t>отдельно стоящи</w:t>
      </w:r>
      <w:r>
        <w:rPr>
          <w:szCs w:val="26"/>
        </w:rPr>
        <w:t>е</w:t>
      </w:r>
      <w:r w:rsidRPr="00866E53">
        <w:rPr>
          <w:szCs w:val="26"/>
        </w:rPr>
        <w:t xml:space="preserve"> жилы</w:t>
      </w:r>
      <w:r>
        <w:rPr>
          <w:szCs w:val="26"/>
        </w:rPr>
        <w:t xml:space="preserve">е </w:t>
      </w:r>
      <w:r w:rsidRPr="00866E53">
        <w:rPr>
          <w:szCs w:val="26"/>
        </w:rPr>
        <w:t>дома</w:t>
      </w:r>
      <w:r>
        <w:rPr>
          <w:szCs w:val="26"/>
        </w:rPr>
        <w:t xml:space="preserve">  </w:t>
      </w:r>
      <w:r w:rsidRPr="00866E53">
        <w:rPr>
          <w:szCs w:val="26"/>
        </w:rPr>
        <w:t>коттеджного типа на одну семью</w:t>
      </w:r>
      <w:r>
        <w:rPr>
          <w:szCs w:val="26"/>
        </w:rPr>
        <w:t>.</w:t>
      </w:r>
    </w:p>
    <w:p w:rsidR="00C16A7F" w:rsidRPr="00866E53" w:rsidRDefault="00C16A7F" w:rsidP="00C16A7F">
      <w:pPr>
        <w:ind w:firstLine="720"/>
        <w:jc w:val="both"/>
        <w:rPr>
          <w:szCs w:val="26"/>
        </w:rPr>
      </w:pPr>
      <w:r w:rsidRPr="00866E53">
        <w:rPr>
          <w:szCs w:val="26"/>
        </w:rPr>
        <w:t>2</w:t>
      </w:r>
      <w:r>
        <w:rPr>
          <w:szCs w:val="26"/>
        </w:rPr>
        <w:t>)</w:t>
      </w:r>
      <w:r w:rsidRPr="00866E53">
        <w:rPr>
          <w:szCs w:val="26"/>
        </w:rPr>
        <w:t xml:space="preserve"> </w:t>
      </w:r>
      <w:r>
        <w:rPr>
          <w:szCs w:val="26"/>
        </w:rPr>
        <w:t>з</w:t>
      </w:r>
      <w:r w:rsidRPr="00866E53">
        <w:rPr>
          <w:szCs w:val="26"/>
        </w:rPr>
        <w:t>дания для временного проживания:</w:t>
      </w:r>
    </w:p>
    <w:p w:rsidR="00C16A7F" w:rsidRPr="00866E53" w:rsidRDefault="00C16A7F" w:rsidP="00C16A7F">
      <w:pPr>
        <w:jc w:val="both"/>
        <w:rPr>
          <w:szCs w:val="26"/>
        </w:rPr>
      </w:pPr>
      <w:r>
        <w:rPr>
          <w:szCs w:val="26"/>
        </w:rPr>
        <w:t>–</w:t>
      </w:r>
      <w:r w:rsidRPr="00866E53">
        <w:rPr>
          <w:szCs w:val="26"/>
        </w:rPr>
        <w:t xml:space="preserve">   гостиницы, мотели, кемпинги,  дома приезжих;</w:t>
      </w:r>
    </w:p>
    <w:p w:rsidR="00C16A7F" w:rsidRPr="00866E53" w:rsidRDefault="00C16A7F" w:rsidP="00C16A7F">
      <w:pPr>
        <w:jc w:val="both"/>
        <w:rPr>
          <w:szCs w:val="26"/>
        </w:rPr>
      </w:pPr>
      <w:r>
        <w:rPr>
          <w:szCs w:val="26"/>
        </w:rPr>
        <w:t>–</w:t>
      </w:r>
      <w:r w:rsidRPr="00866E53">
        <w:rPr>
          <w:szCs w:val="26"/>
        </w:rPr>
        <w:t xml:space="preserve">   общежития, связанные с производством и образованием.</w:t>
      </w:r>
    </w:p>
    <w:p w:rsidR="00C16A7F" w:rsidRPr="00866E53" w:rsidRDefault="00C16A7F" w:rsidP="00C16A7F">
      <w:pPr>
        <w:jc w:val="both"/>
        <w:rPr>
          <w:szCs w:val="26"/>
        </w:rPr>
      </w:pPr>
      <w:r w:rsidRPr="00866E53">
        <w:rPr>
          <w:szCs w:val="26"/>
        </w:rPr>
        <w:t xml:space="preserve">          3</w:t>
      </w:r>
      <w:r>
        <w:rPr>
          <w:szCs w:val="26"/>
        </w:rPr>
        <w:t>)</w:t>
      </w:r>
      <w:r w:rsidRPr="00866E53">
        <w:rPr>
          <w:szCs w:val="26"/>
        </w:rPr>
        <w:t xml:space="preserve"> </w:t>
      </w:r>
      <w:r>
        <w:rPr>
          <w:szCs w:val="26"/>
        </w:rPr>
        <w:t>здания</w:t>
      </w:r>
      <w:r w:rsidRPr="00866E53">
        <w:rPr>
          <w:szCs w:val="26"/>
        </w:rPr>
        <w:t xml:space="preserve"> иных видов:</w:t>
      </w:r>
    </w:p>
    <w:p w:rsidR="00C16A7F" w:rsidRPr="00866E53" w:rsidRDefault="00C16A7F" w:rsidP="00C16A7F">
      <w:pPr>
        <w:jc w:val="both"/>
        <w:rPr>
          <w:szCs w:val="26"/>
        </w:rPr>
      </w:pPr>
      <w:r w:rsidRPr="00866E53">
        <w:rPr>
          <w:szCs w:val="26"/>
        </w:rPr>
        <w:t xml:space="preserve">          </w:t>
      </w:r>
      <w:r>
        <w:rPr>
          <w:szCs w:val="26"/>
        </w:rPr>
        <w:t>а)</w:t>
      </w:r>
      <w:r w:rsidRPr="00866E53">
        <w:rPr>
          <w:szCs w:val="26"/>
        </w:rPr>
        <w:t xml:space="preserve"> </w:t>
      </w:r>
      <w:r>
        <w:rPr>
          <w:szCs w:val="26"/>
        </w:rPr>
        <w:t>с</w:t>
      </w:r>
      <w:r w:rsidRPr="00866E53">
        <w:rPr>
          <w:szCs w:val="26"/>
        </w:rPr>
        <w:t>пециальные здания при учреждениях социальной защиты:</w:t>
      </w:r>
    </w:p>
    <w:p w:rsidR="00C16A7F" w:rsidRPr="00866E53" w:rsidRDefault="00C16A7F" w:rsidP="00C16A7F">
      <w:pPr>
        <w:jc w:val="both"/>
        <w:rPr>
          <w:szCs w:val="26"/>
        </w:rPr>
      </w:pPr>
      <w:r>
        <w:rPr>
          <w:szCs w:val="26"/>
        </w:rPr>
        <w:t>–</w:t>
      </w:r>
      <w:r w:rsidRPr="00866E53">
        <w:rPr>
          <w:szCs w:val="26"/>
        </w:rPr>
        <w:t xml:space="preserve">  детские дома-интернаты,</w:t>
      </w:r>
    </w:p>
    <w:p w:rsidR="00C16A7F" w:rsidRPr="00866E53" w:rsidRDefault="00C16A7F" w:rsidP="00C16A7F">
      <w:pPr>
        <w:jc w:val="both"/>
        <w:rPr>
          <w:szCs w:val="26"/>
        </w:rPr>
      </w:pPr>
      <w:r>
        <w:rPr>
          <w:szCs w:val="26"/>
        </w:rPr>
        <w:t>–</w:t>
      </w:r>
      <w:r w:rsidRPr="00866E53">
        <w:rPr>
          <w:szCs w:val="26"/>
        </w:rPr>
        <w:t xml:space="preserve">  дома ребенка (малютки),</w:t>
      </w:r>
    </w:p>
    <w:p w:rsidR="00C16A7F" w:rsidRPr="00866E53" w:rsidRDefault="00C16A7F" w:rsidP="00C16A7F">
      <w:pPr>
        <w:jc w:val="both"/>
        <w:rPr>
          <w:szCs w:val="26"/>
        </w:rPr>
      </w:pPr>
      <w:r>
        <w:rPr>
          <w:szCs w:val="26"/>
        </w:rPr>
        <w:t>–</w:t>
      </w:r>
      <w:r w:rsidRPr="00866E53">
        <w:rPr>
          <w:szCs w:val="26"/>
        </w:rPr>
        <w:t xml:space="preserve">  дома-интернаты для престарелых и инвалидов,</w:t>
      </w:r>
    </w:p>
    <w:p w:rsidR="00C16A7F" w:rsidRPr="00866E53" w:rsidRDefault="00C16A7F" w:rsidP="00C16A7F">
      <w:pPr>
        <w:jc w:val="both"/>
        <w:rPr>
          <w:szCs w:val="26"/>
        </w:rPr>
      </w:pPr>
      <w:r>
        <w:rPr>
          <w:szCs w:val="26"/>
        </w:rPr>
        <w:t>–</w:t>
      </w:r>
      <w:r w:rsidRPr="00866E53">
        <w:rPr>
          <w:szCs w:val="26"/>
        </w:rPr>
        <w:t xml:space="preserve">  дома-интернаты для детей-инвалидов,</w:t>
      </w:r>
    </w:p>
    <w:p w:rsidR="00C16A7F" w:rsidRPr="00866E53" w:rsidRDefault="00C16A7F" w:rsidP="00C16A7F">
      <w:pPr>
        <w:jc w:val="both"/>
        <w:rPr>
          <w:szCs w:val="26"/>
        </w:rPr>
      </w:pPr>
      <w:r>
        <w:rPr>
          <w:szCs w:val="26"/>
        </w:rPr>
        <w:t>–</w:t>
      </w:r>
      <w:r w:rsidRPr="00866E53">
        <w:rPr>
          <w:szCs w:val="26"/>
        </w:rPr>
        <w:t xml:space="preserve">  дома-интернаты для взрослых с физическими нарушениями (с 18 лет),</w:t>
      </w:r>
    </w:p>
    <w:p w:rsidR="00C16A7F" w:rsidRPr="00866E53" w:rsidRDefault="00C16A7F" w:rsidP="00C16A7F">
      <w:pPr>
        <w:jc w:val="both"/>
        <w:rPr>
          <w:szCs w:val="26"/>
        </w:rPr>
      </w:pPr>
      <w:r>
        <w:rPr>
          <w:szCs w:val="26"/>
        </w:rPr>
        <w:t>–</w:t>
      </w:r>
      <w:r w:rsidRPr="00866E53">
        <w:rPr>
          <w:szCs w:val="26"/>
        </w:rPr>
        <w:t xml:space="preserve">  психо-неврологические интернаты</w:t>
      </w:r>
      <w:r>
        <w:rPr>
          <w:szCs w:val="26"/>
        </w:rPr>
        <w:t>;</w:t>
      </w:r>
    </w:p>
    <w:p w:rsidR="00C16A7F" w:rsidRPr="00866E53" w:rsidRDefault="00C16A7F" w:rsidP="00C16A7F">
      <w:pPr>
        <w:jc w:val="both"/>
        <w:rPr>
          <w:szCs w:val="26"/>
        </w:rPr>
      </w:pPr>
      <w:r>
        <w:rPr>
          <w:szCs w:val="26"/>
        </w:rPr>
        <w:t xml:space="preserve">        б)</w:t>
      </w:r>
      <w:r w:rsidRPr="00866E53">
        <w:rPr>
          <w:szCs w:val="26"/>
        </w:rPr>
        <w:t xml:space="preserve">  </w:t>
      </w:r>
      <w:r>
        <w:rPr>
          <w:szCs w:val="26"/>
        </w:rPr>
        <w:t>ж</w:t>
      </w:r>
      <w:r w:rsidRPr="00866E53">
        <w:rPr>
          <w:szCs w:val="26"/>
        </w:rPr>
        <w:t>илые дома для обслуживающего персонала</w:t>
      </w:r>
      <w:r>
        <w:rPr>
          <w:szCs w:val="26"/>
        </w:rPr>
        <w:t>;</w:t>
      </w:r>
    </w:p>
    <w:p w:rsidR="00C16A7F" w:rsidRDefault="00C16A7F" w:rsidP="00C16A7F">
      <w:pPr>
        <w:ind w:firstLine="540"/>
        <w:jc w:val="both"/>
        <w:rPr>
          <w:szCs w:val="26"/>
        </w:rPr>
      </w:pPr>
      <w:r>
        <w:rPr>
          <w:szCs w:val="26"/>
        </w:rPr>
        <w:t>в)</w:t>
      </w:r>
      <w:r w:rsidRPr="00866E53">
        <w:rPr>
          <w:szCs w:val="26"/>
        </w:rPr>
        <w:t xml:space="preserve">  </w:t>
      </w:r>
      <w:r>
        <w:rPr>
          <w:szCs w:val="26"/>
        </w:rPr>
        <w:t>с</w:t>
      </w:r>
      <w:r w:rsidRPr="00866E53">
        <w:rPr>
          <w:szCs w:val="26"/>
        </w:rPr>
        <w:t>адовые и дачные дома</w:t>
      </w:r>
      <w:r w:rsidRPr="00D30260">
        <w:rPr>
          <w:szCs w:val="26"/>
        </w:rPr>
        <w:t xml:space="preserve"> </w:t>
      </w:r>
      <w:r w:rsidR="00E2467F">
        <w:rPr>
          <w:szCs w:val="26"/>
        </w:rPr>
        <w:t>с участками от 0,06 до 0,</w:t>
      </w:r>
      <w:r>
        <w:rPr>
          <w:szCs w:val="26"/>
        </w:rPr>
        <w:t>.</w:t>
      </w:r>
      <w:r w:rsidR="00E2467F">
        <w:rPr>
          <w:szCs w:val="26"/>
        </w:rPr>
        <w:t>15 га.</w:t>
      </w:r>
    </w:p>
    <w:p w:rsidR="00525B94" w:rsidRPr="00866E53" w:rsidRDefault="00525B94" w:rsidP="00C16A7F">
      <w:pPr>
        <w:ind w:firstLine="540"/>
        <w:jc w:val="both"/>
        <w:rPr>
          <w:szCs w:val="26"/>
        </w:rPr>
      </w:pPr>
    </w:p>
    <w:p w:rsidR="00C16A7F" w:rsidRDefault="00C16A7F" w:rsidP="00C16A7F">
      <w:pPr>
        <w:ind w:firstLine="720"/>
        <w:jc w:val="both"/>
        <w:rPr>
          <w:szCs w:val="26"/>
        </w:rPr>
      </w:pPr>
      <w:r>
        <w:rPr>
          <w:szCs w:val="26"/>
        </w:rPr>
        <w:t>3.</w:t>
      </w:r>
      <w:r w:rsidRPr="00866E53">
        <w:rPr>
          <w:szCs w:val="26"/>
        </w:rPr>
        <w:t xml:space="preserve"> </w:t>
      </w:r>
      <w:r>
        <w:rPr>
          <w:szCs w:val="26"/>
        </w:rPr>
        <w:t>В</w:t>
      </w:r>
      <w:r w:rsidR="00BE4356">
        <w:rPr>
          <w:szCs w:val="26"/>
        </w:rPr>
        <w:t xml:space="preserve"> жилой зоне</w:t>
      </w:r>
      <w:r w:rsidRPr="00866E53">
        <w:rPr>
          <w:szCs w:val="26"/>
        </w:rPr>
        <w:t xml:space="preserve"> допускается размещение</w:t>
      </w:r>
      <w:r>
        <w:rPr>
          <w:szCs w:val="26"/>
        </w:rPr>
        <w:t>,</w:t>
      </w:r>
      <w:r w:rsidRPr="00866E53">
        <w:rPr>
          <w:szCs w:val="26"/>
        </w:rPr>
        <w:t xml:space="preserve"> как видов разрешенного (основного, условного, либо вспомогательного) использования следующие объекты недвижимости: земельные участки, отдельно стоящих, встроенных или пристроенных объектов повседневного спроса</w:t>
      </w:r>
      <w:r>
        <w:rPr>
          <w:szCs w:val="26"/>
        </w:rPr>
        <w:t xml:space="preserve"> –</w:t>
      </w:r>
      <w:r w:rsidRPr="00866E53">
        <w:rPr>
          <w:szCs w:val="26"/>
        </w:rPr>
        <w:t xml:space="preserve"> социального,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инженерной инфраструктуры </w:t>
      </w:r>
      <w:r>
        <w:rPr>
          <w:szCs w:val="26"/>
        </w:rPr>
        <w:t>–</w:t>
      </w:r>
      <w:r w:rsidRPr="00866E53">
        <w:rPr>
          <w:szCs w:val="26"/>
        </w:rPr>
        <w:t xml:space="preserve"> объектов, связанных с проживанием граждан и не оказывающего негативного воздействия на окружающую среду. В состав жилых зон могут включаться территории, предназначенные для ведения садоводства и дачного хозяйства</w:t>
      </w:r>
      <w:r>
        <w:rPr>
          <w:szCs w:val="26"/>
        </w:rPr>
        <w:t>.</w:t>
      </w:r>
      <w:r w:rsidRPr="00B331D2">
        <w:rPr>
          <w:szCs w:val="26"/>
        </w:rPr>
        <w:t xml:space="preserve"> </w:t>
      </w:r>
    </w:p>
    <w:p w:rsidR="00C16A7F" w:rsidRDefault="00C16A7F" w:rsidP="00C16A7F">
      <w:pPr>
        <w:jc w:val="both"/>
        <w:rPr>
          <w:szCs w:val="26"/>
        </w:rPr>
      </w:pPr>
      <w:r w:rsidRPr="00D30260">
        <w:rPr>
          <w:szCs w:val="26"/>
        </w:rPr>
        <w:t xml:space="preserve">            </w:t>
      </w:r>
      <w:r>
        <w:rPr>
          <w:szCs w:val="26"/>
        </w:rPr>
        <w:t>4</w:t>
      </w:r>
      <w:r w:rsidRPr="00D30260">
        <w:rPr>
          <w:szCs w:val="26"/>
        </w:rPr>
        <w:t>.  Зона перспективного развития жилых зон предназначена для обеспечения правовых условий формирования селитебных те</w:t>
      </w:r>
      <w:r w:rsidRPr="00D30260">
        <w:rPr>
          <w:szCs w:val="26"/>
        </w:rPr>
        <w:t>р</w:t>
      </w:r>
      <w:r w:rsidRPr="00D30260">
        <w:rPr>
          <w:szCs w:val="26"/>
        </w:rPr>
        <w:t>риторий. Зонирование таких территорий осущес</w:t>
      </w:r>
      <w:r w:rsidRPr="00D30260">
        <w:rPr>
          <w:szCs w:val="26"/>
        </w:rPr>
        <w:t>т</w:t>
      </w:r>
      <w:r w:rsidRPr="00D30260">
        <w:rPr>
          <w:szCs w:val="26"/>
        </w:rPr>
        <w:t>вляется при необходимости, и вносятся изменения  в соответствии с п</w:t>
      </w:r>
      <w:r w:rsidRPr="00D30260">
        <w:rPr>
          <w:szCs w:val="26"/>
        </w:rPr>
        <w:t>о</w:t>
      </w:r>
      <w:r w:rsidRPr="00D30260">
        <w:rPr>
          <w:szCs w:val="26"/>
        </w:rPr>
        <w:t xml:space="preserve">рядком, предусмотренным статьей 30 настоящих Правил. </w:t>
      </w:r>
    </w:p>
    <w:p w:rsidR="006774CF" w:rsidRDefault="006774CF" w:rsidP="00C16A7F">
      <w:pPr>
        <w:jc w:val="both"/>
        <w:rPr>
          <w:szCs w:val="26"/>
        </w:rPr>
      </w:pPr>
    </w:p>
    <w:p w:rsidR="00C16A7F" w:rsidRDefault="00C16A7F" w:rsidP="00C16A7F">
      <w:pPr>
        <w:autoSpaceDE w:val="0"/>
        <w:autoSpaceDN w:val="0"/>
        <w:adjustRightInd w:val="0"/>
        <w:rPr>
          <w:b/>
          <w:szCs w:val="26"/>
        </w:rPr>
      </w:pPr>
      <w:r>
        <w:rPr>
          <w:b/>
          <w:szCs w:val="26"/>
        </w:rPr>
        <w:t xml:space="preserve"> </w:t>
      </w:r>
      <w:r>
        <w:t xml:space="preserve"> </w:t>
      </w:r>
      <w:r>
        <w:rPr>
          <w:b/>
          <w:szCs w:val="26"/>
        </w:rPr>
        <w:t xml:space="preserve">        50.</w:t>
      </w:r>
      <w:r w:rsidRPr="00866E53">
        <w:rPr>
          <w:b/>
          <w:szCs w:val="26"/>
        </w:rPr>
        <w:t>2. Общ</w:t>
      </w:r>
      <w:r w:rsidR="00AE394F">
        <w:rPr>
          <w:b/>
          <w:szCs w:val="26"/>
        </w:rPr>
        <w:t>ественно-деловые</w:t>
      </w:r>
      <w:r w:rsidR="0013111A">
        <w:rPr>
          <w:b/>
          <w:szCs w:val="26"/>
        </w:rPr>
        <w:t xml:space="preserve"> зоны</w:t>
      </w:r>
      <w:r w:rsidRPr="00866E53">
        <w:rPr>
          <w:b/>
          <w:szCs w:val="26"/>
        </w:rPr>
        <w:t xml:space="preserve"> </w:t>
      </w:r>
      <w:r w:rsidR="00BE4356">
        <w:rPr>
          <w:b/>
          <w:szCs w:val="26"/>
        </w:rPr>
        <w:t xml:space="preserve">– </w:t>
      </w:r>
      <w:r w:rsidR="00AE394F">
        <w:rPr>
          <w:b/>
          <w:szCs w:val="26"/>
        </w:rPr>
        <w:t xml:space="preserve">ОД-1, </w:t>
      </w:r>
      <w:r>
        <w:rPr>
          <w:b/>
          <w:szCs w:val="26"/>
        </w:rPr>
        <w:t>ОД-2</w:t>
      </w:r>
      <w:r w:rsidRPr="00866E53">
        <w:rPr>
          <w:b/>
          <w:szCs w:val="26"/>
        </w:rPr>
        <w:t>.</w:t>
      </w:r>
    </w:p>
    <w:p w:rsidR="00632FE2" w:rsidRPr="00866E53" w:rsidRDefault="00632FE2" w:rsidP="00C16A7F">
      <w:pPr>
        <w:autoSpaceDE w:val="0"/>
        <w:autoSpaceDN w:val="0"/>
        <w:adjustRightInd w:val="0"/>
        <w:rPr>
          <w:b/>
          <w:szCs w:val="26"/>
        </w:rPr>
      </w:pPr>
    </w:p>
    <w:p w:rsidR="00C16A7F" w:rsidRDefault="00C16A7F" w:rsidP="00BE4356">
      <w:pPr>
        <w:numPr>
          <w:ilvl w:val="0"/>
          <w:numId w:val="32"/>
        </w:numPr>
        <w:autoSpaceDE w:val="0"/>
        <w:autoSpaceDN w:val="0"/>
        <w:adjustRightInd w:val="0"/>
      </w:pPr>
      <w:r>
        <w:t>Назначение</w:t>
      </w:r>
      <w:r w:rsidR="0013111A">
        <w:t xml:space="preserve"> общественно-деловых</w:t>
      </w:r>
      <w:r w:rsidRPr="00B53290">
        <w:t xml:space="preserve"> зон:</w:t>
      </w:r>
    </w:p>
    <w:p w:rsidR="00525B94" w:rsidRPr="00B53290" w:rsidRDefault="00525B94" w:rsidP="00BE4356">
      <w:pPr>
        <w:autoSpaceDE w:val="0"/>
        <w:autoSpaceDN w:val="0"/>
        <w:adjustRightInd w:val="0"/>
      </w:pPr>
    </w:p>
    <w:p w:rsidR="00C172D1" w:rsidRDefault="00C172D1" w:rsidP="00C172D1">
      <w:pPr>
        <w:widowControl w:val="0"/>
        <w:autoSpaceDE w:val="0"/>
        <w:autoSpaceDN w:val="0"/>
        <w:adjustRightInd w:val="0"/>
        <w:jc w:val="both"/>
        <w:rPr>
          <w:b/>
          <w:bCs/>
          <w:szCs w:val="26"/>
        </w:rPr>
      </w:pPr>
      <w:r>
        <w:rPr>
          <w:bCs/>
          <w:szCs w:val="26"/>
        </w:rPr>
        <w:t xml:space="preserve"> </w:t>
      </w:r>
      <w:r>
        <w:rPr>
          <w:bCs/>
          <w:szCs w:val="26"/>
        </w:rPr>
        <w:tab/>
        <w:t xml:space="preserve">1) </w:t>
      </w:r>
      <w:r w:rsidRPr="00B53290">
        <w:rPr>
          <w:szCs w:val="26"/>
        </w:rPr>
        <w:t>Зона</w:t>
      </w:r>
      <w:r w:rsidRPr="00B53290">
        <w:rPr>
          <w:b/>
          <w:bCs/>
          <w:szCs w:val="26"/>
        </w:rPr>
        <w:t xml:space="preserve"> «ОД-1» </w:t>
      </w:r>
    </w:p>
    <w:p w:rsidR="00C172D1" w:rsidRDefault="00C172D1" w:rsidP="00C172D1">
      <w:pPr>
        <w:widowControl w:val="0"/>
        <w:autoSpaceDE w:val="0"/>
        <w:autoSpaceDN w:val="0"/>
        <w:adjustRightInd w:val="0"/>
        <w:jc w:val="both"/>
        <w:rPr>
          <w:szCs w:val="26"/>
        </w:rPr>
      </w:pPr>
      <w:r>
        <w:rPr>
          <w:b/>
          <w:bCs/>
          <w:szCs w:val="26"/>
        </w:rPr>
        <w:t xml:space="preserve">          </w:t>
      </w:r>
      <w:r w:rsidRPr="00B53290">
        <w:rPr>
          <w:b/>
          <w:bCs/>
          <w:szCs w:val="26"/>
        </w:rPr>
        <w:t xml:space="preserve">– </w:t>
      </w:r>
      <w:r w:rsidRPr="00B53290">
        <w:rPr>
          <w:szCs w:val="26"/>
        </w:rPr>
        <w:t>для широкого</w:t>
      </w:r>
      <w:r>
        <w:rPr>
          <w:szCs w:val="26"/>
        </w:rPr>
        <w:t xml:space="preserve"> сп</w:t>
      </w:r>
      <w:r w:rsidRPr="00B53290">
        <w:rPr>
          <w:szCs w:val="26"/>
        </w:rPr>
        <w:t>ектра</w:t>
      </w:r>
      <w:r w:rsidRPr="00B53290">
        <w:rPr>
          <w:szCs w:val="24"/>
        </w:rPr>
        <w:t xml:space="preserve"> коммерческих и обслуживающих функций</w:t>
      </w:r>
      <w:r w:rsidRPr="00B53290">
        <w:rPr>
          <w:szCs w:val="26"/>
        </w:rPr>
        <w:t xml:space="preserve"> застройки, формирующей общественно-делово</w:t>
      </w:r>
      <w:r>
        <w:rPr>
          <w:szCs w:val="26"/>
        </w:rPr>
        <w:t xml:space="preserve">й центр на территории объектов </w:t>
      </w:r>
      <w:r>
        <w:rPr>
          <w:szCs w:val="26"/>
        </w:rPr>
        <w:lastRenderedPageBreak/>
        <w:t>культурного наследия (памятников истории и архитектуры) муниципального района Уфимский район</w:t>
      </w:r>
      <w:r w:rsidRPr="00B53290">
        <w:rPr>
          <w:szCs w:val="26"/>
        </w:rPr>
        <w:t>, включающий объекты социального, культурного,</w:t>
      </w:r>
      <w:r>
        <w:rPr>
          <w:szCs w:val="26"/>
        </w:rPr>
        <w:t xml:space="preserve"> сп</w:t>
      </w:r>
      <w:r w:rsidRPr="00B53290">
        <w:rPr>
          <w:szCs w:val="26"/>
        </w:rPr>
        <w:t>ортивного назначе</w:t>
      </w:r>
      <w:r>
        <w:rPr>
          <w:szCs w:val="26"/>
        </w:rPr>
        <w:t>ний республиканского, районного значений, жилого назначения;</w:t>
      </w:r>
    </w:p>
    <w:p w:rsidR="00C172D1" w:rsidRDefault="00C172D1" w:rsidP="00C172D1">
      <w:pPr>
        <w:widowControl w:val="0"/>
        <w:autoSpaceDE w:val="0"/>
        <w:autoSpaceDN w:val="0"/>
        <w:adjustRightInd w:val="0"/>
        <w:jc w:val="both"/>
        <w:rPr>
          <w:szCs w:val="26"/>
        </w:rPr>
      </w:pPr>
    </w:p>
    <w:p w:rsidR="00C16A7F" w:rsidRDefault="00C172D1" w:rsidP="00C172D1">
      <w:pPr>
        <w:widowControl w:val="0"/>
        <w:autoSpaceDE w:val="0"/>
        <w:autoSpaceDN w:val="0"/>
        <w:adjustRightInd w:val="0"/>
        <w:ind w:firstLine="708"/>
        <w:jc w:val="both"/>
        <w:rPr>
          <w:b/>
          <w:bCs/>
          <w:szCs w:val="26"/>
        </w:rPr>
      </w:pPr>
      <w:r>
        <w:rPr>
          <w:bCs/>
          <w:szCs w:val="26"/>
        </w:rPr>
        <w:t xml:space="preserve">2) </w:t>
      </w:r>
      <w:r w:rsidR="00BE4356">
        <w:rPr>
          <w:bCs/>
          <w:szCs w:val="26"/>
        </w:rPr>
        <w:t>З</w:t>
      </w:r>
      <w:r w:rsidR="00C16A7F" w:rsidRPr="00B53290">
        <w:rPr>
          <w:szCs w:val="26"/>
        </w:rPr>
        <w:t>она</w:t>
      </w:r>
      <w:r w:rsidR="00C16A7F">
        <w:rPr>
          <w:b/>
          <w:bCs/>
          <w:szCs w:val="26"/>
        </w:rPr>
        <w:t xml:space="preserve"> «ОД-2</w:t>
      </w:r>
      <w:r w:rsidR="00C16A7F" w:rsidRPr="00B53290">
        <w:rPr>
          <w:b/>
          <w:bCs/>
          <w:szCs w:val="26"/>
        </w:rPr>
        <w:t>»</w:t>
      </w:r>
    </w:p>
    <w:p w:rsidR="00C16A7F" w:rsidRPr="00B53290" w:rsidRDefault="00C16A7F" w:rsidP="00BE4356">
      <w:pPr>
        <w:widowControl w:val="0"/>
        <w:autoSpaceDE w:val="0"/>
        <w:autoSpaceDN w:val="0"/>
        <w:adjustRightInd w:val="0"/>
        <w:ind w:firstLine="709"/>
        <w:jc w:val="both"/>
        <w:rPr>
          <w:b/>
          <w:bCs/>
          <w:szCs w:val="26"/>
        </w:rPr>
      </w:pPr>
      <w:r w:rsidRPr="00B53290">
        <w:rPr>
          <w:b/>
          <w:bCs/>
          <w:szCs w:val="26"/>
        </w:rPr>
        <w:t xml:space="preserve"> – </w:t>
      </w:r>
      <w:r w:rsidRPr="00B53290">
        <w:rPr>
          <w:szCs w:val="26"/>
        </w:rPr>
        <w:t>для широкого спектра</w:t>
      </w:r>
      <w:r w:rsidRPr="00B53290">
        <w:rPr>
          <w:szCs w:val="24"/>
        </w:rPr>
        <w:t xml:space="preserve"> коммерческих и обслуживающих функций</w:t>
      </w:r>
      <w:r w:rsidRPr="00B53290">
        <w:rPr>
          <w:szCs w:val="26"/>
        </w:rPr>
        <w:t xml:space="preserve"> застройки, формирующей центры районного значения, включающий объекты социального, культурного, спортивного назначений.</w:t>
      </w:r>
    </w:p>
    <w:p w:rsidR="00C16A7F" w:rsidRDefault="00C16A7F" w:rsidP="00BE4356">
      <w:pPr>
        <w:ind w:firstLine="720"/>
        <w:jc w:val="both"/>
      </w:pPr>
      <w:r w:rsidRPr="00B53290">
        <w:rPr>
          <w:szCs w:val="26"/>
        </w:rPr>
        <w:t xml:space="preserve">2. </w:t>
      </w:r>
      <w:r w:rsidRPr="00B53290">
        <w:t>Видами  разрешенного использования в общественно-деловых зонах  являются   здания:</w:t>
      </w:r>
    </w:p>
    <w:p w:rsidR="00525B94" w:rsidRPr="00B53290" w:rsidRDefault="00525B94" w:rsidP="00BE4356">
      <w:pPr>
        <w:ind w:firstLine="720"/>
        <w:jc w:val="both"/>
        <w:rPr>
          <w:szCs w:val="26"/>
        </w:rPr>
      </w:pPr>
    </w:p>
    <w:p w:rsidR="00C16A7F" w:rsidRPr="00C16A7F" w:rsidRDefault="00C16A7F" w:rsidP="00BE4356">
      <w:pPr>
        <w:pStyle w:val="33"/>
        <w:spacing w:after="0"/>
        <w:ind w:firstLine="720"/>
        <w:rPr>
          <w:sz w:val="26"/>
          <w:szCs w:val="26"/>
        </w:rPr>
      </w:pPr>
      <w:r w:rsidRPr="00C16A7F">
        <w:rPr>
          <w:sz w:val="26"/>
          <w:szCs w:val="26"/>
        </w:rPr>
        <w:t>1) Организации, учреждения  управления:</w:t>
      </w:r>
    </w:p>
    <w:p w:rsidR="00C16A7F" w:rsidRPr="00866E53" w:rsidRDefault="00C16A7F" w:rsidP="00C16A7F">
      <w:pPr>
        <w:ind w:firstLine="720"/>
        <w:jc w:val="both"/>
        <w:rPr>
          <w:szCs w:val="26"/>
        </w:rPr>
      </w:pPr>
      <w:r>
        <w:rPr>
          <w:szCs w:val="26"/>
        </w:rPr>
        <w:t>- а</w:t>
      </w:r>
      <w:r w:rsidRPr="00866E53">
        <w:rPr>
          <w:szCs w:val="26"/>
        </w:rPr>
        <w:t>дминистративно-хозяйственные, деловые и общественные учреждения и организации  федерального,  республиканского, муниципального   значений,</w:t>
      </w:r>
    </w:p>
    <w:p w:rsidR="00C16A7F" w:rsidRPr="00866E53" w:rsidRDefault="00525B94" w:rsidP="00C16A7F">
      <w:pPr>
        <w:ind w:firstLine="720"/>
        <w:jc w:val="both"/>
        <w:rPr>
          <w:szCs w:val="26"/>
        </w:rPr>
      </w:pPr>
      <w:r>
        <w:rPr>
          <w:szCs w:val="26"/>
        </w:rPr>
        <w:t>-</w:t>
      </w:r>
      <w:r w:rsidR="00C16A7F" w:rsidRPr="00866E53">
        <w:rPr>
          <w:szCs w:val="26"/>
        </w:rPr>
        <w:t>административно-хозяйственные и общественные учреждения и организации локальн</w:t>
      </w:r>
      <w:r w:rsidR="00C16A7F" w:rsidRPr="00866E53">
        <w:rPr>
          <w:szCs w:val="26"/>
        </w:rPr>
        <w:t>о</w:t>
      </w:r>
      <w:r w:rsidR="00C16A7F" w:rsidRPr="00866E53">
        <w:rPr>
          <w:szCs w:val="26"/>
        </w:rPr>
        <w:t>го значения,</w:t>
      </w:r>
    </w:p>
    <w:p w:rsidR="00C16A7F" w:rsidRPr="00866E53" w:rsidRDefault="00C16A7F" w:rsidP="00C16A7F">
      <w:pPr>
        <w:ind w:firstLine="720"/>
        <w:jc w:val="both"/>
        <w:rPr>
          <w:szCs w:val="26"/>
        </w:rPr>
      </w:pPr>
      <w:r>
        <w:rPr>
          <w:szCs w:val="26"/>
        </w:rPr>
        <w:t xml:space="preserve">- </w:t>
      </w:r>
      <w:r w:rsidRPr="00866E53">
        <w:rPr>
          <w:szCs w:val="26"/>
        </w:rPr>
        <w:t>офисы,</w:t>
      </w:r>
    </w:p>
    <w:p w:rsidR="00C16A7F" w:rsidRPr="00866E53" w:rsidRDefault="00C16A7F" w:rsidP="00C16A7F">
      <w:pPr>
        <w:ind w:firstLine="720"/>
        <w:jc w:val="both"/>
        <w:rPr>
          <w:szCs w:val="26"/>
        </w:rPr>
      </w:pPr>
      <w:r>
        <w:rPr>
          <w:szCs w:val="26"/>
        </w:rPr>
        <w:t xml:space="preserve">- </w:t>
      </w:r>
      <w:r w:rsidRPr="00866E53">
        <w:rPr>
          <w:szCs w:val="26"/>
        </w:rPr>
        <w:t>представительства,</w:t>
      </w:r>
    </w:p>
    <w:p w:rsidR="00C16A7F" w:rsidRDefault="00C16A7F" w:rsidP="006774CF">
      <w:pPr>
        <w:ind w:firstLine="720"/>
        <w:jc w:val="both"/>
        <w:rPr>
          <w:szCs w:val="26"/>
        </w:rPr>
      </w:pPr>
      <w:r>
        <w:rPr>
          <w:szCs w:val="26"/>
        </w:rPr>
        <w:t xml:space="preserve">- </w:t>
      </w:r>
      <w:r w:rsidRPr="00866E53">
        <w:rPr>
          <w:szCs w:val="26"/>
        </w:rPr>
        <w:t xml:space="preserve">судебные и юридические органы. </w:t>
      </w:r>
    </w:p>
    <w:p w:rsidR="00525B94" w:rsidRPr="00866E53" w:rsidRDefault="00525B94" w:rsidP="006774CF">
      <w:pPr>
        <w:ind w:firstLine="720"/>
        <w:jc w:val="both"/>
        <w:rPr>
          <w:szCs w:val="26"/>
        </w:rPr>
      </w:pPr>
    </w:p>
    <w:p w:rsidR="00C16A7F" w:rsidRDefault="00C16A7F" w:rsidP="006774CF">
      <w:pPr>
        <w:pStyle w:val="33"/>
        <w:spacing w:after="0"/>
        <w:ind w:firstLine="720"/>
        <w:rPr>
          <w:sz w:val="26"/>
          <w:szCs w:val="26"/>
        </w:rPr>
      </w:pPr>
      <w:r w:rsidRPr="00C16A7F">
        <w:rPr>
          <w:sz w:val="26"/>
          <w:szCs w:val="26"/>
        </w:rPr>
        <w:t>2)  Многофункциональные деловые и обслуживающие здания.</w:t>
      </w:r>
    </w:p>
    <w:p w:rsidR="00525B94" w:rsidRPr="00C16A7F" w:rsidRDefault="00525B94" w:rsidP="006774CF">
      <w:pPr>
        <w:pStyle w:val="33"/>
        <w:spacing w:after="0"/>
        <w:ind w:firstLine="720"/>
        <w:rPr>
          <w:sz w:val="26"/>
          <w:szCs w:val="26"/>
        </w:rPr>
      </w:pPr>
    </w:p>
    <w:p w:rsidR="00C16A7F" w:rsidRPr="00C16A7F" w:rsidRDefault="00C16A7F" w:rsidP="006774CF">
      <w:pPr>
        <w:pStyle w:val="33"/>
        <w:spacing w:after="0"/>
        <w:ind w:firstLine="720"/>
        <w:rPr>
          <w:sz w:val="26"/>
          <w:szCs w:val="26"/>
        </w:rPr>
      </w:pPr>
      <w:r w:rsidRPr="00C16A7F">
        <w:rPr>
          <w:sz w:val="26"/>
          <w:szCs w:val="26"/>
        </w:rPr>
        <w:t>3)  Кредитно-финансовые учреждения:</w:t>
      </w:r>
    </w:p>
    <w:p w:rsidR="00C16A7F" w:rsidRPr="00866E53" w:rsidRDefault="00C16A7F" w:rsidP="006774CF">
      <w:pPr>
        <w:ind w:firstLine="720"/>
        <w:jc w:val="both"/>
        <w:rPr>
          <w:szCs w:val="26"/>
        </w:rPr>
      </w:pPr>
      <w:r>
        <w:rPr>
          <w:szCs w:val="26"/>
        </w:rPr>
        <w:t xml:space="preserve">- </w:t>
      </w:r>
      <w:r w:rsidRPr="00866E53">
        <w:rPr>
          <w:szCs w:val="26"/>
        </w:rPr>
        <w:t>банки, биржи,</w:t>
      </w:r>
    </w:p>
    <w:p w:rsidR="00C16A7F" w:rsidRDefault="00C16A7F" w:rsidP="006774CF">
      <w:pPr>
        <w:ind w:firstLine="720"/>
        <w:jc w:val="both"/>
        <w:rPr>
          <w:szCs w:val="26"/>
        </w:rPr>
      </w:pPr>
      <w:r>
        <w:rPr>
          <w:szCs w:val="26"/>
        </w:rPr>
        <w:t xml:space="preserve">- </w:t>
      </w:r>
      <w:r w:rsidRPr="00866E53">
        <w:rPr>
          <w:szCs w:val="26"/>
        </w:rPr>
        <w:t>отделения и филиалы банков, обменные пункты.</w:t>
      </w:r>
    </w:p>
    <w:p w:rsidR="00525B94" w:rsidRPr="00866E53" w:rsidRDefault="00525B94" w:rsidP="006774CF">
      <w:pPr>
        <w:ind w:firstLine="720"/>
        <w:jc w:val="both"/>
        <w:rPr>
          <w:szCs w:val="26"/>
        </w:rPr>
      </w:pPr>
    </w:p>
    <w:p w:rsidR="00C16A7F" w:rsidRPr="00C16A7F" w:rsidRDefault="00C16A7F" w:rsidP="006774CF">
      <w:pPr>
        <w:pStyle w:val="33"/>
        <w:spacing w:after="0"/>
        <w:ind w:firstLine="720"/>
        <w:rPr>
          <w:sz w:val="26"/>
          <w:szCs w:val="26"/>
        </w:rPr>
      </w:pPr>
      <w:r w:rsidRPr="00C16A7F">
        <w:rPr>
          <w:sz w:val="26"/>
          <w:szCs w:val="26"/>
        </w:rPr>
        <w:t>4)  Проектные, научно-исследовательские и изыскательские организации:</w:t>
      </w:r>
    </w:p>
    <w:p w:rsidR="00C16A7F" w:rsidRPr="00866E53" w:rsidRDefault="00C16A7F" w:rsidP="006774CF">
      <w:pPr>
        <w:ind w:firstLine="720"/>
        <w:jc w:val="both"/>
        <w:rPr>
          <w:szCs w:val="26"/>
        </w:rPr>
      </w:pPr>
      <w:r>
        <w:rPr>
          <w:szCs w:val="26"/>
        </w:rPr>
        <w:t>- п</w:t>
      </w:r>
      <w:r w:rsidRPr="00866E53">
        <w:rPr>
          <w:szCs w:val="26"/>
        </w:rPr>
        <w:t>роектные, научно-исследовательские и изыскательские организации, не требующие создания санитарно-защитной зоны</w:t>
      </w:r>
      <w:r>
        <w:rPr>
          <w:szCs w:val="26"/>
        </w:rPr>
        <w:t>;</w:t>
      </w:r>
    </w:p>
    <w:p w:rsidR="00C16A7F" w:rsidRPr="00866E53" w:rsidRDefault="00C16A7F" w:rsidP="006774CF">
      <w:pPr>
        <w:ind w:firstLine="720"/>
        <w:jc w:val="both"/>
        <w:rPr>
          <w:szCs w:val="26"/>
        </w:rPr>
      </w:pPr>
      <w:r>
        <w:rPr>
          <w:szCs w:val="26"/>
        </w:rPr>
        <w:t>- п</w:t>
      </w:r>
      <w:r w:rsidRPr="00866E53">
        <w:rPr>
          <w:szCs w:val="26"/>
        </w:rPr>
        <w:t>роектные, научно-исследовательские и изыскательские организации, требующие созд</w:t>
      </w:r>
      <w:r w:rsidRPr="00866E53">
        <w:rPr>
          <w:szCs w:val="26"/>
        </w:rPr>
        <w:t>а</w:t>
      </w:r>
      <w:r w:rsidRPr="00866E53">
        <w:rPr>
          <w:szCs w:val="26"/>
        </w:rPr>
        <w:t>ния санитарно-защитной зоны</w:t>
      </w:r>
      <w:r>
        <w:rPr>
          <w:szCs w:val="26"/>
        </w:rPr>
        <w:t>;</w:t>
      </w:r>
    </w:p>
    <w:p w:rsidR="00C16A7F" w:rsidRPr="00866E53" w:rsidRDefault="00C16A7F" w:rsidP="006774CF">
      <w:pPr>
        <w:ind w:firstLine="720"/>
        <w:jc w:val="both"/>
        <w:rPr>
          <w:szCs w:val="26"/>
        </w:rPr>
      </w:pPr>
      <w:r>
        <w:rPr>
          <w:szCs w:val="26"/>
        </w:rPr>
        <w:t>- н</w:t>
      </w:r>
      <w:r w:rsidRPr="00866E53">
        <w:rPr>
          <w:szCs w:val="26"/>
        </w:rPr>
        <w:t>аучно-производственные центры</w:t>
      </w:r>
      <w:r>
        <w:rPr>
          <w:szCs w:val="26"/>
        </w:rPr>
        <w:t>;</w:t>
      </w:r>
    </w:p>
    <w:p w:rsidR="00C16A7F" w:rsidRDefault="00C16A7F" w:rsidP="006774CF">
      <w:pPr>
        <w:ind w:firstLine="720"/>
        <w:jc w:val="both"/>
        <w:rPr>
          <w:szCs w:val="26"/>
        </w:rPr>
      </w:pPr>
      <w:r>
        <w:rPr>
          <w:szCs w:val="26"/>
        </w:rPr>
        <w:t>- и</w:t>
      </w:r>
      <w:r w:rsidRPr="00866E53">
        <w:rPr>
          <w:szCs w:val="26"/>
        </w:rPr>
        <w:t>нновационно-научные, учебно-тренировочные комплексы.</w:t>
      </w:r>
    </w:p>
    <w:p w:rsidR="00525B94" w:rsidRPr="00866E53" w:rsidRDefault="00525B94" w:rsidP="006774CF">
      <w:pPr>
        <w:ind w:firstLine="720"/>
        <w:jc w:val="both"/>
        <w:rPr>
          <w:szCs w:val="26"/>
        </w:rPr>
      </w:pPr>
    </w:p>
    <w:p w:rsidR="00C16A7F" w:rsidRPr="00C16A7F" w:rsidRDefault="00BE4356" w:rsidP="006774CF">
      <w:pPr>
        <w:pStyle w:val="33"/>
        <w:spacing w:after="0"/>
        <w:rPr>
          <w:sz w:val="26"/>
          <w:szCs w:val="26"/>
        </w:rPr>
      </w:pPr>
      <w:r>
        <w:rPr>
          <w:sz w:val="26"/>
          <w:szCs w:val="26"/>
        </w:rPr>
        <w:tab/>
      </w:r>
      <w:r w:rsidR="00C16A7F" w:rsidRPr="00C16A7F">
        <w:rPr>
          <w:sz w:val="26"/>
          <w:szCs w:val="26"/>
        </w:rPr>
        <w:t>5) Учреждения образования:</w:t>
      </w:r>
    </w:p>
    <w:p w:rsidR="00C16A7F" w:rsidRPr="00C16A7F" w:rsidRDefault="00C16A7F" w:rsidP="006774CF">
      <w:pPr>
        <w:pStyle w:val="33"/>
        <w:spacing w:after="0"/>
        <w:jc w:val="both"/>
        <w:rPr>
          <w:sz w:val="26"/>
          <w:szCs w:val="26"/>
        </w:rPr>
      </w:pPr>
      <w:r w:rsidRPr="00C16A7F">
        <w:rPr>
          <w:sz w:val="26"/>
          <w:szCs w:val="26"/>
        </w:rPr>
        <w:t>-  многопрофильные учреждения общего обязательного  образования;</w:t>
      </w:r>
    </w:p>
    <w:p w:rsidR="00C16A7F" w:rsidRPr="00C16A7F" w:rsidRDefault="00C16A7F" w:rsidP="006774CF">
      <w:pPr>
        <w:ind w:firstLine="720"/>
        <w:jc w:val="both"/>
        <w:rPr>
          <w:szCs w:val="26"/>
        </w:rPr>
      </w:pPr>
      <w:r w:rsidRPr="00C16A7F">
        <w:rPr>
          <w:szCs w:val="26"/>
        </w:rPr>
        <w:t>-  многопрофильные учреждения дополнительного образования;</w:t>
      </w:r>
    </w:p>
    <w:p w:rsidR="00C16A7F" w:rsidRPr="00C16A7F" w:rsidRDefault="00C16A7F" w:rsidP="006774CF">
      <w:pPr>
        <w:ind w:firstLine="720"/>
        <w:jc w:val="both"/>
        <w:rPr>
          <w:szCs w:val="26"/>
        </w:rPr>
      </w:pPr>
      <w:r w:rsidRPr="00C16A7F">
        <w:rPr>
          <w:szCs w:val="26"/>
        </w:rPr>
        <w:t>-  учреждения среднего специального и профессионального образования:</w:t>
      </w:r>
    </w:p>
    <w:p w:rsidR="00C16A7F" w:rsidRPr="00C16A7F" w:rsidRDefault="00C16A7F" w:rsidP="006774CF">
      <w:pPr>
        <w:ind w:firstLine="720"/>
        <w:jc w:val="both"/>
        <w:rPr>
          <w:szCs w:val="26"/>
        </w:rPr>
      </w:pPr>
      <w:r w:rsidRPr="00C16A7F">
        <w:rPr>
          <w:szCs w:val="26"/>
        </w:rPr>
        <w:t>а) учреждения среднего специального и профессионального образования без учебно-лабораторных и учебно-производственных корпусов и мастерских,</w:t>
      </w:r>
    </w:p>
    <w:p w:rsidR="00C16A7F" w:rsidRPr="00C16A7F" w:rsidRDefault="00C16A7F" w:rsidP="006774CF">
      <w:pPr>
        <w:ind w:firstLine="720"/>
        <w:jc w:val="both"/>
        <w:rPr>
          <w:szCs w:val="26"/>
        </w:rPr>
      </w:pPr>
      <w:r w:rsidRPr="00C16A7F">
        <w:rPr>
          <w:szCs w:val="26"/>
        </w:rPr>
        <w:t>б) учреждения среднего специального и профессионального образования с учебно-лабораторными и учебно-производственными корпусами и мастерскими;</w:t>
      </w:r>
    </w:p>
    <w:p w:rsidR="00C16A7F" w:rsidRDefault="00C16A7F" w:rsidP="006774CF">
      <w:pPr>
        <w:ind w:firstLine="963"/>
        <w:jc w:val="both"/>
        <w:rPr>
          <w:szCs w:val="26"/>
        </w:rPr>
      </w:pPr>
      <w:r w:rsidRPr="00C16A7F">
        <w:rPr>
          <w:szCs w:val="26"/>
        </w:rPr>
        <w:t>-  высшие учебные заведения;</w:t>
      </w:r>
    </w:p>
    <w:p w:rsidR="00525B94" w:rsidRPr="00C16A7F" w:rsidRDefault="00525B94" w:rsidP="006774CF">
      <w:pPr>
        <w:ind w:firstLine="963"/>
        <w:jc w:val="both"/>
        <w:rPr>
          <w:szCs w:val="26"/>
        </w:rPr>
      </w:pPr>
    </w:p>
    <w:p w:rsidR="00C16A7F" w:rsidRPr="00C16A7F" w:rsidRDefault="00C16A7F" w:rsidP="006774CF">
      <w:pPr>
        <w:pStyle w:val="33"/>
        <w:spacing w:after="0"/>
        <w:ind w:firstLine="708"/>
        <w:jc w:val="both"/>
        <w:rPr>
          <w:sz w:val="26"/>
          <w:szCs w:val="26"/>
        </w:rPr>
      </w:pPr>
      <w:r w:rsidRPr="00C16A7F">
        <w:rPr>
          <w:sz w:val="26"/>
          <w:szCs w:val="26"/>
        </w:rPr>
        <w:t>6) учреждения здравоохранения:</w:t>
      </w:r>
    </w:p>
    <w:p w:rsidR="00C16A7F" w:rsidRPr="00C16A7F" w:rsidRDefault="00C16A7F" w:rsidP="006774CF">
      <w:pPr>
        <w:ind w:firstLine="720"/>
        <w:jc w:val="both"/>
        <w:rPr>
          <w:szCs w:val="26"/>
        </w:rPr>
      </w:pPr>
      <w:r w:rsidRPr="00C16A7F">
        <w:rPr>
          <w:szCs w:val="26"/>
        </w:rPr>
        <w:t>-  стационары;</w:t>
      </w:r>
    </w:p>
    <w:p w:rsidR="00C16A7F" w:rsidRPr="00C16A7F" w:rsidRDefault="00C16A7F" w:rsidP="006774CF">
      <w:pPr>
        <w:ind w:firstLine="720"/>
        <w:jc w:val="both"/>
        <w:rPr>
          <w:szCs w:val="26"/>
        </w:rPr>
      </w:pPr>
      <w:r w:rsidRPr="00C16A7F">
        <w:rPr>
          <w:szCs w:val="26"/>
        </w:rPr>
        <w:lastRenderedPageBreak/>
        <w:t>- стационары специального назначения (туберкулезные, инфекционные, психиатрич</w:t>
      </w:r>
      <w:r w:rsidRPr="00C16A7F">
        <w:rPr>
          <w:szCs w:val="26"/>
        </w:rPr>
        <w:t>е</w:t>
      </w:r>
      <w:r w:rsidRPr="00C16A7F">
        <w:rPr>
          <w:szCs w:val="26"/>
        </w:rPr>
        <w:t>ские, онкологические);</w:t>
      </w:r>
    </w:p>
    <w:p w:rsidR="00C16A7F" w:rsidRPr="00C16A7F" w:rsidRDefault="00C16A7F" w:rsidP="006774CF">
      <w:pPr>
        <w:ind w:firstLine="720"/>
        <w:jc w:val="both"/>
        <w:rPr>
          <w:szCs w:val="26"/>
        </w:rPr>
      </w:pPr>
      <w:r w:rsidRPr="00C16A7F">
        <w:rPr>
          <w:szCs w:val="26"/>
        </w:rPr>
        <w:t>-  амбулаторно-поликлинические учреждения;</w:t>
      </w:r>
    </w:p>
    <w:p w:rsidR="00C16A7F" w:rsidRPr="00C16A7F" w:rsidRDefault="00C16A7F" w:rsidP="006774CF">
      <w:pPr>
        <w:ind w:firstLine="720"/>
        <w:jc w:val="both"/>
        <w:rPr>
          <w:szCs w:val="26"/>
        </w:rPr>
      </w:pPr>
      <w:r w:rsidRPr="00C16A7F">
        <w:rPr>
          <w:szCs w:val="26"/>
        </w:rPr>
        <w:t>-  станции скорой помощи;</w:t>
      </w:r>
    </w:p>
    <w:p w:rsidR="00C16A7F" w:rsidRPr="00C16A7F" w:rsidRDefault="00C16A7F" w:rsidP="006774CF">
      <w:pPr>
        <w:ind w:firstLine="720"/>
        <w:jc w:val="both"/>
        <w:rPr>
          <w:szCs w:val="26"/>
        </w:rPr>
      </w:pPr>
      <w:r w:rsidRPr="00C16A7F">
        <w:rPr>
          <w:szCs w:val="26"/>
        </w:rPr>
        <w:t>-  аптеки;</w:t>
      </w:r>
    </w:p>
    <w:p w:rsidR="00C16A7F" w:rsidRDefault="00C16A7F" w:rsidP="006774CF">
      <w:pPr>
        <w:ind w:firstLine="720"/>
        <w:jc w:val="both"/>
        <w:rPr>
          <w:szCs w:val="26"/>
        </w:rPr>
      </w:pPr>
      <w:r w:rsidRPr="00C16A7F">
        <w:rPr>
          <w:szCs w:val="26"/>
        </w:rPr>
        <w:t>-  пункты оказания первой медицинской помощи;</w:t>
      </w:r>
    </w:p>
    <w:p w:rsidR="00525B94" w:rsidRPr="00C16A7F" w:rsidRDefault="00525B94" w:rsidP="006774CF">
      <w:pPr>
        <w:ind w:firstLine="720"/>
        <w:jc w:val="both"/>
        <w:rPr>
          <w:szCs w:val="26"/>
        </w:rPr>
      </w:pPr>
    </w:p>
    <w:p w:rsidR="00C16A7F" w:rsidRPr="00C16A7F" w:rsidRDefault="00C16A7F" w:rsidP="006774CF">
      <w:pPr>
        <w:pStyle w:val="33"/>
        <w:spacing w:after="0"/>
        <w:ind w:firstLine="720"/>
        <w:jc w:val="both"/>
        <w:rPr>
          <w:sz w:val="26"/>
          <w:szCs w:val="26"/>
        </w:rPr>
      </w:pPr>
      <w:r w:rsidRPr="00C16A7F">
        <w:rPr>
          <w:sz w:val="26"/>
          <w:szCs w:val="26"/>
        </w:rPr>
        <w:t>7) учреждения социальной защиты:</w:t>
      </w:r>
    </w:p>
    <w:p w:rsidR="00C16A7F" w:rsidRPr="00C16A7F" w:rsidRDefault="00C16A7F" w:rsidP="006774CF">
      <w:pPr>
        <w:ind w:firstLine="720"/>
        <w:jc w:val="both"/>
        <w:rPr>
          <w:szCs w:val="26"/>
        </w:rPr>
      </w:pPr>
      <w:r w:rsidRPr="00C16A7F">
        <w:rPr>
          <w:szCs w:val="26"/>
        </w:rPr>
        <w:t>а)  учреждения социальной защиты:</w:t>
      </w:r>
    </w:p>
    <w:p w:rsidR="00C16A7F" w:rsidRPr="00C16A7F" w:rsidRDefault="00C16A7F" w:rsidP="006774CF">
      <w:pPr>
        <w:ind w:firstLine="720"/>
        <w:jc w:val="both"/>
        <w:rPr>
          <w:szCs w:val="26"/>
        </w:rPr>
      </w:pPr>
      <w:r w:rsidRPr="00C16A7F">
        <w:rPr>
          <w:szCs w:val="26"/>
        </w:rPr>
        <w:t>- центры социального обслуживания населения,</w:t>
      </w:r>
    </w:p>
    <w:p w:rsidR="00C16A7F" w:rsidRPr="00C16A7F" w:rsidRDefault="00C16A7F" w:rsidP="006774CF">
      <w:pPr>
        <w:ind w:firstLine="720"/>
        <w:jc w:val="both"/>
        <w:rPr>
          <w:szCs w:val="26"/>
        </w:rPr>
      </w:pPr>
      <w:r w:rsidRPr="00C16A7F">
        <w:rPr>
          <w:szCs w:val="26"/>
        </w:rPr>
        <w:t>- приюты для бездомных матерей с детьми и беременных женщин,</w:t>
      </w:r>
    </w:p>
    <w:p w:rsidR="00C16A7F" w:rsidRPr="00C16A7F" w:rsidRDefault="00C16A7F" w:rsidP="006774CF">
      <w:pPr>
        <w:ind w:firstLine="720"/>
        <w:jc w:val="both"/>
        <w:rPr>
          <w:szCs w:val="26"/>
        </w:rPr>
      </w:pPr>
      <w:r w:rsidRPr="00C16A7F">
        <w:rPr>
          <w:szCs w:val="26"/>
        </w:rPr>
        <w:t>- приюты для детей и подростков, временно лишившихся попечения родителей,</w:t>
      </w:r>
    </w:p>
    <w:p w:rsidR="00C16A7F" w:rsidRPr="00C16A7F" w:rsidRDefault="00C16A7F" w:rsidP="006774CF">
      <w:pPr>
        <w:ind w:firstLine="720"/>
        <w:jc w:val="both"/>
        <w:rPr>
          <w:szCs w:val="26"/>
        </w:rPr>
      </w:pPr>
      <w:r w:rsidRPr="00C16A7F">
        <w:rPr>
          <w:szCs w:val="26"/>
        </w:rPr>
        <w:t>- центры социальной помощи семье и детям,</w:t>
      </w:r>
    </w:p>
    <w:p w:rsidR="00C16A7F" w:rsidRPr="00C16A7F" w:rsidRDefault="00C16A7F" w:rsidP="006774CF">
      <w:pPr>
        <w:ind w:firstLine="720"/>
        <w:jc w:val="both"/>
        <w:rPr>
          <w:szCs w:val="26"/>
        </w:rPr>
      </w:pPr>
      <w:r w:rsidRPr="00C16A7F">
        <w:rPr>
          <w:szCs w:val="26"/>
        </w:rPr>
        <w:t>б)  специальные учреждения социальной защиты:</w:t>
      </w:r>
    </w:p>
    <w:p w:rsidR="00C16A7F" w:rsidRPr="00C16A7F" w:rsidRDefault="00C16A7F" w:rsidP="006774CF">
      <w:pPr>
        <w:ind w:firstLine="720"/>
        <w:jc w:val="both"/>
        <w:rPr>
          <w:szCs w:val="26"/>
        </w:rPr>
      </w:pPr>
      <w:r w:rsidRPr="00C16A7F">
        <w:rPr>
          <w:szCs w:val="26"/>
        </w:rPr>
        <w:t>- центры социально-трудовой реабилитации лиц без определенного места жительства,</w:t>
      </w:r>
    </w:p>
    <w:p w:rsidR="00C16A7F" w:rsidRPr="00C16A7F" w:rsidRDefault="00C16A7F" w:rsidP="00AF2D53">
      <w:pPr>
        <w:ind w:firstLine="720"/>
        <w:jc w:val="both"/>
        <w:rPr>
          <w:szCs w:val="26"/>
        </w:rPr>
      </w:pPr>
      <w:r w:rsidRPr="00C16A7F">
        <w:rPr>
          <w:szCs w:val="26"/>
        </w:rPr>
        <w:t>- ночлежные дома для бездомных,</w:t>
      </w:r>
    </w:p>
    <w:p w:rsidR="00C16A7F" w:rsidRPr="00C16A7F" w:rsidRDefault="00C16A7F" w:rsidP="00AF2D53">
      <w:pPr>
        <w:ind w:firstLine="720"/>
        <w:jc w:val="both"/>
        <w:rPr>
          <w:szCs w:val="26"/>
        </w:rPr>
      </w:pPr>
      <w:r w:rsidRPr="00C16A7F">
        <w:rPr>
          <w:szCs w:val="26"/>
        </w:rPr>
        <w:t>-центр социальной адаптации для лиц, прибывших из мест лишения свободы,</w:t>
      </w:r>
    </w:p>
    <w:p w:rsidR="00C16A7F" w:rsidRDefault="00C16A7F" w:rsidP="00AF2D53">
      <w:pPr>
        <w:ind w:firstLine="720"/>
        <w:jc w:val="both"/>
        <w:rPr>
          <w:szCs w:val="26"/>
        </w:rPr>
      </w:pPr>
      <w:r w:rsidRPr="00C16A7F">
        <w:rPr>
          <w:szCs w:val="26"/>
        </w:rPr>
        <w:t>- социально-реабилитационных центр для подростков;</w:t>
      </w:r>
    </w:p>
    <w:p w:rsidR="00525B94" w:rsidRPr="00C16A7F" w:rsidRDefault="00525B94" w:rsidP="00AF2D53">
      <w:pPr>
        <w:ind w:firstLine="720"/>
        <w:jc w:val="both"/>
        <w:rPr>
          <w:szCs w:val="26"/>
        </w:rPr>
      </w:pPr>
    </w:p>
    <w:p w:rsidR="00C16A7F" w:rsidRPr="00C16A7F" w:rsidRDefault="00C16A7F" w:rsidP="00AF2D53">
      <w:pPr>
        <w:pStyle w:val="33"/>
        <w:spacing w:after="0"/>
        <w:ind w:firstLine="720"/>
        <w:jc w:val="both"/>
        <w:rPr>
          <w:sz w:val="26"/>
          <w:szCs w:val="26"/>
        </w:rPr>
      </w:pPr>
      <w:r w:rsidRPr="00C16A7F">
        <w:rPr>
          <w:sz w:val="26"/>
          <w:szCs w:val="26"/>
        </w:rPr>
        <w:t>8) спортивно-зрелищные и физкультурно-оздоровительные сооружения:</w:t>
      </w:r>
    </w:p>
    <w:p w:rsidR="00C16A7F" w:rsidRPr="00C16A7F" w:rsidRDefault="00C16A7F" w:rsidP="00AF2D53">
      <w:pPr>
        <w:ind w:firstLine="720"/>
        <w:jc w:val="both"/>
        <w:rPr>
          <w:szCs w:val="26"/>
        </w:rPr>
      </w:pPr>
      <w:r w:rsidRPr="00C16A7F">
        <w:rPr>
          <w:szCs w:val="26"/>
        </w:rPr>
        <w:t>а) спортивно-зрелищные сооружения:</w:t>
      </w:r>
    </w:p>
    <w:p w:rsidR="00C16A7F" w:rsidRPr="00C16A7F" w:rsidRDefault="00C16A7F" w:rsidP="00AF2D53">
      <w:pPr>
        <w:ind w:firstLine="720"/>
        <w:jc w:val="both"/>
        <w:rPr>
          <w:szCs w:val="26"/>
        </w:rPr>
      </w:pPr>
      <w:r w:rsidRPr="00C16A7F">
        <w:rPr>
          <w:szCs w:val="26"/>
        </w:rPr>
        <w:t xml:space="preserve">- стадионы городского значения с комплексом площадок и устройств </w:t>
      </w:r>
    </w:p>
    <w:p w:rsidR="00C16A7F" w:rsidRPr="00C16A7F" w:rsidRDefault="00C16A7F" w:rsidP="00AF2D53">
      <w:pPr>
        <w:ind w:firstLine="720"/>
        <w:jc w:val="both"/>
        <w:rPr>
          <w:szCs w:val="26"/>
        </w:rPr>
      </w:pPr>
      <w:r w:rsidRPr="00C16A7F">
        <w:rPr>
          <w:szCs w:val="26"/>
        </w:rPr>
        <w:t>различного спо</w:t>
      </w:r>
      <w:r w:rsidRPr="00C16A7F">
        <w:rPr>
          <w:szCs w:val="26"/>
        </w:rPr>
        <w:t>р</w:t>
      </w:r>
      <w:r w:rsidRPr="00C16A7F">
        <w:rPr>
          <w:szCs w:val="26"/>
        </w:rPr>
        <w:t xml:space="preserve">тивного назначения, плавательные бассейны, </w:t>
      </w:r>
    </w:p>
    <w:p w:rsidR="00C16A7F" w:rsidRPr="00C16A7F" w:rsidRDefault="00C16A7F" w:rsidP="00AF2D53">
      <w:pPr>
        <w:ind w:firstLine="720"/>
        <w:jc w:val="both"/>
        <w:rPr>
          <w:szCs w:val="26"/>
        </w:rPr>
      </w:pPr>
      <w:r w:rsidRPr="00C16A7F">
        <w:rPr>
          <w:szCs w:val="26"/>
        </w:rPr>
        <w:t>- универсальные спортивно-зрелищные залы.</w:t>
      </w:r>
    </w:p>
    <w:p w:rsidR="00C16A7F" w:rsidRPr="00C16A7F" w:rsidRDefault="00C16A7F" w:rsidP="00AF2D53">
      <w:pPr>
        <w:ind w:firstLine="720"/>
        <w:jc w:val="both"/>
        <w:rPr>
          <w:szCs w:val="26"/>
        </w:rPr>
      </w:pPr>
      <w:r w:rsidRPr="00C16A7F">
        <w:rPr>
          <w:szCs w:val="26"/>
        </w:rPr>
        <w:t xml:space="preserve">б) физкультурно-оздоровительные сооружения: </w:t>
      </w:r>
    </w:p>
    <w:p w:rsidR="00C16A7F" w:rsidRPr="00C16A7F" w:rsidRDefault="00C16A7F" w:rsidP="00AF2D53">
      <w:pPr>
        <w:ind w:firstLine="720"/>
        <w:jc w:val="both"/>
        <w:rPr>
          <w:szCs w:val="26"/>
        </w:rPr>
      </w:pPr>
      <w:r w:rsidRPr="00C16A7F">
        <w:rPr>
          <w:szCs w:val="26"/>
        </w:rPr>
        <w:t xml:space="preserve">- стадионы жилых районов с комплексом площадок и устройств различного </w:t>
      </w:r>
    </w:p>
    <w:p w:rsidR="00C16A7F" w:rsidRPr="00C16A7F" w:rsidRDefault="00C16A7F" w:rsidP="00AF2D53">
      <w:pPr>
        <w:ind w:firstLine="720"/>
        <w:jc w:val="both"/>
        <w:rPr>
          <w:szCs w:val="26"/>
        </w:rPr>
      </w:pPr>
      <w:r w:rsidRPr="00C16A7F">
        <w:rPr>
          <w:szCs w:val="26"/>
        </w:rPr>
        <w:t>спортивного назн</w:t>
      </w:r>
      <w:r w:rsidRPr="00C16A7F">
        <w:rPr>
          <w:szCs w:val="26"/>
        </w:rPr>
        <w:t>а</w:t>
      </w:r>
      <w:r w:rsidRPr="00C16A7F">
        <w:rPr>
          <w:szCs w:val="26"/>
        </w:rPr>
        <w:t>чения,</w:t>
      </w:r>
    </w:p>
    <w:p w:rsidR="00C16A7F" w:rsidRPr="00C16A7F" w:rsidRDefault="00C16A7F" w:rsidP="00AF2D53">
      <w:pPr>
        <w:ind w:firstLine="720"/>
        <w:jc w:val="both"/>
        <w:rPr>
          <w:szCs w:val="26"/>
        </w:rPr>
      </w:pPr>
      <w:r w:rsidRPr="00C16A7F">
        <w:rPr>
          <w:szCs w:val="26"/>
        </w:rPr>
        <w:t xml:space="preserve">- плавательные бассейны, </w:t>
      </w:r>
    </w:p>
    <w:p w:rsidR="00C16A7F" w:rsidRPr="00C16A7F" w:rsidRDefault="00C16A7F" w:rsidP="00AF2D53">
      <w:pPr>
        <w:ind w:firstLine="720"/>
        <w:jc w:val="both"/>
        <w:rPr>
          <w:szCs w:val="26"/>
        </w:rPr>
      </w:pPr>
      <w:r w:rsidRPr="00C16A7F">
        <w:rPr>
          <w:szCs w:val="26"/>
        </w:rPr>
        <w:t xml:space="preserve">- спортивные залы, </w:t>
      </w:r>
    </w:p>
    <w:p w:rsidR="00C16A7F" w:rsidRPr="00C16A7F" w:rsidRDefault="00C16A7F" w:rsidP="00AF2D53">
      <w:pPr>
        <w:ind w:firstLine="720"/>
        <w:jc w:val="both"/>
        <w:rPr>
          <w:szCs w:val="26"/>
        </w:rPr>
      </w:pPr>
      <w:r w:rsidRPr="00C16A7F">
        <w:rPr>
          <w:szCs w:val="26"/>
        </w:rPr>
        <w:t>- детские и юношеские спортивные школы,</w:t>
      </w:r>
    </w:p>
    <w:p w:rsidR="00C16A7F" w:rsidRPr="00C16A7F" w:rsidRDefault="00C16A7F" w:rsidP="00AF2D53">
      <w:pPr>
        <w:ind w:firstLine="720"/>
        <w:jc w:val="both"/>
        <w:rPr>
          <w:szCs w:val="26"/>
        </w:rPr>
      </w:pPr>
      <w:r w:rsidRPr="00C16A7F">
        <w:rPr>
          <w:szCs w:val="26"/>
        </w:rPr>
        <w:t>- теннисные корты,</w:t>
      </w:r>
    </w:p>
    <w:p w:rsidR="00C16A7F" w:rsidRPr="00C16A7F" w:rsidRDefault="00C16A7F" w:rsidP="00AF2D53">
      <w:pPr>
        <w:ind w:firstLine="720"/>
        <w:jc w:val="both"/>
        <w:rPr>
          <w:szCs w:val="26"/>
        </w:rPr>
      </w:pPr>
      <w:r w:rsidRPr="00C16A7F">
        <w:rPr>
          <w:szCs w:val="26"/>
        </w:rPr>
        <w:t>- роликодромы;</w:t>
      </w:r>
    </w:p>
    <w:p w:rsidR="00C16A7F" w:rsidRPr="00C16A7F" w:rsidRDefault="00C16A7F" w:rsidP="00AF2D53">
      <w:pPr>
        <w:ind w:firstLine="720"/>
        <w:jc w:val="both"/>
        <w:rPr>
          <w:szCs w:val="26"/>
        </w:rPr>
      </w:pPr>
      <w:r w:rsidRPr="00C16A7F">
        <w:rPr>
          <w:szCs w:val="26"/>
        </w:rPr>
        <w:t>в)  спортивно-оздоровительные сооружения для работников предприятий;</w:t>
      </w:r>
    </w:p>
    <w:p w:rsidR="00C16A7F" w:rsidRPr="00C16A7F" w:rsidRDefault="00C16A7F" w:rsidP="00AF2D53">
      <w:pPr>
        <w:ind w:firstLine="720"/>
        <w:jc w:val="both"/>
        <w:rPr>
          <w:szCs w:val="26"/>
        </w:rPr>
      </w:pPr>
      <w:r w:rsidRPr="00C16A7F">
        <w:rPr>
          <w:szCs w:val="26"/>
        </w:rPr>
        <w:t xml:space="preserve">г)  спортивно-оздоровительные сооружения в природно-рекреационных   </w:t>
      </w:r>
    </w:p>
    <w:p w:rsidR="00C16A7F" w:rsidRPr="00C16A7F" w:rsidRDefault="00C16A7F" w:rsidP="00AF2D53">
      <w:pPr>
        <w:ind w:firstLine="720"/>
        <w:jc w:val="both"/>
        <w:rPr>
          <w:szCs w:val="26"/>
        </w:rPr>
      </w:pPr>
      <w:r w:rsidRPr="00C16A7F">
        <w:rPr>
          <w:szCs w:val="26"/>
        </w:rPr>
        <w:t>зонах;</w:t>
      </w:r>
    </w:p>
    <w:p w:rsidR="00C16A7F" w:rsidRDefault="00C16A7F" w:rsidP="00AF2D53">
      <w:pPr>
        <w:ind w:firstLine="720"/>
        <w:jc w:val="both"/>
        <w:rPr>
          <w:szCs w:val="26"/>
        </w:rPr>
      </w:pPr>
      <w:r w:rsidRPr="00C16A7F">
        <w:rPr>
          <w:szCs w:val="26"/>
        </w:rPr>
        <w:t>д)  специальные спортивно-развлекательные сооружения;</w:t>
      </w:r>
    </w:p>
    <w:p w:rsidR="00525B94" w:rsidRPr="00C16A7F" w:rsidRDefault="00525B94" w:rsidP="00AF2D53">
      <w:pPr>
        <w:ind w:firstLine="720"/>
        <w:jc w:val="both"/>
        <w:rPr>
          <w:szCs w:val="26"/>
        </w:rPr>
      </w:pPr>
    </w:p>
    <w:p w:rsidR="00C16A7F" w:rsidRPr="00C16A7F" w:rsidRDefault="00C16A7F" w:rsidP="00AF2D53">
      <w:pPr>
        <w:pStyle w:val="33"/>
        <w:spacing w:after="0"/>
        <w:ind w:firstLine="720"/>
        <w:jc w:val="both"/>
        <w:rPr>
          <w:sz w:val="26"/>
          <w:szCs w:val="26"/>
        </w:rPr>
      </w:pPr>
      <w:r w:rsidRPr="00C16A7F">
        <w:rPr>
          <w:sz w:val="26"/>
          <w:szCs w:val="26"/>
        </w:rPr>
        <w:t>9) учреждения культуры и искусства:</w:t>
      </w:r>
    </w:p>
    <w:p w:rsidR="00C16A7F" w:rsidRPr="00C16A7F" w:rsidRDefault="00C16A7F" w:rsidP="00AF2D53">
      <w:pPr>
        <w:ind w:firstLine="720"/>
        <w:jc w:val="both"/>
        <w:rPr>
          <w:szCs w:val="26"/>
        </w:rPr>
      </w:pPr>
      <w:r w:rsidRPr="00C16A7F">
        <w:rPr>
          <w:szCs w:val="26"/>
        </w:rPr>
        <w:t>- учреждения культуры и искусства республиканского и  городского значений:</w:t>
      </w:r>
    </w:p>
    <w:p w:rsidR="00C16A7F" w:rsidRPr="00C16A7F" w:rsidRDefault="00C16A7F" w:rsidP="00AF2D53">
      <w:pPr>
        <w:ind w:firstLine="720"/>
        <w:jc w:val="both"/>
        <w:rPr>
          <w:szCs w:val="26"/>
        </w:rPr>
      </w:pPr>
      <w:r w:rsidRPr="00C16A7F">
        <w:rPr>
          <w:szCs w:val="26"/>
        </w:rPr>
        <w:t>-  учреждения клубного типа городского значения;</w:t>
      </w:r>
    </w:p>
    <w:p w:rsidR="00525B94" w:rsidRDefault="00C16A7F" w:rsidP="00AF2D53">
      <w:pPr>
        <w:ind w:firstLine="720"/>
        <w:jc w:val="both"/>
      </w:pPr>
      <w:r w:rsidRPr="00C16A7F">
        <w:t>-  учреждения культуры и искусства локального и районного значения;</w:t>
      </w:r>
    </w:p>
    <w:p w:rsidR="00525B94" w:rsidRDefault="00525B94" w:rsidP="00AF2D53">
      <w:pPr>
        <w:ind w:firstLine="720"/>
        <w:jc w:val="both"/>
      </w:pPr>
    </w:p>
    <w:p w:rsidR="00C16A7F" w:rsidRDefault="00C16A7F" w:rsidP="00AF2D53">
      <w:pPr>
        <w:ind w:firstLine="720"/>
        <w:jc w:val="both"/>
      </w:pPr>
      <w:r w:rsidRPr="00C16A7F">
        <w:t>10) конфессиональные объекты;</w:t>
      </w:r>
    </w:p>
    <w:p w:rsidR="00525B94" w:rsidRPr="00C16A7F" w:rsidRDefault="00525B94" w:rsidP="00AF2D53">
      <w:pPr>
        <w:ind w:firstLine="720"/>
        <w:jc w:val="both"/>
      </w:pPr>
    </w:p>
    <w:p w:rsidR="00C16A7F" w:rsidRPr="00C16A7F" w:rsidRDefault="00C16A7F" w:rsidP="006774CF">
      <w:pPr>
        <w:pStyle w:val="33"/>
        <w:spacing w:after="0"/>
        <w:ind w:firstLine="720"/>
        <w:jc w:val="both"/>
        <w:rPr>
          <w:sz w:val="26"/>
          <w:szCs w:val="26"/>
        </w:rPr>
      </w:pPr>
      <w:r w:rsidRPr="00C16A7F">
        <w:rPr>
          <w:sz w:val="26"/>
          <w:szCs w:val="26"/>
        </w:rPr>
        <w:lastRenderedPageBreak/>
        <w:t>11) предприятия торговли:</w:t>
      </w:r>
    </w:p>
    <w:p w:rsidR="00C16A7F" w:rsidRPr="00C16A7F" w:rsidRDefault="00C16A7F" w:rsidP="006774CF">
      <w:pPr>
        <w:ind w:firstLine="720"/>
        <w:jc w:val="both"/>
        <w:rPr>
          <w:szCs w:val="26"/>
        </w:rPr>
      </w:pPr>
      <w:r w:rsidRPr="00C16A7F">
        <w:rPr>
          <w:szCs w:val="26"/>
        </w:rPr>
        <w:t>-  магазины;</w:t>
      </w:r>
    </w:p>
    <w:p w:rsidR="00C16A7F" w:rsidRPr="00C16A7F" w:rsidRDefault="00C16A7F" w:rsidP="006774CF">
      <w:pPr>
        <w:ind w:firstLine="720"/>
        <w:jc w:val="both"/>
        <w:rPr>
          <w:szCs w:val="26"/>
        </w:rPr>
      </w:pPr>
      <w:r w:rsidRPr="00C16A7F">
        <w:rPr>
          <w:szCs w:val="26"/>
        </w:rPr>
        <w:t>-  рынки;</w:t>
      </w:r>
    </w:p>
    <w:p w:rsidR="00C16A7F" w:rsidRPr="00C16A7F" w:rsidRDefault="00C16A7F" w:rsidP="006774CF">
      <w:pPr>
        <w:ind w:firstLine="720"/>
        <w:jc w:val="both"/>
        <w:rPr>
          <w:szCs w:val="26"/>
        </w:rPr>
      </w:pPr>
      <w:r w:rsidRPr="00C16A7F">
        <w:rPr>
          <w:szCs w:val="26"/>
        </w:rPr>
        <w:t>-  крупные торговые комплексы;</w:t>
      </w:r>
    </w:p>
    <w:p w:rsidR="00C16A7F" w:rsidRPr="00C16A7F" w:rsidRDefault="00C16A7F" w:rsidP="006774CF">
      <w:pPr>
        <w:ind w:firstLine="720"/>
        <w:jc w:val="both"/>
        <w:rPr>
          <w:szCs w:val="26"/>
        </w:rPr>
      </w:pPr>
      <w:r w:rsidRPr="00C16A7F">
        <w:rPr>
          <w:szCs w:val="26"/>
        </w:rPr>
        <w:t>-  торгово-выставочные комплексы;</w:t>
      </w:r>
    </w:p>
    <w:p w:rsidR="00C16A7F" w:rsidRPr="00C16A7F" w:rsidRDefault="00C16A7F" w:rsidP="006774CF">
      <w:pPr>
        <w:ind w:firstLine="720"/>
        <w:jc w:val="both"/>
        <w:rPr>
          <w:szCs w:val="26"/>
        </w:rPr>
      </w:pPr>
      <w:r w:rsidRPr="00C16A7F">
        <w:rPr>
          <w:szCs w:val="26"/>
        </w:rPr>
        <w:t xml:space="preserve">-  временные торговые объекты;  </w:t>
      </w:r>
    </w:p>
    <w:p w:rsidR="00C16A7F" w:rsidRPr="00C16A7F" w:rsidRDefault="00C16A7F" w:rsidP="006774CF">
      <w:pPr>
        <w:ind w:firstLine="720"/>
        <w:jc w:val="both"/>
        <w:rPr>
          <w:szCs w:val="26"/>
        </w:rPr>
      </w:pPr>
      <w:r w:rsidRPr="00C16A7F">
        <w:rPr>
          <w:szCs w:val="26"/>
        </w:rPr>
        <w:t>-  временные объекты для обслуживания фестивалей, праздников,</w:t>
      </w:r>
    </w:p>
    <w:p w:rsidR="00C16A7F" w:rsidRPr="00C16A7F" w:rsidRDefault="00C16A7F" w:rsidP="006774CF">
      <w:pPr>
        <w:ind w:firstLine="720"/>
        <w:jc w:val="both"/>
        <w:rPr>
          <w:szCs w:val="26"/>
        </w:rPr>
      </w:pPr>
      <w:r w:rsidRPr="00C16A7F">
        <w:rPr>
          <w:szCs w:val="26"/>
        </w:rPr>
        <w:t>сезонные обслуживающие объекты,</w:t>
      </w:r>
    </w:p>
    <w:p w:rsidR="00C16A7F" w:rsidRDefault="00C16A7F" w:rsidP="006774CF">
      <w:pPr>
        <w:ind w:firstLine="720"/>
        <w:jc w:val="both"/>
        <w:rPr>
          <w:szCs w:val="26"/>
        </w:rPr>
      </w:pPr>
      <w:r w:rsidRPr="00C16A7F">
        <w:rPr>
          <w:szCs w:val="26"/>
        </w:rPr>
        <w:t>- объекты обслуживания, связанные с целевым назначением зоны;</w:t>
      </w:r>
    </w:p>
    <w:p w:rsidR="00525B94" w:rsidRPr="00C16A7F" w:rsidRDefault="00525B94" w:rsidP="006774CF">
      <w:pPr>
        <w:ind w:firstLine="720"/>
        <w:jc w:val="both"/>
        <w:rPr>
          <w:szCs w:val="26"/>
        </w:rPr>
      </w:pPr>
    </w:p>
    <w:p w:rsidR="00C16A7F" w:rsidRPr="00C16A7F" w:rsidRDefault="00C16A7F" w:rsidP="006774CF">
      <w:pPr>
        <w:ind w:firstLine="720"/>
        <w:jc w:val="both"/>
        <w:rPr>
          <w:szCs w:val="26"/>
        </w:rPr>
      </w:pPr>
      <w:r w:rsidRPr="00C16A7F">
        <w:rPr>
          <w:szCs w:val="26"/>
        </w:rPr>
        <w:t>12)  предприятия общественного питания:</w:t>
      </w:r>
    </w:p>
    <w:p w:rsidR="00C16A7F" w:rsidRPr="00C16A7F" w:rsidRDefault="00C16A7F" w:rsidP="006774CF">
      <w:pPr>
        <w:ind w:firstLine="720"/>
        <w:jc w:val="both"/>
        <w:rPr>
          <w:szCs w:val="26"/>
        </w:rPr>
      </w:pPr>
      <w:r w:rsidRPr="00C16A7F">
        <w:rPr>
          <w:szCs w:val="26"/>
        </w:rPr>
        <w:t>- рестораны,</w:t>
      </w:r>
    </w:p>
    <w:p w:rsidR="00C16A7F" w:rsidRPr="00C16A7F" w:rsidRDefault="00C16A7F" w:rsidP="006774CF">
      <w:pPr>
        <w:ind w:firstLine="720"/>
        <w:jc w:val="both"/>
        <w:rPr>
          <w:szCs w:val="26"/>
        </w:rPr>
      </w:pPr>
      <w:r w:rsidRPr="00C16A7F">
        <w:rPr>
          <w:szCs w:val="26"/>
        </w:rPr>
        <w:t>- кафе,</w:t>
      </w:r>
    </w:p>
    <w:p w:rsidR="00C16A7F" w:rsidRPr="00C16A7F" w:rsidRDefault="00C16A7F" w:rsidP="006774CF">
      <w:pPr>
        <w:ind w:firstLine="720"/>
        <w:jc w:val="both"/>
        <w:rPr>
          <w:szCs w:val="26"/>
        </w:rPr>
      </w:pPr>
      <w:r w:rsidRPr="00C16A7F">
        <w:rPr>
          <w:szCs w:val="26"/>
        </w:rPr>
        <w:t>- столовые;</w:t>
      </w:r>
    </w:p>
    <w:p w:rsidR="00C16A7F" w:rsidRDefault="00C16A7F" w:rsidP="006774CF">
      <w:pPr>
        <w:ind w:firstLine="720"/>
        <w:jc w:val="both"/>
        <w:rPr>
          <w:szCs w:val="26"/>
        </w:rPr>
      </w:pPr>
      <w:r w:rsidRPr="00C16A7F">
        <w:rPr>
          <w:szCs w:val="26"/>
        </w:rPr>
        <w:t>- некапитальные строения предприятий общественного питания.</w:t>
      </w:r>
    </w:p>
    <w:p w:rsidR="00525B94" w:rsidRPr="00C16A7F" w:rsidRDefault="00525B94" w:rsidP="006774CF">
      <w:pPr>
        <w:ind w:firstLine="720"/>
        <w:jc w:val="both"/>
        <w:rPr>
          <w:szCs w:val="26"/>
        </w:rPr>
      </w:pPr>
    </w:p>
    <w:p w:rsidR="00C16A7F" w:rsidRDefault="00C16A7F" w:rsidP="006774CF">
      <w:pPr>
        <w:ind w:firstLine="720"/>
        <w:jc w:val="both"/>
        <w:rPr>
          <w:szCs w:val="26"/>
        </w:rPr>
      </w:pPr>
      <w:r w:rsidRPr="00C16A7F">
        <w:rPr>
          <w:szCs w:val="26"/>
        </w:rPr>
        <w:t>3. В  общественно-деловых зонах допускается размещение как видов разрешенного (основного, условного, либо вспомогательного) использования следующие объекты недвижимости: жилые дома, гостиницы, отдельно стоящих, встроенных или пристроенных объектов повседневного спроса – социального, коммунально-бытового назначения, объектов дошкольного, начального общего и среднего (полного) общего образования, стоянок автомобильного транспорта, подземных и многоэтажных гаражей, паркингов, инженерной инфраструктуры – объектов, не оказывающих негативного воздействия на окружающую среду.</w:t>
      </w:r>
    </w:p>
    <w:p w:rsidR="00525B94" w:rsidRDefault="00525B94" w:rsidP="006774CF">
      <w:pPr>
        <w:ind w:firstLine="720"/>
        <w:jc w:val="both"/>
        <w:rPr>
          <w:szCs w:val="26"/>
        </w:rPr>
      </w:pPr>
    </w:p>
    <w:p w:rsidR="00C16A7F" w:rsidRDefault="00C16A7F" w:rsidP="00C16A7F">
      <w:pPr>
        <w:pStyle w:val="33"/>
        <w:ind w:firstLine="720"/>
        <w:jc w:val="both"/>
        <w:rPr>
          <w:b/>
          <w:bCs/>
          <w:sz w:val="26"/>
          <w:szCs w:val="26"/>
        </w:rPr>
      </w:pPr>
      <w:r w:rsidRPr="00C16A7F">
        <w:rPr>
          <w:b/>
          <w:sz w:val="26"/>
          <w:szCs w:val="26"/>
        </w:rPr>
        <w:t>50.3.</w:t>
      </w:r>
      <w:r w:rsidR="00C172D1">
        <w:rPr>
          <w:b/>
          <w:sz w:val="26"/>
          <w:szCs w:val="26"/>
        </w:rPr>
        <w:t xml:space="preserve"> </w:t>
      </w:r>
      <w:r w:rsidRPr="00C16A7F">
        <w:rPr>
          <w:b/>
          <w:bCs/>
          <w:sz w:val="26"/>
          <w:szCs w:val="26"/>
        </w:rPr>
        <w:t>Производственные,</w:t>
      </w:r>
      <w:r w:rsidR="00C172D1">
        <w:rPr>
          <w:b/>
          <w:bCs/>
          <w:sz w:val="26"/>
          <w:szCs w:val="26"/>
        </w:rPr>
        <w:t xml:space="preserve"> </w:t>
      </w:r>
      <w:r w:rsidR="00C172D1">
        <w:rPr>
          <w:b/>
          <w:sz w:val="26"/>
          <w:szCs w:val="26"/>
        </w:rPr>
        <w:t xml:space="preserve">коммерческо-производственные, </w:t>
      </w:r>
      <w:r w:rsidRPr="00C16A7F">
        <w:rPr>
          <w:b/>
          <w:bCs/>
          <w:sz w:val="26"/>
          <w:szCs w:val="26"/>
        </w:rPr>
        <w:t>сельскохозяйственные  зоны и объекты инженерно-транспортной инфраструктуры и зоны специальных назначений</w:t>
      </w:r>
    </w:p>
    <w:p w:rsidR="00C16A7F" w:rsidRPr="00C16A7F" w:rsidRDefault="00C16A7F" w:rsidP="00C16A7F">
      <w:pPr>
        <w:pStyle w:val="33"/>
        <w:ind w:firstLine="720"/>
        <w:jc w:val="both"/>
        <w:rPr>
          <w:bCs/>
          <w:sz w:val="26"/>
          <w:szCs w:val="26"/>
        </w:rPr>
      </w:pPr>
      <w:r w:rsidRPr="00C16A7F">
        <w:rPr>
          <w:bCs/>
          <w:sz w:val="26"/>
          <w:szCs w:val="26"/>
        </w:rPr>
        <w:t>Размещение, проектирование, строительство и эксплуатация вновь строящихся, реконструируемых и действующих промышленных объектов и производств, объектов транспорта, связи, сельского хозяйства, энергетики, опытно-экспериментальных производств, объектов коммунального назначения, спорта, торговли, общественного питания и др., являющихся источниками воздействия на среду обитания и здоровье человека регламентируется требованиями новой редакцией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утвержденных Постановлением Главного государственного врача Российской Федерации от 25 сентября 2007 года №74, «О неотложных мерах по приведению  к нормативным требованиям санитарно-защитных зон предприятий, сооружений и иных объектов»</w:t>
      </w:r>
      <w:r w:rsidRPr="00C16A7F">
        <w:rPr>
          <w:bCs/>
          <w:i/>
          <w:color w:val="FF0000"/>
          <w:sz w:val="26"/>
          <w:szCs w:val="26"/>
        </w:rPr>
        <w:t xml:space="preserve"> </w:t>
      </w:r>
      <w:r w:rsidRPr="00C16A7F">
        <w:rPr>
          <w:bCs/>
          <w:sz w:val="26"/>
          <w:szCs w:val="26"/>
        </w:rPr>
        <w:t>утвержденных Постановлением Главного государственного санитарного  врача по РБ от 15 мая  2008 года №7.</w:t>
      </w:r>
    </w:p>
    <w:p w:rsidR="00C16A7F" w:rsidRPr="00C16A7F" w:rsidRDefault="00C16A7F" w:rsidP="00C16A7F">
      <w:pPr>
        <w:autoSpaceDE w:val="0"/>
        <w:autoSpaceDN w:val="0"/>
        <w:adjustRightInd w:val="0"/>
        <w:rPr>
          <w:b/>
          <w:bCs/>
          <w:szCs w:val="26"/>
        </w:rPr>
      </w:pPr>
      <w:r w:rsidRPr="00C16A7F">
        <w:rPr>
          <w:b/>
          <w:bCs/>
          <w:szCs w:val="26"/>
        </w:rPr>
        <w:t xml:space="preserve">          </w:t>
      </w:r>
    </w:p>
    <w:p w:rsidR="00C16A7F" w:rsidRDefault="00C16A7F" w:rsidP="00C16A7F">
      <w:pPr>
        <w:autoSpaceDE w:val="0"/>
        <w:autoSpaceDN w:val="0"/>
        <w:adjustRightInd w:val="0"/>
        <w:jc w:val="both"/>
        <w:rPr>
          <w:b/>
          <w:bCs/>
          <w:szCs w:val="26"/>
        </w:rPr>
      </w:pPr>
      <w:r w:rsidRPr="00C16A7F">
        <w:rPr>
          <w:b/>
          <w:bCs/>
          <w:szCs w:val="26"/>
        </w:rPr>
        <w:t xml:space="preserve">         50.3.1. Производственные зоны – П-1, П-2.</w:t>
      </w:r>
    </w:p>
    <w:p w:rsidR="00632FE2" w:rsidRPr="00C16A7F" w:rsidRDefault="00632FE2" w:rsidP="00C16A7F">
      <w:pPr>
        <w:autoSpaceDE w:val="0"/>
        <w:autoSpaceDN w:val="0"/>
        <w:adjustRightInd w:val="0"/>
        <w:jc w:val="both"/>
        <w:rPr>
          <w:b/>
          <w:bCs/>
          <w:szCs w:val="26"/>
        </w:rPr>
      </w:pPr>
    </w:p>
    <w:p w:rsidR="00C16A7F" w:rsidRPr="00C16A7F" w:rsidRDefault="00C16A7F" w:rsidP="006D14D9">
      <w:pPr>
        <w:autoSpaceDE w:val="0"/>
        <w:autoSpaceDN w:val="0"/>
        <w:adjustRightInd w:val="0"/>
        <w:jc w:val="both"/>
        <w:rPr>
          <w:bCs/>
          <w:szCs w:val="26"/>
        </w:rPr>
      </w:pPr>
      <w:r w:rsidRPr="00C16A7F">
        <w:rPr>
          <w:b/>
          <w:bCs/>
          <w:szCs w:val="26"/>
        </w:rPr>
        <w:t xml:space="preserve">         </w:t>
      </w:r>
      <w:r w:rsidRPr="00C16A7F">
        <w:rPr>
          <w:bCs/>
          <w:szCs w:val="26"/>
        </w:rPr>
        <w:t>1. Назначение  производственных зон:</w:t>
      </w:r>
    </w:p>
    <w:p w:rsidR="00C16A7F" w:rsidRDefault="00C16A7F" w:rsidP="006D14D9">
      <w:pPr>
        <w:widowControl w:val="0"/>
        <w:autoSpaceDE w:val="0"/>
        <w:autoSpaceDN w:val="0"/>
        <w:adjustRightInd w:val="0"/>
        <w:ind w:firstLine="720"/>
        <w:jc w:val="both"/>
        <w:rPr>
          <w:szCs w:val="26"/>
        </w:rPr>
      </w:pPr>
      <w:r w:rsidRPr="00C16A7F">
        <w:rPr>
          <w:szCs w:val="26"/>
        </w:rPr>
        <w:t>Зона</w:t>
      </w:r>
      <w:r w:rsidRPr="00C16A7F">
        <w:rPr>
          <w:b/>
          <w:bCs/>
          <w:szCs w:val="26"/>
        </w:rPr>
        <w:t xml:space="preserve">  «П-1» – </w:t>
      </w:r>
      <w:r w:rsidRPr="00C16A7F">
        <w:rPr>
          <w:szCs w:val="26"/>
        </w:rPr>
        <w:t xml:space="preserve">для промышленных и коммунальных предприятий широкого </w:t>
      </w:r>
      <w:r w:rsidRPr="00C16A7F">
        <w:rPr>
          <w:szCs w:val="26"/>
        </w:rPr>
        <w:lastRenderedPageBreak/>
        <w:t>профиля, расположенных за пределами селитебной территории.</w:t>
      </w:r>
    </w:p>
    <w:p w:rsidR="00C172D1" w:rsidRPr="00C16A7F" w:rsidRDefault="00C172D1" w:rsidP="006D14D9">
      <w:pPr>
        <w:widowControl w:val="0"/>
        <w:autoSpaceDE w:val="0"/>
        <w:autoSpaceDN w:val="0"/>
        <w:adjustRightInd w:val="0"/>
        <w:ind w:firstLine="720"/>
        <w:jc w:val="both"/>
        <w:rPr>
          <w:szCs w:val="26"/>
        </w:rPr>
      </w:pPr>
    </w:p>
    <w:p w:rsidR="00C16A7F" w:rsidRPr="00C16A7F" w:rsidRDefault="00C16A7F" w:rsidP="006D14D9">
      <w:pPr>
        <w:widowControl w:val="0"/>
        <w:autoSpaceDE w:val="0"/>
        <w:autoSpaceDN w:val="0"/>
        <w:adjustRightInd w:val="0"/>
        <w:ind w:firstLine="720"/>
        <w:jc w:val="both"/>
        <w:rPr>
          <w:szCs w:val="26"/>
        </w:rPr>
      </w:pPr>
      <w:r w:rsidRPr="00C16A7F">
        <w:rPr>
          <w:szCs w:val="26"/>
        </w:rPr>
        <w:t>Зона</w:t>
      </w:r>
      <w:r w:rsidR="006D14D9">
        <w:rPr>
          <w:b/>
          <w:bCs/>
          <w:szCs w:val="26"/>
        </w:rPr>
        <w:t xml:space="preserve"> </w:t>
      </w:r>
      <w:r w:rsidRPr="00C16A7F">
        <w:rPr>
          <w:b/>
          <w:bCs/>
          <w:szCs w:val="26"/>
        </w:rPr>
        <w:t>«П-2»–</w:t>
      </w:r>
      <w:r w:rsidRPr="00C16A7F">
        <w:rPr>
          <w:szCs w:val="26"/>
        </w:rPr>
        <w:t>для промышленных и коммунальных предприятий расположенных в пределах селитебной территории, с площадью озеленения не менее 30%.</w:t>
      </w:r>
    </w:p>
    <w:p w:rsidR="00C16A7F" w:rsidRPr="00C16A7F" w:rsidRDefault="00C16A7F" w:rsidP="00C16A7F">
      <w:pPr>
        <w:pStyle w:val="33"/>
        <w:ind w:firstLine="720"/>
        <w:jc w:val="both"/>
        <w:rPr>
          <w:sz w:val="26"/>
          <w:szCs w:val="26"/>
        </w:rPr>
      </w:pPr>
      <w:r w:rsidRPr="00C16A7F">
        <w:rPr>
          <w:sz w:val="26"/>
          <w:szCs w:val="26"/>
        </w:rPr>
        <w:t xml:space="preserve">2. Видами  разрешенного использования в </w:t>
      </w:r>
      <w:r w:rsidRPr="00C16A7F">
        <w:rPr>
          <w:bCs/>
          <w:sz w:val="26"/>
          <w:szCs w:val="26"/>
        </w:rPr>
        <w:t>производственных</w:t>
      </w:r>
      <w:r w:rsidRPr="00C16A7F">
        <w:rPr>
          <w:sz w:val="26"/>
          <w:szCs w:val="26"/>
        </w:rPr>
        <w:t xml:space="preserve"> зонах  являются   здания:</w:t>
      </w:r>
    </w:p>
    <w:p w:rsidR="00C16A7F" w:rsidRPr="00C16A7F" w:rsidRDefault="00C16A7F" w:rsidP="00C16A7F">
      <w:pPr>
        <w:ind w:firstLine="720"/>
        <w:jc w:val="both"/>
        <w:rPr>
          <w:szCs w:val="26"/>
        </w:rPr>
      </w:pPr>
      <w:r w:rsidRPr="00C16A7F">
        <w:rPr>
          <w:szCs w:val="26"/>
        </w:rPr>
        <w:t xml:space="preserve">1)  промышленные предприятия и коммунально-складские организации I-III </w:t>
      </w:r>
    </w:p>
    <w:p w:rsidR="00C16A7F" w:rsidRPr="00C16A7F" w:rsidRDefault="00C16A7F" w:rsidP="00C16A7F">
      <w:pPr>
        <w:ind w:firstLine="720"/>
        <w:jc w:val="both"/>
        <w:rPr>
          <w:szCs w:val="26"/>
        </w:rPr>
      </w:pPr>
      <w:r w:rsidRPr="00C16A7F">
        <w:rPr>
          <w:szCs w:val="26"/>
        </w:rPr>
        <w:t>классов вре</w:t>
      </w:r>
      <w:r w:rsidRPr="00C16A7F">
        <w:rPr>
          <w:szCs w:val="26"/>
        </w:rPr>
        <w:t>д</w:t>
      </w:r>
      <w:r w:rsidRPr="00C16A7F">
        <w:rPr>
          <w:szCs w:val="26"/>
        </w:rPr>
        <w:t>ности;</w:t>
      </w:r>
    </w:p>
    <w:p w:rsidR="00C16A7F" w:rsidRPr="00C16A7F" w:rsidRDefault="00C16A7F" w:rsidP="00C16A7F">
      <w:pPr>
        <w:ind w:firstLine="720"/>
        <w:jc w:val="both"/>
        <w:rPr>
          <w:szCs w:val="26"/>
        </w:rPr>
      </w:pPr>
      <w:r w:rsidRPr="00C16A7F">
        <w:rPr>
          <w:szCs w:val="26"/>
        </w:rPr>
        <w:t xml:space="preserve">2)  промышленные предприятия и коммунально-складские организации IV-V </w:t>
      </w:r>
    </w:p>
    <w:p w:rsidR="00C16A7F" w:rsidRPr="00C16A7F" w:rsidRDefault="00C16A7F" w:rsidP="00C16A7F">
      <w:pPr>
        <w:ind w:firstLine="720"/>
        <w:jc w:val="both"/>
        <w:rPr>
          <w:szCs w:val="26"/>
        </w:rPr>
      </w:pPr>
      <w:r w:rsidRPr="00C16A7F">
        <w:rPr>
          <w:szCs w:val="26"/>
        </w:rPr>
        <w:t>классов вре</w:t>
      </w:r>
      <w:r w:rsidRPr="00C16A7F">
        <w:rPr>
          <w:szCs w:val="26"/>
        </w:rPr>
        <w:t>д</w:t>
      </w:r>
      <w:r w:rsidRPr="00C16A7F">
        <w:rPr>
          <w:szCs w:val="26"/>
        </w:rPr>
        <w:t>ности;</w:t>
      </w:r>
    </w:p>
    <w:p w:rsidR="00C16A7F" w:rsidRPr="00C16A7F" w:rsidRDefault="00C16A7F" w:rsidP="00C16A7F">
      <w:pPr>
        <w:ind w:firstLine="720"/>
        <w:jc w:val="both"/>
        <w:rPr>
          <w:szCs w:val="26"/>
        </w:rPr>
      </w:pPr>
      <w:r w:rsidRPr="00C16A7F">
        <w:rPr>
          <w:szCs w:val="26"/>
        </w:rPr>
        <w:t>3)  объекты энергетики;</w:t>
      </w:r>
    </w:p>
    <w:p w:rsidR="00C16A7F" w:rsidRPr="00C16A7F" w:rsidRDefault="00C16A7F" w:rsidP="00C16A7F">
      <w:pPr>
        <w:ind w:firstLine="720"/>
        <w:jc w:val="both"/>
        <w:rPr>
          <w:szCs w:val="26"/>
        </w:rPr>
      </w:pPr>
      <w:r w:rsidRPr="00C16A7F">
        <w:rPr>
          <w:szCs w:val="26"/>
        </w:rPr>
        <w:t>4)  объекты складского назначения II-III классов вредности;</w:t>
      </w:r>
    </w:p>
    <w:p w:rsidR="00C16A7F" w:rsidRPr="00C16A7F" w:rsidRDefault="00C16A7F" w:rsidP="00C16A7F">
      <w:pPr>
        <w:ind w:firstLine="720"/>
        <w:jc w:val="both"/>
        <w:rPr>
          <w:szCs w:val="26"/>
        </w:rPr>
      </w:pPr>
      <w:r w:rsidRPr="00C16A7F">
        <w:rPr>
          <w:szCs w:val="26"/>
        </w:rPr>
        <w:t>5)  объекты складского назначения IV-V классов вредности;</w:t>
      </w:r>
    </w:p>
    <w:p w:rsidR="00C16A7F" w:rsidRDefault="00C16A7F" w:rsidP="00C16A7F">
      <w:pPr>
        <w:ind w:firstLine="720"/>
        <w:jc w:val="both"/>
        <w:rPr>
          <w:szCs w:val="26"/>
        </w:rPr>
      </w:pPr>
      <w:r w:rsidRPr="00C16A7F">
        <w:rPr>
          <w:szCs w:val="26"/>
        </w:rPr>
        <w:t>3. В  производственных зонах допускается размещение как видов разрешенного (основного, условного, либо вспомогательного) использования следующие объекты недвижимости: здания управления, конструкторские бюро, учебные заведения, поликлиники, магазины, физкультурно-оздоровительные комплексы закрытого типа, нау</w:t>
      </w:r>
      <w:r w:rsidRPr="00C16A7F">
        <w:rPr>
          <w:szCs w:val="26"/>
        </w:rPr>
        <w:t>ч</w:t>
      </w:r>
      <w:r w:rsidRPr="00C16A7F">
        <w:rPr>
          <w:szCs w:val="26"/>
        </w:rPr>
        <w:t>но-исследовательские лаборатории, связанные с обслуживанием предприятий, опытные производства, не требующие создания санитарно-защитной зоны, объекты инженерной инфраструктуры.</w:t>
      </w:r>
    </w:p>
    <w:p w:rsidR="00525B94" w:rsidRDefault="00525B94" w:rsidP="00C16A7F">
      <w:pPr>
        <w:ind w:firstLine="720"/>
        <w:jc w:val="both"/>
        <w:rPr>
          <w:szCs w:val="26"/>
        </w:rPr>
      </w:pPr>
    </w:p>
    <w:p w:rsidR="00C16A7F" w:rsidRDefault="00C172D1" w:rsidP="00C16A7F">
      <w:pPr>
        <w:ind w:firstLine="720"/>
        <w:jc w:val="both"/>
        <w:rPr>
          <w:b/>
          <w:szCs w:val="26"/>
        </w:rPr>
      </w:pPr>
      <w:r>
        <w:rPr>
          <w:b/>
          <w:szCs w:val="26"/>
        </w:rPr>
        <w:t>50.3.2</w:t>
      </w:r>
      <w:r w:rsidR="00C16A7F" w:rsidRPr="00C16A7F">
        <w:rPr>
          <w:b/>
          <w:szCs w:val="26"/>
        </w:rPr>
        <w:t xml:space="preserve">. Зона транспорта </w:t>
      </w:r>
      <w:r>
        <w:rPr>
          <w:b/>
          <w:szCs w:val="26"/>
        </w:rPr>
        <w:t>– Т-1</w:t>
      </w:r>
    </w:p>
    <w:p w:rsidR="00E33FF6" w:rsidRPr="00C16A7F" w:rsidRDefault="00E33FF6" w:rsidP="00C16A7F">
      <w:pPr>
        <w:ind w:firstLine="720"/>
        <w:jc w:val="both"/>
        <w:rPr>
          <w:b/>
          <w:szCs w:val="26"/>
        </w:rPr>
      </w:pPr>
    </w:p>
    <w:p w:rsidR="00C16A7F" w:rsidRPr="00C16A7F" w:rsidRDefault="00C16A7F" w:rsidP="00C16A7F">
      <w:pPr>
        <w:ind w:firstLine="720"/>
        <w:jc w:val="both"/>
        <w:rPr>
          <w:bCs/>
          <w:szCs w:val="26"/>
        </w:rPr>
      </w:pPr>
      <w:r w:rsidRPr="00C16A7F">
        <w:rPr>
          <w:szCs w:val="26"/>
        </w:rPr>
        <w:t>1. Назначение зоны транспорта:</w:t>
      </w:r>
      <w:r w:rsidRPr="00C16A7F">
        <w:rPr>
          <w:bCs/>
          <w:szCs w:val="26"/>
        </w:rPr>
        <w:tab/>
      </w:r>
    </w:p>
    <w:p w:rsidR="00C16A7F" w:rsidRPr="00C16A7F" w:rsidRDefault="00C16A7F" w:rsidP="00C16A7F">
      <w:pPr>
        <w:ind w:firstLine="720"/>
        <w:jc w:val="both"/>
        <w:rPr>
          <w:szCs w:val="26"/>
        </w:rPr>
      </w:pPr>
      <w:r w:rsidRPr="00C16A7F">
        <w:rPr>
          <w:bCs/>
          <w:szCs w:val="26"/>
        </w:rPr>
        <w:t>Зона</w:t>
      </w:r>
      <w:r w:rsidRPr="00C16A7F">
        <w:rPr>
          <w:b/>
          <w:bCs/>
          <w:szCs w:val="26"/>
        </w:rPr>
        <w:t xml:space="preserve"> «Т-1» – </w:t>
      </w:r>
      <w:r w:rsidRPr="00C16A7F">
        <w:rPr>
          <w:szCs w:val="26"/>
        </w:rPr>
        <w:t xml:space="preserve">для размещения  объектов инженерно-транспортной инфраструктуры. </w:t>
      </w:r>
    </w:p>
    <w:p w:rsidR="00C16A7F" w:rsidRPr="00C16A7F" w:rsidRDefault="00C16A7F" w:rsidP="00C16A7F">
      <w:pPr>
        <w:pStyle w:val="33"/>
        <w:ind w:firstLine="720"/>
        <w:jc w:val="both"/>
        <w:rPr>
          <w:sz w:val="26"/>
          <w:szCs w:val="26"/>
        </w:rPr>
      </w:pPr>
      <w:r w:rsidRPr="00C16A7F">
        <w:rPr>
          <w:sz w:val="26"/>
          <w:szCs w:val="26"/>
        </w:rPr>
        <w:t>2. Видами  разрешенного использования в зоне транспорта  являются   объекты:</w:t>
      </w:r>
    </w:p>
    <w:p w:rsidR="00C16A7F" w:rsidRPr="00C16A7F" w:rsidRDefault="00C16A7F" w:rsidP="00C16A7F">
      <w:pPr>
        <w:ind w:firstLine="720"/>
        <w:jc w:val="both"/>
        <w:rPr>
          <w:szCs w:val="26"/>
        </w:rPr>
      </w:pPr>
      <w:r w:rsidRPr="00C16A7F">
        <w:rPr>
          <w:szCs w:val="26"/>
        </w:rPr>
        <w:t xml:space="preserve">1)  объекты воздушного транспорта; </w:t>
      </w:r>
    </w:p>
    <w:p w:rsidR="00C16A7F" w:rsidRPr="00C16A7F" w:rsidRDefault="00C16A7F" w:rsidP="00C16A7F">
      <w:pPr>
        <w:ind w:firstLine="720"/>
        <w:jc w:val="both"/>
        <w:rPr>
          <w:szCs w:val="26"/>
        </w:rPr>
      </w:pPr>
      <w:r w:rsidRPr="00C16A7F">
        <w:rPr>
          <w:szCs w:val="26"/>
        </w:rPr>
        <w:t>2)  объекты железнодорожного транспорта;</w:t>
      </w:r>
    </w:p>
    <w:p w:rsidR="00C16A7F" w:rsidRPr="00C16A7F" w:rsidRDefault="00C16A7F" w:rsidP="00C16A7F">
      <w:pPr>
        <w:ind w:firstLine="720"/>
        <w:jc w:val="both"/>
        <w:rPr>
          <w:szCs w:val="26"/>
        </w:rPr>
      </w:pPr>
      <w:r w:rsidRPr="00C16A7F">
        <w:rPr>
          <w:szCs w:val="26"/>
        </w:rPr>
        <w:t>3)  объекты водного транспорта;</w:t>
      </w:r>
    </w:p>
    <w:p w:rsidR="00C16A7F" w:rsidRPr="00C16A7F" w:rsidRDefault="00C16A7F" w:rsidP="00C16A7F">
      <w:pPr>
        <w:ind w:firstLine="720"/>
        <w:jc w:val="both"/>
        <w:rPr>
          <w:szCs w:val="26"/>
        </w:rPr>
      </w:pPr>
      <w:r w:rsidRPr="00C16A7F">
        <w:rPr>
          <w:szCs w:val="26"/>
        </w:rPr>
        <w:t>4)  объекты автомобильного транспорта:</w:t>
      </w:r>
    </w:p>
    <w:p w:rsidR="00C16A7F" w:rsidRPr="00C16A7F" w:rsidRDefault="00C16A7F" w:rsidP="00C16A7F">
      <w:pPr>
        <w:ind w:firstLine="720"/>
        <w:jc w:val="both"/>
        <w:rPr>
          <w:szCs w:val="26"/>
        </w:rPr>
      </w:pPr>
      <w:r w:rsidRPr="00C16A7F">
        <w:rPr>
          <w:szCs w:val="26"/>
        </w:rPr>
        <w:t>-  линейные объекты и сооружения:</w:t>
      </w:r>
    </w:p>
    <w:p w:rsidR="00C16A7F" w:rsidRPr="00C16A7F" w:rsidRDefault="00C16A7F" w:rsidP="00C16A7F">
      <w:pPr>
        <w:ind w:firstLine="720"/>
        <w:jc w:val="both"/>
        <w:rPr>
          <w:szCs w:val="26"/>
        </w:rPr>
      </w:pPr>
      <w:r w:rsidRPr="00C16A7F">
        <w:rPr>
          <w:szCs w:val="26"/>
        </w:rPr>
        <w:t>-  сооружения для хранения транспортных средств*:</w:t>
      </w:r>
    </w:p>
    <w:p w:rsidR="00C16A7F" w:rsidRPr="00C16A7F" w:rsidRDefault="00C16A7F" w:rsidP="00C172D1">
      <w:pPr>
        <w:ind w:firstLine="720"/>
        <w:jc w:val="both"/>
        <w:rPr>
          <w:szCs w:val="26"/>
        </w:rPr>
      </w:pPr>
      <w:r w:rsidRPr="00C16A7F">
        <w:rPr>
          <w:szCs w:val="26"/>
        </w:rPr>
        <w:t>а) автотранспортные предприятия;</w:t>
      </w:r>
    </w:p>
    <w:p w:rsidR="00C16A7F" w:rsidRPr="00C16A7F" w:rsidRDefault="00C16A7F" w:rsidP="00C172D1">
      <w:pPr>
        <w:ind w:firstLine="720"/>
        <w:jc w:val="both"/>
        <w:rPr>
          <w:szCs w:val="26"/>
        </w:rPr>
      </w:pPr>
      <w:r w:rsidRPr="00C16A7F">
        <w:rPr>
          <w:szCs w:val="26"/>
        </w:rPr>
        <w:t>б) гаражи индивидуальных легковых автомобилей.</w:t>
      </w:r>
    </w:p>
    <w:p w:rsidR="00162F14" w:rsidRDefault="00C16A7F" w:rsidP="00C172D1">
      <w:pPr>
        <w:pStyle w:val="33"/>
        <w:spacing w:after="0"/>
        <w:jc w:val="both"/>
        <w:rPr>
          <w:sz w:val="26"/>
        </w:rPr>
      </w:pPr>
      <w:r w:rsidRPr="00C16A7F">
        <w:rPr>
          <w:sz w:val="26"/>
        </w:rPr>
        <w:t>-  предприятия автосервиса</w:t>
      </w:r>
    </w:p>
    <w:p w:rsidR="00C16A7F" w:rsidRDefault="00C16A7F" w:rsidP="00C172D1">
      <w:pPr>
        <w:pStyle w:val="33"/>
        <w:spacing w:after="0"/>
        <w:jc w:val="both"/>
        <w:rPr>
          <w:sz w:val="26"/>
          <w:szCs w:val="26"/>
        </w:rPr>
      </w:pPr>
      <w:r w:rsidRPr="00162F14">
        <w:rPr>
          <w:sz w:val="26"/>
          <w:szCs w:val="26"/>
        </w:rPr>
        <w:t>5)  сооружения и коммуникации трубопроводного транспорта.</w:t>
      </w:r>
    </w:p>
    <w:p w:rsidR="00C172D1" w:rsidRDefault="00C172D1" w:rsidP="00C172D1">
      <w:pPr>
        <w:pStyle w:val="33"/>
        <w:spacing w:after="0"/>
        <w:jc w:val="both"/>
        <w:rPr>
          <w:sz w:val="26"/>
          <w:szCs w:val="26"/>
        </w:rPr>
      </w:pPr>
    </w:p>
    <w:p w:rsidR="00C16A7F" w:rsidRDefault="00C16A7F" w:rsidP="00C172D1">
      <w:pPr>
        <w:ind w:firstLine="720"/>
        <w:jc w:val="both"/>
        <w:rPr>
          <w:szCs w:val="26"/>
        </w:rPr>
      </w:pPr>
      <w:r w:rsidRPr="00C16A7F">
        <w:rPr>
          <w:szCs w:val="26"/>
        </w:rPr>
        <w:t>Примечание:</w:t>
      </w:r>
    </w:p>
    <w:p w:rsidR="00525B94" w:rsidRPr="00C16A7F" w:rsidRDefault="00525B94" w:rsidP="00C172D1">
      <w:pPr>
        <w:ind w:firstLine="720"/>
        <w:jc w:val="both"/>
        <w:rPr>
          <w:szCs w:val="26"/>
        </w:rPr>
      </w:pPr>
    </w:p>
    <w:p w:rsidR="00C16A7F" w:rsidRPr="00525B94" w:rsidRDefault="00C16A7F" w:rsidP="00C172D1">
      <w:pPr>
        <w:ind w:firstLine="720"/>
        <w:jc w:val="both"/>
        <w:rPr>
          <w:szCs w:val="26"/>
        </w:rPr>
      </w:pPr>
      <w:r w:rsidRPr="00525B94">
        <w:rPr>
          <w:szCs w:val="26"/>
        </w:rPr>
        <w:t xml:space="preserve">*Сооружения для хранения автотранспортных средств могут включаться в иные территориальные зоны как условно разрешенные либо вспомогательные виды использования в соответствие с требованиями действующих санитарных норм и  технических регламентов. </w:t>
      </w:r>
    </w:p>
    <w:p w:rsidR="00C16A7F" w:rsidRDefault="00C16A7F" w:rsidP="00C16A7F">
      <w:pPr>
        <w:ind w:left="720"/>
        <w:jc w:val="both"/>
        <w:rPr>
          <w:szCs w:val="26"/>
        </w:rPr>
      </w:pPr>
    </w:p>
    <w:p w:rsidR="00C16A7F" w:rsidRDefault="00C172D1" w:rsidP="00C16A7F">
      <w:pPr>
        <w:ind w:left="720"/>
        <w:jc w:val="both"/>
        <w:rPr>
          <w:b/>
          <w:szCs w:val="26"/>
        </w:rPr>
      </w:pPr>
      <w:r>
        <w:rPr>
          <w:b/>
          <w:szCs w:val="26"/>
        </w:rPr>
        <w:lastRenderedPageBreak/>
        <w:t>50.3.3</w:t>
      </w:r>
      <w:r w:rsidR="00C16A7F" w:rsidRPr="00C16A7F">
        <w:rPr>
          <w:b/>
          <w:szCs w:val="26"/>
        </w:rPr>
        <w:t xml:space="preserve">. Инженерно-технические объекты, сооружения и коммуникации*: </w:t>
      </w:r>
    </w:p>
    <w:p w:rsidR="00632FE2" w:rsidRPr="00C16A7F" w:rsidRDefault="00632FE2" w:rsidP="00C16A7F">
      <w:pPr>
        <w:ind w:left="720"/>
        <w:jc w:val="both"/>
        <w:rPr>
          <w:b/>
          <w:szCs w:val="26"/>
        </w:rPr>
      </w:pPr>
    </w:p>
    <w:p w:rsidR="00C16A7F" w:rsidRPr="00C16A7F" w:rsidRDefault="00C16A7F" w:rsidP="00C16A7F">
      <w:pPr>
        <w:ind w:firstLine="720"/>
        <w:jc w:val="both"/>
        <w:rPr>
          <w:szCs w:val="26"/>
        </w:rPr>
      </w:pPr>
      <w:r w:rsidRPr="00C16A7F">
        <w:rPr>
          <w:szCs w:val="26"/>
        </w:rPr>
        <w:t>1)  объекты электро-теплоснабжения:</w:t>
      </w:r>
    </w:p>
    <w:p w:rsidR="00C16A7F" w:rsidRPr="00C16A7F" w:rsidRDefault="00C16A7F" w:rsidP="00C16A7F">
      <w:pPr>
        <w:ind w:firstLine="720"/>
        <w:jc w:val="both"/>
        <w:rPr>
          <w:szCs w:val="26"/>
        </w:rPr>
      </w:pPr>
      <w:r w:rsidRPr="00C16A7F">
        <w:rPr>
          <w:szCs w:val="26"/>
        </w:rPr>
        <w:t>-  тепловые электроцентрали  (ПГУ-ТЭЦ,</w:t>
      </w:r>
      <w:r w:rsidR="00FF551C">
        <w:rPr>
          <w:szCs w:val="26"/>
        </w:rPr>
        <w:t xml:space="preserve"> </w:t>
      </w:r>
      <w:r w:rsidRPr="00C16A7F">
        <w:rPr>
          <w:szCs w:val="26"/>
        </w:rPr>
        <w:t>ТЭЦ),</w:t>
      </w:r>
    </w:p>
    <w:p w:rsidR="00C16A7F" w:rsidRPr="00C16A7F" w:rsidRDefault="00C16A7F" w:rsidP="00C16A7F">
      <w:pPr>
        <w:ind w:firstLine="720"/>
        <w:jc w:val="both"/>
        <w:rPr>
          <w:szCs w:val="26"/>
        </w:rPr>
      </w:pPr>
      <w:r w:rsidRPr="00C16A7F">
        <w:rPr>
          <w:szCs w:val="26"/>
        </w:rPr>
        <w:t>-  котельные, бойлерные,</w:t>
      </w:r>
    </w:p>
    <w:p w:rsidR="00C16A7F" w:rsidRPr="00C16A7F" w:rsidRDefault="00C16A7F" w:rsidP="00C16A7F">
      <w:pPr>
        <w:ind w:firstLine="720"/>
        <w:jc w:val="both"/>
        <w:rPr>
          <w:szCs w:val="26"/>
        </w:rPr>
      </w:pPr>
      <w:r w:rsidRPr="00C16A7F">
        <w:rPr>
          <w:szCs w:val="26"/>
        </w:rPr>
        <w:t>-  центральные распределительные подстанции (ЦРП),</w:t>
      </w:r>
    </w:p>
    <w:p w:rsidR="00C16A7F" w:rsidRPr="00C16A7F" w:rsidRDefault="00C16A7F" w:rsidP="00C16A7F">
      <w:pPr>
        <w:ind w:firstLine="720"/>
        <w:jc w:val="both"/>
        <w:rPr>
          <w:szCs w:val="26"/>
        </w:rPr>
      </w:pPr>
      <w:r w:rsidRPr="00C16A7F">
        <w:rPr>
          <w:szCs w:val="26"/>
        </w:rPr>
        <w:t>-  распределительные подстанции (РП),</w:t>
      </w:r>
    </w:p>
    <w:p w:rsidR="00C16A7F" w:rsidRPr="00C16A7F" w:rsidRDefault="00C16A7F" w:rsidP="00C16A7F">
      <w:pPr>
        <w:ind w:firstLine="720"/>
        <w:jc w:val="both"/>
        <w:rPr>
          <w:szCs w:val="26"/>
        </w:rPr>
      </w:pPr>
      <w:r w:rsidRPr="00C16A7F">
        <w:rPr>
          <w:szCs w:val="26"/>
        </w:rPr>
        <w:t>-  трансформаторные подстанции  (ТП),</w:t>
      </w:r>
    </w:p>
    <w:p w:rsidR="00C16A7F" w:rsidRPr="00C16A7F" w:rsidRDefault="00C16A7F" w:rsidP="00C16A7F">
      <w:pPr>
        <w:ind w:firstLine="720"/>
        <w:jc w:val="both"/>
        <w:rPr>
          <w:szCs w:val="26"/>
        </w:rPr>
      </w:pPr>
      <w:r w:rsidRPr="00C16A7F">
        <w:rPr>
          <w:szCs w:val="26"/>
        </w:rPr>
        <w:t>-  линейные объекты (ЛЭП, кабели, теплотрассы, и т.д.);</w:t>
      </w:r>
    </w:p>
    <w:p w:rsidR="00C16A7F" w:rsidRPr="00C16A7F" w:rsidRDefault="00C16A7F" w:rsidP="00C16A7F">
      <w:pPr>
        <w:ind w:firstLine="720"/>
        <w:jc w:val="both"/>
        <w:rPr>
          <w:szCs w:val="26"/>
        </w:rPr>
      </w:pPr>
      <w:r w:rsidRPr="00C16A7F">
        <w:rPr>
          <w:szCs w:val="26"/>
        </w:rPr>
        <w:t>2)  объекты водоснабжения, водоотведения:</w:t>
      </w:r>
    </w:p>
    <w:p w:rsidR="00C16A7F" w:rsidRPr="00C16A7F" w:rsidRDefault="00C16A7F" w:rsidP="00C16A7F">
      <w:pPr>
        <w:ind w:firstLine="720"/>
        <w:jc w:val="both"/>
        <w:rPr>
          <w:szCs w:val="26"/>
        </w:rPr>
      </w:pPr>
      <w:r w:rsidRPr="00C16A7F">
        <w:rPr>
          <w:szCs w:val="26"/>
        </w:rPr>
        <w:t>-  водозаборы, резервуары  для хранения воды,</w:t>
      </w:r>
    </w:p>
    <w:p w:rsidR="00C16A7F" w:rsidRPr="00C16A7F" w:rsidRDefault="00C16A7F" w:rsidP="00C16A7F">
      <w:pPr>
        <w:ind w:firstLine="720"/>
        <w:jc w:val="both"/>
        <w:rPr>
          <w:szCs w:val="26"/>
        </w:rPr>
      </w:pPr>
      <w:r w:rsidRPr="00C16A7F">
        <w:rPr>
          <w:szCs w:val="26"/>
        </w:rPr>
        <w:t>-  насосные станции водоснабжения,</w:t>
      </w:r>
    </w:p>
    <w:p w:rsidR="00C16A7F" w:rsidRPr="00C16A7F" w:rsidRDefault="00C16A7F" w:rsidP="00C16A7F">
      <w:pPr>
        <w:ind w:firstLine="720"/>
        <w:jc w:val="both"/>
        <w:rPr>
          <w:szCs w:val="26"/>
        </w:rPr>
      </w:pPr>
      <w:r w:rsidRPr="00C16A7F">
        <w:rPr>
          <w:szCs w:val="26"/>
        </w:rPr>
        <w:t>-  канализационные насосные станции,</w:t>
      </w:r>
    </w:p>
    <w:p w:rsidR="00C16A7F" w:rsidRPr="00C16A7F" w:rsidRDefault="00C16A7F" w:rsidP="00C16A7F">
      <w:pPr>
        <w:ind w:firstLine="720"/>
        <w:jc w:val="both"/>
        <w:rPr>
          <w:szCs w:val="26"/>
        </w:rPr>
      </w:pPr>
      <w:r w:rsidRPr="00C16A7F">
        <w:rPr>
          <w:szCs w:val="26"/>
        </w:rPr>
        <w:t>-  очистные сооружения,</w:t>
      </w:r>
    </w:p>
    <w:p w:rsidR="00C16A7F" w:rsidRPr="00C16A7F" w:rsidRDefault="00C16A7F" w:rsidP="00FF551C">
      <w:pPr>
        <w:ind w:left="708" w:firstLine="12"/>
        <w:jc w:val="both"/>
        <w:rPr>
          <w:szCs w:val="26"/>
        </w:rPr>
      </w:pPr>
      <w:r w:rsidRPr="00C16A7F">
        <w:rPr>
          <w:szCs w:val="26"/>
        </w:rPr>
        <w:t>- линейные объекты (инженерные коммуникации водоснабжения, водоотведения);</w:t>
      </w:r>
    </w:p>
    <w:p w:rsidR="00C16A7F" w:rsidRPr="00C16A7F" w:rsidRDefault="00C16A7F" w:rsidP="00C16A7F">
      <w:pPr>
        <w:ind w:firstLine="720"/>
        <w:jc w:val="both"/>
        <w:rPr>
          <w:szCs w:val="26"/>
        </w:rPr>
      </w:pPr>
      <w:r w:rsidRPr="00C16A7F">
        <w:rPr>
          <w:szCs w:val="26"/>
        </w:rPr>
        <w:t>3) объекты газообеспеч</w:t>
      </w:r>
      <w:r w:rsidRPr="00C16A7F">
        <w:rPr>
          <w:szCs w:val="26"/>
        </w:rPr>
        <w:t>е</w:t>
      </w:r>
      <w:r w:rsidRPr="00C16A7F">
        <w:rPr>
          <w:szCs w:val="26"/>
        </w:rPr>
        <w:t>ния:</w:t>
      </w:r>
    </w:p>
    <w:p w:rsidR="00C16A7F" w:rsidRPr="00C16A7F" w:rsidRDefault="00C16A7F" w:rsidP="00C16A7F">
      <w:pPr>
        <w:ind w:firstLine="720"/>
        <w:jc w:val="both"/>
        <w:rPr>
          <w:szCs w:val="26"/>
        </w:rPr>
      </w:pPr>
      <w:r w:rsidRPr="00C16A7F">
        <w:rPr>
          <w:szCs w:val="26"/>
        </w:rPr>
        <w:t xml:space="preserve">-  газораспределительные станции  (ГРС), </w:t>
      </w:r>
    </w:p>
    <w:p w:rsidR="00C16A7F" w:rsidRPr="00C16A7F" w:rsidRDefault="00C16A7F" w:rsidP="00C16A7F">
      <w:pPr>
        <w:ind w:firstLine="720"/>
        <w:jc w:val="both"/>
        <w:rPr>
          <w:szCs w:val="26"/>
        </w:rPr>
      </w:pPr>
      <w:r w:rsidRPr="00C16A7F">
        <w:rPr>
          <w:szCs w:val="26"/>
        </w:rPr>
        <w:t>-  газораспределительные пункты  (ГРП),</w:t>
      </w:r>
    </w:p>
    <w:p w:rsidR="00C16A7F" w:rsidRPr="00C16A7F" w:rsidRDefault="00C16A7F" w:rsidP="00C16A7F">
      <w:pPr>
        <w:ind w:firstLine="720"/>
        <w:jc w:val="both"/>
        <w:rPr>
          <w:szCs w:val="26"/>
        </w:rPr>
      </w:pPr>
      <w:r w:rsidRPr="00C16A7F">
        <w:rPr>
          <w:szCs w:val="26"/>
        </w:rPr>
        <w:t>-  линейные объекты (инженерные коммуникации газоснабжения);</w:t>
      </w:r>
    </w:p>
    <w:p w:rsidR="00C16A7F" w:rsidRPr="00C16A7F" w:rsidRDefault="00C16A7F" w:rsidP="00C16A7F">
      <w:pPr>
        <w:ind w:firstLine="720"/>
        <w:jc w:val="both"/>
        <w:rPr>
          <w:szCs w:val="26"/>
        </w:rPr>
      </w:pPr>
      <w:r w:rsidRPr="00C16A7F">
        <w:rPr>
          <w:szCs w:val="26"/>
        </w:rPr>
        <w:t>4) объекты телефонизации и предприятия связи:</w:t>
      </w:r>
    </w:p>
    <w:p w:rsidR="00C16A7F" w:rsidRPr="00C16A7F" w:rsidRDefault="00C16A7F" w:rsidP="00C16A7F">
      <w:pPr>
        <w:ind w:firstLine="720"/>
        <w:jc w:val="both"/>
        <w:rPr>
          <w:szCs w:val="26"/>
        </w:rPr>
      </w:pPr>
      <w:r w:rsidRPr="00C16A7F">
        <w:rPr>
          <w:szCs w:val="26"/>
        </w:rPr>
        <w:t>-  автоматические телефонные станции,</w:t>
      </w:r>
    </w:p>
    <w:p w:rsidR="00C16A7F" w:rsidRDefault="00C16A7F" w:rsidP="00C16A7F">
      <w:pPr>
        <w:ind w:firstLine="720"/>
        <w:jc w:val="both"/>
        <w:rPr>
          <w:szCs w:val="26"/>
        </w:rPr>
      </w:pPr>
      <w:r w:rsidRPr="00C16A7F">
        <w:rPr>
          <w:szCs w:val="26"/>
        </w:rPr>
        <w:t>-  антенны, башни сотовой радиорелейной и спутниковой связи.</w:t>
      </w:r>
    </w:p>
    <w:p w:rsidR="0042347B" w:rsidRPr="00C16A7F" w:rsidRDefault="0042347B" w:rsidP="00C16A7F">
      <w:pPr>
        <w:ind w:firstLine="720"/>
        <w:jc w:val="both"/>
        <w:rPr>
          <w:szCs w:val="26"/>
        </w:rPr>
      </w:pPr>
    </w:p>
    <w:p w:rsidR="00C16A7F" w:rsidRPr="00C16A7F" w:rsidRDefault="00C16A7F" w:rsidP="00C16A7F">
      <w:pPr>
        <w:ind w:firstLine="720"/>
        <w:jc w:val="both"/>
        <w:rPr>
          <w:szCs w:val="26"/>
        </w:rPr>
      </w:pPr>
      <w:r w:rsidRPr="00C16A7F">
        <w:rPr>
          <w:szCs w:val="26"/>
        </w:rPr>
        <w:t>Примечание:</w:t>
      </w:r>
    </w:p>
    <w:p w:rsidR="00C16A7F" w:rsidRPr="0042347B" w:rsidRDefault="00C16A7F" w:rsidP="00C16A7F">
      <w:pPr>
        <w:ind w:firstLine="720"/>
        <w:jc w:val="both"/>
        <w:rPr>
          <w:sz w:val="24"/>
          <w:szCs w:val="24"/>
        </w:rPr>
      </w:pPr>
      <w:r w:rsidRPr="00525B94">
        <w:rPr>
          <w:szCs w:val="26"/>
        </w:rPr>
        <w:t>*Сооружения инженерно-технической инфраструктуры могут включаться в иные территориальные зоны как основные разрешенные либо вспомогательные виды использования в соответствие с требованиями действующих санитарных норм и  технических регламентов</w:t>
      </w:r>
      <w:r w:rsidRPr="0042347B">
        <w:rPr>
          <w:sz w:val="24"/>
          <w:szCs w:val="24"/>
        </w:rPr>
        <w:t xml:space="preserve">. </w:t>
      </w:r>
    </w:p>
    <w:p w:rsidR="00C16A7F" w:rsidRPr="0042347B" w:rsidRDefault="00C16A7F" w:rsidP="00C16A7F">
      <w:pPr>
        <w:ind w:firstLine="720"/>
        <w:jc w:val="both"/>
        <w:rPr>
          <w:b/>
          <w:sz w:val="24"/>
          <w:szCs w:val="24"/>
        </w:rPr>
      </w:pPr>
    </w:p>
    <w:p w:rsidR="00C16A7F" w:rsidRPr="00C16A7F" w:rsidRDefault="00C16A7F" w:rsidP="00C16A7F">
      <w:pPr>
        <w:pStyle w:val="33"/>
        <w:ind w:firstLine="720"/>
        <w:jc w:val="both"/>
        <w:rPr>
          <w:sz w:val="26"/>
          <w:szCs w:val="26"/>
        </w:rPr>
      </w:pPr>
      <w:r w:rsidRPr="00C16A7F">
        <w:rPr>
          <w:sz w:val="26"/>
          <w:szCs w:val="26"/>
        </w:rPr>
        <w:t xml:space="preserve"> </w:t>
      </w:r>
      <w:r w:rsidR="00C172D1">
        <w:rPr>
          <w:b/>
          <w:sz w:val="26"/>
          <w:szCs w:val="26"/>
        </w:rPr>
        <w:t>50.3.4</w:t>
      </w:r>
      <w:r w:rsidRPr="00C16A7F">
        <w:rPr>
          <w:b/>
          <w:sz w:val="26"/>
          <w:szCs w:val="26"/>
        </w:rPr>
        <w:t>. Сель</w:t>
      </w:r>
      <w:r w:rsidR="006E0398">
        <w:rPr>
          <w:b/>
          <w:sz w:val="26"/>
          <w:szCs w:val="26"/>
        </w:rPr>
        <w:t>скохозяйственные зоны</w:t>
      </w:r>
      <w:r w:rsidR="00BE4356">
        <w:rPr>
          <w:b/>
          <w:sz w:val="26"/>
          <w:szCs w:val="26"/>
        </w:rPr>
        <w:t xml:space="preserve"> - С-1</w:t>
      </w:r>
      <w:r w:rsidR="006E0398">
        <w:rPr>
          <w:b/>
          <w:sz w:val="26"/>
          <w:szCs w:val="26"/>
        </w:rPr>
        <w:t>, С-3</w:t>
      </w:r>
    </w:p>
    <w:p w:rsidR="00C16A7F" w:rsidRDefault="00C16A7F" w:rsidP="00C16A7F">
      <w:pPr>
        <w:widowControl w:val="0"/>
        <w:autoSpaceDE w:val="0"/>
        <w:autoSpaceDN w:val="0"/>
        <w:adjustRightInd w:val="0"/>
        <w:ind w:firstLine="720"/>
        <w:jc w:val="both"/>
        <w:rPr>
          <w:szCs w:val="26"/>
        </w:rPr>
      </w:pPr>
      <w:r w:rsidRPr="00C16A7F">
        <w:rPr>
          <w:szCs w:val="26"/>
        </w:rPr>
        <w:t>1.Назначение</w:t>
      </w:r>
      <w:r w:rsidRPr="00C16A7F">
        <w:rPr>
          <w:b/>
          <w:szCs w:val="26"/>
        </w:rPr>
        <w:t xml:space="preserve"> </w:t>
      </w:r>
      <w:r w:rsidR="006E0398">
        <w:rPr>
          <w:szCs w:val="26"/>
        </w:rPr>
        <w:t>сельскохозяйственных</w:t>
      </w:r>
      <w:r w:rsidRPr="00C16A7F">
        <w:rPr>
          <w:szCs w:val="26"/>
        </w:rPr>
        <w:t xml:space="preserve"> зон: </w:t>
      </w:r>
    </w:p>
    <w:p w:rsidR="00525B94" w:rsidRPr="00C16A7F" w:rsidRDefault="00525B94" w:rsidP="00C16A7F">
      <w:pPr>
        <w:widowControl w:val="0"/>
        <w:autoSpaceDE w:val="0"/>
        <w:autoSpaceDN w:val="0"/>
        <w:adjustRightInd w:val="0"/>
        <w:ind w:firstLine="720"/>
        <w:jc w:val="both"/>
        <w:rPr>
          <w:szCs w:val="26"/>
        </w:rPr>
      </w:pPr>
    </w:p>
    <w:p w:rsidR="00C16A7F" w:rsidRPr="00C16A7F" w:rsidRDefault="00C16A7F" w:rsidP="00C16A7F">
      <w:pPr>
        <w:widowControl w:val="0"/>
        <w:autoSpaceDE w:val="0"/>
        <w:autoSpaceDN w:val="0"/>
        <w:adjustRightInd w:val="0"/>
        <w:ind w:firstLine="720"/>
        <w:jc w:val="both"/>
        <w:rPr>
          <w:bCs/>
          <w:szCs w:val="26"/>
        </w:rPr>
      </w:pPr>
      <w:r w:rsidRPr="00C16A7F">
        <w:rPr>
          <w:szCs w:val="26"/>
        </w:rPr>
        <w:t>Зона</w:t>
      </w:r>
      <w:r w:rsidRPr="00C16A7F">
        <w:rPr>
          <w:b/>
          <w:bCs/>
          <w:szCs w:val="26"/>
        </w:rPr>
        <w:t xml:space="preserve">  «С-1»:</w:t>
      </w:r>
    </w:p>
    <w:p w:rsidR="00C16A7F" w:rsidRPr="00C16A7F" w:rsidRDefault="00C16A7F" w:rsidP="005679D7">
      <w:pPr>
        <w:widowControl w:val="0"/>
        <w:autoSpaceDE w:val="0"/>
        <w:autoSpaceDN w:val="0"/>
        <w:adjustRightInd w:val="0"/>
        <w:ind w:firstLine="708"/>
        <w:jc w:val="both"/>
        <w:rPr>
          <w:bCs/>
          <w:szCs w:val="26"/>
        </w:rPr>
      </w:pPr>
      <w:r w:rsidRPr="00C16A7F">
        <w:rPr>
          <w:bCs/>
          <w:szCs w:val="26"/>
        </w:rPr>
        <w:t>-коллективные огороды</w:t>
      </w:r>
      <w:r w:rsidR="00B20C54">
        <w:rPr>
          <w:bCs/>
          <w:szCs w:val="26"/>
        </w:rPr>
        <w:t>,</w:t>
      </w:r>
      <w:r w:rsidRPr="00C16A7F">
        <w:rPr>
          <w:bCs/>
          <w:szCs w:val="26"/>
        </w:rPr>
        <w:t xml:space="preserve"> территории площадью более </w:t>
      </w:r>
      <w:smartTag w:uri="urn:schemas-microsoft-com:office:smarttags" w:element="metricconverter">
        <w:smartTagPr>
          <w:attr w:name="ProductID" w:val="1,0 га"/>
        </w:smartTagPr>
        <w:r w:rsidRPr="00C16A7F">
          <w:rPr>
            <w:bCs/>
            <w:szCs w:val="26"/>
          </w:rPr>
          <w:t>1,0 га</w:t>
        </w:r>
      </w:smartTag>
      <w:r w:rsidRPr="00C16A7F">
        <w:rPr>
          <w:bCs/>
          <w:szCs w:val="26"/>
        </w:rPr>
        <w:t xml:space="preserve"> вне границ сельхозугодий;</w:t>
      </w:r>
    </w:p>
    <w:p w:rsidR="00C16A7F" w:rsidRPr="00C16A7F" w:rsidRDefault="00C16A7F" w:rsidP="005679D7">
      <w:pPr>
        <w:ind w:firstLine="708"/>
        <w:jc w:val="both"/>
        <w:rPr>
          <w:szCs w:val="26"/>
        </w:rPr>
      </w:pPr>
      <w:r w:rsidRPr="00C16A7F">
        <w:rPr>
          <w:szCs w:val="26"/>
        </w:rPr>
        <w:t>-территории, предназначенные для ведения садоводства и дачного хозяйства</w:t>
      </w:r>
      <w:r w:rsidR="00B20C54">
        <w:rPr>
          <w:szCs w:val="26"/>
        </w:rPr>
        <w:t xml:space="preserve"> от 0,05 до 0, </w:t>
      </w:r>
      <w:smartTag w:uri="urn:schemas-microsoft-com:office:smarttags" w:element="metricconverter">
        <w:smartTagPr>
          <w:attr w:name="ProductID" w:val="20 га"/>
        </w:smartTagPr>
        <w:r w:rsidR="00B20C54">
          <w:rPr>
            <w:szCs w:val="26"/>
          </w:rPr>
          <w:t>20 га</w:t>
        </w:r>
      </w:smartTag>
      <w:r w:rsidRPr="00C16A7F">
        <w:rPr>
          <w:szCs w:val="26"/>
        </w:rPr>
        <w:t>,</w:t>
      </w:r>
    </w:p>
    <w:p w:rsidR="00C16A7F" w:rsidRPr="00C16A7F" w:rsidRDefault="00C16A7F" w:rsidP="00C16A7F">
      <w:pPr>
        <w:ind w:firstLine="720"/>
        <w:jc w:val="both"/>
        <w:rPr>
          <w:szCs w:val="26"/>
        </w:rPr>
      </w:pPr>
      <w:r w:rsidRPr="00C16A7F">
        <w:rPr>
          <w:szCs w:val="26"/>
        </w:rPr>
        <w:t>- дворовые постройки (мастерские, сараи, теплицы, бани и пр.),</w:t>
      </w:r>
    </w:p>
    <w:p w:rsidR="00C16A7F" w:rsidRDefault="00C16A7F" w:rsidP="00C16A7F">
      <w:pPr>
        <w:ind w:firstLine="720"/>
        <w:jc w:val="both"/>
        <w:rPr>
          <w:bCs/>
          <w:szCs w:val="26"/>
        </w:rPr>
      </w:pPr>
      <w:r w:rsidRPr="00C16A7F">
        <w:rPr>
          <w:szCs w:val="26"/>
        </w:rPr>
        <w:t>- постройки</w:t>
      </w:r>
      <w:r w:rsidR="006D14D9">
        <w:rPr>
          <w:szCs w:val="26"/>
        </w:rPr>
        <w:t xml:space="preserve"> для содержания мелких животных.</w:t>
      </w:r>
      <w:r w:rsidR="00BE4356">
        <w:rPr>
          <w:bCs/>
          <w:szCs w:val="26"/>
        </w:rPr>
        <w:t xml:space="preserve"> </w:t>
      </w:r>
      <w:r w:rsidR="00C172D1">
        <w:rPr>
          <w:bCs/>
          <w:szCs w:val="26"/>
        </w:rPr>
        <w:t xml:space="preserve"> </w:t>
      </w:r>
    </w:p>
    <w:p w:rsidR="006E0398" w:rsidRDefault="006E0398" w:rsidP="00C16A7F">
      <w:pPr>
        <w:ind w:firstLine="720"/>
        <w:jc w:val="both"/>
        <w:rPr>
          <w:bCs/>
          <w:szCs w:val="26"/>
        </w:rPr>
      </w:pPr>
    </w:p>
    <w:p w:rsidR="006E0398" w:rsidRPr="006006D4" w:rsidRDefault="006E0398" w:rsidP="006E0398">
      <w:pPr>
        <w:ind w:firstLine="720"/>
        <w:jc w:val="both"/>
        <w:rPr>
          <w:b/>
          <w:bCs/>
          <w:szCs w:val="26"/>
        </w:rPr>
      </w:pPr>
      <w:r w:rsidRPr="005679D7">
        <w:rPr>
          <w:bCs/>
          <w:szCs w:val="26"/>
        </w:rPr>
        <w:t>Зона</w:t>
      </w:r>
      <w:r w:rsidRPr="006006D4">
        <w:rPr>
          <w:b/>
          <w:bCs/>
          <w:szCs w:val="26"/>
        </w:rPr>
        <w:t xml:space="preserve"> «С-3»:</w:t>
      </w:r>
    </w:p>
    <w:p w:rsidR="006E0398" w:rsidRPr="00C16A7F" w:rsidRDefault="006E0398" w:rsidP="006E0398">
      <w:pPr>
        <w:ind w:firstLine="720"/>
        <w:jc w:val="both"/>
        <w:rPr>
          <w:szCs w:val="26"/>
        </w:rPr>
      </w:pPr>
      <w:r w:rsidRPr="00C16A7F">
        <w:rPr>
          <w:bCs/>
          <w:szCs w:val="26"/>
        </w:rPr>
        <w:t xml:space="preserve">- зона предприятий сельскохозяйственного производства (животноводческие фермы, птицефабрики, парниковые хозяйства, предприятия переработки сельхозпродукции, </w:t>
      </w:r>
      <w:r w:rsidRPr="00C16A7F">
        <w:rPr>
          <w:szCs w:val="26"/>
        </w:rPr>
        <w:t>сельскохозяйственные здания и сооружения и пр. сельскохозяйственные объекты)</w:t>
      </w:r>
      <w:r>
        <w:rPr>
          <w:szCs w:val="26"/>
        </w:rPr>
        <w:t xml:space="preserve"> – от </w:t>
      </w:r>
      <w:smartTag w:uri="urn:schemas-microsoft-com:office:smarttags" w:element="metricconverter">
        <w:smartTagPr>
          <w:attr w:name="ProductID" w:val="1 га"/>
        </w:smartTagPr>
        <w:r>
          <w:rPr>
            <w:szCs w:val="26"/>
          </w:rPr>
          <w:t>1 га</w:t>
        </w:r>
      </w:smartTag>
      <w:r>
        <w:rPr>
          <w:szCs w:val="26"/>
        </w:rPr>
        <w:t xml:space="preserve"> до 3-х га</w:t>
      </w:r>
      <w:r w:rsidRPr="00C16A7F">
        <w:rPr>
          <w:szCs w:val="26"/>
        </w:rPr>
        <w:t>.</w:t>
      </w:r>
    </w:p>
    <w:p w:rsidR="006E0398" w:rsidRPr="00C16A7F" w:rsidRDefault="006E0398" w:rsidP="006E0398">
      <w:pPr>
        <w:ind w:firstLine="720"/>
        <w:jc w:val="both"/>
        <w:rPr>
          <w:szCs w:val="26"/>
        </w:rPr>
      </w:pPr>
      <w:r>
        <w:t>2.</w:t>
      </w:r>
      <w:r w:rsidRPr="00C16A7F">
        <w:t xml:space="preserve">Вид функционального назначения зоны сельскохозяйственного использования   на иной вид разрешенного использования, в том числе, в целях  </w:t>
      </w:r>
      <w:r w:rsidRPr="00C16A7F">
        <w:lastRenderedPageBreak/>
        <w:t>развития  жили</w:t>
      </w:r>
      <w:r>
        <w:t xml:space="preserve">щного строительства может быть </w:t>
      </w:r>
      <w:r w:rsidRPr="00C16A7F">
        <w:t>изменен, после разработки и  утверждения проектной документации по планировке территории в установленном  действующим законодательством порядке.</w:t>
      </w:r>
    </w:p>
    <w:p w:rsidR="00C16A7F" w:rsidRPr="00C16A7F" w:rsidRDefault="00C16A7F" w:rsidP="00C16A7F">
      <w:pPr>
        <w:ind w:firstLine="720"/>
        <w:jc w:val="both"/>
        <w:rPr>
          <w:szCs w:val="26"/>
        </w:rPr>
      </w:pPr>
    </w:p>
    <w:p w:rsidR="00C16A7F" w:rsidRPr="00C16A7F" w:rsidRDefault="00C172D1" w:rsidP="00C16A7F">
      <w:pPr>
        <w:pStyle w:val="33"/>
        <w:ind w:firstLine="720"/>
        <w:jc w:val="both"/>
        <w:rPr>
          <w:b/>
          <w:sz w:val="26"/>
          <w:szCs w:val="26"/>
        </w:rPr>
      </w:pPr>
      <w:r>
        <w:rPr>
          <w:b/>
          <w:sz w:val="26"/>
          <w:szCs w:val="26"/>
        </w:rPr>
        <w:t>50.3.5</w:t>
      </w:r>
      <w:r w:rsidR="00C16A7F" w:rsidRPr="00C16A7F">
        <w:rPr>
          <w:b/>
          <w:sz w:val="26"/>
          <w:szCs w:val="26"/>
        </w:rPr>
        <w:t>. Зоны специально</w:t>
      </w:r>
      <w:r w:rsidR="00D6766C">
        <w:rPr>
          <w:b/>
          <w:sz w:val="26"/>
          <w:szCs w:val="26"/>
        </w:rPr>
        <w:t>го назначения – СП-1, СП-2</w:t>
      </w:r>
      <w:r w:rsidR="00C16A7F" w:rsidRPr="00C16A7F">
        <w:rPr>
          <w:b/>
          <w:sz w:val="26"/>
          <w:szCs w:val="26"/>
        </w:rPr>
        <w:t>.</w:t>
      </w:r>
    </w:p>
    <w:p w:rsidR="00C16A7F" w:rsidRPr="00C16A7F" w:rsidRDefault="00C16A7F" w:rsidP="00C16A7F">
      <w:pPr>
        <w:pStyle w:val="33"/>
        <w:ind w:firstLine="720"/>
        <w:jc w:val="both"/>
        <w:rPr>
          <w:sz w:val="26"/>
          <w:szCs w:val="26"/>
        </w:rPr>
      </w:pPr>
      <w:r w:rsidRPr="00C16A7F">
        <w:rPr>
          <w:sz w:val="26"/>
          <w:szCs w:val="26"/>
        </w:rPr>
        <w:t>1. Назначение зон специального назначения</w:t>
      </w:r>
    </w:p>
    <w:p w:rsidR="00C16A7F" w:rsidRPr="00C16A7F" w:rsidRDefault="00C16A7F" w:rsidP="00C16A7F">
      <w:pPr>
        <w:widowControl w:val="0"/>
        <w:autoSpaceDE w:val="0"/>
        <w:autoSpaceDN w:val="0"/>
        <w:adjustRightInd w:val="0"/>
        <w:ind w:firstLine="720"/>
        <w:jc w:val="both"/>
        <w:rPr>
          <w:bCs/>
          <w:szCs w:val="26"/>
        </w:rPr>
      </w:pPr>
      <w:r w:rsidRPr="00C16A7F">
        <w:rPr>
          <w:bCs/>
          <w:szCs w:val="26"/>
        </w:rPr>
        <w:t xml:space="preserve"> Зона </w:t>
      </w:r>
      <w:r w:rsidRPr="00C16A7F">
        <w:rPr>
          <w:b/>
          <w:bCs/>
          <w:szCs w:val="26"/>
        </w:rPr>
        <w:t>«СП-1»</w:t>
      </w:r>
      <w:r w:rsidRPr="00C16A7F">
        <w:rPr>
          <w:bCs/>
          <w:szCs w:val="26"/>
        </w:rPr>
        <w:t xml:space="preserve"> – для  размещения объектов специального назначения</w:t>
      </w:r>
      <w:r w:rsidRPr="00C16A7F">
        <w:rPr>
          <w:szCs w:val="26"/>
        </w:rPr>
        <w:t xml:space="preserve">, с площадью озеленения территории  не менее 50%, </w:t>
      </w:r>
      <w:r w:rsidRPr="00C16A7F">
        <w:rPr>
          <w:bCs/>
          <w:szCs w:val="26"/>
        </w:rPr>
        <w:t>включает:</w:t>
      </w:r>
    </w:p>
    <w:p w:rsidR="00C16A7F" w:rsidRPr="00C16A7F" w:rsidRDefault="00C16A7F" w:rsidP="00C16A7F">
      <w:pPr>
        <w:ind w:firstLine="720"/>
        <w:jc w:val="both"/>
        <w:rPr>
          <w:szCs w:val="26"/>
        </w:rPr>
      </w:pPr>
      <w:r w:rsidRPr="00C16A7F">
        <w:rPr>
          <w:szCs w:val="26"/>
        </w:rPr>
        <w:t>- кладбища, колумбарии;</w:t>
      </w:r>
    </w:p>
    <w:p w:rsidR="00C16A7F" w:rsidRPr="00C16A7F" w:rsidRDefault="00C16A7F" w:rsidP="00C16A7F">
      <w:pPr>
        <w:ind w:firstLine="720"/>
        <w:jc w:val="both"/>
        <w:rPr>
          <w:szCs w:val="26"/>
        </w:rPr>
      </w:pPr>
      <w:r w:rsidRPr="00C16A7F">
        <w:rPr>
          <w:szCs w:val="26"/>
        </w:rPr>
        <w:t>- территории свалок ТБО;</w:t>
      </w:r>
    </w:p>
    <w:p w:rsidR="00C16A7F" w:rsidRPr="00C16A7F" w:rsidRDefault="00C16A7F" w:rsidP="00C16A7F">
      <w:pPr>
        <w:ind w:firstLine="720"/>
        <w:jc w:val="both"/>
        <w:rPr>
          <w:szCs w:val="26"/>
        </w:rPr>
      </w:pPr>
    </w:p>
    <w:p w:rsidR="00C16A7F" w:rsidRPr="00C16A7F" w:rsidRDefault="00C16A7F" w:rsidP="00C16A7F">
      <w:pPr>
        <w:ind w:firstLine="720"/>
        <w:jc w:val="both"/>
        <w:rPr>
          <w:szCs w:val="26"/>
        </w:rPr>
      </w:pPr>
      <w:r w:rsidRPr="00C16A7F">
        <w:rPr>
          <w:szCs w:val="26"/>
        </w:rPr>
        <w:t xml:space="preserve">Зона  </w:t>
      </w:r>
      <w:r w:rsidRPr="00C16A7F">
        <w:rPr>
          <w:b/>
          <w:szCs w:val="26"/>
        </w:rPr>
        <w:t>«СП-2»</w:t>
      </w:r>
      <w:r w:rsidRPr="00C16A7F">
        <w:rPr>
          <w:szCs w:val="26"/>
        </w:rPr>
        <w:t xml:space="preserve"> – для организации санитарно-защитных зон;</w:t>
      </w:r>
    </w:p>
    <w:p w:rsidR="00C16A7F" w:rsidRPr="00C16A7F" w:rsidRDefault="00C16A7F" w:rsidP="00C16A7F">
      <w:pPr>
        <w:ind w:firstLine="720"/>
        <w:jc w:val="both"/>
        <w:rPr>
          <w:szCs w:val="26"/>
        </w:rPr>
      </w:pPr>
      <w:r w:rsidRPr="00C16A7F">
        <w:rPr>
          <w:szCs w:val="26"/>
        </w:rPr>
        <w:t xml:space="preserve"> </w:t>
      </w:r>
    </w:p>
    <w:p w:rsidR="00C16A7F" w:rsidRPr="00C16A7F" w:rsidRDefault="00C16A7F" w:rsidP="00C16A7F">
      <w:pPr>
        <w:ind w:firstLine="720"/>
        <w:jc w:val="both"/>
        <w:rPr>
          <w:szCs w:val="26"/>
        </w:rPr>
      </w:pPr>
      <w:r w:rsidRPr="00C16A7F">
        <w:rPr>
          <w:szCs w:val="26"/>
        </w:rPr>
        <w:t xml:space="preserve"> 2. Порядок использования территории определяется с учетом требований государственных градостроительных нормативов и пр</w:t>
      </w:r>
      <w:r w:rsidRPr="00C16A7F">
        <w:rPr>
          <w:szCs w:val="26"/>
        </w:rPr>
        <w:t>а</w:t>
      </w:r>
      <w:r w:rsidRPr="00C16A7F">
        <w:rPr>
          <w:szCs w:val="26"/>
        </w:rPr>
        <w:t>вил, специальных нормативов.</w:t>
      </w:r>
    </w:p>
    <w:p w:rsidR="00C16A7F" w:rsidRPr="00C16A7F" w:rsidRDefault="00C16A7F" w:rsidP="00C16A7F">
      <w:pPr>
        <w:widowControl w:val="0"/>
        <w:autoSpaceDE w:val="0"/>
        <w:autoSpaceDN w:val="0"/>
        <w:adjustRightInd w:val="0"/>
        <w:ind w:firstLine="720"/>
        <w:jc w:val="both"/>
        <w:rPr>
          <w:szCs w:val="26"/>
        </w:rPr>
      </w:pPr>
    </w:p>
    <w:p w:rsidR="00C16A7F" w:rsidRPr="00C16A7F" w:rsidRDefault="00C16A7F" w:rsidP="00C16A7F">
      <w:pPr>
        <w:pStyle w:val="33"/>
        <w:ind w:firstLine="720"/>
        <w:jc w:val="both"/>
        <w:rPr>
          <w:b/>
          <w:sz w:val="26"/>
          <w:szCs w:val="26"/>
        </w:rPr>
      </w:pPr>
      <w:r w:rsidRPr="00C16A7F">
        <w:rPr>
          <w:b/>
          <w:sz w:val="26"/>
          <w:szCs w:val="26"/>
        </w:rPr>
        <w:t>50.4. Рекреационные зоны – Р-1, Р-2</w:t>
      </w:r>
    </w:p>
    <w:p w:rsidR="00C16A7F" w:rsidRPr="00C16A7F" w:rsidRDefault="00C16A7F" w:rsidP="00C16A7F">
      <w:pPr>
        <w:pStyle w:val="33"/>
        <w:ind w:firstLine="720"/>
        <w:jc w:val="both"/>
        <w:rPr>
          <w:sz w:val="26"/>
          <w:szCs w:val="26"/>
        </w:rPr>
      </w:pPr>
      <w:r w:rsidRPr="00C16A7F">
        <w:rPr>
          <w:sz w:val="26"/>
          <w:szCs w:val="26"/>
        </w:rPr>
        <w:t>1. Назначение рекреационных зон</w:t>
      </w:r>
    </w:p>
    <w:p w:rsidR="00C16A7F" w:rsidRPr="00C16A7F" w:rsidRDefault="00C16A7F" w:rsidP="00C16A7F">
      <w:pPr>
        <w:widowControl w:val="0"/>
        <w:tabs>
          <w:tab w:val="left" w:pos="5954"/>
          <w:tab w:val="left" w:pos="9640"/>
        </w:tabs>
        <w:autoSpaceDE w:val="0"/>
        <w:autoSpaceDN w:val="0"/>
        <w:adjustRightInd w:val="0"/>
        <w:ind w:firstLine="720"/>
        <w:jc w:val="both"/>
        <w:rPr>
          <w:szCs w:val="26"/>
        </w:rPr>
      </w:pPr>
      <w:r w:rsidRPr="00C16A7F">
        <w:rPr>
          <w:szCs w:val="26"/>
        </w:rPr>
        <w:t>1) Зона</w:t>
      </w:r>
      <w:r w:rsidRPr="00C16A7F">
        <w:rPr>
          <w:b/>
          <w:bCs/>
          <w:szCs w:val="26"/>
        </w:rPr>
        <w:t xml:space="preserve"> «Р-1» –</w:t>
      </w:r>
      <w:r w:rsidRPr="00C16A7F">
        <w:rPr>
          <w:szCs w:val="26"/>
        </w:rPr>
        <w:t xml:space="preserve"> </w:t>
      </w:r>
      <w:r w:rsidRPr="00C16A7F">
        <w:rPr>
          <w:bCs/>
          <w:szCs w:val="26"/>
        </w:rPr>
        <w:t>зона парков, лесопарков, скверов, бульваров</w:t>
      </w:r>
      <w:r w:rsidRPr="00C16A7F">
        <w:rPr>
          <w:b/>
          <w:bCs/>
          <w:szCs w:val="26"/>
        </w:rPr>
        <w:t xml:space="preserve"> - </w:t>
      </w:r>
      <w:r w:rsidRPr="00C16A7F">
        <w:rPr>
          <w:szCs w:val="26"/>
        </w:rPr>
        <w:t xml:space="preserve">для зеленых насаждений общего пользования и объектов активного отдыха, предназначена для организации парков, лесопарков, скверов, бульваров, используемых в целях кратковременного отдыха, проведения досуга населения. </w:t>
      </w:r>
    </w:p>
    <w:p w:rsidR="00C16A7F" w:rsidRPr="00C16A7F" w:rsidRDefault="00C16A7F" w:rsidP="00C16A7F">
      <w:pPr>
        <w:ind w:firstLine="748"/>
        <w:jc w:val="both"/>
        <w:rPr>
          <w:szCs w:val="26"/>
        </w:rPr>
      </w:pPr>
      <w:r w:rsidRPr="00C16A7F">
        <w:rPr>
          <w:szCs w:val="26"/>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(парков, скверов, бульваров) переведены в установленном порядке на основании проектов планировки из состава территорий общего пользования в иные террит</w:t>
      </w:r>
      <w:r w:rsidRPr="00C16A7F">
        <w:rPr>
          <w:szCs w:val="26"/>
        </w:rPr>
        <w:t>о</w:t>
      </w:r>
      <w:r w:rsidRPr="00C16A7F">
        <w:rPr>
          <w:szCs w:val="26"/>
        </w:rPr>
        <w:t>рии, на которые распространяется действие градостроительных регламентов.</w:t>
      </w:r>
    </w:p>
    <w:p w:rsidR="00C16A7F" w:rsidRPr="00C16A7F" w:rsidRDefault="00C16A7F" w:rsidP="00C16A7F">
      <w:pPr>
        <w:pStyle w:val="Iniiaiieoaenonionooiii2"/>
        <w:ind w:firstLine="748"/>
        <w:rPr>
          <w:rFonts w:ascii="Times New Roman" w:hAnsi="Times New Roman"/>
          <w:iCs/>
          <w:sz w:val="26"/>
          <w:szCs w:val="26"/>
        </w:rPr>
      </w:pPr>
      <w:r w:rsidRPr="00C16A7F">
        <w:rPr>
          <w:rFonts w:ascii="Times New Roman" w:hAnsi="Times New Roman"/>
          <w:iCs/>
          <w:sz w:val="26"/>
          <w:szCs w:val="26"/>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w:t>
      </w:r>
      <w:r w:rsidRPr="00C16A7F">
        <w:rPr>
          <w:rFonts w:ascii="Times New Roman" w:hAnsi="Times New Roman"/>
          <w:iCs/>
          <w:sz w:val="26"/>
          <w:szCs w:val="26"/>
        </w:rPr>
        <w:t>и</w:t>
      </w:r>
      <w:r w:rsidRPr="00C16A7F">
        <w:rPr>
          <w:rFonts w:ascii="Times New Roman" w:hAnsi="Times New Roman"/>
          <w:iCs/>
          <w:sz w:val="26"/>
          <w:szCs w:val="26"/>
        </w:rPr>
        <w:t>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w:t>
      </w:r>
      <w:r w:rsidRPr="00C16A7F">
        <w:rPr>
          <w:rFonts w:ascii="Times New Roman" w:hAnsi="Times New Roman"/>
          <w:iCs/>
          <w:sz w:val="26"/>
          <w:szCs w:val="26"/>
        </w:rPr>
        <w:t>и</w:t>
      </w:r>
      <w:r w:rsidRPr="00C16A7F">
        <w:rPr>
          <w:rFonts w:ascii="Times New Roman" w:hAnsi="Times New Roman"/>
          <w:iCs/>
          <w:sz w:val="26"/>
          <w:szCs w:val="26"/>
        </w:rPr>
        <w:t>ем.</w:t>
      </w:r>
    </w:p>
    <w:p w:rsidR="00C16A7F" w:rsidRPr="00C16A7F" w:rsidRDefault="00C16A7F" w:rsidP="00C16A7F">
      <w:pPr>
        <w:widowControl w:val="0"/>
        <w:tabs>
          <w:tab w:val="left" w:pos="5954"/>
          <w:tab w:val="left" w:pos="9640"/>
        </w:tabs>
        <w:autoSpaceDE w:val="0"/>
        <w:autoSpaceDN w:val="0"/>
        <w:adjustRightInd w:val="0"/>
        <w:ind w:firstLine="720"/>
        <w:jc w:val="both"/>
        <w:rPr>
          <w:szCs w:val="26"/>
        </w:rPr>
      </w:pPr>
      <w:r w:rsidRPr="00C16A7F">
        <w:rPr>
          <w:szCs w:val="26"/>
        </w:rPr>
        <w:t>2) Зона</w:t>
      </w:r>
      <w:r w:rsidRPr="00C16A7F">
        <w:rPr>
          <w:b/>
          <w:bCs/>
          <w:szCs w:val="26"/>
        </w:rPr>
        <w:t xml:space="preserve"> «Р-2» - </w:t>
      </w:r>
      <w:r w:rsidRPr="00C16A7F">
        <w:rPr>
          <w:bCs/>
          <w:szCs w:val="26"/>
        </w:rPr>
        <w:t xml:space="preserve">зона лесов и отдыха </w:t>
      </w:r>
      <w:r w:rsidRPr="00C16A7F">
        <w:rPr>
          <w:b/>
          <w:bCs/>
          <w:szCs w:val="26"/>
        </w:rPr>
        <w:t xml:space="preserve">– </w:t>
      </w:r>
      <w:r w:rsidRPr="00C16A7F">
        <w:rPr>
          <w:szCs w:val="26"/>
        </w:rPr>
        <w:t>для пассивного отдыха, объектов здравоохранения; для размещения учреждений рекреационно-оздоровительного назначения, объектов санаторно-курортного лечения, отдыха и тури</w:t>
      </w:r>
      <w:r w:rsidRPr="00C16A7F">
        <w:rPr>
          <w:szCs w:val="26"/>
        </w:rPr>
        <w:t>з</w:t>
      </w:r>
      <w:r w:rsidRPr="00C16A7F">
        <w:rPr>
          <w:szCs w:val="26"/>
        </w:rPr>
        <w:t>ма, ведения садово-дачного хозяйства,  а также обслуживающих объектов, вспомогательных по отношению к  основному назнач</w:t>
      </w:r>
      <w:r w:rsidRPr="00C16A7F">
        <w:rPr>
          <w:szCs w:val="26"/>
        </w:rPr>
        <w:t>е</w:t>
      </w:r>
      <w:r w:rsidRPr="00C16A7F">
        <w:rPr>
          <w:szCs w:val="26"/>
        </w:rPr>
        <w:t>нию зоны.</w:t>
      </w:r>
      <w:r w:rsidRPr="00C16A7F">
        <w:rPr>
          <w:b/>
          <w:bCs/>
          <w:szCs w:val="26"/>
        </w:rPr>
        <w:t xml:space="preserve"> </w:t>
      </w:r>
      <w:r w:rsidRPr="00C16A7F">
        <w:rPr>
          <w:bCs/>
          <w:szCs w:val="26"/>
        </w:rPr>
        <w:t xml:space="preserve">Зона </w:t>
      </w:r>
      <w:r w:rsidRPr="00C16A7F">
        <w:rPr>
          <w:szCs w:val="26"/>
        </w:rPr>
        <w:t>предназначена для сохранения природного ландшафта, экологически чистой окр</w:t>
      </w:r>
      <w:r w:rsidRPr="00C16A7F">
        <w:rPr>
          <w:szCs w:val="26"/>
        </w:rPr>
        <w:t>у</w:t>
      </w:r>
      <w:r w:rsidRPr="00C16A7F">
        <w:rPr>
          <w:szCs w:val="26"/>
        </w:rPr>
        <w:t>жающей среды, а также для организации отдыха и досуга населения. Хозяйственная деятел</w:t>
      </w:r>
      <w:r w:rsidRPr="00C16A7F">
        <w:rPr>
          <w:szCs w:val="26"/>
        </w:rPr>
        <w:t>ь</w:t>
      </w:r>
      <w:r w:rsidRPr="00C16A7F">
        <w:rPr>
          <w:szCs w:val="26"/>
        </w:rPr>
        <w:t>ность на территории зоны осуществляется в соответствии с режимом, установленным дл</w:t>
      </w:r>
      <w:r w:rsidR="00B20C54">
        <w:rPr>
          <w:szCs w:val="26"/>
        </w:rPr>
        <w:t>я лесов зеленой зоны населенного пункта</w:t>
      </w:r>
      <w:r w:rsidRPr="00C16A7F">
        <w:rPr>
          <w:szCs w:val="26"/>
        </w:rPr>
        <w:t>, на основе лесного законодательства; допускается строительство обслуж</w:t>
      </w:r>
      <w:r w:rsidRPr="00C16A7F">
        <w:rPr>
          <w:szCs w:val="26"/>
        </w:rPr>
        <w:t>и</w:t>
      </w:r>
      <w:r w:rsidRPr="00C16A7F">
        <w:rPr>
          <w:szCs w:val="26"/>
        </w:rPr>
        <w:t>вающих культурно-развлекательных объектов, спортивных сооружений и комплексов, связа</w:t>
      </w:r>
      <w:r w:rsidRPr="00C16A7F">
        <w:rPr>
          <w:szCs w:val="26"/>
        </w:rPr>
        <w:t>н</w:t>
      </w:r>
      <w:r w:rsidRPr="00C16A7F">
        <w:rPr>
          <w:szCs w:val="26"/>
        </w:rPr>
        <w:t>ных с выполнением рекреационных функций территории.</w:t>
      </w:r>
    </w:p>
    <w:p w:rsidR="00C16A7F" w:rsidRPr="00C16A7F" w:rsidRDefault="00C16A7F" w:rsidP="00C16A7F">
      <w:pPr>
        <w:ind w:firstLine="748"/>
        <w:jc w:val="both"/>
        <w:rPr>
          <w:szCs w:val="26"/>
        </w:rPr>
      </w:pPr>
      <w:r w:rsidRPr="00C16A7F">
        <w:rPr>
          <w:szCs w:val="26"/>
        </w:rPr>
        <w:lastRenderedPageBreak/>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w:t>
      </w:r>
      <w:r w:rsidRPr="00C16A7F">
        <w:rPr>
          <w:szCs w:val="26"/>
        </w:rPr>
        <w:t>о</w:t>
      </w:r>
      <w:r w:rsidRPr="00C16A7F">
        <w:rPr>
          <w:szCs w:val="26"/>
        </w:rPr>
        <w:t>страняется действие градостроительных регламентов.</w:t>
      </w:r>
    </w:p>
    <w:p w:rsidR="00C16A7F" w:rsidRPr="00C16A7F" w:rsidRDefault="00C16A7F" w:rsidP="00C16A7F">
      <w:pPr>
        <w:pStyle w:val="Iniiaiieoaenonionooiii2"/>
        <w:ind w:firstLine="748"/>
        <w:rPr>
          <w:rFonts w:ascii="Times New Roman" w:hAnsi="Times New Roman"/>
          <w:iCs/>
          <w:sz w:val="26"/>
          <w:szCs w:val="26"/>
        </w:rPr>
      </w:pPr>
      <w:r w:rsidRPr="00C16A7F">
        <w:rPr>
          <w:rFonts w:ascii="Times New Roman" w:hAnsi="Times New Roman"/>
          <w:iCs/>
          <w:sz w:val="26"/>
          <w:szCs w:val="26"/>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w:t>
      </w:r>
      <w:r w:rsidRPr="00C16A7F">
        <w:rPr>
          <w:rFonts w:ascii="Times New Roman" w:hAnsi="Times New Roman"/>
          <w:iCs/>
          <w:sz w:val="26"/>
          <w:szCs w:val="26"/>
        </w:rPr>
        <w:t>и</w:t>
      </w:r>
      <w:r w:rsidRPr="00C16A7F">
        <w:rPr>
          <w:rFonts w:ascii="Times New Roman" w:hAnsi="Times New Roman"/>
          <w:iCs/>
          <w:sz w:val="26"/>
          <w:szCs w:val="26"/>
        </w:rPr>
        <w:t>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w:t>
      </w:r>
      <w:r w:rsidRPr="00C16A7F">
        <w:rPr>
          <w:rFonts w:ascii="Times New Roman" w:hAnsi="Times New Roman"/>
          <w:iCs/>
          <w:sz w:val="26"/>
          <w:szCs w:val="26"/>
        </w:rPr>
        <w:t>и</w:t>
      </w:r>
      <w:r w:rsidRPr="00C16A7F">
        <w:rPr>
          <w:rFonts w:ascii="Times New Roman" w:hAnsi="Times New Roman"/>
          <w:iCs/>
          <w:sz w:val="26"/>
          <w:szCs w:val="26"/>
        </w:rPr>
        <w:t>ем.</w:t>
      </w:r>
    </w:p>
    <w:p w:rsidR="00C16A7F" w:rsidRPr="00C16A7F" w:rsidRDefault="00C16A7F" w:rsidP="0042347B">
      <w:pPr>
        <w:pStyle w:val="33"/>
        <w:jc w:val="both"/>
        <w:rPr>
          <w:sz w:val="26"/>
          <w:szCs w:val="26"/>
        </w:rPr>
      </w:pPr>
      <w:r w:rsidRPr="00C16A7F">
        <w:rPr>
          <w:sz w:val="26"/>
          <w:szCs w:val="26"/>
        </w:rPr>
        <w:t xml:space="preserve">            3)    Зоны  рекреационного назначения  включают:</w:t>
      </w:r>
    </w:p>
    <w:p w:rsidR="00C16A7F" w:rsidRPr="00C16A7F" w:rsidRDefault="00C16A7F" w:rsidP="0042347B">
      <w:pPr>
        <w:ind w:left="720"/>
        <w:jc w:val="both"/>
        <w:rPr>
          <w:szCs w:val="26"/>
        </w:rPr>
      </w:pPr>
      <w:r w:rsidRPr="00C16A7F">
        <w:rPr>
          <w:szCs w:val="26"/>
        </w:rPr>
        <w:t>-    зоны зеленых насаждений общего  пользования.</w:t>
      </w:r>
    </w:p>
    <w:p w:rsidR="00C16A7F" w:rsidRPr="00C16A7F" w:rsidRDefault="00C16A7F" w:rsidP="0042347B">
      <w:pPr>
        <w:ind w:left="720"/>
        <w:jc w:val="both"/>
        <w:rPr>
          <w:szCs w:val="26"/>
        </w:rPr>
      </w:pPr>
      <w:r w:rsidRPr="00C16A7F">
        <w:rPr>
          <w:szCs w:val="26"/>
        </w:rPr>
        <w:t>-    зоны зеленых насаждений ограниченного  пользования.</w:t>
      </w:r>
    </w:p>
    <w:p w:rsidR="00C16A7F" w:rsidRPr="00C16A7F" w:rsidRDefault="00C16A7F" w:rsidP="0042347B">
      <w:pPr>
        <w:ind w:left="720"/>
        <w:jc w:val="both"/>
        <w:rPr>
          <w:szCs w:val="26"/>
        </w:rPr>
      </w:pPr>
      <w:r w:rsidRPr="00C16A7F">
        <w:rPr>
          <w:szCs w:val="26"/>
        </w:rPr>
        <w:t>-    озеленение специального назначения.</w:t>
      </w:r>
    </w:p>
    <w:p w:rsidR="00C16A7F" w:rsidRPr="00C16A7F" w:rsidRDefault="00C16A7F" w:rsidP="0042347B">
      <w:pPr>
        <w:ind w:left="720"/>
        <w:jc w:val="both"/>
        <w:rPr>
          <w:szCs w:val="26"/>
        </w:rPr>
      </w:pPr>
      <w:r w:rsidRPr="00C16A7F">
        <w:rPr>
          <w:szCs w:val="26"/>
        </w:rPr>
        <w:t xml:space="preserve">-    озеленение внутрирайонного пользования.    </w:t>
      </w:r>
    </w:p>
    <w:p w:rsidR="00C16A7F" w:rsidRPr="00C16A7F" w:rsidRDefault="00C16A7F" w:rsidP="0042347B">
      <w:pPr>
        <w:ind w:left="720"/>
        <w:jc w:val="both"/>
        <w:rPr>
          <w:szCs w:val="26"/>
        </w:rPr>
      </w:pPr>
      <w:r w:rsidRPr="00C16A7F">
        <w:rPr>
          <w:szCs w:val="26"/>
        </w:rPr>
        <w:t>-   учреждения санаторно-курортные и оздоровительные, отдыха и туризма.</w:t>
      </w:r>
    </w:p>
    <w:p w:rsidR="00C16A7F" w:rsidRDefault="00C16A7F" w:rsidP="00C16A7F">
      <w:pPr>
        <w:ind w:firstLine="720"/>
        <w:jc w:val="both"/>
        <w:rPr>
          <w:szCs w:val="26"/>
        </w:rPr>
      </w:pPr>
      <w:r w:rsidRPr="00C16A7F">
        <w:rPr>
          <w:szCs w:val="26"/>
        </w:rPr>
        <w:t>- территории, предназначенные для ведения садоводства и дачного хозяйства, подсобного хозяйства, предназначена для размещения садовых и дачных участков с правом возведения жилого строения, используемых населением в целях отдыха  и выращивания сельскохозяйс</w:t>
      </w:r>
      <w:r w:rsidRPr="00C16A7F">
        <w:rPr>
          <w:szCs w:val="26"/>
        </w:rPr>
        <w:t>т</w:t>
      </w:r>
      <w:r w:rsidRPr="00C16A7F">
        <w:rPr>
          <w:szCs w:val="26"/>
        </w:rPr>
        <w:t>венных культур.</w:t>
      </w:r>
    </w:p>
    <w:p w:rsidR="00F449F5" w:rsidRDefault="00F449F5" w:rsidP="00C16A7F">
      <w:pPr>
        <w:ind w:firstLine="720"/>
        <w:jc w:val="both"/>
        <w:rPr>
          <w:szCs w:val="26"/>
        </w:rPr>
      </w:pPr>
    </w:p>
    <w:p w:rsidR="00D6766C" w:rsidRDefault="00D6766C" w:rsidP="00C16A7F">
      <w:pPr>
        <w:ind w:firstLine="720"/>
        <w:jc w:val="both"/>
        <w:rPr>
          <w:szCs w:val="26"/>
        </w:rPr>
      </w:pPr>
      <w:r>
        <w:rPr>
          <w:szCs w:val="26"/>
        </w:rPr>
        <w:t>Примечание:</w:t>
      </w:r>
    </w:p>
    <w:p w:rsidR="00D6766C" w:rsidRPr="00C16A7F" w:rsidRDefault="00D6766C" w:rsidP="00C16A7F">
      <w:pPr>
        <w:ind w:firstLine="720"/>
        <w:jc w:val="both"/>
        <w:rPr>
          <w:szCs w:val="26"/>
        </w:rPr>
      </w:pPr>
      <w:r>
        <w:rPr>
          <w:szCs w:val="26"/>
        </w:rPr>
        <w:t>*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p>
    <w:p w:rsidR="00C16A7F" w:rsidRPr="00C16A7F" w:rsidRDefault="00C16A7F" w:rsidP="00C16A7F">
      <w:pPr>
        <w:ind w:firstLine="720"/>
        <w:jc w:val="both"/>
        <w:rPr>
          <w:szCs w:val="26"/>
        </w:rPr>
      </w:pPr>
    </w:p>
    <w:p w:rsidR="00C16A7F" w:rsidRPr="00C16A7F" w:rsidRDefault="00C16A7F" w:rsidP="00C16A7F">
      <w:pPr>
        <w:ind w:firstLine="720"/>
        <w:jc w:val="both"/>
        <w:rPr>
          <w:b/>
          <w:szCs w:val="26"/>
        </w:rPr>
      </w:pPr>
      <w:r w:rsidRPr="00C16A7F">
        <w:rPr>
          <w:b/>
          <w:szCs w:val="26"/>
        </w:rPr>
        <w:t>50.5. Зоны особо охраняемых территорий</w:t>
      </w:r>
    </w:p>
    <w:p w:rsidR="00C16A7F" w:rsidRPr="00C16A7F" w:rsidRDefault="00C16A7F" w:rsidP="00C16A7F">
      <w:pPr>
        <w:ind w:firstLine="720"/>
        <w:jc w:val="both"/>
        <w:rPr>
          <w:szCs w:val="26"/>
        </w:rPr>
      </w:pPr>
    </w:p>
    <w:p w:rsidR="00C16A7F" w:rsidRPr="00C16A7F" w:rsidRDefault="00C16A7F" w:rsidP="00C16A7F">
      <w:pPr>
        <w:ind w:firstLine="720"/>
        <w:jc w:val="both"/>
        <w:rPr>
          <w:szCs w:val="26"/>
        </w:rPr>
      </w:pPr>
      <w:r w:rsidRPr="00C16A7F">
        <w:rPr>
          <w:szCs w:val="26"/>
        </w:rPr>
        <w:t>1. В состав территориальных зон могут включаться зоны особо охраняемых территорий, имеющих особое природоохранное, научное, историко-культурное, эстетическое, рекреационное, оздоровительное и иное особо ценное значение.</w:t>
      </w:r>
    </w:p>
    <w:p w:rsidR="00C16A7F" w:rsidRPr="00C16A7F" w:rsidRDefault="00C16A7F" w:rsidP="00C16A7F">
      <w:pPr>
        <w:pStyle w:val="4"/>
        <w:spacing w:before="0" w:after="0"/>
        <w:jc w:val="both"/>
        <w:rPr>
          <w:b w:val="0"/>
          <w:iCs/>
          <w:sz w:val="26"/>
          <w:szCs w:val="26"/>
        </w:rPr>
      </w:pPr>
      <w:r w:rsidRPr="00C16A7F">
        <w:rPr>
          <w:b w:val="0"/>
          <w:iCs/>
          <w:sz w:val="26"/>
          <w:szCs w:val="26"/>
        </w:rPr>
        <w:t xml:space="preserve">          2. Ограничения, устанавливаемые в пределах зон особо охраняемых природных территорий  приведены в статье 60.3. настоящих Правил.</w:t>
      </w:r>
    </w:p>
    <w:p w:rsidR="00C16A7F" w:rsidRPr="00C16A7F" w:rsidRDefault="00C16A7F" w:rsidP="00C16A7F">
      <w:pPr>
        <w:ind w:firstLine="720"/>
        <w:jc w:val="both"/>
        <w:rPr>
          <w:szCs w:val="26"/>
        </w:rPr>
      </w:pPr>
    </w:p>
    <w:p w:rsidR="00C16A7F" w:rsidRPr="00C16A7F" w:rsidRDefault="00C16A7F" w:rsidP="00C16A7F">
      <w:pPr>
        <w:pStyle w:val="33"/>
        <w:ind w:firstLine="720"/>
        <w:jc w:val="both"/>
        <w:rPr>
          <w:sz w:val="26"/>
          <w:szCs w:val="26"/>
        </w:rPr>
      </w:pPr>
      <w:r w:rsidRPr="00C16A7F">
        <w:rPr>
          <w:b/>
          <w:sz w:val="26"/>
          <w:szCs w:val="26"/>
        </w:rPr>
        <w:t>50.6. Иные территориальные зоны</w:t>
      </w:r>
    </w:p>
    <w:p w:rsidR="00C16A7F" w:rsidRPr="00C16A7F" w:rsidRDefault="00C16A7F" w:rsidP="00C16A7F">
      <w:pPr>
        <w:ind w:firstLine="720"/>
        <w:jc w:val="both"/>
        <w:rPr>
          <w:szCs w:val="26"/>
        </w:rPr>
      </w:pPr>
      <w:r w:rsidRPr="00C16A7F">
        <w:rPr>
          <w:bCs/>
          <w:szCs w:val="26"/>
        </w:rPr>
        <w:t xml:space="preserve">1. Зона, в которой </w:t>
      </w:r>
      <w:r w:rsidRPr="00C16A7F">
        <w:rPr>
          <w:szCs w:val="26"/>
        </w:rPr>
        <w:t>устанавлив</w:t>
      </w:r>
      <w:r w:rsidRPr="00C16A7F">
        <w:rPr>
          <w:szCs w:val="26"/>
        </w:rPr>
        <w:t>а</w:t>
      </w:r>
      <w:r w:rsidRPr="00C16A7F">
        <w:rPr>
          <w:szCs w:val="26"/>
        </w:rPr>
        <w:t>ется особый режим, порядок использования территории определяемых специальными нормативами для обеспечения режима безопасности.</w:t>
      </w:r>
    </w:p>
    <w:p w:rsidR="00C16A7F" w:rsidRPr="00C16A7F" w:rsidRDefault="00C16A7F" w:rsidP="00C16A7F">
      <w:pPr>
        <w:ind w:firstLine="720"/>
        <w:jc w:val="both"/>
        <w:rPr>
          <w:szCs w:val="26"/>
        </w:rPr>
      </w:pPr>
      <w:r w:rsidRPr="00C16A7F">
        <w:rPr>
          <w:szCs w:val="26"/>
        </w:rPr>
        <w:t xml:space="preserve">2. В состав территориальных зон могут включаться  режимные объекты: </w:t>
      </w:r>
    </w:p>
    <w:p w:rsidR="00C16A7F" w:rsidRPr="00C16A7F" w:rsidRDefault="00C16A7F" w:rsidP="00C16A7F">
      <w:pPr>
        <w:ind w:firstLine="720"/>
        <w:jc w:val="both"/>
        <w:rPr>
          <w:szCs w:val="26"/>
        </w:rPr>
      </w:pPr>
      <w:r w:rsidRPr="00C16A7F">
        <w:rPr>
          <w:szCs w:val="26"/>
        </w:rPr>
        <w:t>тюрьмы,</w:t>
      </w:r>
    </w:p>
    <w:p w:rsidR="00C16A7F" w:rsidRPr="00C16A7F" w:rsidRDefault="00C16A7F" w:rsidP="00C16A7F">
      <w:pPr>
        <w:ind w:firstLine="720"/>
        <w:jc w:val="both"/>
        <w:rPr>
          <w:szCs w:val="26"/>
        </w:rPr>
      </w:pPr>
      <w:r w:rsidRPr="00C16A7F">
        <w:rPr>
          <w:szCs w:val="26"/>
        </w:rPr>
        <w:t>военные объекты;</w:t>
      </w:r>
    </w:p>
    <w:p w:rsidR="00C16A7F" w:rsidRPr="00C16A7F" w:rsidRDefault="00C16A7F" w:rsidP="00C16A7F">
      <w:pPr>
        <w:ind w:firstLine="720"/>
        <w:jc w:val="both"/>
        <w:rPr>
          <w:szCs w:val="26"/>
        </w:rPr>
      </w:pPr>
      <w:r w:rsidRPr="00C16A7F">
        <w:rPr>
          <w:szCs w:val="26"/>
        </w:rPr>
        <w:t>специализированные объекты.</w:t>
      </w:r>
    </w:p>
    <w:p w:rsidR="00C16A7F" w:rsidRPr="00C16A7F" w:rsidRDefault="00C16A7F" w:rsidP="00C16A7F">
      <w:pPr>
        <w:ind w:firstLine="720"/>
        <w:jc w:val="both"/>
        <w:rPr>
          <w:szCs w:val="26"/>
        </w:rPr>
      </w:pPr>
    </w:p>
    <w:p w:rsidR="00C16A7F" w:rsidRPr="00C16A7F" w:rsidRDefault="00C16A7F" w:rsidP="00C16A7F">
      <w:pPr>
        <w:keepNext/>
        <w:autoSpaceDE w:val="0"/>
        <w:autoSpaceDN w:val="0"/>
        <w:adjustRightInd w:val="0"/>
        <w:ind w:right="-57"/>
        <w:jc w:val="both"/>
        <w:rPr>
          <w:b/>
          <w:bCs/>
          <w:szCs w:val="26"/>
        </w:rPr>
      </w:pPr>
      <w:r w:rsidRPr="00C16A7F">
        <w:rPr>
          <w:b/>
          <w:bCs/>
          <w:szCs w:val="26"/>
        </w:rPr>
        <w:lastRenderedPageBreak/>
        <w:t xml:space="preserve">          Статья 51. Виды разрешенного использования земельных участков и объектов капитального строительства по  территориальным зонам </w:t>
      </w:r>
    </w:p>
    <w:p w:rsidR="00C16A7F" w:rsidRPr="00C16A7F" w:rsidRDefault="00C16A7F" w:rsidP="00C16A7F">
      <w:pPr>
        <w:autoSpaceDE w:val="0"/>
        <w:autoSpaceDN w:val="0"/>
        <w:adjustRightInd w:val="0"/>
        <w:jc w:val="both"/>
        <w:rPr>
          <w:szCs w:val="26"/>
        </w:rPr>
      </w:pPr>
      <w:r w:rsidRPr="00C16A7F">
        <w:rPr>
          <w:szCs w:val="26"/>
        </w:rPr>
        <w:tab/>
      </w:r>
    </w:p>
    <w:p w:rsidR="00C16A7F" w:rsidRPr="00C16A7F" w:rsidRDefault="00C16A7F" w:rsidP="00C16A7F">
      <w:pPr>
        <w:keepNext/>
        <w:autoSpaceDE w:val="0"/>
        <w:autoSpaceDN w:val="0"/>
        <w:adjustRightInd w:val="0"/>
        <w:ind w:right="-57"/>
        <w:jc w:val="both"/>
        <w:rPr>
          <w:szCs w:val="26"/>
        </w:rPr>
      </w:pPr>
      <w:r w:rsidRPr="00C16A7F">
        <w:rPr>
          <w:szCs w:val="26"/>
        </w:rPr>
        <w:t xml:space="preserve">            Виды разрешенного использования земельных участков и объектов капитального строительства по  территориальным зонам </w:t>
      </w:r>
      <w:r w:rsidR="003A20C0">
        <w:rPr>
          <w:szCs w:val="26"/>
        </w:rPr>
        <w:t xml:space="preserve">сельского поселения </w:t>
      </w:r>
      <w:r w:rsidR="008C6A16">
        <w:rPr>
          <w:szCs w:val="26"/>
        </w:rPr>
        <w:t>Юматовский</w:t>
      </w:r>
      <w:r w:rsidR="00B53212">
        <w:rPr>
          <w:szCs w:val="26"/>
        </w:rPr>
        <w:t xml:space="preserve"> сельсовет</w:t>
      </w:r>
      <w:r w:rsidR="003A20C0">
        <w:rPr>
          <w:szCs w:val="26"/>
        </w:rPr>
        <w:t xml:space="preserve"> </w:t>
      </w:r>
      <w:r w:rsidRPr="00C16A7F">
        <w:rPr>
          <w:szCs w:val="26"/>
        </w:rPr>
        <w:t>муниципального района Уфимский район Республики Башкортостан приведены в таблице 1.</w:t>
      </w:r>
    </w:p>
    <w:p w:rsidR="00C16A7F" w:rsidRPr="00C16A7F" w:rsidRDefault="00C16A7F" w:rsidP="00C16A7F">
      <w:pPr>
        <w:ind w:firstLine="720"/>
        <w:jc w:val="both"/>
        <w:rPr>
          <w:szCs w:val="26"/>
        </w:rPr>
        <w:sectPr w:rsidR="00C16A7F" w:rsidRPr="00C16A7F" w:rsidSect="000A1716">
          <w:footerReference w:type="even" r:id="rId7"/>
          <w:footerReference w:type="default" r:id="rId8"/>
          <w:pgSz w:w="11906" w:h="16838"/>
          <w:pgMar w:top="1134" w:right="850" w:bottom="1134" w:left="1701" w:header="708" w:footer="708" w:gutter="0"/>
          <w:cols w:space="708"/>
          <w:titlePg/>
          <w:docGrid w:linePitch="360"/>
        </w:sectPr>
      </w:pPr>
      <w:r w:rsidRPr="00C16A7F">
        <w:rPr>
          <w:b/>
          <w:bCs/>
          <w:szCs w:val="26"/>
        </w:rPr>
        <w:t xml:space="preserve"> </w:t>
      </w:r>
    </w:p>
    <w:tbl>
      <w:tblPr>
        <w:tblpPr w:leftFromText="180" w:rightFromText="180" w:horzAnchor="margin" w:tblpXSpec="center" w:tblpY="-541"/>
        <w:tblW w:w="15829" w:type="dxa"/>
        <w:tblLayout w:type="fixed"/>
        <w:tblCellMar>
          <w:left w:w="31" w:type="dxa"/>
          <w:right w:w="31" w:type="dxa"/>
        </w:tblCellMar>
        <w:tblLook w:val="0000" w:firstRow="0" w:lastRow="0" w:firstColumn="0" w:lastColumn="0" w:noHBand="0" w:noVBand="0"/>
      </w:tblPr>
      <w:tblGrid>
        <w:gridCol w:w="15829"/>
      </w:tblGrid>
      <w:tr w:rsidR="00C16A7F" w:rsidRPr="00C16A7F">
        <w:trPr>
          <w:trHeight w:val="437"/>
        </w:trPr>
        <w:tc>
          <w:tcPr>
            <w:tcW w:w="15829" w:type="dxa"/>
          </w:tcPr>
          <w:p w:rsidR="002A706A" w:rsidRDefault="00C16A7F" w:rsidP="00FB2742">
            <w:pPr>
              <w:jc w:val="center"/>
              <w:rPr>
                <w:szCs w:val="26"/>
              </w:rPr>
            </w:pPr>
            <w:r w:rsidRPr="00C16A7F">
              <w:rPr>
                <w:b/>
                <w:smallCaps/>
                <w:szCs w:val="26"/>
              </w:rPr>
              <w:lastRenderedPageBreak/>
              <w:t>Виды разрешенного использования земельных участков и объектов капитального строительства</w:t>
            </w:r>
            <w:r w:rsidRPr="00C16A7F">
              <w:rPr>
                <w:szCs w:val="26"/>
              </w:rPr>
              <w:t xml:space="preserve"> </w:t>
            </w:r>
            <w:r w:rsidRPr="00C16A7F">
              <w:rPr>
                <w:b/>
                <w:smallCaps/>
                <w:szCs w:val="26"/>
              </w:rPr>
              <w:t xml:space="preserve"> по территориальным зонам  </w:t>
            </w:r>
            <w:r w:rsidR="003A20C0">
              <w:rPr>
                <w:b/>
                <w:smallCaps/>
                <w:szCs w:val="26"/>
              </w:rPr>
              <w:t xml:space="preserve">сельского поселения </w:t>
            </w:r>
            <w:r w:rsidR="008C6A16">
              <w:rPr>
                <w:b/>
                <w:smallCaps/>
                <w:szCs w:val="26"/>
              </w:rPr>
              <w:t>Юматовский</w:t>
            </w:r>
            <w:r w:rsidR="00B53212">
              <w:rPr>
                <w:b/>
                <w:smallCaps/>
                <w:szCs w:val="26"/>
              </w:rPr>
              <w:t xml:space="preserve"> сельсовет</w:t>
            </w:r>
            <w:r w:rsidR="003A20C0">
              <w:rPr>
                <w:b/>
                <w:smallCaps/>
                <w:szCs w:val="26"/>
              </w:rPr>
              <w:t xml:space="preserve"> </w:t>
            </w:r>
            <w:r w:rsidRPr="00C16A7F">
              <w:rPr>
                <w:b/>
                <w:smallCaps/>
                <w:szCs w:val="26"/>
              </w:rPr>
              <w:t xml:space="preserve">муниципального района Уфимский район Республики Башкортостан </w:t>
            </w:r>
            <w:r w:rsidRPr="00C16A7F">
              <w:rPr>
                <w:szCs w:val="26"/>
              </w:rPr>
              <w:t xml:space="preserve"> </w:t>
            </w:r>
          </w:p>
          <w:p w:rsidR="002A706A" w:rsidRDefault="002A706A" w:rsidP="00FB2742">
            <w:pPr>
              <w:jc w:val="center"/>
              <w:rPr>
                <w:szCs w:val="26"/>
              </w:rPr>
            </w:pPr>
          </w:p>
          <w:p w:rsidR="00C16A7F" w:rsidRPr="00C16A7F" w:rsidRDefault="00C16A7F" w:rsidP="002A706A">
            <w:pPr>
              <w:jc w:val="right"/>
              <w:rPr>
                <w:color w:val="339966"/>
                <w:szCs w:val="26"/>
              </w:rPr>
            </w:pPr>
            <w:r w:rsidRPr="00C16A7F">
              <w:rPr>
                <w:szCs w:val="26"/>
              </w:rPr>
              <w:t xml:space="preserve">                     </w:t>
            </w:r>
            <w:r w:rsidR="00FB2742" w:rsidRPr="00FB2742">
              <w:rPr>
                <w:sz w:val="20"/>
              </w:rPr>
              <w:t xml:space="preserve"> </w:t>
            </w:r>
            <w:r w:rsidR="00FB2742" w:rsidRPr="009266E4">
              <w:rPr>
                <w:sz w:val="24"/>
                <w:szCs w:val="24"/>
              </w:rPr>
              <w:t>Таблица</w:t>
            </w:r>
            <w:r w:rsidR="00FB2742" w:rsidRPr="00FB2742">
              <w:rPr>
                <w:sz w:val="20"/>
              </w:rPr>
              <w:t xml:space="preserve"> 1</w:t>
            </w:r>
            <w:r w:rsidRPr="00C16A7F">
              <w:rPr>
                <w:szCs w:val="26"/>
              </w:rPr>
              <w:t xml:space="preserve">                                                                                                                                                                                                                        </w:t>
            </w:r>
          </w:p>
        </w:tc>
      </w:tr>
    </w:tbl>
    <w:p w:rsidR="001E0123" w:rsidRPr="00543583" w:rsidRDefault="001E0123" w:rsidP="00C16A7F"/>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31" w:type="dxa"/>
          <w:right w:w="31" w:type="dxa"/>
        </w:tblCellMar>
        <w:tblLook w:val="0000" w:firstRow="0" w:lastRow="0" w:firstColumn="0" w:lastColumn="0" w:noHBand="0" w:noVBand="0"/>
      </w:tblPr>
      <w:tblGrid>
        <w:gridCol w:w="579"/>
        <w:gridCol w:w="5059"/>
        <w:gridCol w:w="670"/>
        <w:gridCol w:w="646"/>
        <w:gridCol w:w="691"/>
        <w:gridCol w:w="691"/>
        <w:gridCol w:w="661"/>
        <w:gridCol w:w="662"/>
        <w:gridCol w:w="632"/>
        <w:gridCol w:w="658"/>
        <w:gridCol w:w="656"/>
        <w:gridCol w:w="659"/>
        <w:gridCol w:w="660"/>
        <w:gridCol w:w="640"/>
        <w:gridCol w:w="692"/>
        <w:gridCol w:w="692"/>
      </w:tblGrid>
      <w:tr w:rsidR="00F458C3" w:rsidRPr="00543583" w:rsidTr="00D55C28">
        <w:trPr>
          <w:trHeight w:val="298"/>
          <w:jc w:val="center"/>
        </w:trPr>
        <w:tc>
          <w:tcPr>
            <w:tcW w:w="579" w:type="dxa"/>
            <w:shd w:val="clear" w:color="auto" w:fill="FFFFFF"/>
          </w:tcPr>
          <w:p w:rsidR="00F458C3" w:rsidRDefault="00F458C3" w:rsidP="005F46A5">
            <w:pPr>
              <w:jc w:val="center"/>
              <w:rPr>
                <w:b/>
                <w:sz w:val="22"/>
              </w:rPr>
            </w:pPr>
          </w:p>
          <w:p w:rsidR="00F458C3" w:rsidRPr="00543583" w:rsidRDefault="00F458C3" w:rsidP="005F46A5">
            <w:pPr>
              <w:jc w:val="center"/>
              <w:rPr>
                <w:b/>
                <w:sz w:val="22"/>
              </w:rPr>
            </w:pPr>
            <w:r>
              <w:rPr>
                <w:b/>
                <w:sz w:val="22"/>
              </w:rPr>
              <w:t xml:space="preserve">п/п </w:t>
            </w:r>
          </w:p>
        </w:tc>
        <w:tc>
          <w:tcPr>
            <w:tcW w:w="5059" w:type="dxa"/>
            <w:shd w:val="clear" w:color="auto" w:fill="FFFFFF"/>
            <w:vAlign w:val="center"/>
          </w:tcPr>
          <w:p w:rsidR="00F458C3" w:rsidRDefault="00F458C3" w:rsidP="005F46A5">
            <w:pPr>
              <w:jc w:val="center"/>
              <w:rPr>
                <w:b/>
                <w:sz w:val="24"/>
                <w:szCs w:val="24"/>
              </w:rPr>
            </w:pPr>
          </w:p>
          <w:p w:rsidR="00F458C3" w:rsidRDefault="00F458C3" w:rsidP="005F46A5">
            <w:pPr>
              <w:jc w:val="center"/>
              <w:rPr>
                <w:b/>
                <w:sz w:val="24"/>
                <w:szCs w:val="24"/>
              </w:rPr>
            </w:pPr>
            <w:r w:rsidRPr="004915FE">
              <w:rPr>
                <w:b/>
                <w:sz w:val="24"/>
                <w:szCs w:val="24"/>
              </w:rPr>
              <w:t>Виды разрешенного использовани</w:t>
            </w:r>
            <w:r>
              <w:rPr>
                <w:b/>
                <w:sz w:val="24"/>
                <w:szCs w:val="24"/>
              </w:rPr>
              <w:t>я</w:t>
            </w:r>
          </w:p>
          <w:p w:rsidR="00F458C3" w:rsidRPr="004915FE" w:rsidRDefault="00F458C3" w:rsidP="005F46A5">
            <w:pPr>
              <w:jc w:val="center"/>
              <w:rPr>
                <w:b/>
                <w:sz w:val="24"/>
                <w:szCs w:val="24"/>
              </w:rPr>
            </w:pPr>
          </w:p>
        </w:tc>
        <w:tc>
          <w:tcPr>
            <w:tcW w:w="670" w:type="dxa"/>
            <w:shd w:val="clear" w:color="auto" w:fill="FFFFFF"/>
            <w:vAlign w:val="center"/>
          </w:tcPr>
          <w:p w:rsidR="00F458C3" w:rsidRPr="00543583" w:rsidRDefault="00F458C3" w:rsidP="00D55C28">
            <w:pPr>
              <w:jc w:val="center"/>
              <w:rPr>
                <w:b/>
                <w:sz w:val="24"/>
              </w:rPr>
            </w:pPr>
            <w:r w:rsidRPr="00543583">
              <w:rPr>
                <w:b/>
                <w:sz w:val="24"/>
              </w:rPr>
              <w:t>Ж1</w:t>
            </w:r>
          </w:p>
        </w:tc>
        <w:tc>
          <w:tcPr>
            <w:tcW w:w="646" w:type="dxa"/>
            <w:shd w:val="clear" w:color="auto" w:fill="FFFFFF"/>
            <w:vAlign w:val="center"/>
          </w:tcPr>
          <w:p w:rsidR="00F458C3" w:rsidRPr="008320EB" w:rsidRDefault="00F458C3" w:rsidP="00D55C28">
            <w:pPr>
              <w:jc w:val="center"/>
              <w:rPr>
                <w:b/>
                <w:sz w:val="24"/>
              </w:rPr>
            </w:pPr>
            <w:r>
              <w:rPr>
                <w:b/>
                <w:sz w:val="24"/>
              </w:rPr>
              <w:t>Ж2</w:t>
            </w:r>
          </w:p>
        </w:tc>
        <w:tc>
          <w:tcPr>
            <w:tcW w:w="691" w:type="dxa"/>
            <w:shd w:val="clear" w:color="auto" w:fill="FFFFFF"/>
            <w:vAlign w:val="center"/>
          </w:tcPr>
          <w:p w:rsidR="00F458C3" w:rsidRPr="008320EB" w:rsidRDefault="00F458C3" w:rsidP="00D55C28">
            <w:pPr>
              <w:jc w:val="center"/>
              <w:rPr>
                <w:b/>
                <w:sz w:val="24"/>
              </w:rPr>
            </w:pPr>
            <w:r w:rsidRPr="008320EB">
              <w:rPr>
                <w:b/>
                <w:sz w:val="24"/>
              </w:rPr>
              <w:t>ОД1</w:t>
            </w:r>
          </w:p>
        </w:tc>
        <w:tc>
          <w:tcPr>
            <w:tcW w:w="691" w:type="dxa"/>
            <w:shd w:val="clear" w:color="auto" w:fill="FFFFFF"/>
            <w:vAlign w:val="center"/>
          </w:tcPr>
          <w:p w:rsidR="00F458C3" w:rsidRPr="00543583" w:rsidRDefault="00F458C3" w:rsidP="00D55C28">
            <w:pPr>
              <w:jc w:val="center"/>
              <w:rPr>
                <w:b/>
                <w:sz w:val="24"/>
              </w:rPr>
            </w:pPr>
            <w:r w:rsidRPr="00543583">
              <w:rPr>
                <w:b/>
                <w:sz w:val="24"/>
              </w:rPr>
              <w:t>ОД2</w:t>
            </w:r>
          </w:p>
        </w:tc>
        <w:tc>
          <w:tcPr>
            <w:tcW w:w="661" w:type="dxa"/>
            <w:shd w:val="clear" w:color="auto" w:fill="FFFFFF"/>
            <w:vAlign w:val="center"/>
          </w:tcPr>
          <w:p w:rsidR="00F458C3" w:rsidRPr="00543583" w:rsidRDefault="00F458C3" w:rsidP="00D55C28">
            <w:pPr>
              <w:jc w:val="center"/>
              <w:rPr>
                <w:b/>
                <w:sz w:val="24"/>
              </w:rPr>
            </w:pPr>
            <w:r>
              <w:rPr>
                <w:b/>
                <w:sz w:val="24"/>
              </w:rPr>
              <w:t>П1</w:t>
            </w:r>
          </w:p>
        </w:tc>
        <w:tc>
          <w:tcPr>
            <w:tcW w:w="662" w:type="dxa"/>
            <w:shd w:val="clear" w:color="auto" w:fill="FFFFFF"/>
            <w:vAlign w:val="center"/>
          </w:tcPr>
          <w:p w:rsidR="00F458C3" w:rsidRPr="00543583" w:rsidRDefault="00F458C3" w:rsidP="00D55C28">
            <w:pPr>
              <w:jc w:val="center"/>
              <w:rPr>
                <w:b/>
                <w:sz w:val="24"/>
              </w:rPr>
            </w:pPr>
            <w:r>
              <w:rPr>
                <w:b/>
                <w:sz w:val="24"/>
              </w:rPr>
              <w:t>П2</w:t>
            </w:r>
          </w:p>
        </w:tc>
        <w:tc>
          <w:tcPr>
            <w:tcW w:w="632" w:type="dxa"/>
            <w:shd w:val="clear" w:color="auto" w:fill="FFFFFF"/>
            <w:vAlign w:val="center"/>
          </w:tcPr>
          <w:p w:rsidR="00F458C3" w:rsidRDefault="00F458C3" w:rsidP="00D55C28">
            <w:pPr>
              <w:jc w:val="center"/>
              <w:rPr>
                <w:b/>
                <w:sz w:val="24"/>
              </w:rPr>
            </w:pPr>
            <w:r>
              <w:rPr>
                <w:b/>
                <w:sz w:val="24"/>
              </w:rPr>
              <w:t>КП2</w:t>
            </w:r>
          </w:p>
        </w:tc>
        <w:tc>
          <w:tcPr>
            <w:tcW w:w="658" w:type="dxa"/>
            <w:shd w:val="clear" w:color="auto" w:fill="FFFFFF"/>
            <w:vAlign w:val="center"/>
          </w:tcPr>
          <w:p w:rsidR="00F458C3" w:rsidRPr="00543583" w:rsidRDefault="00F458C3" w:rsidP="00D55C28">
            <w:pPr>
              <w:jc w:val="center"/>
              <w:rPr>
                <w:b/>
                <w:sz w:val="24"/>
              </w:rPr>
            </w:pPr>
            <w:r>
              <w:rPr>
                <w:b/>
                <w:sz w:val="24"/>
              </w:rPr>
              <w:t>Т1</w:t>
            </w:r>
          </w:p>
        </w:tc>
        <w:tc>
          <w:tcPr>
            <w:tcW w:w="656" w:type="dxa"/>
            <w:shd w:val="clear" w:color="auto" w:fill="FFFFFF"/>
            <w:vAlign w:val="center"/>
          </w:tcPr>
          <w:p w:rsidR="00F458C3" w:rsidRPr="00543583" w:rsidRDefault="00F458C3" w:rsidP="00D55C28">
            <w:pPr>
              <w:jc w:val="center"/>
              <w:rPr>
                <w:b/>
                <w:sz w:val="24"/>
              </w:rPr>
            </w:pPr>
            <w:r>
              <w:rPr>
                <w:b/>
                <w:sz w:val="24"/>
              </w:rPr>
              <w:t>Р1</w:t>
            </w:r>
          </w:p>
        </w:tc>
        <w:tc>
          <w:tcPr>
            <w:tcW w:w="659" w:type="dxa"/>
            <w:shd w:val="clear" w:color="auto" w:fill="FFFFFF"/>
            <w:vAlign w:val="center"/>
          </w:tcPr>
          <w:p w:rsidR="00F458C3" w:rsidRPr="00FB2742" w:rsidRDefault="00F458C3" w:rsidP="00D55C28">
            <w:pPr>
              <w:pStyle w:val="5"/>
              <w:spacing w:before="0" w:after="0"/>
              <w:jc w:val="center"/>
              <w:rPr>
                <w:bCs w:val="0"/>
                <w:i w:val="0"/>
                <w:caps/>
              </w:rPr>
            </w:pPr>
            <w:r w:rsidRPr="00FB2742">
              <w:rPr>
                <w:bCs w:val="0"/>
                <w:i w:val="0"/>
                <w:caps/>
              </w:rPr>
              <w:t>Р2</w:t>
            </w:r>
          </w:p>
        </w:tc>
        <w:tc>
          <w:tcPr>
            <w:tcW w:w="660" w:type="dxa"/>
            <w:shd w:val="clear" w:color="auto" w:fill="FFFFFF"/>
            <w:vAlign w:val="center"/>
          </w:tcPr>
          <w:p w:rsidR="00F458C3" w:rsidRPr="00543583" w:rsidRDefault="00F458C3" w:rsidP="00D55C28">
            <w:pPr>
              <w:jc w:val="center"/>
              <w:rPr>
                <w:b/>
                <w:sz w:val="24"/>
              </w:rPr>
            </w:pPr>
            <w:r>
              <w:rPr>
                <w:b/>
                <w:sz w:val="24"/>
              </w:rPr>
              <w:t>С1</w:t>
            </w:r>
          </w:p>
        </w:tc>
        <w:tc>
          <w:tcPr>
            <w:tcW w:w="640" w:type="dxa"/>
            <w:shd w:val="clear" w:color="auto" w:fill="FFFFFF"/>
            <w:vAlign w:val="center"/>
          </w:tcPr>
          <w:p w:rsidR="00F458C3" w:rsidRDefault="00F458C3" w:rsidP="00D55C28">
            <w:pPr>
              <w:jc w:val="center"/>
              <w:rPr>
                <w:b/>
                <w:caps/>
                <w:sz w:val="24"/>
              </w:rPr>
            </w:pPr>
            <w:r>
              <w:rPr>
                <w:b/>
                <w:caps/>
                <w:sz w:val="24"/>
              </w:rPr>
              <w:t>С3</w:t>
            </w:r>
          </w:p>
        </w:tc>
        <w:tc>
          <w:tcPr>
            <w:tcW w:w="692" w:type="dxa"/>
            <w:shd w:val="clear" w:color="auto" w:fill="FFFFFF"/>
            <w:vAlign w:val="center"/>
          </w:tcPr>
          <w:p w:rsidR="00F458C3" w:rsidRPr="00543583" w:rsidRDefault="00F458C3" w:rsidP="00D55C28">
            <w:pPr>
              <w:jc w:val="center"/>
              <w:rPr>
                <w:b/>
                <w:caps/>
                <w:sz w:val="24"/>
              </w:rPr>
            </w:pPr>
            <w:r>
              <w:rPr>
                <w:b/>
                <w:caps/>
                <w:sz w:val="24"/>
              </w:rPr>
              <w:t>СП1</w:t>
            </w:r>
          </w:p>
        </w:tc>
        <w:tc>
          <w:tcPr>
            <w:tcW w:w="692" w:type="dxa"/>
            <w:shd w:val="clear" w:color="auto" w:fill="FFFFFF"/>
            <w:vAlign w:val="center"/>
          </w:tcPr>
          <w:p w:rsidR="00F458C3" w:rsidRPr="00543583" w:rsidRDefault="00F458C3" w:rsidP="00D55C28">
            <w:pPr>
              <w:jc w:val="center"/>
              <w:rPr>
                <w:b/>
                <w:caps/>
                <w:sz w:val="22"/>
              </w:rPr>
            </w:pPr>
            <w:r>
              <w:rPr>
                <w:b/>
                <w:caps/>
                <w:sz w:val="24"/>
              </w:rPr>
              <w:t>СП2</w:t>
            </w:r>
          </w:p>
        </w:tc>
      </w:tr>
      <w:tr w:rsidR="00F458C3" w:rsidRPr="00543583" w:rsidTr="00D55C28">
        <w:trPr>
          <w:trHeight w:val="298"/>
          <w:jc w:val="center"/>
        </w:trPr>
        <w:tc>
          <w:tcPr>
            <w:tcW w:w="579" w:type="dxa"/>
            <w:shd w:val="clear" w:color="auto" w:fill="FFFFFF"/>
          </w:tcPr>
          <w:p w:rsidR="00F458C3" w:rsidRDefault="00F458C3" w:rsidP="005F46A5">
            <w:pPr>
              <w:jc w:val="center"/>
              <w:rPr>
                <w:b/>
                <w:sz w:val="22"/>
              </w:rPr>
            </w:pPr>
          </w:p>
          <w:p w:rsidR="00F458C3" w:rsidRPr="00543583" w:rsidRDefault="00F458C3" w:rsidP="005F46A5">
            <w:pPr>
              <w:jc w:val="center"/>
              <w:rPr>
                <w:b/>
                <w:sz w:val="22"/>
              </w:rPr>
            </w:pPr>
            <w:r w:rsidRPr="00543583">
              <w:rPr>
                <w:b/>
                <w:sz w:val="22"/>
              </w:rPr>
              <w:t>1</w:t>
            </w:r>
          </w:p>
        </w:tc>
        <w:tc>
          <w:tcPr>
            <w:tcW w:w="5059" w:type="dxa"/>
            <w:shd w:val="clear" w:color="auto" w:fill="FFFFFF"/>
            <w:vAlign w:val="center"/>
          </w:tcPr>
          <w:p w:rsidR="00F458C3" w:rsidRDefault="00F458C3" w:rsidP="005F46A5">
            <w:pPr>
              <w:rPr>
                <w:b/>
                <w:sz w:val="22"/>
              </w:rPr>
            </w:pPr>
          </w:p>
          <w:p w:rsidR="00F458C3" w:rsidRDefault="00F458C3" w:rsidP="005F46A5">
            <w:pPr>
              <w:rPr>
                <w:b/>
                <w:sz w:val="22"/>
              </w:rPr>
            </w:pPr>
            <w:r w:rsidRPr="00543583">
              <w:rPr>
                <w:b/>
                <w:sz w:val="22"/>
              </w:rPr>
              <w:t>Постоянное проживание</w:t>
            </w:r>
          </w:p>
          <w:p w:rsidR="00F458C3" w:rsidRPr="00543583" w:rsidRDefault="00F458C3" w:rsidP="005F46A5">
            <w:pPr>
              <w:rPr>
                <w:sz w:val="22"/>
              </w:rPr>
            </w:pPr>
          </w:p>
        </w:tc>
        <w:tc>
          <w:tcPr>
            <w:tcW w:w="670" w:type="dxa"/>
            <w:shd w:val="clear" w:color="auto" w:fill="FFFFFF"/>
            <w:vAlign w:val="center"/>
          </w:tcPr>
          <w:p w:rsidR="00F458C3" w:rsidRPr="00543583" w:rsidRDefault="00F458C3" w:rsidP="00D55C28">
            <w:pPr>
              <w:jc w:val="center"/>
              <w:rPr>
                <w:b/>
                <w:sz w:val="22"/>
              </w:rPr>
            </w:pPr>
          </w:p>
        </w:tc>
        <w:tc>
          <w:tcPr>
            <w:tcW w:w="646" w:type="dxa"/>
            <w:tcBorders>
              <w:bottom w:val="single" w:sz="4" w:space="0" w:color="auto"/>
            </w:tcBorders>
            <w:shd w:val="clear" w:color="auto" w:fill="FFFFFF"/>
            <w:vAlign w:val="center"/>
          </w:tcPr>
          <w:p w:rsidR="00F458C3" w:rsidRPr="008320EB" w:rsidRDefault="00F458C3" w:rsidP="00D55C28">
            <w:pPr>
              <w:jc w:val="center"/>
              <w:rPr>
                <w:b/>
                <w:sz w:val="22"/>
              </w:rPr>
            </w:pPr>
          </w:p>
        </w:tc>
        <w:tc>
          <w:tcPr>
            <w:tcW w:w="691" w:type="dxa"/>
            <w:shd w:val="clear" w:color="auto" w:fill="FFFFFF"/>
            <w:vAlign w:val="center"/>
          </w:tcPr>
          <w:p w:rsidR="00F458C3" w:rsidRPr="008320EB" w:rsidRDefault="00F458C3" w:rsidP="00D55C28">
            <w:pPr>
              <w:jc w:val="center"/>
              <w:rPr>
                <w:b/>
                <w:sz w:val="22"/>
              </w:rPr>
            </w:pPr>
          </w:p>
        </w:tc>
        <w:tc>
          <w:tcPr>
            <w:tcW w:w="691" w:type="dxa"/>
            <w:tcBorders>
              <w:bottom w:val="single" w:sz="4" w:space="0" w:color="auto"/>
            </w:tcBorders>
            <w:shd w:val="clear" w:color="auto" w:fill="FFFFFF"/>
            <w:vAlign w:val="center"/>
          </w:tcPr>
          <w:p w:rsidR="00F458C3" w:rsidRPr="00543583" w:rsidRDefault="00F458C3" w:rsidP="00D55C28">
            <w:pPr>
              <w:jc w:val="center"/>
              <w:rPr>
                <w:b/>
                <w:sz w:val="22"/>
              </w:rPr>
            </w:pPr>
          </w:p>
        </w:tc>
        <w:tc>
          <w:tcPr>
            <w:tcW w:w="661" w:type="dxa"/>
            <w:tcBorders>
              <w:bottom w:val="single" w:sz="4" w:space="0" w:color="auto"/>
            </w:tcBorders>
            <w:shd w:val="clear" w:color="auto" w:fill="FFFFFF"/>
            <w:vAlign w:val="center"/>
          </w:tcPr>
          <w:p w:rsidR="00F458C3" w:rsidRPr="00543583" w:rsidRDefault="00F458C3" w:rsidP="00D55C28">
            <w:pPr>
              <w:jc w:val="center"/>
              <w:rPr>
                <w:b/>
                <w:sz w:val="22"/>
              </w:rPr>
            </w:pPr>
          </w:p>
        </w:tc>
        <w:tc>
          <w:tcPr>
            <w:tcW w:w="662" w:type="dxa"/>
            <w:tcBorders>
              <w:bottom w:val="single" w:sz="4" w:space="0" w:color="auto"/>
            </w:tcBorders>
            <w:shd w:val="clear" w:color="auto" w:fill="FFFFFF"/>
            <w:vAlign w:val="center"/>
          </w:tcPr>
          <w:p w:rsidR="00F458C3" w:rsidRPr="00543583" w:rsidRDefault="00F458C3" w:rsidP="00D55C28">
            <w:pPr>
              <w:jc w:val="center"/>
              <w:rPr>
                <w:b/>
                <w:sz w:val="22"/>
              </w:rPr>
            </w:pPr>
          </w:p>
        </w:tc>
        <w:tc>
          <w:tcPr>
            <w:tcW w:w="632" w:type="dxa"/>
            <w:tcBorders>
              <w:bottom w:val="single" w:sz="4" w:space="0" w:color="auto"/>
            </w:tcBorders>
            <w:shd w:val="clear" w:color="auto" w:fill="FFFFFF"/>
            <w:vAlign w:val="center"/>
          </w:tcPr>
          <w:p w:rsidR="00F458C3" w:rsidRPr="00543583" w:rsidRDefault="00F458C3" w:rsidP="00D55C28">
            <w:pPr>
              <w:jc w:val="center"/>
              <w:rPr>
                <w:b/>
                <w:sz w:val="22"/>
              </w:rPr>
            </w:pPr>
          </w:p>
        </w:tc>
        <w:tc>
          <w:tcPr>
            <w:tcW w:w="658" w:type="dxa"/>
            <w:tcBorders>
              <w:bottom w:val="single" w:sz="4" w:space="0" w:color="auto"/>
            </w:tcBorders>
            <w:shd w:val="clear" w:color="auto" w:fill="FFFFFF"/>
            <w:vAlign w:val="center"/>
          </w:tcPr>
          <w:p w:rsidR="00F458C3" w:rsidRPr="00543583" w:rsidRDefault="00F458C3" w:rsidP="00D55C28">
            <w:pPr>
              <w:jc w:val="center"/>
              <w:rPr>
                <w:b/>
                <w:sz w:val="22"/>
              </w:rPr>
            </w:pPr>
          </w:p>
        </w:tc>
        <w:tc>
          <w:tcPr>
            <w:tcW w:w="656" w:type="dxa"/>
            <w:tcBorders>
              <w:bottom w:val="single" w:sz="4" w:space="0" w:color="auto"/>
            </w:tcBorders>
            <w:shd w:val="clear" w:color="auto" w:fill="FFFFFF"/>
            <w:vAlign w:val="center"/>
          </w:tcPr>
          <w:p w:rsidR="00F458C3" w:rsidRPr="00543583" w:rsidRDefault="00F458C3" w:rsidP="00D55C28">
            <w:pPr>
              <w:jc w:val="center"/>
              <w:rPr>
                <w:b/>
                <w:sz w:val="22"/>
              </w:rPr>
            </w:pPr>
          </w:p>
        </w:tc>
        <w:tc>
          <w:tcPr>
            <w:tcW w:w="659" w:type="dxa"/>
            <w:tcBorders>
              <w:bottom w:val="single" w:sz="4" w:space="0" w:color="auto"/>
            </w:tcBorders>
            <w:shd w:val="clear" w:color="auto" w:fill="FFFFFF"/>
            <w:vAlign w:val="center"/>
          </w:tcPr>
          <w:p w:rsidR="00F458C3" w:rsidRPr="00543583" w:rsidRDefault="00F458C3" w:rsidP="00D55C28">
            <w:pPr>
              <w:pStyle w:val="7"/>
              <w:spacing w:before="0" w:after="0"/>
              <w:jc w:val="center"/>
              <w:rPr>
                <w:sz w:val="22"/>
              </w:rPr>
            </w:pPr>
          </w:p>
        </w:tc>
        <w:tc>
          <w:tcPr>
            <w:tcW w:w="660" w:type="dxa"/>
            <w:tcBorders>
              <w:bottom w:val="single" w:sz="4" w:space="0" w:color="auto"/>
            </w:tcBorders>
            <w:shd w:val="clear" w:color="auto" w:fill="FFFFFF"/>
            <w:vAlign w:val="center"/>
          </w:tcPr>
          <w:p w:rsidR="00F458C3" w:rsidRPr="00543583" w:rsidRDefault="00F458C3" w:rsidP="00D55C28">
            <w:pPr>
              <w:jc w:val="center"/>
              <w:rPr>
                <w:b/>
                <w:sz w:val="22"/>
              </w:rPr>
            </w:pPr>
          </w:p>
        </w:tc>
        <w:tc>
          <w:tcPr>
            <w:tcW w:w="640" w:type="dxa"/>
            <w:tcBorders>
              <w:bottom w:val="single" w:sz="4" w:space="0" w:color="auto"/>
            </w:tcBorders>
            <w:shd w:val="clear" w:color="auto" w:fill="FFFFFF"/>
            <w:vAlign w:val="center"/>
          </w:tcPr>
          <w:p w:rsidR="00F458C3" w:rsidRPr="00543583" w:rsidRDefault="00F458C3" w:rsidP="00D55C28">
            <w:pPr>
              <w:jc w:val="center"/>
              <w:rPr>
                <w:b/>
                <w:sz w:val="22"/>
              </w:rPr>
            </w:pPr>
          </w:p>
        </w:tc>
        <w:tc>
          <w:tcPr>
            <w:tcW w:w="692" w:type="dxa"/>
            <w:tcBorders>
              <w:bottom w:val="single" w:sz="4" w:space="0" w:color="auto"/>
            </w:tcBorders>
            <w:shd w:val="clear" w:color="auto" w:fill="FFFFFF"/>
            <w:vAlign w:val="center"/>
          </w:tcPr>
          <w:p w:rsidR="00F458C3" w:rsidRPr="00543583" w:rsidRDefault="00F458C3" w:rsidP="00D55C28">
            <w:pPr>
              <w:jc w:val="center"/>
              <w:rPr>
                <w:b/>
                <w:sz w:val="22"/>
              </w:rPr>
            </w:pPr>
          </w:p>
        </w:tc>
        <w:tc>
          <w:tcPr>
            <w:tcW w:w="692" w:type="dxa"/>
            <w:tcBorders>
              <w:bottom w:val="single" w:sz="4" w:space="0" w:color="auto"/>
            </w:tcBorders>
            <w:shd w:val="clear" w:color="auto" w:fill="FFFFFF"/>
            <w:vAlign w:val="center"/>
          </w:tcPr>
          <w:p w:rsidR="00F458C3" w:rsidRPr="00543583" w:rsidRDefault="00F458C3" w:rsidP="00D55C28">
            <w:pPr>
              <w:jc w:val="center"/>
              <w:rPr>
                <w:b/>
                <w:sz w:val="22"/>
              </w:rPr>
            </w:pPr>
          </w:p>
        </w:tc>
      </w:tr>
      <w:tr w:rsidR="00F458C3" w:rsidRPr="00543583" w:rsidTr="00D55C28">
        <w:trPr>
          <w:trHeight w:val="298"/>
          <w:jc w:val="center"/>
        </w:trPr>
        <w:tc>
          <w:tcPr>
            <w:tcW w:w="579" w:type="dxa"/>
            <w:shd w:val="clear" w:color="auto" w:fill="FFFFFF"/>
          </w:tcPr>
          <w:p w:rsidR="00F458C3" w:rsidRPr="00543583" w:rsidRDefault="00F458C3" w:rsidP="005F46A5">
            <w:pPr>
              <w:jc w:val="center"/>
              <w:rPr>
                <w:sz w:val="22"/>
              </w:rPr>
            </w:pPr>
            <w:r w:rsidRPr="00543583">
              <w:rPr>
                <w:sz w:val="22"/>
              </w:rPr>
              <w:t>1.1</w:t>
            </w:r>
          </w:p>
        </w:tc>
        <w:tc>
          <w:tcPr>
            <w:tcW w:w="5059" w:type="dxa"/>
            <w:shd w:val="clear" w:color="auto" w:fill="FFFFFF"/>
            <w:vAlign w:val="center"/>
          </w:tcPr>
          <w:p w:rsidR="00F458C3" w:rsidRPr="00543583" w:rsidRDefault="00F458C3" w:rsidP="005F46A5">
            <w:pPr>
              <w:rPr>
                <w:sz w:val="22"/>
              </w:rPr>
            </w:pPr>
            <w:r w:rsidRPr="00543583">
              <w:rPr>
                <w:sz w:val="22"/>
              </w:rPr>
              <w:t>Отдельно стоящие индивидуальные  жилые дома</w:t>
            </w:r>
          </w:p>
          <w:p w:rsidR="00F458C3" w:rsidRDefault="00F458C3" w:rsidP="005F46A5">
            <w:pPr>
              <w:rPr>
                <w:sz w:val="22"/>
              </w:rPr>
            </w:pPr>
            <w:r w:rsidRPr="00543583">
              <w:rPr>
                <w:sz w:val="22"/>
              </w:rPr>
              <w:t>на одну семью, коттеджи</w:t>
            </w:r>
          </w:p>
          <w:p w:rsidR="00F458C3" w:rsidRPr="00543583" w:rsidRDefault="00F458C3" w:rsidP="005F46A5">
            <w:pPr>
              <w:rPr>
                <w:sz w:val="22"/>
              </w:rPr>
            </w:pPr>
          </w:p>
        </w:tc>
        <w:tc>
          <w:tcPr>
            <w:tcW w:w="670" w:type="dxa"/>
            <w:shd w:val="clear" w:color="auto" w:fill="FFFFFF"/>
            <w:vAlign w:val="center"/>
          </w:tcPr>
          <w:p w:rsidR="00F458C3" w:rsidRPr="00543583" w:rsidRDefault="00F458C3" w:rsidP="00D55C28">
            <w:pPr>
              <w:jc w:val="center"/>
              <w:rPr>
                <w:b/>
                <w:sz w:val="22"/>
              </w:rPr>
            </w:pPr>
            <w:r w:rsidRPr="00543583">
              <w:rPr>
                <w:b/>
                <w:sz w:val="22"/>
              </w:rPr>
              <w:t>Р</w:t>
            </w:r>
          </w:p>
        </w:tc>
        <w:tc>
          <w:tcPr>
            <w:tcW w:w="646" w:type="dxa"/>
            <w:shd w:val="clear" w:color="auto" w:fill="FFFFFF"/>
            <w:vAlign w:val="center"/>
          </w:tcPr>
          <w:p w:rsidR="00F458C3" w:rsidRPr="005679D7" w:rsidRDefault="00F458C3" w:rsidP="00D55C28">
            <w:pPr>
              <w:jc w:val="center"/>
              <w:rPr>
                <w:b/>
                <w:sz w:val="22"/>
              </w:rPr>
            </w:pPr>
            <w:r>
              <w:rPr>
                <w:b/>
                <w:sz w:val="22"/>
              </w:rPr>
              <w:t>У</w:t>
            </w:r>
          </w:p>
        </w:tc>
        <w:tc>
          <w:tcPr>
            <w:tcW w:w="691" w:type="dxa"/>
            <w:shd w:val="clear" w:color="auto" w:fill="D9D9D9"/>
            <w:vAlign w:val="center"/>
          </w:tcPr>
          <w:p w:rsidR="00F458C3" w:rsidRPr="008320EB" w:rsidRDefault="00F458C3" w:rsidP="00D55C28">
            <w:pPr>
              <w:jc w:val="center"/>
              <w:rPr>
                <w:b/>
                <w:sz w:val="22"/>
              </w:rPr>
            </w:pPr>
            <w:r w:rsidRPr="008320EB">
              <w:rPr>
                <w:b/>
                <w:sz w:val="22"/>
              </w:rPr>
              <w:t>У</w:t>
            </w:r>
          </w:p>
        </w:tc>
        <w:tc>
          <w:tcPr>
            <w:tcW w:w="691" w:type="dxa"/>
            <w:shd w:val="clear" w:color="auto" w:fill="D9D9D9"/>
            <w:vAlign w:val="center"/>
          </w:tcPr>
          <w:p w:rsidR="00F458C3" w:rsidRPr="00543583" w:rsidRDefault="00F458C3" w:rsidP="00D55C28">
            <w:pPr>
              <w:jc w:val="center"/>
              <w:rPr>
                <w:b/>
                <w:sz w:val="22"/>
              </w:rPr>
            </w:pPr>
          </w:p>
        </w:tc>
        <w:tc>
          <w:tcPr>
            <w:tcW w:w="661" w:type="dxa"/>
            <w:tcBorders>
              <w:bottom w:val="single" w:sz="4" w:space="0" w:color="auto"/>
            </w:tcBorders>
            <w:shd w:val="clear" w:color="auto" w:fill="D9D9D9"/>
            <w:vAlign w:val="center"/>
          </w:tcPr>
          <w:p w:rsidR="00F458C3" w:rsidRPr="00543583" w:rsidRDefault="00F458C3" w:rsidP="00D55C28">
            <w:pPr>
              <w:jc w:val="center"/>
              <w:rPr>
                <w:b/>
                <w:sz w:val="22"/>
              </w:rPr>
            </w:pPr>
          </w:p>
        </w:tc>
        <w:tc>
          <w:tcPr>
            <w:tcW w:w="662" w:type="dxa"/>
            <w:tcBorders>
              <w:bottom w:val="single" w:sz="4" w:space="0" w:color="auto"/>
            </w:tcBorders>
            <w:shd w:val="clear" w:color="auto" w:fill="D9D9D9"/>
            <w:vAlign w:val="center"/>
          </w:tcPr>
          <w:p w:rsidR="00F458C3" w:rsidRPr="00543583" w:rsidRDefault="00F458C3" w:rsidP="00D55C28">
            <w:pPr>
              <w:jc w:val="center"/>
              <w:rPr>
                <w:b/>
                <w:sz w:val="22"/>
              </w:rPr>
            </w:pPr>
          </w:p>
        </w:tc>
        <w:tc>
          <w:tcPr>
            <w:tcW w:w="632" w:type="dxa"/>
            <w:tcBorders>
              <w:bottom w:val="single" w:sz="4" w:space="0" w:color="auto"/>
            </w:tcBorders>
            <w:shd w:val="clear" w:color="auto" w:fill="D9D9D9"/>
            <w:vAlign w:val="center"/>
          </w:tcPr>
          <w:p w:rsidR="00F458C3" w:rsidRPr="00543583" w:rsidRDefault="00F458C3" w:rsidP="00D55C28">
            <w:pPr>
              <w:jc w:val="center"/>
              <w:rPr>
                <w:b/>
                <w:sz w:val="22"/>
              </w:rPr>
            </w:pPr>
          </w:p>
        </w:tc>
        <w:tc>
          <w:tcPr>
            <w:tcW w:w="658" w:type="dxa"/>
            <w:tcBorders>
              <w:bottom w:val="single" w:sz="4" w:space="0" w:color="auto"/>
            </w:tcBorders>
            <w:shd w:val="clear" w:color="auto" w:fill="D9D9D9"/>
            <w:vAlign w:val="center"/>
          </w:tcPr>
          <w:p w:rsidR="00F458C3" w:rsidRPr="00543583" w:rsidRDefault="00F458C3" w:rsidP="00D55C28">
            <w:pPr>
              <w:jc w:val="center"/>
              <w:rPr>
                <w:b/>
                <w:sz w:val="22"/>
              </w:rPr>
            </w:pPr>
          </w:p>
        </w:tc>
        <w:tc>
          <w:tcPr>
            <w:tcW w:w="656" w:type="dxa"/>
            <w:tcBorders>
              <w:bottom w:val="single" w:sz="4" w:space="0" w:color="auto"/>
            </w:tcBorders>
            <w:shd w:val="clear" w:color="auto" w:fill="D9D9D9"/>
            <w:vAlign w:val="center"/>
          </w:tcPr>
          <w:p w:rsidR="00F458C3" w:rsidRPr="00543583" w:rsidRDefault="00F458C3" w:rsidP="00D55C28">
            <w:pPr>
              <w:jc w:val="center"/>
              <w:rPr>
                <w:b/>
                <w:sz w:val="22"/>
              </w:rPr>
            </w:pPr>
          </w:p>
        </w:tc>
        <w:tc>
          <w:tcPr>
            <w:tcW w:w="659" w:type="dxa"/>
            <w:tcBorders>
              <w:bottom w:val="single" w:sz="4" w:space="0" w:color="auto"/>
            </w:tcBorders>
            <w:shd w:val="clear" w:color="auto" w:fill="D9D9D9"/>
            <w:vAlign w:val="center"/>
          </w:tcPr>
          <w:p w:rsidR="00F458C3" w:rsidRPr="00543583" w:rsidRDefault="00F458C3" w:rsidP="00D55C28">
            <w:pPr>
              <w:pStyle w:val="7"/>
              <w:spacing w:before="0" w:after="0"/>
              <w:jc w:val="center"/>
              <w:rPr>
                <w:sz w:val="22"/>
              </w:rPr>
            </w:pPr>
          </w:p>
        </w:tc>
        <w:tc>
          <w:tcPr>
            <w:tcW w:w="660" w:type="dxa"/>
            <w:tcBorders>
              <w:bottom w:val="single" w:sz="4" w:space="0" w:color="auto"/>
            </w:tcBorders>
            <w:shd w:val="clear" w:color="auto" w:fill="D9D9D9"/>
            <w:vAlign w:val="center"/>
          </w:tcPr>
          <w:p w:rsidR="00F458C3" w:rsidRPr="00543583" w:rsidRDefault="00F458C3" w:rsidP="00D55C28">
            <w:pPr>
              <w:jc w:val="center"/>
              <w:rPr>
                <w:b/>
                <w:sz w:val="22"/>
              </w:rPr>
            </w:pPr>
          </w:p>
        </w:tc>
        <w:tc>
          <w:tcPr>
            <w:tcW w:w="640" w:type="dxa"/>
            <w:tcBorders>
              <w:bottom w:val="single" w:sz="4" w:space="0" w:color="auto"/>
            </w:tcBorders>
            <w:shd w:val="clear" w:color="auto" w:fill="D9D9D9"/>
            <w:vAlign w:val="center"/>
          </w:tcPr>
          <w:p w:rsidR="00F458C3" w:rsidRPr="00543583" w:rsidRDefault="00F458C3" w:rsidP="00D55C28">
            <w:pPr>
              <w:jc w:val="center"/>
              <w:rPr>
                <w:b/>
                <w:sz w:val="22"/>
              </w:rPr>
            </w:pPr>
          </w:p>
        </w:tc>
        <w:tc>
          <w:tcPr>
            <w:tcW w:w="692" w:type="dxa"/>
            <w:tcBorders>
              <w:bottom w:val="single" w:sz="4" w:space="0" w:color="auto"/>
            </w:tcBorders>
            <w:shd w:val="clear" w:color="auto" w:fill="D9D9D9"/>
            <w:vAlign w:val="center"/>
          </w:tcPr>
          <w:p w:rsidR="00F458C3" w:rsidRPr="00543583" w:rsidRDefault="00F458C3" w:rsidP="00D55C28">
            <w:pPr>
              <w:jc w:val="center"/>
              <w:rPr>
                <w:b/>
                <w:sz w:val="22"/>
              </w:rPr>
            </w:pPr>
          </w:p>
        </w:tc>
        <w:tc>
          <w:tcPr>
            <w:tcW w:w="692" w:type="dxa"/>
            <w:tcBorders>
              <w:bottom w:val="single" w:sz="4" w:space="0" w:color="auto"/>
            </w:tcBorders>
            <w:shd w:val="clear" w:color="auto" w:fill="D9D9D9"/>
            <w:vAlign w:val="center"/>
          </w:tcPr>
          <w:p w:rsidR="00F458C3" w:rsidRPr="00543583" w:rsidRDefault="00F458C3" w:rsidP="00D55C28">
            <w:pPr>
              <w:jc w:val="center"/>
              <w:rPr>
                <w:b/>
                <w:sz w:val="22"/>
              </w:rPr>
            </w:pPr>
          </w:p>
        </w:tc>
      </w:tr>
      <w:tr w:rsidR="00F458C3" w:rsidRPr="00543583" w:rsidTr="00D55C28">
        <w:trPr>
          <w:trHeight w:val="298"/>
          <w:jc w:val="center"/>
        </w:trPr>
        <w:tc>
          <w:tcPr>
            <w:tcW w:w="579" w:type="dxa"/>
            <w:shd w:val="clear" w:color="auto" w:fill="FFFFFF"/>
          </w:tcPr>
          <w:p w:rsidR="00F458C3" w:rsidRPr="00543583" w:rsidRDefault="00F458C3" w:rsidP="005F46A5">
            <w:pPr>
              <w:jc w:val="center"/>
              <w:rPr>
                <w:sz w:val="22"/>
              </w:rPr>
            </w:pPr>
            <w:r w:rsidRPr="00543583">
              <w:rPr>
                <w:sz w:val="22"/>
              </w:rPr>
              <w:t>1.2</w:t>
            </w:r>
          </w:p>
        </w:tc>
        <w:tc>
          <w:tcPr>
            <w:tcW w:w="5059" w:type="dxa"/>
            <w:shd w:val="clear" w:color="auto" w:fill="FFFFFF"/>
          </w:tcPr>
          <w:p w:rsidR="00F458C3" w:rsidRPr="00543583" w:rsidRDefault="00F458C3" w:rsidP="005F46A5">
            <w:pPr>
              <w:rPr>
                <w:sz w:val="22"/>
              </w:rPr>
            </w:pPr>
            <w:r w:rsidRPr="00543583">
              <w:rPr>
                <w:sz w:val="22"/>
              </w:rPr>
              <w:t>Блокированные жилые дома с блок-квартирами на одну семью</w:t>
            </w:r>
          </w:p>
        </w:tc>
        <w:tc>
          <w:tcPr>
            <w:tcW w:w="670" w:type="dxa"/>
            <w:tcBorders>
              <w:bottom w:val="single" w:sz="4" w:space="0" w:color="auto"/>
            </w:tcBorders>
            <w:shd w:val="clear" w:color="auto" w:fill="FFFFFF"/>
            <w:vAlign w:val="center"/>
          </w:tcPr>
          <w:p w:rsidR="00F458C3" w:rsidRPr="00543583" w:rsidRDefault="00F458C3" w:rsidP="00D55C28">
            <w:pPr>
              <w:jc w:val="center"/>
              <w:rPr>
                <w:b/>
                <w:sz w:val="22"/>
              </w:rPr>
            </w:pPr>
            <w:r w:rsidRPr="00543583">
              <w:rPr>
                <w:b/>
                <w:sz w:val="22"/>
              </w:rPr>
              <w:t>Р</w:t>
            </w:r>
          </w:p>
        </w:tc>
        <w:tc>
          <w:tcPr>
            <w:tcW w:w="646" w:type="dxa"/>
            <w:shd w:val="clear" w:color="auto" w:fill="FFFFFF"/>
            <w:vAlign w:val="center"/>
          </w:tcPr>
          <w:p w:rsidR="00F458C3" w:rsidRPr="008320EB" w:rsidRDefault="00F458C3" w:rsidP="00D55C28">
            <w:pPr>
              <w:jc w:val="center"/>
              <w:rPr>
                <w:b/>
                <w:sz w:val="22"/>
              </w:rPr>
            </w:pPr>
            <w:r>
              <w:rPr>
                <w:b/>
                <w:sz w:val="22"/>
              </w:rPr>
              <w:t>Р</w:t>
            </w:r>
          </w:p>
        </w:tc>
        <w:tc>
          <w:tcPr>
            <w:tcW w:w="691" w:type="dxa"/>
            <w:shd w:val="clear" w:color="auto" w:fill="FFFFFF"/>
            <w:vAlign w:val="center"/>
          </w:tcPr>
          <w:p w:rsidR="00F458C3" w:rsidRPr="008320EB" w:rsidRDefault="00F458C3" w:rsidP="00D55C28">
            <w:pPr>
              <w:jc w:val="center"/>
              <w:rPr>
                <w:b/>
                <w:sz w:val="22"/>
              </w:rPr>
            </w:pPr>
            <w:r w:rsidRPr="008320EB">
              <w:rPr>
                <w:b/>
                <w:sz w:val="22"/>
              </w:rPr>
              <w:t>Р</w:t>
            </w:r>
          </w:p>
        </w:tc>
        <w:tc>
          <w:tcPr>
            <w:tcW w:w="691" w:type="dxa"/>
            <w:shd w:val="clear" w:color="auto" w:fill="FFFFFF"/>
            <w:vAlign w:val="center"/>
          </w:tcPr>
          <w:p w:rsidR="00F458C3" w:rsidRPr="006C7D78" w:rsidRDefault="00F458C3" w:rsidP="00D55C28">
            <w:pPr>
              <w:jc w:val="center"/>
              <w:rPr>
                <w:b/>
                <w:sz w:val="22"/>
              </w:rPr>
            </w:pPr>
            <w:r>
              <w:rPr>
                <w:b/>
                <w:sz w:val="22"/>
              </w:rPr>
              <w:t>Р</w:t>
            </w:r>
          </w:p>
        </w:tc>
        <w:tc>
          <w:tcPr>
            <w:tcW w:w="661" w:type="dxa"/>
            <w:shd w:val="clear" w:color="auto" w:fill="D9D9D9"/>
            <w:vAlign w:val="center"/>
          </w:tcPr>
          <w:p w:rsidR="00F458C3" w:rsidRPr="00543583" w:rsidRDefault="00F458C3" w:rsidP="00D55C28">
            <w:pPr>
              <w:jc w:val="center"/>
              <w:rPr>
                <w:b/>
                <w:sz w:val="22"/>
              </w:rPr>
            </w:pPr>
          </w:p>
        </w:tc>
        <w:tc>
          <w:tcPr>
            <w:tcW w:w="662" w:type="dxa"/>
            <w:shd w:val="clear" w:color="auto" w:fill="D9D9D9"/>
            <w:vAlign w:val="center"/>
          </w:tcPr>
          <w:p w:rsidR="00F458C3" w:rsidRPr="00543583" w:rsidRDefault="00F458C3" w:rsidP="00D55C28">
            <w:pPr>
              <w:jc w:val="center"/>
              <w:rPr>
                <w:b/>
                <w:sz w:val="22"/>
              </w:rPr>
            </w:pPr>
          </w:p>
        </w:tc>
        <w:tc>
          <w:tcPr>
            <w:tcW w:w="632" w:type="dxa"/>
            <w:shd w:val="clear" w:color="auto" w:fill="D9D9D9"/>
            <w:vAlign w:val="center"/>
          </w:tcPr>
          <w:p w:rsidR="00F458C3" w:rsidRPr="00543583" w:rsidRDefault="00F458C3" w:rsidP="00D55C28">
            <w:pPr>
              <w:jc w:val="center"/>
              <w:rPr>
                <w:b/>
                <w:sz w:val="22"/>
              </w:rPr>
            </w:pPr>
          </w:p>
        </w:tc>
        <w:tc>
          <w:tcPr>
            <w:tcW w:w="658" w:type="dxa"/>
            <w:shd w:val="clear" w:color="auto" w:fill="D9D9D9"/>
            <w:vAlign w:val="center"/>
          </w:tcPr>
          <w:p w:rsidR="00F458C3" w:rsidRPr="00543583" w:rsidRDefault="00F458C3" w:rsidP="00D55C28">
            <w:pPr>
              <w:jc w:val="center"/>
              <w:rPr>
                <w:b/>
                <w:sz w:val="22"/>
              </w:rPr>
            </w:pPr>
          </w:p>
        </w:tc>
        <w:tc>
          <w:tcPr>
            <w:tcW w:w="656" w:type="dxa"/>
            <w:shd w:val="clear" w:color="auto" w:fill="D9D9D9"/>
            <w:vAlign w:val="center"/>
          </w:tcPr>
          <w:p w:rsidR="00F458C3" w:rsidRPr="00543583" w:rsidRDefault="00F458C3" w:rsidP="00D55C28">
            <w:pPr>
              <w:jc w:val="center"/>
              <w:rPr>
                <w:b/>
                <w:sz w:val="22"/>
              </w:rPr>
            </w:pPr>
          </w:p>
        </w:tc>
        <w:tc>
          <w:tcPr>
            <w:tcW w:w="659" w:type="dxa"/>
            <w:shd w:val="clear" w:color="auto" w:fill="D9D9D9"/>
            <w:vAlign w:val="center"/>
          </w:tcPr>
          <w:p w:rsidR="00F458C3" w:rsidRPr="00543583" w:rsidRDefault="00F458C3" w:rsidP="00D55C28">
            <w:pPr>
              <w:pStyle w:val="7"/>
              <w:spacing w:before="0" w:after="0"/>
              <w:jc w:val="center"/>
              <w:rPr>
                <w:sz w:val="22"/>
              </w:rPr>
            </w:pPr>
          </w:p>
        </w:tc>
        <w:tc>
          <w:tcPr>
            <w:tcW w:w="660" w:type="dxa"/>
            <w:shd w:val="clear" w:color="auto" w:fill="D9D9D9"/>
            <w:vAlign w:val="center"/>
          </w:tcPr>
          <w:p w:rsidR="00F458C3" w:rsidRPr="00543583" w:rsidRDefault="00F458C3" w:rsidP="00D55C28">
            <w:pPr>
              <w:jc w:val="center"/>
              <w:rPr>
                <w:b/>
                <w:sz w:val="22"/>
              </w:rPr>
            </w:pPr>
          </w:p>
        </w:tc>
        <w:tc>
          <w:tcPr>
            <w:tcW w:w="640" w:type="dxa"/>
            <w:shd w:val="clear" w:color="auto" w:fill="D9D9D9"/>
            <w:vAlign w:val="center"/>
          </w:tcPr>
          <w:p w:rsidR="00F458C3" w:rsidRPr="00543583" w:rsidRDefault="00F458C3" w:rsidP="00D55C28">
            <w:pPr>
              <w:jc w:val="center"/>
              <w:rPr>
                <w:b/>
                <w:sz w:val="22"/>
              </w:rPr>
            </w:pPr>
          </w:p>
        </w:tc>
        <w:tc>
          <w:tcPr>
            <w:tcW w:w="692" w:type="dxa"/>
            <w:shd w:val="clear" w:color="auto" w:fill="D9D9D9"/>
            <w:vAlign w:val="center"/>
          </w:tcPr>
          <w:p w:rsidR="00F458C3" w:rsidRPr="00543583" w:rsidRDefault="00F458C3" w:rsidP="00D55C28">
            <w:pPr>
              <w:jc w:val="center"/>
              <w:rPr>
                <w:b/>
                <w:sz w:val="22"/>
              </w:rPr>
            </w:pPr>
          </w:p>
        </w:tc>
        <w:tc>
          <w:tcPr>
            <w:tcW w:w="692" w:type="dxa"/>
            <w:shd w:val="clear" w:color="auto" w:fill="D9D9D9"/>
            <w:vAlign w:val="center"/>
          </w:tcPr>
          <w:p w:rsidR="00F458C3" w:rsidRPr="00543583" w:rsidRDefault="00F458C3" w:rsidP="00D55C28">
            <w:pPr>
              <w:jc w:val="center"/>
              <w:rPr>
                <w:b/>
                <w:sz w:val="22"/>
              </w:rPr>
            </w:pPr>
          </w:p>
        </w:tc>
      </w:tr>
      <w:tr w:rsidR="00F458C3" w:rsidRPr="00543583" w:rsidTr="00D55C28">
        <w:trPr>
          <w:trHeight w:val="298"/>
          <w:jc w:val="center"/>
        </w:trPr>
        <w:tc>
          <w:tcPr>
            <w:tcW w:w="579" w:type="dxa"/>
            <w:shd w:val="clear" w:color="auto" w:fill="FFFFFF"/>
          </w:tcPr>
          <w:p w:rsidR="00F458C3" w:rsidRDefault="00F458C3" w:rsidP="005F46A5">
            <w:pPr>
              <w:jc w:val="center"/>
              <w:rPr>
                <w:b/>
                <w:sz w:val="22"/>
              </w:rPr>
            </w:pPr>
          </w:p>
          <w:p w:rsidR="00F458C3" w:rsidRPr="00543583" w:rsidRDefault="00F458C3" w:rsidP="005F46A5">
            <w:pPr>
              <w:jc w:val="center"/>
              <w:rPr>
                <w:b/>
                <w:sz w:val="22"/>
              </w:rPr>
            </w:pPr>
            <w:r w:rsidRPr="00543583">
              <w:rPr>
                <w:b/>
                <w:sz w:val="22"/>
              </w:rPr>
              <w:t>2</w:t>
            </w:r>
          </w:p>
        </w:tc>
        <w:tc>
          <w:tcPr>
            <w:tcW w:w="5059" w:type="dxa"/>
            <w:shd w:val="clear" w:color="auto" w:fill="FFFFFF"/>
          </w:tcPr>
          <w:p w:rsidR="00F458C3" w:rsidRDefault="00F458C3" w:rsidP="005F46A5">
            <w:pPr>
              <w:rPr>
                <w:b/>
                <w:sz w:val="22"/>
              </w:rPr>
            </w:pPr>
          </w:p>
          <w:p w:rsidR="00F458C3" w:rsidRDefault="00F458C3" w:rsidP="005F46A5">
            <w:pPr>
              <w:rPr>
                <w:b/>
                <w:sz w:val="22"/>
              </w:rPr>
            </w:pPr>
            <w:r w:rsidRPr="00543583">
              <w:rPr>
                <w:b/>
                <w:sz w:val="22"/>
              </w:rPr>
              <w:t>Временное проживание</w:t>
            </w:r>
          </w:p>
          <w:p w:rsidR="00F458C3" w:rsidRPr="00543583" w:rsidRDefault="00F458C3" w:rsidP="005F46A5">
            <w:pPr>
              <w:rPr>
                <w:sz w:val="22"/>
              </w:rPr>
            </w:pPr>
          </w:p>
        </w:tc>
        <w:tc>
          <w:tcPr>
            <w:tcW w:w="670" w:type="dxa"/>
            <w:shd w:val="clear" w:color="auto" w:fill="FFFFFF"/>
            <w:vAlign w:val="center"/>
          </w:tcPr>
          <w:p w:rsidR="00F458C3" w:rsidRPr="00543583" w:rsidRDefault="00F458C3" w:rsidP="00D55C28">
            <w:pPr>
              <w:jc w:val="center"/>
              <w:rPr>
                <w:b/>
                <w:sz w:val="22"/>
              </w:rPr>
            </w:pPr>
          </w:p>
        </w:tc>
        <w:tc>
          <w:tcPr>
            <w:tcW w:w="646" w:type="dxa"/>
            <w:shd w:val="clear" w:color="auto" w:fill="FFFFFF"/>
            <w:vAlign w:val="center"/>
          </w:tcPr>
          <w:p w:rsidR="00F458C3" w:rsidRPr="008320EB" w:rsidRDefault="00F458C3" w:rsidP="00D55C28">
            <w:pPr>
              <w:jc w:val="center"/>
              <w:rPr>
                <w:b/>
                <w:sz w:val="22"/>
              </w:rPr>
            </w:pPr>
          </w:p>
        </w:tc>
        <w:tc>
          <w:tcPr>
            <w:tcW w:w="691" w:type="dxa"/>
            <w:shd w:val="clear" w:color="auto" w:fill="FFFFFF"/>
            <w:vAlign w:val="center"/>
          </w:tcPr>
          <w:p w:rsidR="00F458C3" w:rsidRPr="008320EB" w:rsidRDefault="00F458C3" w:rsidP="00D55C28">
            <w:pPr>
              <w:jc w:val="center"/>
              <w:rPr>
                <w:b/>
                <w:sz w:val="22"/>
              </w:rPr>
            </w:pPr>
          </w:p>
        </w:tc>
        <w:tc>
          <w:tcPr>
            <w:tcW w:w="691" w:type="dxa"/>
            <w:shd w:val="clear" w:color="auto" w:fill="FFFFFF"/>
            <w:vAlign w:val="center"/>
          </w:tcPr>
          <w:p w:rsidR="00F458C3" w:rsidRPr="00543583" w:rsidRDefault="00F458C3" w:rsidP="00D55C28">
            <w:pPr>
              <w:jc w:val="center"/>
              <w:rPr>
                <w:b/>
                <w:sz w:val="22"/>
              </w:rPr>
            </w:pPr>
          </w:p>
        </w:tc>
        <w:tc>
          <w:tcPr>
            <w:tcW w:w="661" w:type="dxa"/>
            <w:tcBorders>
              <w:bottom w:val="single" w:sz="4" w:space="0" w:color="auto"/>
            </w:tcBorders>
            <w:shd w:val="clear" w:color="auto" w:fill="FFFFFF"/>
            <w:vAlign w:val="center"/>
          </w:tcPr>
          <w:p w:rsidR="00F458C3" w:rsidRPr="00543583" w:rsidRDefault="00F458C3" w:rsidP="00D55C28">
            <w:pPr>
              <w:jc w:val="center"/>
              <w:rPr>
                <w:b/>
                <w:sz w:val="22"/>
              </w:rPr>
            </w:pPr>
          </w:p>
        </w:tc>
        <w:tc>
          <w:tcPr>
            <w:tcW w:w="662" w:type="dxa"/>
            <w:tcBorders>
              <w:bottom w:val="single" w:sz="4" w:space="0" w:color="auto"/>
            </w:tcBorders>
            <w:shd w:val="clear" w:color="auto" w:fill="FFFFFF"/>
            <w:vAlign w:val="center"/>
          </w:tcPr>
          <w:p w:rsidR="00F458C3" w:rsidRPr="00543583" w:rsidRDefault="00F458C3" w:rsidP="00D55C28">
            <w:pPr>
              <w:jc w:val="center"/>
              <w:rPr>
                <w:b/>
                <w:sz w:val="22"/>
              </w:rPr>
            </w:pPr>
          </w:p>
        </w:tc>
        <w:tc>
          <w:tcPr>
            <w:tcW w:w="632" w:type="dxa"/>
            <w:shd w:val="clear" w:color="auto" w:fill="FFFFFF"/>
            <w:vAlign w:val="center"/>
          </w:tcPr>
          <w:p w:rsidR="00F458C3" w:rsidRPr="00543583" w:rsidRDefault="00F458C3" w:rsidP="00D55C28">
            <w:pPr>
              <w:jc w:val="center"/>
              <w:rPr>
                <w:b/>
                <w:sz w:val="22"/>
              </w:rPr>
            </w:pPr>
          </w:p>
        </w:tc>
        <w:tc>
          <w:tcPr>
            <w:tcW w:w="658" w:type="dxa"/>
            <w:shd w:val="clear" w:color="auto" w:fill="FFFFFF"/>
            <w:vAlign w:val="center"/>
          </w:tcPr>
          <w:p w:rsidR="00F458C3" w:rsidRPr="00543583" w:rsidRDefault="00F458C3" w:rsidP="00D55C28">
            <w:pPr>
              <w:jc w:val="center"/>
              <w:rPr>
                <w:b/>
                <w:sz w:val="22"/>
              </w:rPr>
            </w:pPr>
          </w:p>
        </w:tc>
        <w:tc>
          <w:tcPr>
            <w:tcW w:w="656" w:type="dxa"/>
            <w:shd w:val="clear" w:color="auto" w:fill="FFFFFF"/>
            <w:vAlign w:val="center"/>
          </w:tcPr>
          <w:p w:rsidR="00F458C3" w:rsidRPr="00543583" w:rsidRDefault="00F458C3" w:rsidP="00D55C28">
            <w:pPr>
              <w:jc w:val="center"/>
              <w:rPr>
                <w:b/>
                <w:sz w:val="22"/>
              </w:rPr>
            </w:pPr>
          </w:p>
        </w:tc>
        <w:tc>
          <w:tcPr>
            <w:tcW w:w="659" w:type="dxa"/>
            <w:shd w:val="clear" w:color="auto" w:fill="FFFFFF"/>
            <w:vAlign w:val="center"/>
          </w:tcPr>
          <w:p w:rsidR="00F458C3" w:rsidRPr="00543583" w:rsidRDefault="00F458C3" w:rsidP="00D55C28">
            <w:pPr>
              <w:pStyle w:val="7"/>
              <w:spacing w:before="0" w:after="0"/>
              <w:jc w:val="center"/>
              <w:rPr>
                <w:sz w:val="22"/>
              </w:rPr>
            </w:pPr>
          </w:p>
        </w:tc>
        <w:tc>
          <w:tcPr>
            <w:tcW w:w="660" w:type="dxa"/>
            <w:shd w:val="clear" w:color="auto" w:fill="FFFFFF"/>
            <w:vAlign w:val="center"/>
          </w:tcPr>
          <w:p w:rsidR="00F458C3" w:rsidRPr="00543583" w:rsidRDefault="00F458C3" w:rsidP="00D55C28">
            <w:pPr>
              <w:jc w:val="center"/>
              <w:rPr>
                <w:b/>
                <w:sz w:val="22"/>
              </w:rPr>
            </w:pPr>
          </w:p>
        </w:tc>
        <w:tc>
          <w:tcPr>
            <w:tcW w:w="640" w:type="dxa"/>
            <w:tcBorders>
              <w:bottom w:val="single" w:sz="4" w:space="0" w:color="auto"/>
            </w:tcBorders>
            <w:shd w:val="clear" w:color="auto" w:fill="FFFFFF"/>
            <w:vAlign w:val="center"/>
          </w:tcPr>
          <w:p w:rsidR="00F458C3" w:rsidRPr="00543583" w:rsidRDefault="00F458C3" w:rsidP="00D55C28">
            <w:pPr>
              <w:jc w:val="center"/>
              <w:rPr>
                <w:b/>
                <w:sz w:val="22"/>
              </w:rPr>
            </w:pPr>
          </w:p>
        </w:tc>
        <w:tc>
          <w:tcPr>
            <w:tcW w:w="692" w:type="dxa"/>
            <w:tcBorders>
              <w:bottom w:val="single" w:sz="4" w:space="0" w:color="auto"/>
            </w:tcBorders>
            <w:shd w:val="clear" w:color="auto" w:fill="FFFFFF"/>
            <w:vAlign w:val="center"/>
          </w:tcPr>
          <w:p w:rsidR="00F458C3" w:rsidRPr="00543583" w:rsidRDefault="00F458C3" w:rsidP="00D55C28">
            <w:pPr>
              <w:jc w:val="center"/>
              <w:rPr>
                <w:b/>
                <w:sz w:val="22"/>
              </w:rPr>
            </w:pPr>
          </w:p>
        </w:tc>
        <w:tc>
          <w:tcPr>
            <w:tcW w:w="692" w:type="dxa"/>
            <w:tcBorders>
              <w:bottom w:val="single" w:sz="4" w:space="0" w:color="auto"/>
            </w:tcBorders>
            <w:shd w:val="clear" w:color="auto" w:fill="FFFFFF"/>
            <w:vAlign w:val="center"/>
          </w:tcPr>
          <w:p w:rsidR="00F458C3" w:rsidRPr="00543583" w:rsidRDefault="00F458C3" w:rsidP="00D55C28">
            <w:pPr>
              <w:jc w:val="center"/>
              <w:rPr>
                <w:b/>
                <w:sz w:val="22"/>
              </w:rPr>
            </w:pPr>
          </w:p>
        </w:tc>
      </w:tr>
      <w:tr w:rsidR="00F458C3" w:rsidRPr="00543583" w:rsidTr="00D55C28">
        <w:trPr>
          <w:trHeight w:val="594"/>
          <w:jc w:val="center"/>
        </w:trPr>
        <w:tc>
          <w:tcPr>
            <w:tcW w:w="579" w:type="dxa"/>
            <w:shd w:val="clear" w:color="auto" w:fill="FFFFFF"/>
          </w:tcPr>
          <w:p w:rsidR="00F458C3" w:rsidRPr="00543583" w:rsidRDefault="00F458C3" w:rsidP="005F46A5">
            <w:pPr>
              <w:jc w:val="center"/>
              <w:rPr>
                <w:sz w:val="22"/>
              </w:rPr>
            </w:pPr>
            <w:r w:rsidRPr="00543583">
              <w:rPr>
                <w:sz w:val="22"/>
              </w:rPr>
              <w:t>2.1</w:t>
            </w:r>
          </w:p>
        </w:tc>
        <w:tc>
          <w:tcPr>
            <w:tcW w:w="5059" w:type="dxa"/>
            <w:shd w:val="clear" w:color="auto" w:fill="FFFFFF"/>
          </w:tcPr>
          <w:p w:rsidR="00F458C3" w:rsidRDefault="00F458C3" w:rsidP="005F46A5">
            <w:pPr>
              <w:rPr>
                <w:sz w:val="22"/>
              </w:rPr>
            </w:pPr>
            <w:r w:rsidRPr="00543583">
              <w:rPr>
                <w:sz w:val="22"/>
              </w:rPr>
              <w:t xml:space="preserve">Гостиницы </w:t>
            </w:r>
          </w:p>
          <w:p w:rsidR="00F458C3" w:rsidRPr="004A2D6B" w:rsidRDefault="00F458C3" w:rsidP="005F46A5">
            <w:pPr>
              <w:rPr>
                <w:sz w:val="22"/>
              </w:rPr>
            </w:pPr>
          </w:p>
        </w:tc>
        <w:tc>
          <w:tcPr>
            <w:tcW w:w="670" w:type="dxa"/>
            <w:shd w:val="clear" w:color="auto" w:fill="FFFFFF"/>
            <w:vAlign w:val="center"/>
          </w:tcPr>
          <w:p w:rsidR="00F458C3" w:rsidRPr="00543583" w:rsidRDefault="00F458C3" w:rsidP="00D55C28">
            <w:pPr>
              <w:jc w:val="center"/>
              <w:rPr>
                <w:b/>
                <w:sz w:val="22"/>
              </w:rPr>
            </w:pPr>
            <w:r w:rsidRPr="00543583">
              <w:rPr>
                <w:b/>
                <w:sz w:val="22"/>
              </w:rPr>
              <w:t>Р</w:t>
            </w:r>
          </w:p>
        </w:tc>
        <w:tc>
          <w:tcPr>
            <w:tcW w:w="646" w:type="dxa"/>
            <w:shd w:val="clear" w:color="auto" w:fill="FFFFFF"/>
            <w:vAlign w:val="center"/>
          </w:tcPr>
          <w:p w:rsidR="00F458C3" w:rsidRDefault="00F458C3" w:rsidP="00D55C28">
            <w:pPr>
              <w:jc w:val="center"/>
              <w:rPr>
                <w:b/>
                <w:sz w:val="22"/>
              </w:rPr>
            </w:pPr>
          </w:p>
          <w:p w:rsidR="00F458C3" w:rsidRDefault="00F458C3" w:rsidP="00D55C28">
            <w:pPr>
              <w:jc w:val="center"/>
              <w:rPr>
                <w:b/>
                <w:sz w:val="22"/>
              </w:rPr>
            </w:pPr>
            <w:r>
              <w:rPr>
                <w:b/>
                <w:sz w:val="22"/>
              </w:rPr>
              <w:t>Р</w:t>
            </w:r>
          </w:p>
          <w:p w:rsidR="00F458C3" w:rsidRPr="008320EB" w:rsidRDefault="00F458C3" w:rsidP="00D55C28">
            <w:pPr>
              <w:jc w:val="center"/>
              <w:rPr>
                <w:b/>
                <w:sz w:val="22"/>
              </w:rPr>
            </w:pPr>
          </w:p>
        </w:tc>
        <w:tc>
          <w:tcPr>
            <w:tcW w:w="691" w:type="dxa"/>
            <w:shd w:val="clear" w:color="auto" w:fill="FFFFFF"/>
            <w:vAlign w:val="center"/>
          </w:tcPr>
          <w:p w:rsidR="00F458C3" w:rsidRPr="008320EB" w:rsidRDefault="00F458C3" w:rsidP="00D55C28">
            <w:pPr>
              <w:jc w:val="center"/>
              <w:rPr>
                <w:b/>
                <w:sz w:val="22"/>
              </w:rPr>
            </w:pPr>
            <w:r w:rsidRPr="008320EB">
              <w:rPr>
                <w:b/>
                <w:sz w:val="22"/>
              </w:rPr>
              <w:t>Р</w:t>
            </w:r>
          </w:p>
        </w:tc>
        <w:tc>
          <w:tcPr>
            <w:tcW w:w="691" w:type="dxa"/>
            <w:shd w:val="clear" w:color="auto" w:fill="FFFFFF"/>
            <w:vAlign w:val="center"/>
          </w:tcPr>
          <w:p w:rsidR="00F458C3" w:rsidRPr="00543583" w:rsidRDefault="00F458C3" w:rsidP="00D55C28">
            <w:pPr>
              <w:jc w:val="center"/>
              <w:rPr>
                <w:b/>
                <w:sz w:val="22"/>
              </w:rPr>
            </w:pPr>
            <w:r w:rsidRPr="00543583">
              <w:rPr>
                <w:b/>
                <w:sz w:val="22"/>
              </w:rPr>
              <w:t>Р</w:t>
            </w:r>
          </w:p>
        </w:tc>
        <w:tc>
          <w:tcPr>
            <w:tcW w:w="661" w:type="dxa"/>
            <w:tcBorders>
              <w:bottom w:val="single" w:sz="4" w:space="0" w:color="auto"/>
            </w:tcBorders>
            <w:shd w:val="clear" w:color="auto" w:fill="D9D9D9"/>
            <w:vAlign w:val="center"/>
          </w:tcPr>
          <w:p w:rsidR="00F458C3" w:rsidRPr="00543583" w:rsidRDefault="00F458C3" w:rsidP="00D55C28">
            <w:pPr>
              <w:jc w:val="center"/>
              <w:rPr>
                <w:b/>
                <w:sz w:val="22"/>
              </w:rPr>
            </w:pPr>
          </w:p>
        </w:tc>
        <w:tc>
          <w:tcPr>
            <w:tcW w:w="662" w:type="dxa"/>
            <w:tcBorders>
              <w:bottom w:val="single" w:sz="4" w:space="0" w:color="auto"/>
            </w:tcBorders>
            <w:shd w:val="clear" w:color="auto" w:fill="D9D9D9"/>
            <w:vAlign w:val="center"/>
          </w:tcPr>
          <w:p w:rsidR="00F458C3" w:rsidRPr="00543583" w:rsidRDefault="00F458C3" w:rsidP="00D55C28">
            <w:pPr>
              <w:jc w:val="center"/>
              <w:rPr>
                <w:b/>
                <w:sz w:val="22"/>
              </w:rPr>
            </w:pPr>
          </w:p>
        </w:tc>
        <w:tc>
          <w:tcPr>
            <w:tcW w:w="632" w:type="dxa"/>
            <w:shd w:val="clear" w:color="auto" w:fill="D9D9D9"/>
            <w:vAlign w:val="center"/>
          </w:tcPr>
          <w:p w:rsidR="00F458C3" w:rsidRDefault="00F458C3" w:rsidP="00D55C28">
            <w:pPr>
              <w:jc w:val="center"/>
              <w:rPr>
                <w:b/>
                <w:sz w:val="22"/>
              </w:rPr>
            </w:pPr>
          </w:p>
        </w:tc>
        <w:tc>
          <w:tcPr>
            <w:tcW w:w="658" w:type="dxa"/>
            <w:shd w:val="clear" w:color="auto" w:fill="FFFFFF"/>
            <w:vAlign w:val="center"/>
          </w:tcPr>
          <w:p w:rsidR="00F458C3" w:rsidRPr="00543583" w:rsidRDefault="00F458C3" w:rsidP="00D55C28">
            <w:pPr>
              <w:jc w:val="center"/>
              <w:rPr>
                <w:b/>
                <w:sz w:val="22"/>
              </w:rPr>
            </w:pPr>
            <w:r>
              <w:rPr>
                <w:b/>
                <w:sz w:val="22"/>
              </w:rPr>
              <w:t>Р</w:t>
            </w:r>
          </w:p>
        </w:tc>
        <w:tc>
          <w:tcPr>
            <w:tcW w:w="656" w:type="dxa"/>
            <w:shd w:val="clear" w:color="auto" w:fill="FFFFFF"/>
            <w:vAlign w:val="center"/>
          </w:tcPr>
          <w:p w:rsidR="00F458C3" w:rsidRPr="00D6766C" w:rsidRDefault="00F458C3" w:rsidP="00D55C28">
            <w:pPr>
              <w:jc w:val="center"/>
              <w:rPr>
                <w:b/>
                <w:sz w:val="22"/>
              </w:rPr>
            </w:pPr>
            <w:r w:rsidRPr="00D6766C">
              <w:rPr>
                <w:b/>
                <w:sz w:val="22"/>
              </w:rPr>
              <w:t>У</w:t>
            </w:r>
          </w:p>
        </w:tc>
        <w:tc>
          <w:tcPr>
            <w:tcW w:w="659" w:type="dxa"/>
            <w:shd w:val="clear" w:color="auto" w:fill="FFFFFF"/>
            <w:vAlign w:val="center"/>
          </w:tcPr>
          <w:p w:rsidR="00F458C3" w:rsidRPr="00D6766C" w:rsidRDefault="00F458C3" w:rsidP="00D55C28">
            <w:pPr>
              <w:pStyle w:val="7"/>
              <w:spacing w:before="0" w:after="0"/>
              <w:jc w:val="center"/>
              <w:rPr>
                <w:b/>
                <w:sz w:val="22"/>
              </w:rPr>
            </w:pPr>
            <w:r w:rsidRPr="00D6766C">
              <w:rPr>
                <w:b/>
                <w:sz w:val="22"/>
              </w:rPr>
              <w:t>У</w:t>
            </w:r>
          </w:p>
        </w:tc>
        <w:tc>
          <w:tcPr>
            <w:tcW w:w="660" w:type="dxa"/>
            <w:shd w:val="clear" w:color="auto" w:fill="FFFFFF"/>
            <w:vAlign w:val="center"/>
          </w:tcPr>
          <w:p w:rsidR="00F458C3" w:rsidRPr="00543583" w:rsidRDefault="00F458C3" w:rsidP="00D55C28">
            <w:pPr>
              <w:jc w:val="center"/>
              <w:rPr>
                <w:b/>
                <w:sz w:val="22"/>
              </w:rPr>
            </w:pPr>
            <w:r>
              <w:rPr>
                <w:b/>
                <w:sz w:val="22"/>
              </w:rPr>
              <w:t>Р</w:t>
            </w:r>
          </w:p>
        </w:tc>
        <w:tc>
          <w:tcPr>
            <w:tcW w:w="640" w:type="dxa"/>
            <w:shd w:val="clear" w:color="auto" w:fill="FFFFFF"/>
            <w:vAlign w:val="center"/>
          </w:tcPr>
          <w:p w:rsidR="00F458C3" w:rsidRPr="00543583" w:rsidRDefault="00F458C3" w:rsidP="00D55C28">
            <w:pPr>
              <w:jc w:val="center"/>
              <w:rPr>
                <w:b/>
                <w:sz w:val="22"/>
              </w:rPr>
            </w:pPr>
            <w:r>
              <w:rPr>
                <w:b/>
                <w:sz w:val="22"/>
              </w:rPr>
              <w:t>Р</w:t>
            </w:r>
          </w:p>
        </w:tc>
        <w:tc>
          <w:tcPr>
            <w:tcW w:w="692" w:type="dxa"/>
            <w:shd w:val="clear" w:color="auto" w:fill="D9D9D9"/>
            <w:vAlign w:val="center"/>
          </w:tcPr>
          <w:p w:rsidR="00F458C3" w:rsidRPr="00543583" w:rsidRDefault="00F458C3" w:rsidP="00D55C28">
            <w:pPr>
              <w:jc w:val="center"/>
              <w:rPr>
                <w:b/>
                <w:sz w:val="22"/>
              </w:rPr>
            </w:pPr>
          </w:p>
        </w:tc>
        <w:tc>
          <w:tcPr>
            <w:tcW w:w="692" w:type="dxa"/>
            <w:shd w:val="clear" w:color="auto" w:fill="D9D9D9"/>
            <w:vAlign w:val="center"/>
          </w:tcPr>
          <w:p w:rsidR="00F458C3" w:rsidRPr="00543583" w:rsidRDefault="00F458C3" w:rsidP="00D55C28">
            <w:pPr>
              <w:jc w:val="center"/>
              <w:rPr>
                <w:b/>
                <w:sz w:val="22"/>
              </w:rPr>
            </w:pPr>
          </w:p>
        </w:tc>
      </w:tr>
      <w:tr w:rsidR="00F458C3" w:rsidRPr="00543583" w:rsidTr="00D55C28">
        <w:trPr>
          <w:trHeight w:val="298"/>
          <w:jc w:val="center"/>
        </w:trPr>
        <w:tc>
          <w:tcPr>
            <w:tcW w:w="579" w:type="dxa"/>
            <w:shd w:val="clear" w:color="auto" w:fill="FFFFFF"/>
          </w:tcPr>
          <w:p w:rsidR="00F458C3" w:rsidRPr="00543583" w:rsidRDefault="00F458C3" w:rsidP="005F46A5">
            <w:pPr>
              <w:jc w:val="center"/>
              <w:rPr>
                <w:sz w:val="22"/>
              </w:rPr>
            </w:pPr>
            <w:r>
              <w:rPr>
                <w:sz w:val="22"/>
              </w:rPr>
              <w:t>2.2</w:t>
            </w:r>
          </w:p>
        </w:tc>
        <w:tc>
          <w:tcPr>
            <w:tcW w:w="5059" w:type="dxa"/>
            <w:shd w:val="clear" w:color="auto" w:fill="FFFFFF"/>
          </w:tcPr>
          <w:p w:rsidR="00F458C3" w:rsidRDefault="00F458C3" w:rsidP="005F46A5">
            <w:pPr>
              <w:rPr>
                <w:sz w:val="22"/>
              </w:rPr>
            </w:pPr>
            <w:r>
              <w:rPr>
                <w:sz w:val="22"/>
              </w:rPr>
              <w:t>М</w:t>
            </w:r>
            <w:r w:rsidRPr="00543583">
              <w:rPr>
                <w:sz w:val="22"/>
              </w:rPr>
              <w:t>отели, кемпинги</w:t>
            </w:r>
          </w:p>
          <w:p w:rsidR="00F458C3" w:rsidRPr="00543583" w:rsidRDefault="00F458C3" w:rsidP="005F46A5">
            <w:pPr>
              <w:rPr>
                <w:sz w:val="22"/>
              </w:rPr>
            </w:pPr>
          </w:p>
        </w:tc>
        <w:tc>
          <w:tcPr>
            <w:tcW w:w="670" w:type="dxa"/>
            <w:shd w:val="clear" w:color="auto" w:fill="FFFFFF"/>
            <w:vAlign w:val="center"/>
          </w:tcPr>
          <w:p w:rsidR="00F458C3" w:rsidRPr="00543583" w:rsidRDefault="00F458C3" w:rsidP="00D55C28">
            <w:pPr>
              <w:jc w:val="center"/>
              <w:rPr>
                <w:b/>
                <w:sz w:val="22"/>
              </w:rPr>
            </w:pPr>
            <w:r w:rsidRPr="00543583">
              <w:rPr>
                <w:b/>
                <w:sz w:val="22"/>
              </w:rPr>
              <w:t>Р</w:t>
            </w:r>
          </w:p>
        </w:tc>
        <w:tc>
          <w:tcPr>
            <w:tcW w:w="646" w:type="dxa"/>
            <w:shd w:val="clear" w:color="auto" w:fill="FFFFFF"/>
            <w:vAlign w:val="center"/>
          </w:tcPr>
          <w:p w:rsidR="00F458C3" w:rsidRPr="008320EB" w:rsidRDefault="00F458C3" w:rsidP="00D55C28">
            <w:pPr>
              <w:jc w:val="center"/>
              <w:rPr>
                <w:b/>
                <w:sz w:val="22"/>
              </w:rPr>
            </w:pPr>
            <w:r>
              <w:rPr>
                <w:b/>
                <w:sz w:val="22"/>
              </w:rPr>
              <w:t>Р</w:t>
            </w:r>
          </w:p>
        </w:tc>
        <w:tc>
          <w:tcPr>
            <w:tcW w:w="691" w:type="dxa"/>
            <w:shd w:val="clear" w:color="auto" w:fill="FFFFFF"/>
            <w:vAlign w:val="center"/>
          </w:tcPr>
          <w:p w:rsidR="00F458C3" w:rsidRPr="008320EB" w:rsidRDefault="00F458C3" w:rsidP="00D55C28">
            <w:pPr>
              <w:jc w:val="center"/>
              <w:rPr>
                <w:b/>
                <w:sz w:val="22"/>
              </w:rPr>
            </w:pPr>
            <w:r w:rsidRPr="008320EB">
              <w:rPr>
                <w:b/>
                <w:sz w:val="22"/>
              </w:rPr>
              <w:t>Р</w:t>
            </w:r>
          </w:p>
        </w:tc>
        <w:tc>
          <w:tcPr>
            <w:tcW w:w="691" w:type="dxa"/>
            <w:shd w:val="clear" w:color="auto" w:fill="FFFFFF"/>
            <w:vAlign w:val="center"/>
          </w:tcPr>
          <w:p w:rsidR="00F458C3" w:rsidRPr="00543583" w:rsidRDefault="00F458C3" w:rsidP="00D55C28">
            <w:pPr>
              <w:jc w:val="center"/>
              <w:rPr>
                <w:b/>
                <w:sz w:val="22"/>
              </w:rPr>
            </w:pPr>
            <w:r w:rsidRPr="00543583">
              <w:rPr>
                <w:b/>
                <w:sz w:val="22"/>
              </w:rPr>
              <w:t>Р</w:t>
            </w:r>
          </w:p>
        </w:tc>
        <w:tc>
          <w:tcPr>
            <w:tcW w:w="661" w:type="dxa"/>
            <w:tcBorders>
              <w:bottom w:val="single" w:sz="4" w:space="0" w:color="auto"/>
            </w:tcBorders>
            <w:shd w:val="clear" w:color="auto" w:fill="D9D9D9"/>
            <w:vAlign w:val="center"/>
          </w:tcPr>
          <w:p w:rsidR="00F458C3" w:rsidRPr="00543583" w:rsidRDefault="00F458C3" w:rsidP="00D55C28">
            <w:pPr>
              <w:jc w:val="center"/>
              <w:rPr>
                <w:b/>
                <w:sz w:val="22"/>
              </w:rPr>
            </w:pPr>
          </w:p>
        </w:tc>
        <w:tc>
          <w:tcPr>
            <w:tcW w:w="662" w:type="dxa"/>
            <w:tcBorders>
              <w:bottom w:val="single" w:sz="4" w:space="0" w:color="auto"/>
            </w:tcBorders>
            <w:shd w:val="clear" w:color="auto" w:fill="D9D9D9"/>
            <w:vAlign w:val="center"/>
          </w:tcPr>
          <w:p w:rsidR="00F458C3" w:rsidRPr="00543583" w:rsidRDefault="00F458C3" w:rsidP="00D55C28">
            <w:pPr>
              <w:jc w:val="center"/>
              <w:rPr>
                <w:b/>
                <w:sz w:val="22"/>
              </w:rPr>
            </w:pPr>
          </w:p>
        </w:tc>
        <w:tc>
          <w:tcPr>
            <w:tcW w:w="632" w:type="dxa"/>
            <w:tcBorders>
              <w:bottom w:val="single" w:sz="4" w:space="0" w:color="auto"/>
            </w:tcBorders>
            <w:shd w:val="clear" w:color="auto" w:fill="FFFFFF"/>
            <w:vAlign w:val="center"/>
          </w:tcPr>
          <w:p w:rsidR="00F458C3" w:rsidRDefault="00D55C28" w:rsidP="00D55C28">
            <w:pPr>
              <w:jc w:val="center"/>
              <w:rPr>
                <w:b/>
                <w:sz w:val="22"/>
              </w:rPr>
            </w:pPr>
            <w:r>
              <w:rPr>
                <w:b/>
                <w:sz w:val="22"/>
              </w:rPr>
              <w:t>Р</w:t>
            </w:r>
          </w:p>
        </w:tc>
        <w:tc>
          <w:tcPr>
            <w:tcW w:w="658" w:type="dxa"/>
            <w:tcBorders>
              <w:bottom w:val="single" w:sz="4" w:space="0" w:color="auto"/>
            </w:tcBorders>
            <w:shd w:val="clear" w:color="auto" w:fill="FFFFFF"/>
            <w:vAlign w:val="center"/>
          </w:tcPr>
          <w:p w:rsidR="00F458C3" w:rsidRPr="00543583" w:rsidRDefault="00F458C3" w:rsidP="00D55C28">
            <w:pPr>
              <w:jc w:val="center"/>
              <w:rPr>
                <w:b/>
                <w:sz w:val="22"/>
              </w:rPr>
            </w:pPr>
            <w:r>
              <w:rPr>
                <w:b/>
                <w:sz w:val="22"/>
              </w:rPr>
              <w:t>Р</w:t>
            </w:r>
          </w:p>
        </w:tc>
        <w:tc>
          <w:tcPr>
            <w:tcW w:w="656" w:type="dxa"/>
            <w:tcBorders>
              <w:bottom w:val="single" w:sz="4" w:space="0" w:color="auto"/>
            </w:tcBorders>
            <w:shd w:val="clear" w:color="auto" w:fill="FFFFFF"/>
            <w:vAlign w:val="center"/>
          </w:tcPr>
          <w:p w:rsidR="00F458C3" w:rsidRPr="00D6766C" w:rsidRDefault="00F458C3" w:rsidP="00D55C28">
            <w:pPr>
              <w:jc w:val="center"/>
              <w:rPr>
                <w:b/>
                <w:sz w:val="22"/>
              </w:rPr>
            </w:pPr>
            <w:r w:rsidRPr="00D6766C">
              <w:rPr>
                <w:b/>
                <w:sz w:val="22"/>
              </w:rPr>
              <w:t>Р</w:t>
            </w:r>
          </w:p>
        </w:tc>
        <w:tc>
          <w:tcPr>
            <w:tcW w:w="659" w:type="dxa"/>
            <w:tcBorders>
              <w:bottom w:val="single" w:sz="4" w:space="0" w:color="auto"/>
            </w:tcBorders>
            <w:shd w:val="clear" w:color="auto" w:fill="FFFFFF"/>
            <w:vAlign w:val="center"/>
          </w:tcPr>
          <w:p w:rsidR="00F458C3" w:rsidRPr="00D6766C" w:rsidRDefault="00F458C3" w:rsidP="00D55C28">
            <w:pPr>
              <w:pStyle w:val="7"/>
              <w:spacing w:before="0" w:after="0"/>
              <w:jc w:val="center"/>
              <w:rPr>
                <w:b/>
                <w:sz w:val="22"/>
              </w:rPr>
            </w:pPr>
            <w:r w:rsidRPr="00D6766C">
              <w:rPr>
                <w:b/>
                <w:sz w:val="22"/>
              </w:rPr>
              <w:t>Р</w:t>
            </w:r>
          </w:p>
        </w:tc>
        <w:tc>
          <w:tcPr>
            <w:tcW w:w="660" w:type="dxa"/>
            <w:tcBorders>
              <w:bottom w:val="single" w:sz="4" w:space="0" w:color="auto"/>
            </w:tcBorders>
            <w:shd w:val="clear" w:color="auto" w:fill="FFFFFF"/>
            <w:vAlign w:val="center"/>
          </w:tcPr>
          <w:p w:rsidR="00F458C3" w:rsidRPr="00543583" w:rsidRDefault="00F458C3" w:rsidP="00D55C28">
            <w:pPr>
              <w:jc w:val="center"/>
              <w:rPr>
                <w:b/>
                <w:sz w:val="22"/>
              </w:rPr>
            </w:pPr>
            <w:r w:rsidRPr="00543583">
              <w:rPr>
                <w:b/>
                <w:sz w:val="22"/>
              </w:rPr>
              <w:t>Р</w:t>
            </w:r>
          </w:p>
        </w:tc>
        <w:tc>
          <w:tcPr>
            <w:tcW w:w="640" w:type="dxa"/>
            <w:shd w:val="clear" w:color="auto" w:fill="FFFFFF"/>
            <w:vAlign w:val="center"/>
          </w:tcPr>
          <w:p w:rsidR="00F458C3" w:rsidRPr="00543583" w:rsidRDefault="00F458C3" w:rsidP="00D55C28">
            <w:pPr>
              <w:jc w:val="center"/>
              <w:rPr>
                <w:b/>
                <w:sz w:val="22"/>
              </w:rPr>
            </w:pPr>
            <w:r>
              <w:rPr>
                <w:b/>
                <w:sz w:val="22"/>
              </w:rPr>
              <w:t>Р</w:t>
            </w:r>
          </w:p>
        </w:tc>
        <w:tc>
          <w:tcPr>
            <w:tcW w:w="692" w:type="dxa"/>
            <w:shd w:val="clear" w:color="auto" w:fill="D9D9D9"/>
            <w:vAlign w:val="center"/>
          </w:tcPr>
          <w:p w:rsidR="00F458C3" w:rsidRPr="00543583" w:rsidRDefault="00F458C3" w:rsidP="00D55C28">
            <w:pPr>
              <w:jc w:val="center"/>
              <w:rPr>
                <w:b/>
                <w:sz w:val="22"/>
              </w:rPr>
            </w:pPr>
          </w:p>
        </w:tc>
        <w:tc>
          <w:tcPr>
            <w:tcW w:w="692" w:type="dxa"/>
            <w:shd w:val="clear" w:color="auto" w:fill="D9D9D9"/>
            <w:vAlign w:val="center"/>
          </w:tcPr>
          <w:p w:rsidR="00F458C3" w:rsidRPr="00543583" w:rsidRDefault="00F458C3" w:rsidP="00D55C28">
            <w:pPr>
              <w:jc w:val="center"/>
              <w:rPr>
                <w:b/>
                <w:sz w:val="22"/>
              </w:rPr>
            </w:pPr>
          </w:p>
        </w:tc>
      </w:tr>
      <w:tr w:rsidR="00F458C3" w:rsidRPr="00543583" w:rsidTr="00D55C28">
        <w:trPr>
          <w:trHeight w:val="298"/>
          <w:jc w:val="center"/>
        </w:trPr>
        <w:tc>
          <w:tcPr>
            <w:tcW w:w="579" w:type="dxa"/>
            <w:shd w:val="clear" w:color="auto" w:fill="FFFFFF"/>
          </w:tcPr>
          <w:p w:rsidR="00F458C3" w:rsidRPr="00981267" w:rsidRDefault="00F458C3" w:rsidP="005F46A5">
            <w:pPr>
              <w:jc w:val="center"/>
              <w:rPr>
                <w:sz w:val="22"/>
              </w:rPr>
            </w:pPr>
            <w:r>
              <w:rPr>
                <w:sz w:val="22"/>
              </w:rPr>
              <w:t>2.3</w:t>
            </w:r>
          </w:p>
        </w:tc>
        <w:tc>
          <w:tcPr>
            <w:tcW w:w="5059" w:type="dxa"/>
            <w:shd w:val="clear" w:color="auto" w:fill="FFFFFF"/>
          </w:tcPr>
          <w:p w:rsidR="00F458C3" w:rsidRDefault="00F458C3" w:rsidP="005F46A5">
            <w:pPr>
              <w:jc w:val="both"/>
              <w:rPr>
                <w:sz w:val="22"/>
                <w:szCs w:val="26"/>
              </w:rPr>
            </w:pPr>
            <w:r w:rsidRPr="00981267">
              <w:rPr>
                <w:sz w:val="22"/>
                <w:szCs w:val="26"/>
              </w:rPr>
              <w:t>Общежития</w:t>
            </w:r>
          </w:p>
          <w:p w:rsidR="00D55C28" w:rsidRPr="00981267" w:rsidRDefault="00D55C28" w:rsidP="005F46A5">
            <w:pPr>
              <w:jc w:val="both"/>
              <w:rPr>
                <w:sz w:val="22"/>
                <w:szCs w:val="26"/>
              </w:rPr>
            </w:pPr>
          </w:p>
        </w:tc>
        <w:tc>
          <w:tcPr>
            <w:tcW w:w="670" w:type="dxa"/>
            <w:shd w:val="clear" w:color="auto" w:fill="FFFFFF"/>
            <w:vAlign w:val="center"/>
          </w:tcPr>
          <w:p w:rsidR="00F458C3" w:rsidRPr="00543583" w:rsidRDefault="00F458C3" w:rsidP="00D55C28">
            <w:pPr>
              <w:jc w:val="center"/>
              <w:rPr>
                <w:b/>
                <w:sz w:val="22"/>
              </w:rPr>
            </w:pPr>
            <w:r w:rsidRPr="00543583">
              <w:rPr>
                <w:b/>
                <w:sz w:val="22"/>
              </w:rPr>
              <w:t>Р</w:t>
            </w:r>
          </w:p>
        </w:tc>
        <w:tc>
          <w:tcPr>
            <w:tcW w:w="646" w:type="dxa"/>
            <w:shd w:val="clear" w:color="auto" w:fill="FFFFFF"/>
            <w:vAlign w:val="center"/>
          </w:tcPr>
          <w:p w:rsidR="00F458C3" w:rsidRPr="008320EB" w:rsidRDefault="00F458C3" w:rsidP="00D55C28">
            <w:pPr>
              <w:jc w:val="center"/>
              <w:rPr>
                <w:b/>
                <w:sz w:val="22"/>
              </w:rPr>
            </w:pPr>
            <w:r>
              <w:rPr>
                <w:b/>
                <w:sz w:val="22"/>
              </w:rPr>
              <w:t>Р</w:t>
            </w:r>
          </w:p>
        </w:tc>
        <w:tc>
          <w:tcPr>
            <w:tcW w:w="691" w:type="dxa"/>
            <w:shd w:val="clear" w:color="auto" w:fill="FFFFFF"/>
            <w:vAlign w:val="center"/>
          </w:tcPr>
          <w:p w:rsidR="00F458C3" w:rsidRPr="008320EB" w:rsidRDefault="00F458C3" w:rsidP="00D55C28">
            <w:pPr>
              <w:jc w:val="center"/>
              <w:rPr>
                <w:b/>
                <w:sz w:val="22"/>
              </w:rPr>
            </w:pPr>
            <w:r w:rsidRPr="008320EB">
              <w:rPr>
                <w:b/>
                <w:sz w:val="22"/>
              </w:rPr>
              <w:t>Р</w:t>
            </w:r>
          </w:p>
        </w:tc>
        <w:tc>
          <w:tcPr>
            <w:tcW w:w="691" w:type="dxa"/>
            <w:shd w:val="clear" w:color="auto" w:fill="FFFFFF"/>
            <w:vAlign w:val="center"/>
          </w:tcPr>
          <w:p w:rsidR="00F458C3" w:rsidRPr="00543583" w:rsidRDefault="00F458C3" w:rsidP="00D55C28">
            <w:pPr>
              <w:jc w:val="center"/>
              <w:rPr>
                <w:b/>
                <w:sz w:val="22"/>
              </w:rPr>
            </w:pPr>
            <w:r w:rsidRPr="00543583">
              <w:rPr>
                <w:b/>
                <w:sz w:val="22"/>
              </w:rPr>
              <w:t>Р</w:t>
            </w:r>
          </w:p>
        </w:tc>
        <w:tc>
          <w:tcPr>
            <w:tcW w:w="661" w:type="dxa"/>
            <w:tcBorders>
              <w:bottom w:val="single" w:sz="4" w:space="0" w:color="auto"/>
            </w:tcBorders>
            <w:shd w:val="clear" w:color="auto" w:fill="D9D9D9"/>
            <w:vAlign w:val="center"/>
          </w:tcPr>
          <w:p w:rsidR="00F458C3" w:rsidRPr="00543583" w:rsidRDefault="00F458C3" w:rsidP="00D55C28">
            <w:pPr>
              <w:jc w:val="center"/>
              <w:rPr>
                <w:b/>
                <w:sz w:val="22"/>
              </w:rPr>
            </w:pPr>
          </w:p>
        </w:tc>
        <w:tc>
          <w:tcPr>
            <w:tcW w:w="662" w:type="dxa"/>
            <w:tcBorders>
              <w:bottom w:val="single" w:sz="4" w:space="0" w:color="auto"/>
            </w:tcBorders>
            <w:shd w:val="clear" w:color="auto" w:fill="D9D9D9"/>
            <w:vAlign w:val="center"/>
          </w:tcPr>
          <w:p w:rsidR="00F458C3" w:rsidRPr="00543583" w:rsidRDefault="00F458C3" w:rsidP="00D55C28">
            <w:pPr>
              <w:jc w:val="center"/>
              <w:rPr>
                <w:b/>
                <w:sz w:val="22"/>
              </w:rPr>
            </w:pPr>
          </w:p>
        </w:tc>
        <w:tc>
          <w:tcPr>
            <w:tcW w:w="632" w:type="dxa"/>
            <w:tcBorders>
              <w:bottom w:val="single" w:sz="4" w:space="0" w:color="auto"/>
            </w:tcBorders>
            <w:shd w:val="clear" w:color="auto" w:fill="D9D9D9"/>
            <w:vAlign w:val="center"/>
          </w:tcPr>
          <w:p w:rsidR="00F458C3" w:rsidRPr="00543583" w:rsidRDefault="00F458C3" w:rsidP="00D55C28">
            <w:pPr>
              <w:jc w:val="center"/>
              <w:rPr>
                <w:b/>
                <w:sz w:val="22"/>
                <w:highlight w:val="lightGray"/>
              </w:rPr>
            </w:pPr>
          </w:p>
        </w:tc>
        <w:tc>
          <w:tcPr>
            <w:tcW w:w="658" w:type="dxa"/>
            <w:tcBorders>
              <w:bottom w:val="single" w:sz="4" w:space="0" w:color="auto"/>
            </w:tcBorders>
            <w:shd w:val="clear" w:color="auto" w:fill="D9D9D9"/>
            <w:vAlign w:val="center"/>
          </w:tcPr>
          <w:p w:rsidR="00F458C3" w:rsidRPr="00543583" w:rsidRDefault="00F458C3" w:rsidP="00D55C28">
            <w:pPr>
              <w:jc w:val="center"/>
              <w:rPr>
                <w:b/>
                <w:sz w:val="22"/>
                <w:highlight w:val="lightGray"/>
              </w:rPr>
            </w:pPr>
          </w:p>
        </w:tc>
        <w:tc>
          <w:tcPr>
            <w:tcW w:w="656" w:type="dxa"/>
            <w:tcBorders>
              <w:bottom w:val="single" w:sz="4" w:space="0" w:color="auto"/>
            </w:tcBorders>
            <w:shd w:val="clear" w:color="auto" w:fill="D9D9D9"/>
            <w:vAlign w:val="center"/>
          </w:tcPr>
          <w:p w:rsidR="00F458C3" w:rsidRPr="00543583" w:rsidRDefault="00F458C3" w:rsidP="00D55C28">
            <w:pPr>
              <w:jc w:val="center"/>
              <w:rPr>
                <w:b/>
                <w:sz w:val="22"/>
              </w:rPr>
            </w:pPr>
          </w:p>
        </w:tc>
        <w:tc>
          <w:tcPr>
            <w:tcW w:w="659" w:type="dxa"/>
            <w:tcBorders>
              <w:bottom w:val="single" w:sz="4" w:space="0" w:color="auto"/>
            </w:tcBorders>
            <w:shd w:val="clear" w:color="auto" w:fill="D9D9D9"/>
            <w:vAlign w:val="center"/>
          </w:tcPr>
          <w:p w:rsidR="00F458C3" w:rsidRPr="00543583" w:rsidRDefault="00F458C3" w:rsidP="00D55C28">
            <w:pPr>
              <w:pStyle w:val="7"/>
              <w:spacing w:before="0" w:after="0"/>
              <w:jc w:val="center"/>
              <w:rPr>
                <w:bCs/>
                <w:sz w:val="22"/>
              </w:rPr>
            </w:pPr>
          </w:p>
        </w:tc>
        <w:tc>
          <w:tcPr>
            <w:tcW w:w="660" w:type="dxa"/>
            <w:tcBorders>
              <w:bottom w:val="single" w:sz="4" w:space="0" w:color="auto"/>
            </w:tcBorders>
            <w:shd w:val="clear" w:color="auto" w:fill="D9D9D9"/>
            <w:vAlign w:val="center"/>
          </w:tcPr>
          <w:p w:rsidR="00F458C3" w:rsidRPr="00543583" w:rsidRDefault="00F458C3" w:rsidP="00D55C28">
            <w:pPr>
              <w:pStyle w:val="5"/>
              <w:spacing w:before="0" w:after="0"/>
              <w:jc w:val="center"/>
              <w:rPr>
                <w:caps/>
                <w:sz w:val="22"/>
              </w:rPr>
            </w:pPr>
          </w:p>
        </w:tc>
        <w:tc>
          <w:tcPr>
            <w:tcW w:w="640" w:type="dxa"/>
            <w:tcBorders>
              <w:bottom w:val="single" w:sz="4" w:space="0" w:color="auto"/>
            </w:tcBorders>
            <w:shd w:val="clear" w:color="auto" w:fill="D9D9D9"/>
            <w:vAlign w:val="center"/>
          </w:tcPr>
          <w:p w:rsidR="00F458C3" w:rsidRPr="00543583" w:rsidRDefault="00F458C3" w:rsidP="00D55C28">
            <w:pPr>
              <w:jc w:val="center"/>
              <w:rPr>
                <w:b/>
                <w:sz w:val="22"/>
              </w:rPr>
            </w:pPr>
          </w:p>
        </w:tc>
        <w:tc>
          <w:tcPr>
            <w:tcW w:w="692" w:type="dxa"/>
            <w:tcBorders>
              <w:bottom w:val="single" w:sz="4" w:space="0" w:color="auto"/>
            </w:tcBorders>
            <w:shd w:val="clear" w:color="auto" w:fill="D9D9D9"/>
            <w:vAlign w:val="center"/>
          </w:tcPr>
          <w:p w:rsidR="00F458C3" w:rsidRPr="00543583" w:rsidRDefault="00F458C3" w:rsidP="00D55C28">
            <w:pPr>
              <w:jc w:val="center"/>
              <w:rPr>
                <w:b/>
                <w:sz w:val="22"/>
              </w:rPr>
            </w:pPr>
          </w:p>
        </w:tc>
        <w:tc>
          <w:tcPr>
            <w:tcW w:w="692" w:type="dxa"/>
            <w:tcBorders>
              <w:bottom w:val="single" w:sz="4" w:space="0" w:color="auto"/>
            </w:tcBorders>
            <w:shd w:val="clear" w:color="auto" w:fill="D9D9D9"/>
            <w:vAlign w:val="center"/>
          </w:tcPr>
          <w:p w:rsidR="00F458C3" w:rsidRPr="00543583" w:rsidRDefault="00F458C3" w:rsidP="00D55C28">
            <w:pPr>
              <w:jc w:val="center"/>
              <w:rPr>
                <w:b/>
                <w:sz w:val="22"/>
              </w:rPr>
            </w:pPr>
          </w:p>
        </w:tc>
      </w:tr>
      <w:tr w:rsidR="00F458C3" w:rsidRPr="00543583" w:rsidTr="00D55C28">
        <w:trPr>
          <w:trHeight w:val="298"/>
          <w:jc w:val="center"/>
        </w:trPr>
        <w:tc>
          <w:tcPr>
            <w:tcW w:w="579" w:type="dxa"/>
            <w:shd w:val="clear" w:color="auto" w:fill="FFFFFF"/>
          </w:tcPr>
          <w:p w:rsidR="00F458C3" w:rsidRDefault="00F458C3" w:rsidP="005F46A5">
            <w:pPr>
              <w:jc w:val="center"/>
              <w:rPr>
                <w:b/>
                <w:sz w:val="22"/>
              </w:rPr>
            </w:pPr>
          </w:p>
          <w:p w:rsidR="00F458C3" w:rsidRPr="00543583" w:rsidRDefault="00F458C3" w:rsidP="005F46A5">
            <w:pPr>
              <w:jc w:val="center"/>
              <w:rPr>
                <w:b/>
                <w:sz w:val="22"/>
              </w:rPr>
            </w:pPr>
            <w:r w:rsidRPr="00543583">
              <w:rPr>
                <w:b/>
                <w:sz w:val="22"/>
              </w:rPr>
              <w:t>3</w:t>
            </w:r>
          </w:p>
        </w:tc>
        <w:tc>
          <w:tcPr>
            <w:tcW w:w="5059" w:type="dxa"/>
            <w:shd w:val="clear" w:color="auto" w:fill="FFFFFF"/>
          </w:tcPr>
          <w:p w:rsidR="00F458C3" w:rsidRDefault="00F458C3" w:rsidP="005F46A5">
            <w:pPr>
              <w:jc w:val="both"/>
              <w:rPr>
                <w:b/>
                <w:sz w:val="22"/>
                <w:szCs w:val="26"/>
              </w:rPr>
            </w:pPr>
          </w:p>
          <w:p w:rsidR="00F458C3" w:rsidRDefault="00F458C3" w:rsidP="005F46A5">
            <w:pPr>
              <w:jc w:val="both"/>
              <w:rPr>
                <w:b/>
                <w:sz w:val="22"/>
                <w:szCs w:val="26"/>
              </w:rPr>
            </w:pPr>
            <w:r w:rsidRPr="00543583">
              <w:rPr>
                <w:b/>
                <w:sz w:val="22"/>
                <w:szCs w:val="26"/>
              </w:rPr>
              <w:t>Специальные здания при учреждениях социальной защиты:</w:t>
            </w:r>
          </w:p>
          <w:p w:rsidR="00F458C3" w:rsidRPr="00543583" w:rsidRDefault="00F458C3" w:rsidP="005F46A5">
            <w:pPr>
              <w:jc w:val="both"/>
              <w:rPr>
                <w:b/>
                <w:sz w:val="22"/>
                <w:szCs w:val="26"/>
              </w:rPr>
            </w:pPr>
          </w:p>
        </w:tc>
        <w:tc>
          <w:tcPr>
            <w:tcW w:w="670" w:type="dxa"/>
            <w:shd w:val="clear" w:color="auto" w:fill="FFFFFF"/>
            <w:vAlign w:val="center"/>
          </w:tcPr>
          <w:p w:rsidR="00F458C3" w:rsidRPr="00543583" w:rsidRDefault="00F458C3" w:rsidP="00D55C28">
            <w:pPr>
              <w:jc w:val="center"/>
              <w:rPr>
                <w:b/>
                <w:sz w:val="22"/>
              </w:rPr>
            </w:pPr>
          </w:p>
        </w:tc>
        <w:tc>
          <w:tcPr>
            <w:tcW w:w="646" w:type="dxa"/>
            <w:shd w:val="clear" w:color="auto" w:fill="FFFFFF"/>
            <w:vAlign w:val="center"/>
          </w:tcPr>
          <w:p w:rsidR="00F458C3" w:rsidRDefault="00F458C3" w:rsidP="00D55C28">
            <w:pPr>
              <w:jc w:val="center"/>
              <w:rPr>
                <w:b/>
                <w:sz w:val="22"/>
              </w:rPr>
            </w:pPr>
          </w:p>
        </w:tc>
        <w:tc>
          <w:tcPr>
            <w:tcW w:w="691" w:type="dxa"/>
            <w:shd w:val="clear" w:color="auto" w:fill="FFFFFF"/>
            <w:vAlign w:val="center"/>
          </w:tcPr>
          <w:p w:rsidR="00F458C3" w:rsidRPr="008320EB" w:rsidRDefault="00F458C3" w:rsidP="00D55C28">
            <w:pPr>
              <w:jc w:val="center"/>
              <w:rPr>
                <w:b/>
                <w:sz w:val="22"/>
              </w:rPr>
            </w:pPr>
          </w:p>
        </w:tc>
        <w:tc>
          <w:tcPr>
            <w:tcW w:w="691" w:type="dxa"/>
            <w:tcBorders>
              <w:bottom w:val="single" w:sz="4" w:space="0" w:color="auto"/>
            </w:tcBorders>
            <w:shd w:val="clear" w:color="auto" w:fill="FFFFFF"/>
            <w:vAlign w:val="center"/>
          </w:tcPr>
          <w:p w:rsidR="00F458C3" w:rsidRPr="00543583" w:rsidRDefault="00F458C3" w:rsidP="00D55C28">
            <w:pPr>
              <w:jc w:val="center"/>
              <w:rPr>
                <w:b/>
                <w:sz w:val="22"/>
              </w:rPr>
            </w:pPr>
          </w:p>
        </w:tc>
        <w:tc>
          <w:tcPr>
            <w:tcW w:w="661" w:type="dxa"/>
            <w:shd w:val="clear" w:color="auto" w:fill="FFFFFF"/>
            <w:vAlign w:val="center"/>
          </w:tcPr>
          <w:p w:rsidR="00F458C3" w:rsidRPr="00543583" w:rsidRDefault="00F458C3" w:rsidP="00D55C28">
            <w:pPr>
              <w:jc w:val="center"/>
              <w:rPr>
                <w:b/>
                <w:sz w:val="22"/>
              </w:rPr>
            </w:pPr>
          </w:p>
        </w:tc>
        <w:tc>
          <w:tcPr>
            <w:tcW w:w="662" w:type="dxa"/>
            <w:shd w:val="clear" w:color="auto" w:fill="FFFFFF"/>
            <w:vAlign w:val="center"/>
          </w:tcPr>
          <w:p w:rsidR="00F458C3" w:rsidRPr="00543583" w:rsidRDefault="00F458C3" w:rsidP="00D55C28">
            <w:pPr>
              <w:jc w:val="center"/>
              <w:rPr>
                <w:b/>
                <w:sz w:val="22"/>
              </w:rPr>
            </w:pPr>
          </w:p>
        </w:tc>
        <w:tc>
          <w:tcPr>
            <w:tcW w:w="632" w:type="dxa"/>
            <w:shd w:val="clear" w:color="auto" w:fill="FFFFFF"/>
            <w:vAlign w:val="center"/>
          </w:tcPr>
          <w:p w:rsidR="00F458C3" w:rsidRPr="00543583" w:rsidRDefault="00F458C3" w:rsidP="00D55C28">
            <w:pPr>
              <w:jc w:val="center"/>
              <w:rPr>
                <w:b/>
                <w:sz w:val="22"/>
                <w:highlight w:val="lightGray"/>
              </w:rPr>
            </w:pPr>
          </w:p>
        </w:tc>
        <w:tc>
          <w:tcPr>
            <w:tcW w:w="658" w:type="dxa"/>
            <w:shd w:val="clear" w:color="auto" w:fill="FFFFFF"/>
            <w:vAlign w:val="center"/>
          </w:tcPr>
          <w:p w:rsidR="00F458C3" w:rsidRPr="00543583" w:rsidRDefault="00F458C3" w:rsidP="00D55C28">
            <w:pPr>
              <w:jc w:val="center"/>
              <w:rPr>
                <w:b/>
                <w:sz w:val="22"/>
                <w:highlight w:val="lightGray"/>
              </w:rPr>
            </w:pPr>
          </w:p>
        </w:tc>
        <w:tc>
          <w:tcPr>
            <w:tcW w:w="656" w:type="dxa"/>
            <w:shd w:val="clear" w:color="auto" w:fill="FFFFFF"/>
            <w:vAlign w:val="center"/>
          </w:tcPr>
          <w:p w:rsidR="00F458C3" w:rsidRPr="00543583" w:rsidRDefault="00F458C3" w:rsidP="00D55C28">
            <w:pPr>
              <w:jc w:val="center"/>
              <w:rPr>
                <w:b/>
                <w:sz w:val="22"/>
              </w:rPr>
            </w:pPr>
          </w:p>
        </w:tc>
        <w:tc>
          <w:tcPr>
            <w:tcW w:w="659" w:type="dxa"/>
            <w:shd w:val="clear" w:color="auto" w:fill="FFFFFF"/>
            <w:vAlign w:val="center"/>
          </w:tcPr>
          <w:p w:rsidR="00F458C3" w:rsidRPr="00543583" w:rsidRDefault="00F458C3" w:rsidP="00D55C28">
            <w:pPr>
              <w:pStyle w:val="7"/>
              <w:spacing w:before="0" w:after="0"/>
              <w:jc w:val="center"/>
              <w:rPr>
                <w:bCs/>
                <w:sz w:val="22"/>
              </w:rPr>
            </w:pPr>
          </w:p>
        </w:tc>
        <w:tc>
          <w:tcPr>
            <w:tcW w:w="660" w:type="dxa"/>
            <w:shd w:val="clear" w:color="auto" w:fill="FFFFFF"/>
            <w:vAlign w:val="center"/>
          </w:tcPr>
          <w:p w:rsidR="00F458C3" w:rsidRPr="00543583" w:rsidRDefault="00F458C3" w:rsidP="00D55C28">
            <w:pPr>
              <w:pStyle w:val="5"/>
              <w:spacing w:before="0" w:after="0"/>
              <w:jc w:val="center"/>
              <w:rPr>
                <w:caps/>
                <w:sz w:val="22"/>
              </w:rPr>
            </w:pPr>
          </w:p>
        </w:tc>
        <w:tc>
          <w:tcPr>
            <w:tcW w:w="640" w:type="dxa"/>
            <w:shd w:val="clear" w:color="auto" w:fill="FFFFFF"/>
            <w:vAlign w:val="center"/>
          </w:tcPr>
          <w:p w:rsidR="00F458C3" w:rsidRPr="00543583" w:rsidRDefault="00F458C3" w:rsidP="00D55C28">
            <w:pPr>
              <w:jc w:val="center"/>
              <w:rPr>
                <w:b/>
                <w:sz w:val="22"/>
              </w:rPr>
            </w:pPr>
          </w:p>
        </w:tc>
        <w:tc>
          <w:tcPr>
            <w:tcW w:w="692" w:type="dxa"/>
            <w:shd w:val="clear" w:color="auto" w:fill="FFFFFF"/>
            <w:vAlign w:val="center"/>
          </w:tcPr>
          <w:p w:rsidR="00F458C3" w:rsidRPr="00543583" w:rsidRDefault="00F458C3" w:rsidP="00D55C28">
            <w:pPr>
              <w:jc w:val="center"/>
              <w:rPr>
                <w:b/>
                <w:sz w:val="22"/>
              </w:rPr>
            </w:pPr>
          </w:p>
        </w:tc>
        <w:tc>
          <w:tcPr>
            <w:tcW w:w="692" w:type="dxa"/>
            <w:shd w:val="clear" w:color="auto" w:fill="FFFFFF"/>
            <w:vAlign w:val="center"/>
          </w:tcPr>
          <w:p w:rsidR="00F458C3" w:rsidRPr="00543583" w:rsidRDefault="00F458C3" w:rsidP="00D55C28">
            <w:pPr>
              <w:jc w:val="center"/>
              <w:rPr>
                <w:b/>
                <w:sz w:val="22"/>
              </w:rPr>
            </w:pPr>
          </w:p>
        </w:tc>
      </w:tr>
      <w:tr w:rsidR="00F458C3" w:rsidRPr="00543583" w:rsidTr="00D55C28">
        <w:trPr>
          <w:trHeight w:val="298"/>
          <w:jc w:val="center"/>
        </w:trPr>
        <w:tc>
          <w:tcPr>
            <w:tcW w:w="579" w:type="dxa"/>
            <w:shd w:val="clear" w:color="auto" w:fill="FFFFFF"/>
          </w:tcPr>
          <w:p w:rsidR="00F458C3" w:rsidRPr="00543583" w:rsidRDefault="00F458C3" w:rsidP="005F46A5">
            <w:pPr>
              <w:jc w:val="center"/>
              <w:rPr>
                <w:sz w:val="22"/>
              </w:rPr>
            </w:pPr>
            <w:r w:rsidRPr="00543583">
              <w:rPr>
                <w:sz w:val="22"/>
              </w:rPr>
              <w:t>3.1</w:t>
            </w:r>
          </w:p>
        </w:tc>
        <w:tc>
          <w:tcPr>
            <w:tcW w:w="5059" w:type="dxa"/>
            <w:shd w:val="clear" w:color="auto" w:fill="FFFFFF"/>
          </w:tcPr>
          <w:p w:rsidR="00F458C3" w:rsidRPr="00543583" w:rsidRDefault="00F458C3" w:rsidP="005F46A5">
            <w:pPr>
              <w:jc w:val="both"/>
              <w:rPr>
                <w:sz w:val="22"/>
                <w:szCs w:val="26"/>
              </w:rPr>
            </w:pPr>
            <w:r w:rsidRPr="00543583">
              <w:rPr>
                <w:sz w:val="22"/>
                <w:szCs w:val="26"/>
              </w:rPr>
              <w:t>Детские дома-интернаты,</w:t>
            </w:r>
          </w:p>
          <w:p w:rsidR="00F458C3" w:rsidRPr="00543583" w:rsidRDefault="00F458C3" w:rsidP="005F46A5">
            <w:pPr>
              <w:rPr>
                <w:sz w:val="22"/>
              </w:rPr>
            </w:pPr>
            <w:r w:rsidRPr="00543583">
              <w:rPr>
                <w:sz w:val="22"/>
                <w:szCs w:val="26"/>
              </w:rPr>
              <w:t>дома ребенка (малютки)</w:t>
            </w:r>
          </w:p>
        </w:tc>
        <w:tc>
          <w:tcPr>
            <w:tcW w:w="670" w:type="dxa"/>
            <w:shd w:val="clear" w:color="auto" w:fill="FFFFFF"/>
            <w:vAlign w:val="center"/>
          </w:tcPr>
          <w:p w:rsidR="00F458C3" w:rsidRPr="00543583" w:rsidRDefault="00F458C3" w:rsidP="00D55C28">
            <w:pPr>
              <w:jc w:val="center"/>
              <w:rPr>
                <w:b/>
                <w:sz w:val="22"/>
              </w:rPr>
            </w:pPr>
            <w:r w:rsidRPr="00543583">
              <w:rPr>
                <w:b/>
                <w:sz w:val="22"/>
              </w:rPr>
              <w:t>Р</w:t>
            </w:r>
          </w:p>
        </w:tc>
        <w:tc>
          <w:tcPr>
            <w:tcW w:w="646" w:type="dxa"/>
            <w:shd w:val="clear" w:color="auto" w:fill="D9D9D9"/>
            <w:vAlign w:val="center"/>
          </w:tcPr>
          <w:p w:rsidR="00F458C3" w:rsidRPr="008320EB" w:rsidRDefault="00F458C3" w:rsidP="00D55C28">
            <w:pPr>
              <w:jc w:val="center"/>
              <w:rPr>
                <w:b/>
                <w:sz w:val="22"/>
              </w:rPr>
            </w:pPr>
          </w:p>
        </w:tc>
        <w:tc>
          <w:tcPr>
            <w:tcW w:w="691" w:type="dxa"/>
            <w:shd w:val="clear" w:color="auto" w:fill="D9D9D9"/>
            <w:vAlign w:val="center"/>
          </w:tcPr>
          <w:p w:rsidR="00F458C3" w:rsidRPr="008320EB" w:rsidRDefault="00F458C3" w:rsidP="00D55C28">
            <w:pPr>
              <w:jc w:val="center"/>
              <w:rPr>
                <w:b/>
                <w:sz w:val="22"/>
              </w:rPr>
            </w:pPr>
          </w:p>
        </w:tc>
        <w:tc>
          <w:tcPr>
            <w:tcW w:w="691" w:type="dxa"/>
            <w:tcBorders>
              <w:bottom w:val="single" w:sz="4" w:space="0" w:color="auto"/>
            </w:tcBorders>
            <w:shd w:val="clear" w:color="auto" w:fill="D9D9D9"/>
            <w:vAlign w:val="center"/>
          </w:tcPr>
          <w:p w:rsidR="00F458C3" w:rsidRPr="00543583" w:rsidRDefault="00F458C3" w:rsidP="00D55C28">
            <w:pPr>
              <w:jc w:val="center"/>
              <w:rPr>
                <w:b/>
                <w:sz w:val="22"/>
              </w:rPr>
            </w:pPr>
          </w:p>
        </w:tc>
        <w:tc>
          <w:tcPr>
            <w:tcW w:w="661" w:type="dxa"/>
            <w:tcBorders>
              <w:bottom w:val="single" w:sz="4" w:space="0" w:color="auto"/>
            </w:tcBorders>
            <w:shd w:val="clear" w:color="auto" w:fill="D9D9D9"/>
            <w:vAlign w:val="center"/>
          </w:tcPr>
          <w:p w:rsidR="00F458C3" w:rsidRPr="00543583" w:rsidRDefault="00F458C3" w:rsidP="00D55C28">
            <w:pPr>
              <w:jc w:val="center"/>
              <w:rPr>
                <w:b/>
                <w:sz w:val="22"/>
              </w:rPr>
            </w:pPr>
          </w:p>
        </w:tc>
        <w:tc>
          <w:tcPr>
            <w:tcW w:w="662" w:type="dxa"/>
            <w:tcBorders>
              <w:bottom w:val="single" w:sz="4" w:space="0" w:color="auto"/>
            </w:tcBorders>
            <w:shd w:val="clear" w:color="auto" w:fill="D9D9D9"/>
            <w:vAlign w:val="center"/>
          </w:tcPr>
          <w:p w:rsidR="00F458C3" w:rsidRPr="00543583" w:rsidRDefault="00F458C3" w:rsidP="00D55C28">
            <w:pPr>
              <w:jc w:val="center"/>
              <w:rPr>
                <w:b/>
                <w:sz w:val="22"/>
              </w:rPr>
            </w:pPr>
          </w:p>
        </w:tc>
        <w:tc>
          <w:tcPr>
            <w:tcW w:w="632" w:type="dxa"/>
            <w:tcBorders>
              <w:bottom w:val="single" w:sz="4" w:space="0" w:color="auto"/>
            </w:tcBorders>
            <w:shd w:val="clear" w:color="auto" w:fill="D9D9D9"/>
            <w:vAlign w:val="center"/>
          </w:tcPr>
          <w:p w:rsidR="00F458C3" w:rsidRPr="00543583" w:rsidRDefault="00F458C3" w:rsidP="00D55C28">
            <w:pPr>
              <w:jc w:val="center"/>
              <w:rPr>
                <w:b/>
                <w:sz w:val="22"/>
                <w:highlight w:val="lightGray"/>
              </w:rPr>
            </w:pPr>
          </w:p>
        </w:tc>
        <w:tc>
          <w:tcPr>
            <w:tcW w:w="658" w:type="dxa"/>
            <w:tcBorders>
              <w:bottom w:val="single" w:sz="4" w:space="0" w:color="auto"/>
            </w:tcBorders>
            <w:shd w:val="clear" w:color="auto" w:fill="D9D9D9"/>
            <w:vAlign w:val="center"/>
          </w:tcPr>
          <w:p w:rsidR="00F458C3" w:rsidRPr="00543583" w:rsidRDefault="00F458C3" w:rsidP="00D55C28">
            <w:pPr>
              <w:jc w:val="center"/>
              <w:rPr>
                <w:b/>
                <w:sz w:val="22"/>
                <w:highlight w:val="lightGray"/>
              </w:rPr>
            </w:pPr>
          </w:p>
        </w:tc>
        <w:tc>
          <w:tcPr>
            <w:tcW w:w="656" w:type="dxa"/>
            <w:tcBorders>
              <w:bottom w:val="single" w:sz="4" w:space="0" w:color="auto"/>
            </w:tcBorders>
            <w:shd w:val="clear" w:color="auto" w:fill="D9D9D9"/>
            <w:vAlign w:val="center"/>
          </w:tcPr>
          <w:p w:rsidR="00F458C3" w:rsidRPr="00543583" w:rsidRDefault="00F458C3" w:rsidP="00D55C28">
            <w:pPr>
              <w:jc w:val="center"/>
              <w:rPr>
                <w:b/>
                <w:sz w:val="22"/>
              </w:rPr>
            </w:pPr>
          </w:p>
        </w:tc>
        <w:tc>
          <w:tcPr>
            <w:tcW w:w="659" w:type="dxa"/>
            <w:shd w:val="clear" w:color="auto" w:fill="D9D9D9"/>
            <w:vAlign w:val="center"/>
          </w:tcPr>
          <w:p w:rsidR="00F458C3" w:rsidRPr="00543583" w:rsidRDefault="00F458C3" w:rsidP="00D55C28">
            <w:pPr>
              <w:pStyle w:val="7"/>
              <w:spacing w:before="0" w:after="0"/>
              <w:jc w:val="center"/>
              <w:rPr>
                <w:bCs/>
                <w:sz w:val="22"/>
              </w:rPr>
            </w:pPr>
          </w:p>
        </w:tc>
        <w:tc>
          <w:tcPr>
            <w:tcW w:w="660" w:type="dxa"/>
            <w:tcBorders>
              <w:bottom w:val="single" w:sz="4" w:space="0" w:color="auto"/>
            </w:tcBorders>
            <w:shd w:val="clear" w:color="auto" w:fill="D9D9D9"/>
            <w:vAlign w:val="center"/>
          </w:tcPr>
          <w:p w:rsidR="00F458C3" w:rsidRPr="00543583" w:rsidRDefault="00F458C3" w:rsidP="00D55C28">
            <w:pPr>
              <w:pStyle w:val="5"/>
              <w:spacing w:before="0" w:after="0"/>
              <w:jc w:val="center"/>
              <w:rPr>
                <w:caps/>
                <w:sz w:val="22"/>
              </w:rPr>
            </w:pPr>
          </w:p>
        </w:tc>
        <w:tc>
          <w:tcPr>
            <w:tcW w:w="640" w:type="dxa"/>
            <w:shd w:val="clear" w:color="auto" w:fill="D9D9D9"/>
            <w:vAlign w:val="center"/>
          </w:tcPr>
          <w:p w:rsidR="00F458C3" w:rsidRPr="00543583" w:rsidRDefault="00F458C3" w:rsidP="00D55C28">
            <w:pPr>
              <w:jc w:val="center"/>
              <w:rPr>
                <w:b/>
                <w:sz w:val="22"/>
              </w:rPr>
            </w:pPr>
          </w:p>
        </w:tc>
        <w:tc>
          <w:tcPr>
            <w:tcW w:w="692" w:type="dxa"/>
            <w:shd w:val="clear" w:color="auto" w:fill="D9D9D9"/>
            <w:vAlign w:val="center"/>
          </w:tcPr>
          <w:p w:rsidR="00F458C3" w:rsidRPr="00543583" w:rsidRDefault="00F458C3" w:rsidP="00D55C28">
            <w:pPr>
              <w:jc w:val="center"/>
              <w:rPr>
                <w:b/>
                <w:sz w:val="22"/>
              </w:rPr>
            </w:pPr>
          </w:p>
        </w:tc>
        <w:tc>
          <w:tcPr>
            <w:tcW w:w="692" w:type="dxa"/>
            <w:shd w:val="clear" w:color="auto" w:fill="D9D9D9"/>
            <w:vAlign w:val="center"/>
          </w:tcPr>
          <w:p w:rsidR="00F458C3" w:rsidRPr="00543583" w:rsidRDefault="00F458C3" w:rsidP="00D55C28">
            <w:pPr>
              <w:jc w:val="center"/>
              <w:rPr>
                <w:b/>
                <w:sz w:val="22"/>
              </w:rPr>
            </w:pPr>
          </w:p>
        </w:tc>
      </w:tr>
      <w:tr w:rsidR="00F458C3" w:rsidRPr="00543583" w:rsidTr="00D55C28">
        <w:trPr>
          <w:trHeight w:val="298"/>
          <w:jc w:val="center"/>
        </w:trPr>
        <w:tc>
          <w:tcPr>
            <w:tcW w:w="579" w:type="dxa"/>
            <w:shd w:val="clear" w:color="auto" w:fill="FFFFFF"/>
          </w:tcPr>
          <w:p w:rsidR="00F458C3" w:rsidRPr="00543583" w:rsidRDefault="00F458C3" w:rsidP="005F46A5">
            <w:pPr>
              <w:jc w:val="center"/>
              <w:rPr>
                <w:sz w:val="22"/>
              </w:rPr>
            </w:pPr>
            <w:r w:rsidRPr="00543583">
              <w:rPr>
                <w:sz w:val="22"/>
              </w:rPr>
              <w:t>3.2.</w:t>
            </w:r>
          </w:p>
        </w:tc>
        <w:tc>
          <w:tcPr>
            <w:tcW w:w="5059" w:type="dxa"/>
            <w:shd w:val="clear" w:color="auto" w:fill="FFFFFF"/>
          </w:tcPr>
          <w:p w:rsidR="00F458C3" w:rsidRPr="00543583" w:rsidRDefault="00F458C3" w:rsidP="005F46A5">
            <w:pPr>
              <w:rPr>
                <w:sz w:val="22"/>
                <w:szCs w:val="22"/>
              </w:rPr>
            </w:pPr>
            <w:r w:rsidRPr="00543583">
              <w:rPr>
                <w:sz w:val="22"/>
                <w:szCs w:val="22"/>
              </w:rPr>
              <w:t>Дома-интернаты для престарелых и инвалидов,</w:t>
            </w:r>
          </w:p>
          <w:p w:rsidR="00F458C3" w:rsidRPr="00543583" w:rsidRDefault="00F458C3" w:rsidP="005F46A5">
            <w:pPr>
              <w:rPr>
                <w:sz w:val="22"/>
                <w:szCs w:val="22"/>
              </w:rPr>
            </w:pPr>
            <w:r w:rsidRPr="00543583">
              <w:rPr>
                <w:sz w:val="22"/>
                <w:szCs w:val="22"/>
              </w:rPr>
              <w:t>дома-интернаты для детей-инвалидов,</w:t>
            </w:r>
          </w:p>
          <w:p w:rsidR="00F458C3" w:rsidRDefault="00F458C3" w:rsidP="005F46A5">
            <w:pPr>
              <w:rPr>
                <w:sz w:val="22"/>
                <w:szCs w:val="22"/>
              </w:rPr>
            </w:pPr>
            <w:r w:rsidRPr="00543583">
              <w:rPr>
                <w:sz w:val="22"/>
                <w:szCs w:val="22"/>
              </w:rPr>
              <w:t>дома-интернаты для взрослых с физическими нарушениями (с 18 лет)</w:t>
            </w:r>
          </w:p>
          <w:p w:rsidR="00F458C3" w:rsidRPr="00B32E32" w:rsidRDefault="00F458C3" w:rsidP="005F46A5">
            <w:pPr>
              <w:rPr>
                <w:sz w:val="22"/>
                <w:szCs w:val="22"/>
              </w:rPr>
            </w:pPr>
          </w:p>
        </w:tc>
        <w:tc>
          <w:tcPr>
            <w:tcW w:w="670" w:type="dxa"/>
            <w:shd w:val="clear" w:color="auto" w:fill="FFFFFF"/>
            <w:vAlign w:val="center"/>
          </w:tcPr>
          <w:p w:rsidR="00F458C3" w:rsidRPr="00543583" w:rsidRDefault="00F458C3" w:rsidP="00D55C28">
            <w:pPr>
              <w:jc w:val="center"/>
              <w:rPr>
                <w:b/>
                <w:sz w:val="22"/>
              </w:rPr>
            </w:pPr>
            <w:r w:rsidRPr="00543583">
              <w:rPr>
                <w:b/>
                <w:sz w:val="22"/>
              </w:rPr>
              <w:t>Р</w:t>
            </w:r>
          </w:p>
        </w:tc>
        <w:tc>
          <w:tcPr>
            <w:tcW w:w="646" w:type="dxa"/>
            <w:shd w:val="clear" w:color="auto" w:fill="D9D9D9"/>
            <w:vAlign w:val="center"/>
          </w:tcPr>
          <w:p w:rsidR="00F458C3" w:rsidRPr="008320EB" w:rsidRDefault="00F458C3" w:rsidP="00D55C28">
            <w:pPr>
              <w:jc w:val="center"/>
              <w:rPr>
                <w:b/>
                <w:sz w:val="22"/>
              </w:rPr>
            </w:pPr>
          </w:p>
        </w:tc>
        <w:tc>
          <w:tcPr>
            <w:tcW w:w="691" w:type="dxa"/>
            <w:shd w:val="clear" w:color="auto" w:fill="D9D9D9"/>
            <w:vAlign w:val="center"/>
          </w:tcPr>
          <w:p w:rsidR="00F458C3" w:rsidRPr="008320EB" w:rsidRDefault="00F458C3" w:rsidP="00D55C28">
            <w:pPr>
              <w:jc w:val="center"/>
              <w:rPr>
                <w:b/>
                <w:sz w:val="22"/>
              </w:rPr>
            </w:pPr>
          </w:p>
        </w:tc>
        <w:tc>
          <w:tcPr>
            <w:tcW w:w="691" w:type="dxa"/>
            <w:shd w:val="clear" w:color="auto" w:fill="D9D9D9"/>
            <w:vAlign w:val="center"/>
          </w:tcPr>
          <w:p w:rsidR="00F458C3" w:rsidRPr="00543583" w:rsidRDefault="00F458C3" w:rsidP="00D55C28">
            <w:pPr>
              <w:jc w:val="center"/>
              <w:rPr>
                <w:b/>
                <w:sz w:val="22"/>
              </w:rPr>
            </w:pPr>
          </w:p>
        </w:tc>
        <w:tc>
          <w:tcPr>
            <w:tcW w:w="661" w:type="dxa"/>
            <w:shd w:val="clear" w:color="auto" w:fill="D9D9D9"/>
            <w:vAlign w:val="center"/>
          </w:tcPr>
          <w:p w:rsidR="00F458C3" w:rsidRPr="00543583" w:rsidRDefault="00F458C3" w:rsidP="00D55C28">
            <w:pPr>
              <w:jc w:val="center"/>
              <w:rPr>
                <w:b/>
                <w:sz w:val="22"/>
              </w:rPr>
            </w:pPr>
          </w:p>
        </w:tc>
        <w:tc>
          <w:tcPr>
            <w:tcW w:w="662" w:type="dxa"/>
            <w:shd w:val="clear" w:color="auto" w:fill="D9D9D9"/>
            <w:vAlign w:val="center"/>
          </w:tcPr>
          <w:p w:rsidR="00F458C3" w:rsidRPr="00543583" w:rsidRDefault="00F458C3" w:rsidP="00D55C28">
            <w:pPr>
              <w:jc w:val="center"/>
              <w:rPr>
                <w:b/>
                <w:sz w:val="22"/>
              </w:rPr>
            </w:pPr>
          </w:p>
        </w:tc>
        <w:tc>
          <w:tcPr>
            <w:tcW w:w="632" w:type="dxa"/>
            <w:shd w:val="clear" w:color="auto" w:fill="D9D9D9"/>
            <w:vAlign w:val="center"/>
          </w:tcPr>
          <w:p w:rsidR="00F458C3" w:rsidRPr="00543583" w:rsidRDefault="00F458C3" w:rsidP="00D55C28">
            <w:pPr>
              <w:jc w:val="center"/>
              <w:rPr>
                <w:b/>
                <w:sz w:val="22"/>
              </w:rPr>
            </w:pPr>
          </w:p>
        </w:tc>
        <w:tc>
          <w:tcPr>
            <w:tcW w:w="658" w:type="dxa"/>
            <w:shd w:val="clear" w:color="auto" w:fill="D9D9D9"/>
            <w:vAlign w:val="center"/>
          </w:tcPr>
          <w:p w:rsidR="00F458C3" w:rsidRPr="00543583" w:rsidRDefault="00F458C3" w:rsidP="00D55C28">
            <w:pPr>
              <w:jc w:val="center"/>
              <w:rPr>
                <w:b/>
                <w:sz w:val="22"/>
              </w:rPr>
            </w:pPr>
          </w:p>
        </w:tc>
        <w:tc>
          <w:tcPr>
            <w:tcW w:w="656" w:type="dxa"/>
            <w:shd w:val="clear" w:color="auto" w:fill="D9D9D9"/>
            <w:vAlign w:val="center"/>
          </w:tcPr>
          <w:p w:rsidR="00F458C3" w:rsidRPr="00543583" w:rsidRDefault="00F458C3" w:rsidP="00D55C28">
            <w:pPr>
              <w:jc w:val="center"/>
              <w:rPr>
                <w:b/>
                <w:sz w:val="22"/>
              </w:rPr>
            </w:pPr>
          </w:p>
        </w:tc>
        <w:tc>
          <w:tcPr>
            <w:tcW w:w="659" w:type="dxa"/>
            <w:shd w:val="clear" w:color="auto" w:fill="FFFFFF"/>
            <w:vAlign w:val="center"/>
          </w:tcPr>
          <w:p w:rsidR="00F458C3" w:rsidRPr="00543583" w:rsidRDefault="00F458C3" w:rsidP="00D55C28">
            <w:pPr>
              <w:jc w:val="center"/>
              <w:rPr>
                <w:b/>
                <w:sz w:val="22"/>
              </w:rPr>
            </w:pPr>
            <w:r>
              <w:rPr>
                <w:b/>
                <w:sz w:val="22"/>
              </w:rPr>
              <w:t>Р</w:t>
            </w:r>
          </w:p>
        </w:tc>
        <w:tc>
          <w:tcPr>
            <w:tcW w:w="660" w:type="dxa"/>
            <w:shd w:val="clear" w:color="auto" w:fill="D9D9D9"/>
            <w:vAlign w:val="center"/>
          </w:tcPr>
          <w:p w:rsidR="00F458C3" w:rsidRPr="00543583" w:rsidRDefault="00F458C3" w:rsidP="00D55C28">
            <w:pPr>
              <w:jc w:val="center"/>
              <w:rPr>
                <w:b/>
                <w:sz w:val="22"/>
              </w:rPr>
            </w:pPr>
          </w:p>
        </w:tc>
        <w:tc>
          <w:tcPr>
            <w:tcW w:w="640" w:type="dxa"/>
            <w:shd w:val="clear" w:color="auto" w:fill="D9D9D9"/>
            <w:vAlign w:val="center"/>
          </w:tcPr>
          <w:p w:rsidR="00F458C3" w:rsidRPr="00543583" w:rsidRDefault="00F458C3" w:rsidP="00D55C28">
            <w:pPr>
              <w:jc w:val="center"/>
              <w:rPr>
                <w:b/>
                <w:sz w:val="22"/>
              </w:rPr>
            </w:pPr>
          </w:p>
        </w:tc>
        <w:tc>
          <w:tcPr>
            <w:tcW w:w="692" w:type="dxa"/>
            <w:shd w:val="clear" w:color="auto" w:fill="D9D9D9"/>
            <w:vAlign w:val="center"/>
          </w:tcPr>
          <w:p w:rsidR="00F458C3" w:rsidRPr="00543583" w:rsidRDefault="00F458C3" w:rsidP="00D55C28">
            <w:pPr>
              <w:jc w:val="center"/>
              <w:rPr>
                <w:b/>
                <w:sz w:val="22"/>
              </w:rPr>
            </w:pPr>
          </w:p>
        </w:tc>
        <w:tc>
          <w:tcPr>
            <w:tcW w:w="692" w:type="dxa"/>
            <w:shd w:val="clear" w:color="auto" w:fill="D9D9D9"/>
            <w:vAlign w:val="center"/>
          </w:tcPr>
          <w:p w:rsidR="00F458C3" w:rsidRPr="00543583" w:rsidRDefault="00F458C3" w:rsidP="00D55C28">
            <w:pPr>
              <w:jc w:val="center"/>
              <w:rPr>
                <w:b/>
                <w:sz w:val="22"/>
              </w:rPr>
            </w:pPr>
          </w:p>
        </w:tc>
      </w:tr>
      <w:tr w:rsidR="00F458C3" w:rsidRPr="00543583" w:rsidTr="00F458C3">
        <w:trPr>
          <w:trHeight w:val="298"/>
          <w:jc w:val="center"/>
        </w:trPr>
        <w:tc>
          <w:tcPr>
            <w:tcW w:w="579" w:type="dxa"/>
            <w:shd w:val="clear" w:color="auto" w:fill="FFFFFF"/>
          </w:tcPr>
          <w:p w:rsidR="00F458C3" w:rsidRPr="00543583" w:rsidRDefault="00F458C3" w:rsidP="005F46A5">
            <w:pPr>
              <w:jc w:val="center"/>
              <w:rPr>
                <w:sz w:val="22"/>
              </w:rPr>
            </w:pPr>
          </w:p>
        </w:tc>
        <w:tc>
          <w:tcPr>
            <w:tcW w:w="5059" w:type="dxa"/>
            <w:shd w:val="clear" w:color="auto" w:fill="FFFFFF"/>
            <w:vAlign w:val="center"/>
          </w:tcPr>
          <w:p w:rsidR="00F458C3" w:rsidRDefault="00F458C3" w:rsidP="005F46A5">
            <w:pPr>
              <w:jc w:val="center"/>
              <w:rPr>
                <w:b/>
              </w:rPr>
            </w:pPr>
          </w:p>
          <w:p w:rsidR="00F458C3" w:rsidRDefault="00F458C3" w:rsidP="005F46A5">
            <w:pPr>
              <w:jc w:val="center"/>
              <w:rPr>
                <w:b/>
              </w:rPr>
            </w:pPr>
            <w:r w:rsidRPr="00543583">
              <w:rPr>
                <w:b/>
              </w:rPr>
              <w:t>Виды разрешенного использования</w:t>
            </w:r>
          </w:p>
          <w:p w:rsidR="00F458C3" w:rsidRPr="00543583" w:rsidRDefault="00F458C3" w:rsidP="005F46A5">
            <w:pPr>
              <w:jc w:val="center"/>
              <w:rPr>
                <w:b/>
                <w:sz w:val="22"/>
              </w:rPr>
            </w:pPr>
          </w:p>
        </w:tc>
        <w:tc>
          <w:tcPr>
            <w:tcW w:w="670" w:type="dxa"/>
            <w:tcBorders>
              <w:bottom w:val="single" w:sz="4" w:space="0" w:color="auto"/>
            </w:tcBorders>
            <w:shd w:val="clear" w:color="auto" w:fill="FFFFFF"/>
            <w:vAlign w:val="center"/>
          </w:tcPr>
          <w:p w:rsidR="00F458C3" w:rsidRPr="00543583" w:rsidRDefault="00F458C3" w:rsidP="005F46A5">
            <w:pPr>
              <w:jc w:val="center"/>
              <w:rPr>
                <w:b/>
                <w:sz w:val="24"/>
              </w:rPr>
            </w:pPr>
            <w:r w:rsidRPr="00543583">
              <w:rPr>
                <w:b/>
                <w:sz w:val="24"/>
              </w:rPr>
              <w:t>Ж1</w:t>
            </w:r>
          </w:p>
        </w:tc>
        <w:tc>
          <w:tcPr>
            <w:tcW w:w="646" w:type="dxa"/>
            <w:tcBorders>
              <w:bottom w:val="single" w:sz="4" w:space="0" w:color="auto"/>
            </w:tcBorders>
            <w:shd w:val="clear" w:color="auto" w:fill="FFFFFF"/>
          </w:tcPr>
          <w:p w:rsidR="00F458C3" w:rsidRDefault="00F458C3" w:rsidP="005F46A5">
            <w:pPr>
              <w:jc w:val="center"/>
              <w:rPr>
                <w:b/>
                <w:sz w:val="24"/>
              </w:rPr>
            </w:pPr>
          </w:p>
          <w:p w:rsidR="00F458C3" w:rsidRPr="008320EB" w:rsidRDefault="00F458C3" w:rsidP="005F46A5">
            <w:pPr>
              <w:jc w:val="center"/>
              <w:rPr>
                <w:b/>
                <w:sz w:val="24"/>
              </w:rPr>
            </w:pPr>
            <w:r>
              <w:rPr>
                <w:b/>
                <w:sz w:val="24"/>
              </w:rPr>
              <w:t>Ж2</w:t>
            </w:r>
          </w:p>
        </w:tc>
        <w:tc>
          <w:tcPr>
            <w:tcW w:w="691" w:type="dxa"/>
            <w:tcBorders>
              <w:bottom w:val="single" w:sz="4" w:space="0" w:color="auto"/>
            </w:tcBorders>
            <w:shd w:val="clear" w:color="auto" w:fill="FFFFFF"/>
            <w:vAlign w:val="center"/>
          </w:tcPr>
          <w:p w:rsidR="00F458C3" w:rsidRPr="008320EB" w:rsidRDefault="00F458C3" w:rsidP="005F46A5">
            <w:pPr>
              <w:jc w:val="center"/>
              <w:rPr>
                <w:b/>
                <w:sz w:val="22"/>
              </w:rPr>
            </w:pPr>
            <w:r w:rsidRPr="008320EB">
              <w:rPr>
                <w:b/>
                <w:sz w:val="24"/>
              </w:rPr>
              <w:t>ОД1</w:t>
            </w:r>
          </w:p>
        </w:tc>
        <w:tc>
          <w:tcPr>
            <w:tcW w:w="691" w:type="dxa"/>
            <w:tcBorders>
              <w:bottom w:val="single" w:sz="4" w:space="0" w:color="auto"/>
            </w:tcBorders>
            <w:shd w:val="clear" w:color="auto" w:fill="FFFFFF"/>
            <w:vAlign w:val="center"/>
          </w:tcPr>
          <w:p w:rsidR="00F458C3" w:rsidRPr="00543583" w:rsidRDefault="00F458C3" w:rsidP="005F46A5">
            <w:pPr>
              <w:jc w:val="center"/>
              <w:rPr>
                <w:b/>
                <w:sz w:val="24"/>
              </w:rPr>
            </w:pPr>
            <w:r w:rsidRPr="00543583">
              <w:rPr>
                <w:b/>
                <w:sz w:val="24"/>
              </w:rPr>
              <w:t>ОД2</w:t>
            </w:r>
          </w:p>
        </w:tc>
        <w:tc>
          <w:tcPr>
            <w:tcW w:w="661" w:type="dxa"/>
            <w:tcBorders>
              <w:bottom w:val="single" w:sz="4" w:space="0" w:color="auto"/>
            </w:tcBorders>
            <w:shd w:val="clear" w:color="auto" w:fill="FFFFFF"/>
            <w:vAlign w:val="center"/>
          </w:tcPr>
          <w:p w:rsidR="00F458C3" w:rsidRPr="00543583" w:rsidRDefault="00F458C3" w:rsidP="005F46A5">
            <w:pPr>
              <w:jc w:val="center"/>
              <w:rPr>
                <w:b/>
                <w:sz w:val="24"/>
              </w:rPr>
            </w:pPr>
            <w:r>
              <w:rPr>
                <w:b/>
                <w:sz w:val="24"/>
              </w:rPr>
              <w:t>П1</w:t>
            </w:r>
          </w:p>
        </w:tc>
        <w:tc>
          <w:tcPr>
            <w:tcW w:w="662" w:type="dxa"/>
            <w:tcBorders>
              <w:bottom w:val="single" w:sz="4" w:space="0" w:color="auto"/>
            </w:tcBorders>
            <w:shd w:val="clear" w:color="auto" w:fill="FFFFFF"/>
            <w:vAlign w:val="center"/>
          </w:tcPr>
          <w:p w:rsidR="00F458C3" w:rsidRPr="00543583" w:rsidRDefault="00F458C3" w:rsidP="005F46A5">
            <w:pPr>
              <w:jc w:val="center"/>
              <w:rPr>
                <w:b/>
                <w:sz w:val="24"/>
              </w:rPr>
            </w:pPr>
            <w:r>
              <w:rPr>
                <w:b/>
                <w:sz w:val="24"/>
              </w:rPr>
              <w:t>П2</w:t>
            </w:r>
          </w:p>
        </w:tc>
        <w:tc>
          <w:tcPr>
            <w:tcW w:w="632" w:type="dxa"/>
            <w:tcBorders>
              <w:bottom w:val="single" w:sz="4" w:space="0" w:color="auto"/>
            </w:tcBorders>
            <w:shd w:val="clear" w:color="auto" w:fill="FFFFFF"/>
          </w:tcPr>
          <w:p w:rsidR="00F458C3" w:rsidRDefault="00F458C3" w:rsidP="005F46A5">
            <w:pPr>
              <w:jc w:val="center"/>
              <w:rPr>
                <w:b/>
                <w:sz w:val="24"/>
              </w:rPr>
            </w:pPr>
          </w:p>
          <w:p w:rsidR="00F458C3" w:rsidRDefault="00F458C3" w:rsidP="005F46A5">
            <w:pPr>
              <w:jc w:val="center"/>
              <w:rPr>
                <w:b/>
                <w:sz w:val="24"/>
              </w:rPr>
            </w:pPr>
            <w:r>
              <w:rPr>
                <w:b/>
                <w:sz w:val="24"/>
              </w:rPr>
              <w:t>КП2</w:t>
            </w:r>
          </w:p>
        </w:tc>
        <w:tc>
          <w:tcPr>
            <w:tcW w:w="658" w:type="dxa"/>
            <w:tcBorders>
              <w:bottom w:val="single" w:sz="4" w:space="0" w:color="auto"/>
            </w:tcBorders>
            <w:shd w:val="clear" w:color="auto" w:fill="FFFFFF"/>
            <w:vAlign w:val="center"/>
          </w:tcPr>
          <w:p w:rsidR="00F458C3" w:rsidRPr="00543583" w:rsidRDefault="00F458C3" w:rsidP="005F46A5">
            <w:pPr>
              <w:jc w:val="center"/>
              <w:rPr>
                <w:b/>
                <w:sz w:val="24"/>
              </w:rPr>
            </w:pPr>
            <w:r>
              <w:rPr>
                <w:b/>
                <w:sz w:val="24"/>
              </w:rPr>
              <w:t>Т</w:t>
            </w:r>
            <w:r w:rsidRPr="00543583">
              <w:rPr>
                <w:b/>
                <w:sz w:val="24"/>
              </w:rPr>
              <w:t>1</w:t>
            </w:r>
          </w:p>
        </w:tc>
        <w:tc>
          <w:tcPr>
            <w:tcW w:w="656" w:type="dxa"/>
            <w:tcBorders>
              <w:bottom w:val="single" w:sz="4" w:space="0" w:color="auto"/>
            </w:tcBorders>
            <w:shd w:val="clear" w:color="auto" w:fill="FFFFFF"/>
            <w:vAlign w:val="center"/>
          </w:tcPr>
          <w:p w:rsidR="00F458C3" w:rsidRPr="00543583" w:rsidRDefault="00F458C3" w:rsidP="005F46A5">
            <w:pPr>
              <w:jc w:val="center"/>
              <w:rPr>
                <w:b/>
                <w:sz w:val="24"/>
              </w:rPr>
            </w:pPr>
            <w:r>
              <w:rPr>
                <w:b/>
                <w:sz w:val="24"/>
              </w:rPr>
              <w:t>Р1</w:t>
            </w:r>
          </w:p>
        </w:tc>
        <w:tc>
          <w:tcPr>
            <w:tcW w:w="659" w:type="dxa"/>
            <w:shd w:val="clear" w:color="auto" w:fill="FFFFFF"/>
            <w:vAlign w:val="center"/>
          </w:tcPr>
          <w:p w:rsidR="00F458C3" w:rsidRPr="00C16A7F" w:rsidRDefault="00F458C3" w:rsidP="005F46A5">
            <w:pPr>
              <w:pStyle w:val="5"/>
              <w:spacing w:before="0" w:after="0"/>
              <w:jc w:val="center"/>
              <w:rPr>
                <w:bCs w:val="0"/>
                <w:i w:val="0"/>
                <w:caps/>
              </w:rPr>
            </w:pPr>
            <w:r w:rsidRPr="00C16A7F">
              <w:rPr>
                <w:bCs w:val="0"/>
                <w:i w:val="0"/>
                <w:caps/>
              </w:rPr>
              <w:t>Р2</w:t>
            </w:r>
          </w:p>
        </w:tc>
        <w:tc>
          <w:tcPr>
            <w:tcW w:w="660" w:type="dxa"/>
            <w:tcBorders>
              <w:bottom w:val="single" w:sz="4" w:space="0" w:color="auto"/>
            </w:tcBorders>
            <w:shd w:val="clear" w:color="auto" w:fill="FFFFFF"/>
            <w:vAlign w:val="center"/>
          </w:tcPr>
          <w:p w:rsidR="00F458C3" w:rsidRPr="00543583" w:rsidRDefault="00F458C3" w:rsidP="005F46A5">
            <w:pPr>
              <w:jc w:val="center"/>
              <w:rPr>
                <w:b/>
                <w:sz w:val="24"/>
              </w:rPr>
            </w:pPr>
            <w:r>
              <w:rPr>
                <w:b/>
                <w:sz w:val="24"/>
              </w:rPr>
              <w:t>С</w:t>
            </w:r>
            <w:r w:rsidRPr="00543583">
              <w:rPr>
                <w:b/>
                <w:sz w:val="24"/>
              </w:rPr>
              <w:t>1</w:t>
            </w:r>
          </w:p>
        </w:tc>
        <w:tc>
          <w:tcPr>
            <w:tcW w:w="640" w:type="dxa"/>
            <w:tcBorders>
              <w:bottom w:val="single" w:sz="4" w:space="0" w:color="auto"/>
            </w:tcBorders>
            <w:shd w:val="clear" w:color="auto" w:fill="FFFFFF"/>
          </w:tcPr>
          <w:p w:rsidR="00F458C3" w:rsidRDefault="00F458C3" w:rsidP="005F46A5">
            <w:pPr>
              <w:jc w:val="center"/>
              <w:rPr>
                <w:b/>
                <w:caps/>
                <w:sz w:val="24"/>
              </w:rPr>
            </w:pPr>
          </w:p>
          <w:p w:rsidR="00F458C3" w:rsidRDefault="00F458C3" w:rsidP="005F46A5">
            <w:pPr>
              <w:jc w:val="center"/>
              <w:rPr>
                <w:b/>
                <w:caps/>
                <w:sz w:val="24"/>
              </w:rPr>
            </w:pPr>
            <w:r>
              <w:rPr>
                <w:b/>
                <w:caps/>
                <w:sz w:val="24"/>
              </w:rPr>
              <w:t>С3</w:t>
            </w:r>
          </w:p>
        </w:tc>
        <w:tc>
          <w:tcPr>
            <w:tcW w:w="692" w:type="dxa"/>
            <w:tcBorders>
              <w:bottom w:val="single" w:sz="4" w:space="0" w:color="auto"/>
            </w:tcBorders>
            <w:shd w:val="clear" w:color="auto" w:fill="FFFFFF"/>
            <w:vAlign w:val="center"/>
          </w:tcPr>
          <w:p w:rsidR="00F458C3" w:rsidRPr="00543583" w:rsidRDefault="00F458C3" w:rsidP="005F46A5">
            <w:pPr>
              <w:jc w:val="center"/>
              <w:rPr>
                <w:b/>
                <w:caps/>
                <w:sz w:val="24"/>
              </w:rPr>
            </w:pPr>
            <w:r>
              <w:rPr>
                <w:b/>
                <w:caps/>
                <w:sz w:val="24"/>
              </w:rPr>
              <w:t>СП1</w:t>
            </w:r>
          </w:p>
        </w:tc>
        <w:tc>
          <w:tcPr>
            <w:tcW w:w="692" w:type="dxa"/>
            <w:tcBorders>
              <w:bottom w:val="single" w:sz="4" w:space="0" w:color="auto"/>
            </w:tcBorders>
            <w:shd w:val="clear" w:color="auto" w:fill="FFFFFF"/>
            <w:vAlign w:val="center"/>
          </w:tcPr>
          <w:p w:rsidR="00F458C3" w:rsidRPr="00543583" w:rsidRDefault="00F458C3" w:rsidP="005F46A5">
            <w:pPr>
              <w:jc w:val="center"/>
              <w:rPr>
                <w:b/>
                <w:caps/>
                <w:sz w:val="22"/>
              </w:rPr>
            </w:pPr>
            <w:r>
              <w:rPr>
                <w:b/>
                <w:caps/>
                <w:sz w:val="24"/>
              </w:rPr>
              <w:t>СП2</w:t>
            </w:r>
          </w:p>
        </w:tc>
      </w:tr>
      <w:tr w:rsidR="00F458C3" w:rsidRPr="00543583" w:rsidTr="00D55C28">
        <w:trPr>
          <w:trHeight w:val="298"/>
          <w:jc w:val="center"/>
        </w:trPr>
        <w:tc>
          <w:tcPr>
            <w:tcW w:w="579" w:type="dxa"/>
            <w:shd w:val="clear" w:color="auto" w:fill="FFFFFF"/>
          </w:tcPr>
          <w:p w:rsidR="00F458C3" w:rsidRPr="00543583" w:rsidRDefault="00F458C3" w:rsidP="005F46A5">
            <w:pPr>
              <w:jc w:val="center"/>
              <w:rPr>
                <w:sz w:val="22"/>
              </w:rPr>
            </w:pPr>
            <w:r w:rsidRPr="00543583">
              <w:rPr>
                <w:sz w:val="22"/>
              </w:rPr>
              <w:t>3.3</w:t>
            </w:r>
          </w:p>
        </w:tc>
        <w:tc>
          <w:tcPr>
            <w:tcW w:w="5059" w:type="dxa"/>
            <w:shd w:val="clear" w:color="auto" w:fill="FFFFFF"/>
          </w:tcPr>
          <w:p w:rsidR="00F458C3" w:rsidRDefault="00F458C3" w:rsidP="005F46A5">
            <w:pPr>
              <w:rPr>
                <w:sz w:val="22"/>
                <w:szCs w:val="22"/>
              </w:rPr>
            </w:pPr>
            <w:r>
              <w:rPr>
                <w:sz w:val="22"/>
                <w:szCs w:val="22"/>
              </w:rPr>
              <w:t>Психо-неврологические интернаты</w:t>
            </w:r>
          </w:p>
          <w:p w:rsidR="00F458C3" w:rsidRPr="00184451" w:rsidRDefault="00F458C3" w:rsidP="005F46A5">
            <w:pPr>
              <w:rPr>
                <w:sz w:val="22"/>
                <w:szCs w:val="22"/>
                <w:lang w:val="en-US"/>
              </w:rPr>
            </w:pPr>
          </w:p>
        </w:tc>
        <w:tc>
          <w:tcPr>
            <w:tcW w:w="670" w:type="dxa"/>
            <w:shd w:val="clear" w:color="auto" w:fill="D9D9D9"/>
            <w:vAlign w:val="center"/>
          </w:tcPr>
          <w:p w:rsidR="00F458C3" w:rsidRPr="00543583" w:rsidRDefault="00F458C3" w:rsidP="00D55C28">
            <w:pPr>
              <w:jc w:val="center"/>
              <w:rPr>
                <w:b/>
                <w:sz w:val="22"/>
              </w:rPr>
            </w:pPr>
          </w:p>
        </w:tc>
        <w:tc>
          <w:tcPr>
            <w:tcW w:w="646" w:type="dxa"/>
            <w:shd w:val="clear" w:color="auto" w:fill="D9D9D9"/>
            <w:vAlign w:val="center"/>
          </w:tcPr>
          <w:p w:rsidR="00F458C3" w:rsidRPr="008320EB" w:rsidRDefault="00F458C3" w:rsidP="00D55C28">
            <w:pPr>
              <w:jc w:val="center"/>
              <w:rPr>
                <w:b/>
                <w:sz w:val="24"/>
              </w:rPr>
            </w:pPr>
          </w:p>
        </w:tc>
        <w:tc>
          <w:tcPr>
            <w:tcW w:w="691" w:type="dxa"/>
            <w:shd w:val="clear" w:color="auto" w:fill="D9D9D9"/>
            <w:vAlign w:val="center"/>
          </w:tcPr>
          <w:p w:rsidR="00F458C3" w:rsidRPr="008320EB" w:rsidRDefault="00F458C3" w:rsidP="00D55C28">
            <w:pPr>
              <w:jc w:val="center"/>
              <w:rPr>
                <w:b/>
                <w:sz w:val="24"/>
              </w:rPr>
            </w:pPr>
          </w:p>
        </w:tc>
        <w:tc>
          <w:tcPr>
            <w:tcW w:w="691" w:type="dxa"/>
            <w:shd w:val="clear" w:color="auto" w:fill="D9D9D9"/>
            <w:vAlign w:val="center"/>
          </w:tcPr>
          <w:p w:rsidR="00F458C3" w:rsidRPr="00543583" w:rsidRDefault="00F458C3" w:rsidP="00D55C28">
            <w:pPr>
              <w:jc w:val="center"/>
              <w:rPr>
                <w:b/>
                <w:sz w:val="22"/>
              </w:rPr>
            </w:pPr>
          </w:p>
        </w:tc>
        <w:tc>
          <w:tcPr>
            <w:tcW w:w="661" w:type="dxa"/>
            <w:shd w:val="clear" w:color="auto" w:fill="D9D9D9"/>
            <w:vAlign w:val="center"/>
          </w:tcPr>
          <w:p w:rsidR="00F458C3" w:rsidRPr="00543583" w:rsidRDefault="00F458C3" w:rsidP="00D55C28">
            <w:pPr>
              <w:jc w:val="center"/>
              <w:rPr>
                <w:b/>
                <w:sz w:val="22"/>
              </w:rPr>
            </w:pPr>
          </w:p>
        </w:tc>
        <w:tc>
          <w:tcPr>
            <w:tcW w:w="662" w:type="dxa"/>
            <w:shd w:val="clear" w:color="auto" w:fill="D9D9D9"/>
            <w:vAlign w:val="center"/>
          </w:tcPr>
          <w:p w:rsidR="00F458C3" w:rsidRPr="00543583" w:rsidRDefault="00F458C3" w:rsidP="00D55C28">
            <w:pPr>
              <w:jc w:val="center"/>
              <w:rPr>
                <w:b/>
                <w:sz w:val="22"/>
              </w:rPr>
            </w:pPr>
          </w:p>
        </w:tc>
        <w:tc>
          <w:tcPr>
            <w:tcW w:w="632" w:type="dxa"/>
            <w:shd w:val="clear" w:color="auto" w:fill="D9D9D9"/>
            <w:vAlign w:val="center"/>
          </w:tcPr>
          <w:p w:rsidR="00F458C3" w:rsidRPr="00543583" w:rsidRDefault="00F458C3" w:rsidP="00D55C28">
            <w:pPr>
              <w:jc w:val="center"/>
              <w:rPr>
                <w:b/>
                <w:sz w:val="22"/>
              </w:rPr>
            </w:pPr>
          </w:p>
        </w:tc>
        <w:tc>
          <w:tcPr>
            <w:tcW w:w="658" w:type="dxa"/>
            <w:shd w:val="clear" w:color="auto" w:fill="D9D9D9"/>
            <w:vAlign w:val="center"/>
          </w:tcPr>
          <w:p w:rsidR="00F458C3" w:rsidRPr="00543583" w:rsidRDefault="00F458C3" w:rsidP="00D55C28">
            <w:pPr>
              <w:jc w:val="center"/>
              <w:rPr>
                <w:b/>
                <w:sz w:val="22"/>
              </w:rPr>
            </w:pPr>
          </w:p>
        </w:tc>
        <w:tc>
          <w:tcPr>
            <w:tcW w:w="656" w:type="dxa"/>
            <w:shd w:val="clear" w:color="auto" w:fill="D9D9D9"/>
            <w:vAlign w:val="center"/>
          </w:tcPr>
          <w:p w:rsidR="00F458C3" w:rsidRPr="00543583" w:rsidRDefault="00F458C3" w:rsidP="00D55C28">
            <w:pPr>
              <w:jc w:val="center"/>
              <w:rPr>
                <w:b/>
                <w:sz w:val="22"/>
              </w:rPr>
            </w:pPr>
          </w:p>
        </w:tc>
        <w:tc>
          <w:tcPr>
            <w:tcW w:w="659" w:type="dxa"/>
            <w:shd w:val="clear" w:color="auto" w:fill="FFFFFF"/>
            <w:vAlign w:val="center"/>
          </w:tcPr>
          <w:p w:rsidR="00F458C3" w:rsidRPr="00070D9D" w:rsidRDefault="00F458C3" w:rsidP="00D55C28">
            <w:pPr>
              <w:jc w:val="center"/>
              <w:rPr>
                <w:b/>
                <w:sz w:val="22"/>
              </w:rPr>
            </w:pPr>
            <w:r>
              <w:rPr>
                <w:b/>
                <w:sz w:val="22"/>
                <w:lang w:val="en-US"/>
              </w:rPr>
              <w:t>Р</w:t>
            </w:r>
          </w:p>
        </w:tc>
        <w:tc>
          <w:tcPr>
            <w:tcW w:w="660" w:type="dxa"/>
            <w:shd w:val="clear" w:color="auto" w:fill="D9D9D9"/>
            <w:vAlign w:val="center"/>
          </w:tcPr>
          <w:p w:rsidR="00F458C3" w:rsidRPr="00543583" w:rsidRDefault="00F458C3" w:rsidP="00D55C28">
            <w:pPr>
              <w:jc w:val="center"/>
              <w:rPr>
                <w:b/>
                <w:sz w:val="22"/>
              </w:rPr>
            </w:pPr>
          </w:p>
        </w:tc>
        <w:tc>
          <w:tcPr>
            <w:tcW w:w="640" w:type="dxa"/>
            <w:shd w:val="clear" w:color="auto" w:fill="D9D9D9"/>
            <w:vAlign w:val="center"/>
          </w:tcPr>
          <w:p w:rsidR="00F458C3" w:rsidRPr="00543583" w:rsidRDefault="00F458C3" w:rsidP="00D55C28">
            <w:pPr>
              <w:jc w:val="center"/>
              <w:rPr>
                <w:b/>
                <w:sz w:val="22"/>
              </w:rPr>
            </w:pPr>
          </w:p>
        </w:tc>
        <w:tc>
          <w:tcPr>
            <w:tcW w:w="692" w:type="dxa"/>
            <w:shd w:val="clear" w:color="auto" w:fill="D9D9D9"/>
            <w:vAlign w:val="center"/>
          </w:tcPr>
          <w:p w:rsidR="00F458C3" w:rsidRPr="00543583" w:rsidRDefault="00F458C3" w:rsidP="00D55C28">
            <w:pPr>
              <w:jc w:val="center"/>
              <w:rPr>
                <w:b/>
                <w:sz w:val="22"/>
              </w:rPr>
            </w:pPr>
          </w:p>
        </w:tc>
        <w:tc>
          <w:tcPr>
            <w:tcW w:w="692" w:type="dxa"/>
            <w:shd w:val="clear" w:color="auto" w:fill="D9D9D9"/>
          </w:tcPr>
          <w:p w:rsidR="00F458C3" w:rsidRPr="00543583" w:rsidRDefault="00F458C3" w:rsidP="005F46A5">
            <w:pPr>
              <w:jc w:val="center"/>
              <w:rPr>
                <w:b/>
                <w:sz w:val="22"/>
              </w:rPr>
            </w:pPr>
          </w:p>
        </w:tc>
      </w:tr>
      <w:tr w:rsidR="00F458C3" w:rsidRPr="00543583" w:rsidTr="00D55C28">
        <w:trPr>
          <w:trHeight w:val="337"/>
          <w:jc w:val="center"/>
        </w:trPr>
        <w:tc>
          <w:tcPr>
            <w:tcW w:w="579" w:type="dxa"/>
            <w:shd w:val="clear" w:color="auto" w:fill="FFFFFF"/>
          </w:tcPr>
          <w:p w:rsidR="00F458C3" w:rsidRPr="00543583" w:rsidRDefault="00F458C3" w:rsidP="005F46A5">
            <w:pPr>
              <w:jc w:val="center"/>
              <w:rPr>
                <w:b/>
                <w:sz w:val="22"/>
              </w:rPr>
            </w:pPr>
            <w:r w:rsidRPr="00543583">
              <w:rPr>
                <w:b/>
                <w:sz w:val="22"/>
              </w:rPr>
              <w:t>4</w:t>
            </w:r>
          </w:p>
        </w:tc>
        <w:tc>
          <w:tcPr>
            <w:tcW w:w="5059" w:type="dxa"/>
            <w:shd w:val="clear" w:color="auto" w:fill="FFFFFF"/>
          </w:tcPr>
          <w:p w:rsidR="00F458C3" w:rsidRDefault="00F458C3" w:rsidP="005F46A5">
            <w:pPr>
              <w:rPr>
                <w:b/>
                <w:sz w:val="22"/>
                <w:szCs w:val="26"/>
              </w:rPr>
            </w:pPr>
            <w:r w:rsidRPr="00543583">
              <w:rPr>
                <w:b/>
                <w:sz w:val="22"/>
                <w:szCs w:val="26"/>
              </w:rPr>
              <w:t>Жилая застройка иных видов</w:t>
            </w:r>
          </w:p>
          <w:p w:rsidR="00F458C3" w:rsidRDefault="00F458C3" w:rsidP="005F46A5">
            <w:pPr>
              <w:rPr>
                <w:b/>
                <w:sz w:val="22"/>
                <w:szCs w:val="26"/>
              </w:rPr>
            </w:pPr>
          </w:p>
          <w:p w:rsidR="00F458C3" w:rsidRPr="00543583" w:rsidRDefault="00F458C3" w:rsidP="005F46A5">
            <w:pPr>
              <w:rPr>
                <w:sz w:val="22"/>
              </w:rPr>
            </w:pPr>
          </w:p>
        </w:tc>
        <w:tc>
          <w:tcPr>
            <w:tcW w:w="670" w:type="dxa"/>
            <w:shd w:val="clear" w:color="auto" w:fill="FFFFFF"/>
            <w:vAlign w:val="center"/>
          </w:tcPr>
          <w:p w:rsidR="00F458C3" w:rsidRPr="00543583" w:rsidRDefault="00F458C3" w:rsidP="00D55C28">
            <w:pPr>
              <w:jc w:val="center"/>
              <w:rPr>
                <w:b/>
                <w:sz w:val="22"/>
              </w:rPr>
            </w:pPr>
          </w:p>
        </w:tc>
        <w:tc>
          <w:tcPr>
            <w:tcW w:w="646" w:type="dxa"/>
            <w:shd w:val="clear" w:color="auto" w:fill="FFFFFF"/>
            <w:vAlign w:val="center"/>
          </w:tcPr>
          <w:p w:rsidR="00F458C3" w:rsidRPr="008320EB" w:rsidRDefault="00F458C3" w:rsidP="00D55C28">
            <w:pPr>
              <w:jc w:val="center"/>
              <w:rPr>
                <w:b/>
                <w:sz w:val="22"/>
              </w:rPr>
            </w:pPr>
          </w:p>
        </w:tc>
        <w:tc>
          <w:tcPr>
            <w:tcW w:w="691" w:type="dxa"/>
            <w:shd w:val="clear" w:color="auto" w:fill="FFFFFF"/>
            <w:vAlign w:val="center"/>
          </w:tcPr>
          <w:p w:rsidR="00F458C3" w:rsidRPr="008320EB" w:rsidRDefault="00F458C3" w:rsidP="00D55C28">
            <w:pPr>
              <w:jc w:val="center"/>
              <w:rPr>
                <w:b/>
                <w:sz w:val="22"/>
              </w:rPr>
            </w:pPr>
          </w:p>
        </w:tc>
        <w:tc>
          <w:tcPr>
            <w:tcW w:w="691" w:type="dxa"/>
            <w:tcBorders>
              <w:bottom w:val="single" w:sz="4" w:space="0" w:color="auto"/>
            </w:tcBorders>
            <w:shd w:val="clear" w:color="auto" w:fill="FFFFFF"/>
            <w:vAlign w:val="center"/>
          </w:tcPr>
          <w:p w:rsidR="00F458C3" w:rsidRPr="00543583" w:rsidRDefault="00F458C3" w:rsidP="00D55C28">
            <w:pPr>
              <w:jc w:val="center"/>
              <w:rPr>
                <w:b/>
                <w:sz w:val="22"/>
              </w:rPr>
            </w:pPr>
          </w:p>
        </w:tc>
        <w:tc>
          <w:tcPr>
            <w:tcW w:w="661" w:type="dxa"/>
            <w:tcBorders>
              <w:bottom w:val="single" w:sz="4" w:space="0" w:color="auto"/>
            </w:tcBorders>
            <w:shd w:val="clear" w:color="auto" w:fill="FFFFFF"/>
            <w:vAlign w:val="center"/>
          </w:tcPr>
          <w:p w:rsidR="00F458C3" w:rsidRPr="00543583" w:rsidRDefault="00F458C3" w:rsidP="00D55C28">
            <w:pPr>
              <w:jc w:val="center"/>
              <w:rPr>
                <w:b/>
                <w:sz w:val="22"/>
              </w:rPr>
            </w:pPr>
          </w:p>
        </w:tc>
        <w:tc>
          <w:tcPr>
            <w:tcW w:w="662" w:type="dxa"/>
            <w:tcBorders>
              <w:bottom w:val="single" w:sz="4" w:space="0" w:color="auto"/>
            </w:tcBorders>
            <w:shd w:val="clear" w:color="auto" w:fill="FFFFFF"/>
            <w:vAlign w:val="center"/>
          </w:tcPr>
          <w:p w:rsidR="00F458C3" w:rsidRPr="00543583" w:rsidRDefault="00F458C3" w:rsidP="00D55C28">
            <w:pPr>
              <w:jc w:val="center"/>
              <w:rPr>
                <w:b/>
                <w:sz w:val="22"/>
              </w:rPr>
            </w:pPr>
          </w:p>
        </w:tc>
        <w:tc>
          <w:tcPr>
            <w:tcW w:w="632" w:type="dxa"/>
            <w:tcBorders>
              <w:bottom w:val="single" w:sz="4" w:space="0" w:color="auto"/>
            </w:tcBorders>
            <w:shd w:val="clear" w:color="auto" w:fill="FFFFFF"/>
            <w:vAlign w:val="center"/>
          </w:tcPr>
          <w:p w:rsidR="00F458C3" w:rsidRPr="00543583" w:rsidRDefault="00F458C3" w:rsidP="00D55C28">
            <w:pPr>
              <w:jc w:val="center"/>
              <w:rPr>
                <w:b/>
                <w:sz w:val="22"/>
                <w:highlight w:val="lightGray"/>
              </w:rPr>
            </w:pPr>
          </w:p>
        </w:tc>
        <w:tc>
          <w:tcPr>
            <w:tcW w:w="658" w:type="dxa"/>
            <w:shd w:val="clear" w:color="auto" w:fill="FFFFFF"/>
            <w:vAlign w:val="center"/>
          </w:tcPr>
          <w:p w:rsidR="00F458C3" w:rsidRPr="00543583" w:rsidRDefault="00F458C3" w:rsidP="00D55C28">
            <w:pPr>
              <w:jc w:val="center"/>
              <w:rPr>
                <w:b/>
                <w:sz w:val="22"/>
                <w:highlight w:val="lightGray"/>
              </w:rPr>
            </w:pPr>
          </w:p>
        </w:tc>
        <w:tc>
          <w:tcPr>
            <w:tcW w:w="656" w:type="dxa"/>
            <w:tcBorders>
              <w:bottom w:val="single" w:sz="4" w:space="0" w:color="auto"/>
            </w:tcBorders>
            <w:shd w:val="clear" w:color="auto" w:fill="FFFFFF"/>
            <w:vAlign w:val="center"/>
          </w:tcPr>
          <w:p w:rsidR="00F458C3" w:rsidRPr="00543583" w:rsidRDefault="00F458C3" w:rsidP="00D55C28">
            <w:pPr>
              <w:jc w:val="center"/>
              <w:rPr>
                <w:b/>
                <w:sz w:val="22"/>
              </w:rPr>
            </w:pPr>
          </w:p>
        </w:tc>
        <w:tc>
          <w:tcPr>
            <w:tcW w:w="659" w:type="dxa"/>
            <w:shd w:val="clear" w:color="auto" w:fill="FFFFFF"/>
            <w:vAlign w:val="center"/>
          </w:tcPr>
          <w:p w:rsidR="00F458C3" w:rsidRPr="00543583" w:rsidRDefault="00F458C3" w:rsidP="00D55C28">
            <w:pPr>
              <w:pStyle w:val="7"/>
              <w:spacing w:before="0" w:after="0"/>
              <w:jc w:val="center"/>
              <w:rPr>
                <w:bCs/>
                <w:sz w:val="22"/>
              </w:rPr>
            </w:pPr>
          </w:p>
        </w:tc>
        <w:tc>
          <w:tcPr>
            <w:tcW w:w="660" w:type="dxa"/>
            <w:shd w:val="clear" w:color="auto" w:fill="FFFFFF"/>
            <w:vAlign w:val="center"/>
          </w:tcPr>
          <w:p w:rsidR="00F458C3" w:rsidRPr="00543583" w:rsidRDefault="00F458C3" w:rsidP="00D55C28">
            <w:pPr>
              <w:pStyle w:val="5"/>
              <w:spacing w:before="0" w:after="0"/>
              <w:jc w:val="center"/>
              <w:rPr>
                <w:caps/>
                <w:sz w:val="22"/>
              </w:rPr>
            </w:pPr>
          </w:p>
        </w:tc>
        <w:tc>
          <w:tcPr>
            <w:tcW w:w="640" w:type="dxa"/>
            <w:shd w:val="clear" w:color="auto" w:fill="FFFFFF"/>
            <w:vAlign w:val="center"/>
          </w:tcPr>
          <w:p w:rsidR="00F458C3" w:rsidRPr="00543583" w:rsidRDefault="00F458C3" w:rsidP="00D55C28">
            <w:pPr>
              <w:jc w:val="center"/>
              <w:rPr>
                <w:b/>
                <w:sz w:val="22"/>
              </w:rPr>
            </w:pPr>
          </w:p>
        </w:tc>
        <w:tc>
          <w:tcPr>
            <w:tcW w:w="692" w:type="dxa"/>
            <w:tcBorders>
              <w:bottom w:val="single" w:sz="4" w:space="0" w:color="auto"/>
            </w:tcBorders>
            <w:shd w:val="clear" w:color="auto" w:fill="FFFFFF"/>
            <w:vAlign w:val="center"/>
          </w:tcPr>
          <w:p w:rsidR="00F458C3" w:rsidRPr="00543583" w:rsidRDefault="00F458C3" w:rsidP="00D55C28">
            <w:pPr>
              <w:jc w:val="center"/>
              <w:rPr>
                <w:b/>
                <w:sz w:val="22"/>
              </w:rPr>
            </w:pPr>
          </w:p>
        </w:tc>
        <w:tc>
          <w:tcPr>
            <w:tcW w:w="692" w:type="dxa"/>
            <w:tcBorders>
              <w:bottom w:val="single" w:sz="4" w:space="0" w:color="auto"/>
            </w:tcBorders>
            <w:shd w:val="clear" w:color="auto" w:fill="FFFFFF"/>
          </w:tcPr>
          <w:p w:rsidR="00F458C3" w:rsidRPr="00543583" w:rsidRDefault="00F458C3" w:rsidP="005F46A5">
            <w:pPr>
              <w:jc w:val="center"/>
              <w:rPr>
                <w:b/>
                <w:sz w:val="22"/>
              </w:rPr>
            </w:pPr>
          </w:p>
        </w:tc>
      </w:tr>
      <w:tr w:rsidR="00F458C3" w:rsidRPr="00543583" w:rsidTr="00D55C28">
        <w:trPr>
          <w:trHeight w:val="298"/>
          <w:jc w:val="center"/>
        </w:trPr>
        <w:tc>
          <w:tcPr>
            <w:tcW w:w="579" w:type="dxa"/>
            <w:shd w:val="clear" w:color="auto" w:fill="FFFFFF"/>
          </w:tcPr>
          <w:p w:rsidR="00F458C3" w:rsidRPr="00543583" w:rsidRDefault="00F458C3" w:rsidP="005F46A5">
            <w:pPr>
              <w:jc w:val="center"/>
              <w:rPr>
                <w:sz w:val="22"/>
              </w:rPr>
            </w:pPr>
            <w:r w:rsidRPr="00543583">
              <w:rPr>
                <w:sz w:val="22"/>
              </w:rPr>
              <w:t>4.1</w:t>
            </w:r>
          </w:p>
        </w:tc>
        <w:tc>
          <w:tcPr>
            <w:tcW w:w="5059" w:type="dxa"/>
            <w:shd w:val="clear" w:color="auto" w:fill="FFFFFF"/>
          </w:tcPr>
          <w:p w:rsidR="00F458C3" w:rsidRPr="00543583" w:rsidRDefault="00F458C3" w:rsidP="005F46A5">
            <w:pPr>
              <w:rPr>
                <w:sz w:val="22"/>
              </w:rPr>
            </w:pPr>
            <w:r w:rsidRPr="00543583">
              <w:rPr>
                <w:sz w:val="22"/>
              </w:rPr>
              <w:t>Жилые дома для обслуживающего персонала</w:t>
            </w:r>
          </w:p>
        </w:tc>
        <w:tc>
          <w:tcPr>
            <w:tcW w:w="670" w:type="dxa"/>
            <w:shd w:val="clear" w:color="auto" w:fill="FFFFFF"/>
            <w:vAlign w:val="center"/>
          </w:tcPr>
          <w:p w:rsidR="00F458C3" w:rsidRPr="00543583" w:rsidRDefault="00F458C3" w:rsidP="00D55C28">
            <w:pPr>
              <w:jc w:val="center"/>
              <w:rPr>
                <w:b/>
                <w:sz w:val="22"/>
              </w:rPr>
            </w:pPr>
            <w:r w:rsidRPr="00543583">
              <w:rPr>
                <w:b/>
                <w:sz w:val="22"/>
              </w:rPr>
              <w:t>Р</w:t>
            </w:r>
          </w:p>
        </w:tc>
        <w:tc>
          <w:tcPr>
            <w:tcW w:w="646" w:type="dxa"/>
            <w:shd w:val="clear" w:color="auto" w:fill="FFFFFF"/>
            <w:vAlign w:val="center"/>
          </w:tcPr>
          <w:p w:rsidR="00F458C3" w:rsidRPr="008320EB" w:rsidRDefault="00F458C3" w:rsidP="00D55C28">
            <w:pPr>
              <w:jc w:val="center"/>
              <w:rPr>
                <w:b/>
                <w:sz w:val="22"/>
              </w:rPr>
            </w:pPr>
            <w:r>
              <w:rPr>
                <w:b/>
                <w:sz w:val="22"/>
              </w:rPr>
              <w:t>Р</w:t>
            </w:r>
          </w:p>
        </w:tc>
        <w:tc>
          <w:tcPr>
            <w:tcW w:w="691" w:type="dxa"/>
            <w:shd w:val="clear" w:color="auto" w:fill="D9D9D9"/>
            <w:vAlign w:val="center"/>
          </w:tcPr>
          <w:p w:rsidR="00F458C3" w:rsidRPr="008320EB" w:rsidRDefault="00F458C3" w:rsidP="00D55C28">
            <w:pPr>
              <w:jc w:val="center"/>
              <w:rPr>
                <w:b/>
                <w:sz w:val="22"/>
              </w:rPr>
            </w:pPr>
          </w:p>
        </w:tc>
        <w:tc>
          <w:tcPr>
            <w:tcW w:w="691" w:type="dxa"/>
            <w:tcBorders>
              <w:bottom w:val="single" w:sz="4" w:space="0" w:color="auto"/>
            </w:tcBorders>
            <w:shd w:val="clear" w:color="auto" w:fill="D9D9D9"/>
            <w:vAlign w:val="center"/>
          </w:tcPr>
          <w:p w:rsidR="00F458C3" w:rsidRPr="00543583" w:rsidRDefault="00F458C3" w:rsidP="00D55C28">
            <w:pPr>
              <w:jc w:val="center"/>
              <w:rPr>
                <w:b/>
                <w:sz w:val="22"/>
              </w:rPr>
            </w:pPr>
          </w:p>
        </w:tc>
        <w:tc>
          <w:tcPr>
            <w:tcW w:w="661" w:type="dxa"/>
            <w:tcBorders>
              <w:bottom w:val="single" w:sz="4" w:space="0" w:color="auto"/>
            </w:tcBorders>
            <w:shd w:val="clear" w:color="auto" w:fill="D9D9D9"/>
            <w:vAlign w:val="center"/>
          </w:tcPr>
          <w:p w:rsidR="00F458C3" w:rsidRPr="00543583" w:rsidRDefault="00F458C3" w:rsidP="00D55C28">
            <w:pPr>
              <w:jc w:val="center"/>
              <w:rPr>
                <w:b/>
                <w:sz w:val="22"/>
              </w:rPr>
            </w:pPr>
          </w:p>
        </w:tc>
        <w:tc>
          <w:tcPr>
            <w:tcW w:w="662" w:type="dxa"/>
            <w:tcBorders>
              <w:bottom w:val="single" w:sz="4" w:space="0" w:color="auto"/>
            </w:tcBorders>
            <w:shd w:val="clear" w:color="auto" w:fill="D9D9D9"/>
            <w:vAlign w:val="center"/>
          </w:tcPr>
          <w:p w:rsidR="00F458C3" w:rsidRPr="00543583" w:rsidRDefault="00F458C3" w:rsidP="00D55C28">
            <w:pPr>
              <w:jc w:val="center"/>
              <w:rPr>
                <w:b/>
                <w:sz w:val="22"/>
              </w:rPr>
            </w:pPr>
          </w:p>
        </w:tc>
        <w:tc>
          <w:tcPr>
            <w:tcW w:w="632" w:type="dxa"/>
            <w:shd w:val="clear" w:color="auto" w:fill="D9D9D9"/>
            <w:vAlign w:val="center"/>
          </w:tcPr>
          <w:p w:rsidR="00F458C3" w:rsidRDefault="00F458C3" w:rsidP="00D55C28">
            <w:pPr>
              <w:jc w:val="center"/>
              <w:rPr>
                <w:b/>
                <w:sz w:val="22"/>
              </w:rPr>
            </w:pPr>
          </w:p>
        </w:tc>
        <w:tc>
          <w:tcPr>
            <w:tcW w:w="658" w:type="dxa"/>
            <w:shd w:val="clear" w:color="auto" w:fill="FFFFFF"/>
            <w:vAlign w:val="center"/>
          </w:tcPr>
          <w:p w:rsidR="00F458C3" w:rsidRPr="00543583" w:rsidRDefault="00F458C3" w:rsidP="00D55C28">
            <w:pPr>
              <w:jc w:val="center"/>
              <w:rPr>
                <w:b/>
                <w:sz w:val="22"/>
              </w:rPr>
            </w:pPr>
            <w:r>
              <w:rPr>
                <w:b/>
                <w:sz w:val="22"/>
              </w:rPr>
              <w:t>Р</w:t>
            </w:r>
          </w:p>
        </w:tc>
        <w:tc>
          <w:tcPr>
            <w:tcW w:w="656" w:type="dxa"/>
            <w:shd w:val="clear" w:color="auto" w:fill="D9D9D9"/>
            <w:vAlign w:val="center"/>
          </w:tcPr>
          <w:p w:rsidR="00F458C3" w:rsidRPr="00543583" w:rsidRDefault="00F458C3" w:rsidP="00D55C28">
            <w:pPr>
              <w:jc w:val="center"/>
              <w:rPr>
                <w:b/>
                <w:sz w:val="22"/>
              </w:rPr>
            </w:pPr>
          </w:p>
        </w:tc>
        <w:tc>
          <w:tcPr>
            <w:tcW w:w="659" w:type="dxa"/>
            <w:shd w:val="clear" w:color="auto" w:fill="FFFFFF"/>
            <w:vAlign w:val="center"/>
          </w:tcPr>
          <w:p w:rsidR="00F458C3" w:rsidRPr="00C16A7F" w:rsidRDefault="00F458C3" w:rsidP="00D55C28">
            <w:pPr>
              <w:pStyle w:val="7"/>
              <w:spacing w:before="0" w:after="0"/>
              <w:jc w:val="center"/>
              <w:rPr>
                <w:b/>
                <w:sz w:val="22"/>
              </w:rPr>
            </w:pPr>
            <w:r w:rsidRPr="00C16A7F">
              <w:rPr>
                <w:b/>
                <w:sz w:val="22"/>
              </w:rPr>
              <w:t>В</w:t>
            </w:r>
          </w:p>
        </w:tc>
        <w:tc>
          <w:tcPr>
            <w:tcW w:w="660" w:type="dxa"/>
            <w:shd w:val="clear" w:color="auto" w:fill="FFFFFF"/>
            <w:vAlign w:val="center"/>
          </w:tcPr>
          <w:p w:rsidR="00F458C3" w:rsidRPr="00C16A7F" w:rsidRDefault="00F458C3" w:rsidP="00D55C28">
            <w:pPr>
              <w:jc w:val="center"/>
              <w:rPr>
                <w:b/>
                <w:sz w:val="22"/>
              </w:rPr>
            </w:pPr>
            <w:r w:rsidRPr="00C16A7F">
              <w:rPr>
                <w:b/>
                <w:sz w:val="22"/>
              </w:rPr>
              <w:t>В</w:t>
            </w:r>
          </w:p>
        </w:tc>
        <w:tc>
          <w:tcPr>
            <w:tcW w:w="640" w:type="dxa"/>
            <w:shd w:val="clear" w:color="auto" w:fill="D9D9D9"/>
            <w:vAlign w:val="center"/>
          </w:tcPr>
          <w:p w:rsidR="00F458C3" w:rsidRPr="00543583" w:rsidRDefault="00F458C3" w:rsidP="00D55C28">
            <w:pPr>
              <w:jc w:val="center"/>
              <w:rPr>
                <w:b/>
                <w:sz w:val="22"/>
              </w:rPr>
            </w:pPr>
          </w:p>
        </w:tc>
        <w:tc>
          <w:tcPr>
            <w:tcW w:w="692" w:type="dxa"/>
            <w:shd w:val="clear" w:color="auto" w:fill="D9D9D9"/>
            <w:vAlign w:val="center"/>
          </w:tcPr>
          <w:p w:rsidR="00F458C3" w:rsidRPr="00543583" w:rsidRDefault="00F458C3" w:rsidP="00D55C28">
            <w:pPr>
              <w:jc w:val="center"/>
              <w:rPr>
                <w:b/>
                <w:sz w:val="22"/>
              </w:rPr>
            </w:pPr>
          </w:p>
        </w:tc>
        <w:tc>
          <w:tcPr>
            <w:tcW w:w="692" w:type="dxa"/>
            <w:shd w:val="clear" w:color="auto" w:fill="D9D9D9"/>
          </w:tcPr>
          <w:p w:rsidR="00F458C3" w:rsidRPr="00543583" w:rsidRDefault="00F458C3" w:rsidP="005F46A5">
            <w:pPr>
              <w:jc w:val="center"/>
              <w:rPr>
                <w:b/>
                <w:sz w:val="22"/>
              </w:rPr>
            </w:pPr>
          </w:p>
        </w:tc>
      </w:tr>
      <w:tr w:rsidR="00F458C3" w:rsidRPr="00543583" w:rsidTr="00D55C28">
        <w:trPr>
          <w:trHeight w:val="298"/>
          <w:jc w:val="center"/>
        </w:trPr>
        <w:tc>
          <w:tcPr>
            <w:tcW w:w="579" w:type="dxa"/>
            <w:shd w:val="clear" w:color="auto" w:fill="FFFFFF"/>
          </w:tcPr>
          <w:p w:rsidR="00F458C3" w:rsidRPr="00543583" w:rsidRDefault="00F458C3" w:rsidP="005F46A5">
            <w:pPr>
              <w:jc w:val="center"/>
              <w:rPr>
                <w:sz w:val="22"/>
              </w:rPr>
            </w:pPr>
            <w:r w:rsidRPr="00543583">
              <w:rPr>
                <w:sz w:val="22"/>
              </w:rPr>
              <w:t>4.2</w:t>
            </w:r>
          </w:p>
        </w:tc>
        <w:tc>
          <w:tcPr>
            <w:tcW w:w="5059" w:type="dxa"/>
            <w:shd w:val="clear" w:color="auto" w:fill="FFFFFF"/>
          </w:tcPr>
          <w:p w:rsidR="00F458C3" w:rsidRPr="00BB62FA" w:rsidRDefault="00F458C3" w:rsidP="005F46A5">
            <w:pPr>
              <w:rPr>
                <w:sz w:val="22"/>
                <w:lang w:val="en-US"/>
              </w:rPr>
            </w:pPr>
            <w:r w:rsidRPr="00543583">
              <w:rPr>
                <w:sz w:val="22"/>
              </w:rPr>
              <w:t>Садовые и дачные товарищества</w:t>
            </w:r>
          </w:p>
        </w:tc>
        <w:tc>
          <w:tcPr>
            <w:tcW w:w="670" w:type="dxa"/>
            <w:shd w:val="clear" w:color="auto" w:fill="FFFFFF"/>
            <w:vAlign w:val="center"/>
          </w:tcPr>
          <w:p w:rsidR="00F458C3" w:rsidRPr="00543583" w:rsidRDefault="00F458C3" w:rsidP="00D55C28">
            <w:pPr>
              <w:jc w:val="center"/>
              <w:rPr>
                <w:b/>
                <w:sz w:val="22"/>
              </w:rPr>
            </w:pPr>
            <w:r w:rsidRPr="00543583">
              <w:rPr>
                <w:b/>
                <w:sz w:val="22"/>
              </w:rPr>
              <w:t>Р</w:t>
            </w:r>
          </w:p>
        </w:tc>
        <w:tc>
          <w:tcPr>
            <w:tcW w:w="646" w:type="dxa"/>
            <w:shd w:val="clear" w:color="auto" w:fill="D9D9D9"/>
            <w:vAlign w:val="center"/>
          </w:tcPr>
          <w:p w:rsidR="00F458C3" w:rsidRPr="008320EB" w:rsidRDefault="00F458C3" w:rsidP="00D55C28">
            <w:pPr>
              <w:jc w:val="center"/>
              <w:rPr>
                <w:b/>
                <w:sz w:val="22"/>
              </w:rPr>
            </w:pPr>
          </w:p>
        </w:tc>
        <w:tc>
          <w:tcPr>
            <w:tcW w:w="691" w:type="dxa"/>
            <w:shd w:val="clear" w:color="auto" w:fill="D9D9D9"/>
            <w:vAlign w:val="center"/>
          </w:tcPr>
          <w:p w:rsidR="00F458C3" w:rsidRPr="008320EB" w:rsidRDefault="00F458C3" w:rsidP="00D55C28">
            <w:pPr>
              <w:jc w:val="center"/>
              <w:rPr>
                <w:b/>
                <w:sz w:val="22"/>
              </w:rPr>
            </w:pPr>
          </w:p>
        </w:tc>
        <w:tc>
          <w:tcPr>
            <w:tcW w:w="691" w:type="dxa"/>
            <w:shd w:val="clear" w:color="auto" w:fill="D9D9D9"/>
            <w:vAlign w:val="center"/>
          </w:tcPr>
          <w:p w:rsidR="00F458C3" w:rsidRPr="00543583" w:rsidRDefault="00F458C3" w:rsidP="00D55C28">
            <w:pPr>
              <w:jc w:val="center"/>
              <w:rPr>
                <w:b/>
                <w:sz w:val="22"/>
              </w:rPr>
            </w:pPr>
          </w:p>
        </w:tc>
        <w:tc>
          <w:tcPr>
            <w:tcW w:w="661" w:type="dxa"/>
            <w:shd w:val="clear" w:color="auto" w:fill="D9D9D9"/>
            <w:vAlign w:val="center"/>
          </w:tcPr>
          <w:p w:rsidR="00F458C3" w:rsidRPr="00543583" w:rsidRDefault="00F458C3" w:rsidP="00D55C28">
            <w:pPr>
              <w:jc w:val="center"/>
              <w:rPr>
                <w:b/>
                <w:sz w:val="22"/>
              </w:rPr>
            </w:pPr>
          </w:p>
        </w:tc>
        <w:tc>
          <w:tcPr>
            <w:tcW w:w="662" w:type="dxa"/>
            <w:shd w:val="clear" w:color="auto" w:fill="D9D9D9"/>
            <w:vAlign w:val="center"/>
          </w:tcPr>
          <w:p w:rsidR="00F458C3" w:rsidRPr="00543583" w:rsidRDefault="00F458C3" w:rsidP="00D55C28">
            <w:pPr>
              <w:jc w:val="center"/>
              <w:rPr>
                <w:b/>
                <w:sz w:val="22"/>
              </w:rPr>
            </w:pPr>
          </w:p>
        </w:tc>
        <w:tc>
          <w:tcPr>
            <w:tcW w:w="632" w:type="dxa"/>
            <w:shd w:val="clear" w:color="auto" w:fill="D9D9D9"/>
            <w:vAlign w:val="center"/>
          </w:tcPr>
          <w:p w:rsidR="00F458C3" w:rsidRPr="00543583" w:rsidRDefault="00F458C3" w:rsidP="00D55C28">
            <w:pPr>
              <w:jc w:val="center"/>
              <w:rPr>
                <w:b/>
                <w:sz w:val="22"/>
                <w:highlight w:val="lightGray"/>
              </w:rPr>
            </w:pPr>
          </w:p>
        </w:tc>
        <w:tc>
          <w:tcPr>
            <w:tcW w:w="658" w:type="dxa"/>
            <w:shd w:val="clear" w:color="auto" w:fill="FFFFFF"/>
            <w:vAlign w:val="center"/>
          </w:tcPr>
          <w:p w:rsidR="00F458C3" w:rsidRPr="00543583" w:rsidRDefault="00F458C3" w:rsidP="00D55C28">
            <w:pPr>
              <w:jc w:val="center"/>
              <w:rPr>
                <w:b/>
                <w:sz w:val="22"/>
                <w:highlight w:val="lightGray"/>
              </w:rPr>
            </w:pPr>
          </w:p>
        </w:tc>
        <w:tc>
          <w:tcPr>
            <w:tcW w:w="656" w:type="dxa"/>
            <w:shd w:val="clear" w:color="auto" w:fill="D9D9D9"/>
            <w:vAlign w:val="center"/>
          </w:tcPr>
          <w:p w:rsidR="00F458C3" w:rsidRPr="00543583" w:rsidRDefault="00F458C3" w:rsidP="00D55C28">
            <w:pPr>
              <w:jc w:val="center"/>
              <w:rPr>
                <w:b/>
                <w:sz w:val="22"/>
              </w:rPr>
            </w:pPr>
          </w:p>
        </w:tc>
        <w:tc>
          <w:tcPr>
            <w:tcW w:w="659" w:type="dxa"/>
            <w:shd w:val="clear" w:color="auto" w:fill="FFFFFF"/>
            <w:vAlign w:val="center"/>
          </w:tcPr>
          <w:p w:rsidR="00F458C3" w:rsidRPr="00C16A7F" w:rsidRDefault="00F458C3" w:rsidP="00D55C28">
            <w:pPr>
              <w:pStyle w:val="7"/>
              <w:spacing w:before="0" w:after="0"/>
              <w:jc w:val="center"/>
              <w:rPr>
                <w:b/>
                <w:bCs/>
                <w:sz w:val="22"/>
              </w:rPr>
            </w:pPr>
            <w:r w:rsidRPr="00C16A7F">
              <w:rPr>
                <w:b/>
                <w:bCs/>
                <w:sz w:val="22"/>
              </w:rPr>
              <w:t>Р</w:t>
            </w:r>
          </w:p>
        </w:tc>
        <w:tc>
          <w:tcPr>
            <w:tcW w:w="660" w:type="dxa"/>
            <w:shd w:val="clear" w:color="auto" w:fill="FFFFFF"/>
            <w:vAlign w:val="center"/>
          </w:tcPr>
          <w:p w:rsidR="00F458C3" w:rsidRPr="00C16A7F" w:rsidRDefault="00F458C3" w:rsidP="00D55C28">
            <w:pPr>
              <w:pStyle w:val="5"/>
              <w:spacing w:before="0" w:after="0"/>
              <w:jc w:val="center"/>
              <w:rPr>
                <w:i w:val="0"/>
                <w:caps/>
                <w:sz w:val="22"/>
              </w:rPr>
            </w:pPr>
            <w:r w:rsidRPr="00C16A7F">
              <w:rPr>
                <w:i w:val="0"/>
                <w:caps/>
                <w:sz w:val="22"/>
              </w:rPr>
              <w:t>Р</w:t>
            </w:r>
          </w:p>
        </w:tc>
        <w:tc>
          <w:tcPr>
            <w:tcW w:w="640" w:type="dxa"/>
            <w:shd w:val="clear" w:color="auto" w:fill="D9D9D9"/>
            <w:vAlign w:val="center"/>
          </w:tcPr>
          <w:p w:rsidR="00F458C3" w:rsidRPr="00543583" w:rsidRDefault="00F458C3" w:rsidP="00D55C28">
            <w:pPr>
              <w:jc w:val="center"/>
              <w:rPr>
                <w:b/>
                <w:sz w:val="22"/>
              </w:rPr>
            </w:pPr>
          </w:p>
        </w:tc>
        <w:tc>
          <w:tcPr>
            <w:tcW w:w="692" w:type="dxa"/>
            <w:shd w:val="clear" w:color="auto" w:fill="D9D9D9"/>
            <w:vAlign w:val="center"/>
          </w:tcPr>
          <w:p w:rsidR="00F458C3" w:rsidRPr="00543583" w:rsidRDefault="00F458C3" w:rsidP="00D55C28">
            <w:pPr>
              <w:jc w:val="center"/>
              <w:rPr>
                <w:b/>
                <w:sz w:val="22"/>
              </w:rPr>
            </w:pPr>
          </w:p>
        </w:tc>
        <w:tc>
          <w:tcPr>
            <w:tcW w:w="692" w:type="dxa"/>
            <w:shd w:val="clear" w:color="auto" w:fill="D9D9D9"/>
          </w:tcPr>
          <w:p w:rsidR="00F458C3" w:rsidRPr="00543583" w:rsidRDefault="00F458C3" w:rsidP="005F46A5">
            <w:pPr>
              <w:jc w:val="center"/>
              <w:rPr>
                <w:b/>
                <w:sz w:val="22"/>
              </w:rPr>
            </w:pPr>
          </w:p>
        </w:tc>
      </w:tr>
      <w:tr w:rsidR="00F458C3" w:rsidRPr="00543583" w:rsidTr="00D55C28">
        <w:trPr>
          <w:trHeight w:val="298"/>
          <w:jc w:val="center"/>
        </w:trPr>
        <w:tc>
          <w:tcPr>
            <w:tcW w:w="579" w:type="dxa"/>
            <w:shd w:val="clear" w:color="auto" w:fill="FFFFFF"/>
          </w:tcPr>
          <w:p w:rsidR="00F458C3" w:rsidRPr="00543583" w:rsidRDefault="00F458C3" w:rsidP="005F46A5">
            <w:pPr>
              <w:jc w:val="center"/>
              <w:rPr>
                <w:b/>
                <w:sz w:val="22"/>
              </w:rPr>
            </w:pPr>
            <w:r w:rsidRPr="00543583">
              <w:rPr>
                <w:b/>
                <w:sz w:val="22"/>
              </w:rPr>
              <w:t>5</w:t>
            </w:r>
          </w:p>
        </w:tc>
        <w:tc>
          <w:tcPr>
            <w:tcW w:w="5059" w:type="dxa"/>
            <w:shd w:val="clear" w:color="auto" w:fill="FFFFFF"/>
          </w:tcPr>
          <w:p w:rsidR="00F458C3" w:rsidRDefault="00F458C3" w:rsidP="005F46A5">
            <w:pPr>
              <w:rPr>
                <w:b/>
                <w:sz w:val="22"/>
                <w:lang w:val="en-US"/>
              </w:rPr>
            </w:pPr>
            <w:r w:rsidRPr="00543583">
              <w:rPr>
                <w:b/>
                <w:sz w:val="22"/>
              </w:rPr>
              <w:t>Учреждения образования</w:t>
            </w:r>
          </w:p>
          <w:p w:rsidR="00F458C3" w:rsidRPr="00184451" w:rsidRDefault="00F458C3" w:rsidP="005F46A5">
            <w:pPr>
              <w:rPr>
                <w:b/>
                <w:sz w:val="22"/>
                <w:lang w:val="en-US"/>
              </w:rPr>
            </w:pPr>
          </w:p>
        </w:tc>
        <w:tc>
          <w:tcPr>
            <w:tcW w:w="670" w:type="dxa"/>
            <w:shd w:val="clear" w:color="auto" w:fill="FFFFFF"/>
            <w:vAlign w:val="center"/>
          </w:tcPr>
          <w:p w:rsidR="00F458C3" w:rsidRPr="00543583" w:rsidRDefault="00F458C3" w:rsidP="00D55C28">
            <w:pPr>
              <w:jc w:val="center"/>
              <w:rPr>
                <w:b/>
                <w:sz w:val="22"/>
              </w:rPr>
            </w:pPr>
          </w:p>
        </w:tc>
        <w:tc>
          <w:tcPr>
            <w:tcW w:w="646" w:type="dxa"/>
            <w:shd w:val="clear" w:color="auto" w:fill="FFFFFF"/>
            <w:vAlign w:val="center"/>
          </w:tcPr>
          <w:p w:rsidR="00F458C3" w:rsidRDefault="00F458C3" w:rsidP="00D55C28">
            <w:pPr>
              <w:jc w:val="center"/>
              <w:rPr>
                <w:b/>
                <w:sz w:val="22"/>
              </w:rPr>
            </w:pPr>
          </w:p>
          <w:p w:rsidR="00F458C3" w:rsidRPr="008320EB" w:rsidRDefault="00F458C3" w:rsidP="00D55C28">
            <w:pPr>
              <w:jc w:val="center"/>
              <w:rPr>
                <w:b/>
                <w:sz w:val="22"/>
              </w:rPr>
            </w:pPr>
          </w:p>
        </w:tc>
        <w:tc>
          <w:tcPr>
            <w:tcW w:w="691" w:type="dxa"/>
            <w:shd w:val="clear" w:color="auto" w:fill="FFFFFF"/>
            <w:vAlign w:val="center"/>
          </w:tcPr>
          <w:p w:rsidR="00F458C3" w:rsidRPr="008320EB" w:rsidRDefault="00F458C3" w:rsidP="00D55C28">
            <w:pPr>
              <w:jc w:val="center"/>
              <w:rPr>
                <w:b/>
                <w:sz w:val="22"/>
              </w:rPr>
            </w:pPr>
          </w:p>
        </w:tc>
        <w:tc>
          <w:tcPr>
            <w:tcW w:w="691" w:type="dxa"/>
            <w:shd w:val="clear" w:color="auto" w:fill="FFFFFF"/>
            <w:vAlign w:val="center"/>
          </w:tcPr>
          <w:p w:rsidR="00F458C3" w:rsidRPr="00543583" w:rsidRDefault="00F458C3" w:rsidP="00D55C28">
            <w:pPr>
              <w:jc w:val="center"/>
              <w:rPr>
                <w:b/>
                <w:sz w:val="22"/>
              </w:rPr>
            </w:pPr>
          </w:p>
        </w:tc>
        <w:tc>
          <w:tcPr>
            <w:tcW w:w="661" w:type="dxa"/>
            <w:tcBorders>
              <w:bottom w:val="single" w:sz="4" w:space="0" w:color="auto"/>
            </w:tcBorders>
            <w:shd w:val="clear" w:color="auto" w:fill="FFFFFF"/>
            <w:vAlign w:val="center"/>
          </w:tcPr>
          <w:p w:rsidR="00F458C3" w:rsidRPr="00543583" w:rsidRDefault="00F458C3" w:rsidP="00D55C28">
            <w:pPr>
              <w:jc w:val="center"/>
              <w:rPr>
                <w:b/>
                <w:sz w:val="22"/>
              </w:rPr>
            </w:pPr>
          </w:p>
        </w:tc>
        <w:tc>
          <w:tcPr>
            <w:tcW w:w="662" w:type="dxa"/>
            <w:tcBorders>
              <w:bottom w:val="single" w:sz="4" w:space="0" w:color="auto"/>
            </w:tcBorders>
            <w:shd w:val="clear" w:color="auto" w:fill="FFFFFF"/>
            <w:vAlign w:val="center"/>
          </w:tcPr>
          <w:p w:rsidR="00F458C3" w:rsidRPr="00543583" w:rsidRDefault="00F458C3" w:rsidP="00D55C28">
            <w:pPr>
              <w:jc w:val="center"/>
              <w:rPr>
                <w:b/>
                <w:sz w:val="22"/>
              </w:rPr>
            </w:pPr>
          </w:p>
        </w:tc>
        <w:tc>
          <w:tcPr>
            <w:tcW w:w="632" w:type="dxa"/>
            <w:tcBorders>
              <w:bottom w:val="single" w:sz="4" w:space="0" w:color="auto"/>
            </w:tcBorders>
            <w:shd w:val="clear" w:color="auto" w:fill="FFFFFF"/>
            <w:vAlign w:val="center"/>
          </w:tcPr>
          <w:p w:rsidR="00F458C3" w:rsidRPr="00543583" w:rsidRDefault="00F458C3" w:rsidP="00D55C28">
            <w:pPr>
              <w:jc w:val="center"/>
              <w:rPr>
                <w:b/>
                <w:sz w:val="22"/>
                <w:highlight w:val="lightGray"/>
              </w:rPr>
            </w:pPr>
          </w:p>
        </w:tc>
        <w:tc>
          <w:tcPr>
            <w:tcW w:w="658" w:type="dxa"/>
            <w:tcBorders>
              <w:bottom w:val="single" w:sz="4" w:space="0" w:color="auto"/>
            </w:tcBorders>
            <w:shd w:val="clear" w:color="auto" w:fill="FFFFFF"/>
            <w:vAlign w:val="center"/>
          </w:tcPr>
          <w:p w:rsidR="00F458C3" w:rsidRPr="00543583" w:rsidRDefault="00F458C3" w:rsidP="00D55C28">
            <w:pPr>
              <w:jc w:val="center"/>
              <w:rPr>
                <w:b/>
                <w:sz w:val="22"/>
                <w:highlight w:val="lightGray"/>
              </w:rPr>
            </w:pPr>
          </w:p>
        </w:tc>
        <w:tc>
          <w:tcPr>
            <w:tcW w:w="656" w:type="dxa"/>
            <w:tcBorders>
              <w:bottom w:val="single" w:sz="4" w:space="0" w:color="auto"/>
            </w:tcBorders>
            <w:shd w:val="clear" w:color="auto" w:fill="FFFFFF"/>
            <w:vAlign w:val="center"/>
          </w:tcPr>
          <w:p w:rsidR="00F458C3" w:rsidRPr="00543583" w:rsidRDefault="00F458C3" w:rsidP="00D55C28">
            <w:pPr>
              <w:jc w:val="center"/>
              <w:rPr>
                <w:b/>
                <w:sz w:val="22"/>
              </w:rPr>
            </w:pPr>
          </w:p>
        </w:tc>
        <w:tc>
          <w:tcPr>
            <w:tcW w:w="659" w:type="dxa"/>
            <w:tcBorders>
              <w:bottom w:val="single" w:sz="4" w:space="0" w:color="auto"/>
            </w:tcBorders>
            <w:shd w:val="clear" w:color="auto" w:fill="FFFFFF"/>
            <w:vAlign w:val="center"/>
          </w:tcPr>
          <w:p w:rsidR="00F458C3" w:rsidRPr="00543583" w:rsidRDefault="00F458C3" w:rsidP="00D55C28">
            <w:pPr>
              <w:pStyle w:val="7"/>
              <w:spacing w:before="0" w:after="0"/>
              <w:jc w:val="center"/>
              <w:rPr>
                <w:bCs/>
                <w:sz w:val="22"/>
              </w:rPr>
            </w:pPr>
          </w:p>
        </w:tc>
        <w:tc>
          <w:tcPr>
            <w:tcW w:w="660" w:type="dxa"/>
            <w:tcBorders>
              <w:bottom w:val="single" w:sz="4" w:space="0" w:color="auto"/>
            </w:tcBorders>
            <w:shd w:val="clear" w:color="auto" w:fill="FFFFFF"/>
            <w:vAlign w:val="center"/>
          </w:tcPr>
          <w:p w:rsidR="00F458C3" w:rsidRPr="00543583" w:rsidRDefault="00F458C3" w:rsidP="00D55C28">
            <w:pPr>
              <w:pStyle w:val="5"/>
              <w:spacing w:before="0" w:after="0"/>
              <w:jc w:val="center"/>
              <w:rPr>
                <w:caps/>
                <w:sz w:val="22"/>
              </w:rPr>
            </w:pPr>
          </w:p>
        </w:tc>
        <w:tc>
          <w:tcPr>
            <w:tcW w:w="640" w:type="dxa"/>
            <w:tcBorders>
              <w:bottom w:val="single" w:sz="4" w:space="0" w:color="auto"/>
            </w:tcBorders>
            <w:shd w:val="clear" w:color="auto" w:fill="FFFFFF"/>
            <w:vAlign w:val="center"/>
          </w:tcPr>
          <w:p w:rsidR="00F458C3" w:rsidRPr="00543583" w:rsidRDefault="00F458C3" w:rsidP="00D55C28">
            <w:pPr>
              <w:jc w:val="center"/>
              <w:rPr>
                <w:b/>
                <w:sz w:val="22"/>
              </w:rPr>
            </w:pPr>
          </w:p>
        </w:tc>
        <w:tc>
          <w:tcPr>
            <w:tcW w:w="692" w:type="dxa"/>
            <w:tcBorders>
              <w:bottom w:val="single" w:sz="4" w:space="0" w:color="auto"/>
            </w:tcBorders>
            <w:shd w:val="clear" w:color="auto" w:fill="FFFFFF"/>
            <w:vAlign w:val="center"/>
          </w:tcPr>
          <w:p w:rsidR="00F458C3" w:rsidRPr="00543583" w:rsidRDefault="00F458C3" w:rsidP="00D55C28">
            <w:pPr>
              <w:jc w:val="center"/>
              <w:rPr>
                <w:b/>
                <w:sz w:val="22"/>
              </w:rPr>
            </w:pPr>
          </w:p>
        </w:tc>
        <w:tc>
          <w:tcPr>
            <w:tcW w:w="692" w:type="dxa"/>
            <w:tcBorders>
              <w:bottom w:val="single" w:sz="4" w:space="0" w:color="auto"/>
            </w:tcBorders>
            <w:shd w:val="clear" w:color="auto" w:fill="FFFFFF"/>
          </w:tcPr>
          <w:p w:rsidR="00F458C3" w:rsidRPr="00543583" w:rsidRDefault="00F458C3" w:rsidP="005F46A5">
            <w:pPr>
              <w:jc w:val="center"/>
              <w:rPr>
                <w:b/>
                <w:sz w:val="22"/>
              </w:rPr>
            </w:pPr>
          </w:p>
        </w:tc>
      </w:tr>
      <w:tr w:rsidR="00F458C3" w:rsidRPr="00543583" w:rsidTr="00D55C28">
        <w:trPr>
          <w:trHeight w:val="298"/>
          <w:jc w:val="center"/>
        </w:trPr>
        <w:tc>
          <w:tcPr>
            <w:tcW w:w="579" w:type="dxa"/>
            <w:shd w:val="clear" w:color="auto" w:fill="FFFFFF"/>
          </w:tcPr>
          <w:p w:rsidR="00F458C3" w:rsidRPr="00543583" w:rsidRDefault="00F458C3" w:rsidP="005F46A5">
            <w:pPr>
              <w:jc w:val="center"/>
              <w:rPr>
                <w:sz w:val="22"/>
              </w:rPr>
            </w:pPr>
            <w:r w:rsidRPr="00543583">
              <w:rPr>
                <w:sz w:val="22"/>
              </w:rPr>
              <w:t>5.1</w:t>
            </w:r>
          </w:p>
        </w:tc>
        <w:tc>
          <w:tcPr>
            <w:tcW w:w="5059" w:type="dxa"/>
            <w:shd w:val="clear" w:color="auto" w:fill="FFFFFF"/>
          </w:tcPr>
          <w:p w:rsidR="00F458C3" w:rsidRDefault="00F458C3" w:rsidP="005F46A5">
            <w:pPr>
              <w:tabs>
                <w:tab w:val="left" w:pos="274"/>
              </w:tabs>
              <w:ind w:hanging="46"/>
              <w:rPr>
                <w:sz w:val="22"/>
                <w:szCs w:val="24"/>
                <w:lang w:val="en-US"/>
              </w:rPr>
            </w:pPr>
            <w:r>
              <w:rPr>
                <w:sz w:val="22"/>
                <w:szCs w:val="24"/>
              </w:rPr>
              <w:t>Детские дошкольные учреждения</w:t>
            </w:r>
          </w:p>
          <w:p w:rsidR="00F458C3" w:rsidRPr="00184451" w:rsidRDefault="00F458C3" w:rsidP="005F46A5">
            <w:pPr>
              <w:tabs>
                <w:tab w:val="left" w:pos="274"/>
              </w:tabs>
              <w:ind w:hanging="46"/>
              <w:rPr>
                <w:sz w:val="22"/>
                <w:szCs w:val="24"/>
                <w:lang w:val="en-US"/>
              </w:rPr>
            </w:pPr>
          </w:p>
        </w:tc>
        <w:tc>
          <w:tcPr>
            <w:tcW w:w="670" w:type="dxa"/>
            <w:shd w:val="clear" w:color="auto" w:fill="FFFFFF"/>
            <w:vAlign w:val="center"/>
          </w:tcPr>
          <w:p w:rsidR="00F458C3" w:rsidRPr="00543583" w:rsidRDefault="00F458C3" w:rsidP="00D55C28">
            <w:pPr>
              <w:jc w:val="center"/>
              <w:rPr>
                <w:b/>
                <w:sz w:val="22"/>
              </w:rPr>
            </w:pPr>
            <w:r w:rsidRPr="00543583">
              <w:rPr>
                <w:b/>
                <w:sz w:val="22"/>
              </w:rPr>
              <w:t>Р</w:t>
            </w:r>
          </w:p>
        </w:tc>
        <w:tc>
          <w:tcPr>
            <w:tcW w:w="646" w:type="dxa"/>
            <w:shd w:val="clear" w:color="auto" w:fill="FFFFFF"/>
            <w:vAlign w:val="center"/>
          </w:tcPr>
          <w:p w:rsidR="00F458C3" w:rsidRDefault="00F458C3" w:rsidP="00D55C28">
            <w:pPr>
              <w:jc w:val="center"/>
              <w:rPr>
                <w:b/>
                <w:sz w:val="22"/>
              </w:rPr>
            </w:pPr>
            <w:r>
              <w:rPr>
                <w:b/>
                <w:sz w:val="22"/>
              </w:rPr>
              <w:t>Р</w:t>
            </w:r>
          </w:p>
        </w:tc>
        <w:tc>
          <w:tcPr>
            <w:tcW w:w="691" w:type="dxa"/>
            <w:shd w:val="clear" w:color="auto" w:fill="FFFFFF"/>
            <w:vAlign w:val="center"/>
          </w:tcPr>
          <w:p w:rsidR="00F458C3" w:rsidRPr="008320EB" w:rsidRDefault="00F458C3" w:rsidP="00D55C28">
            <w:pPr>
              <w:jc w:val="center"/>
              <w:rPr>
                <w:b/>
                <w:sz w:val="22"/>
              </w:rPr>
            </w:pPr>
            <w:r>
              <w:rPr>
                <w:b/>
                <w:sz w:val="22"/>
              </w:rPr>
              <w:t>Р</w:t>
            </w:r>
          </w:p>
        </w:tc>
        <w:tc>
          <w:tcPr>
            <w:tcW w:w="691" w:type="dxa"/>
            <w:shd w:val="clear" w:color="auto" w:fill="FFFFFF"/>
            <w:vAlign w:val="center"/>
          </w:tcPr>
          <w:p w:rsidR="00F458C3" w:rsidRPr="00543583" w:rsidRDefault="00F458C3" w:rsidP="00D55C28">
            <w:pPr>
              <w:jc w:val="center"/>
              <w:rPr>
                <w:b/>
                <w:sz w:val="22"/>
              </w:rPr>
            </w:pPr>
            <w:r w:rsidRPr="00543583">
              <w:rPr>
                <w:b/>
                <w:sz w:val="22"/>
              </w:rPr>
              <w:t>Р</w:t>
            </w:r>
          </w:p>
        </w:tc>
        <w:tc>
          <w:tcPr>
            <w:tcW w:w="661" w:type="dxa"/>
            <w:shd w:val="clear" w:color="auto" w:fill="D9D9D9"/>
            <w:vAlign w:val="center"/>
          </w:tcPr>
          <w:p w:rsidR="00F458C3" w:rsidRPr="00543583" w:rsidRDefault="00F458C3" w:rsidP="00D55C28">
            <w:pPr>
              <w:jc w:val="center"/>
              <w:rPr>
                <w:b/>
                <w:sz w:val="22"/>
              </w:rPr>
            </w:pPr>
          </w:p>
        </w:tc>
        <w:tc>
          <w:tcPr>
            <w:tcW w:w="662" w:type="dxa"/>
            <w:shd w:val="clear" w:color="auto" w:fill="D9D9D9"/>
            <w:vAlign w:val="center"/>
          </w:tcPr>
          <w:p w:rsidR="00F458C3" w:rsidRPr="00543583" w:rsidRDefault="00F458C3" w:rsidP="00D55C28">
            <w:pPr>
              <w:jc w:val="center"/>
              <w:rPr>
                <w:b/>
                <w:sz w:val="22"/>
              </w:rPr>
            </w:pPr>
          </w:p>
        </w:tc>
        <w:tc>
          <w:tcPr>
            <w:tcW w:w="632" w:type="dxa"/>
            <w:shd w:val="clear" w:color="auto" w:fill="D9D9D9"/>
            <w:vAlign w:val="center"/>
          </w:tcPr>
          <w:p w:rsidR="00F458C3" w:rsidRPr="00543583" w:rsidRDefault="00F458C3" w:rsidP="00D55C28">
            <w:pPr>
              <w:jc w:val="center"/>
              <w:rPr>
                <w:b/>
                <w:sz w:val="22"/>
                <w:highlight w:val="lightGray"/>
              </w:rPr>
            </w:pPr>
          </w:p>
        </w:tc>
        <w:tc>
          <w:tcPr>
            <w:tcW w:w="658" w:type="dxa"/>
            <w:shd w:val="clear" w:color="auto" w:fill="D9D9D9"/>
            <w:vAlign w:val="center"/>
          </w:tcPr>
          <w:p w:rsidR="00F458C3" w:rsidRPr="00543583" w:rsidRDefault="00F458C3" w:rsidP="00D55C28">
            <w:pPr>
              <w:jc w:val="center"/>
              <w:rPr>
                <w:b/>
                <w:sz w:val="22"/>
                <w:highlight w:val="lightGray"/>
              </w:rPr>
            </w:pPr>
          </w:p>
        </w:tc>
        <w:tc>
          <w:tcPr>
            <w:tcW w:w="656" w:type="dxa"/>
            <w:shd w:val="clear" w:color="auto" w:fill="D9D9D9"/>
            <w:vAlign w:val="center"/>
          </w:tcPr>
          <w:p w:rsidR="00F458C3" w:rsidRPr="00543583" w:rsidRDefault="00F458C3" w:rsidP="00D55C28">
            <w:pPr>
              <w:jc w:val="center"/>
              <w:rPr>
                <w:b/>
                <w:sz w:val="22"/>
              </w:rPr>
            </w:pPr>
          </w:p>
        </w:tc>
        <w:tc>
          <w:tcPr>
            <w:tcW w:w="659" w:type="dxa"/>
            <w:shd w:val="clear" w:color="auto" w:fill="D9D9D9"/>
            <w:vAlign w:val="center"/>
          </w:tcPr>
          <w:p w:rsidR="00F458C3" w:rsidRPr="00543583" w:rsidRDefault="00F458C3" w:rsidP="00D55C28">
            <w:pPr>
              <w:pStyle w:val="7"/>
              <w:spacing w:before="0" w:after="0"/>
              <w:jc w:val="center"/>
              <w:rPr>
                <w:bCs/>
                <w:sz w:val="22"/>
              </w:rPr>
            </w:pPr>
          </w:p>
        </w:tc>
        <w:tc>
          <w:tcPr>
            <w:tcW w:w="660" w:type="dxa"/>
            <w:shd w:val="clear" w:color="auto" w:fill="D9D9D9"/>
            <w:vAlign w:val="center"/>
          </w:tcPr>
          <w:p w:rsidR="00F458C3" w:rsidRPr="00543583" w:rsidRDefault="00F458C3" w:rsidP="00D55C28">
            <w:pPr>
              <w:pStyle w:val="5"/>
              <w:spacing w:before="0" w:after="0"/>
              <w:jc w:val="center"/>
              <w:rPr>
                <w:caps/>
                <w:sz w:val="22"/>
              </w:rPr>
            </w:pPr>
          </w:p>
        </w:tc>
        <w:tc>
          <w:tcPr>
            <w:tcW w:w="640" w:type="dxa"/>
            <w:shd w:val="clear" w:color="auto" w:fill="D9D9D9"/>
            <w:vAlign w:val="center"/>
          </w:tcPr>
          <w:p w:rsidR="00F458C3" w:rsidRPr="00543583" w:rsidRDefault="00F458C3" w:rsidP="00D55C28">
            <w:pPr>
              <w:jc w:val="center"/>
              <w:rPr>
                <w:b/>
                <w:sz w:val="22"/>
              </w:rPr>
            </w:pPr>
          </w:p>
        </w:tc>
        <w:tc>
          <w:tcPr>
            <w:tcW w:w="692" w:type="dxa"/>
            <w:shd w:val="clear" w:color="auto" w:fill="D9D9D9"/>
            <w:vAlign w:val="center"/>
          </w:tcPr>
          <w:p w:rsidR="00F458C3" w:rsidRPr="00543583" w:rsidRDefault="00F458C3" w:rsidP="00D55C28">
            <w:pPr>
              <w:jc w:val="center"/>
              <w:rPr>
                <w:b/>
                <w:sz w:val="22"/>
              </w:rPr>
            </w:pPr>
          </w:p>
        </w:tc>
        <w:tc>
          <w:tcPr>
            <w:tcW w:w="692" w:type="dxa"/>
            <w:shd w:val="clear" w:color="auto" w:fill="D9D9D9"/>
          </w:tcPr>
          <w:p w:rsidR="00F458C3" w:rsidRPr="00543583" w:rsidRDefault="00F458C3" w:rsidP="005F46A5">
            <w:pPr>
              <w:jc w:val="center"/>
              <w:rPr>
                <w:b/>
                <w:sz w:val="22"/>
              </w:rPr>
            </w:pPr>
          </w:p>
        </w:tc>
      </w:tr>
      <w:tr w:rsidR="00F458C3" w:rsidRPr="00543583" w:rsidTr="00D55C28">
        <w:trPr>
          <w:trHeight w:val="298"/>
          <w:jc w:val="center"/>
        </w:trPr>
        <w:tc>
          <w:tcPr>
            <w:tcW w:w="579" w:type="dxa"/>
            <w:shd w:val="clear" w:color="auto" w:fill="FFFFFF"/>
          </w:tcPr>
          <w:p w:rsidR="00F458C3" w:rsidRPr="00543583" w:rsidRDefault="00F458C3" w:rsidP="005F46A5">
            <w:pPr>
              <w:jc w:val="center"/>
              <w:rPr>
                <w:sz w:val="22"/>
              </w:rPr>
            </w:pPr>
            <w:r w:rsidRPr="00543583">
              <w:rPr>
                <w:sz w:val="22"/>
              </w:rPr>
              <w:t>5.2</w:t>
            </w:r>
          </w:p>
        </w:tc>
        <w:tc>
          <w:tcPr>
            <w:tcW w:w="5059" w:type="dxa"/>
            <w:shd w:val="clear" w:color="auto" w:fill="FFFFFF"/>
          </w:tcPr>
          <w:p w:rsidR="00F458C3" w:rsidRDefault="00F458C3" w:rsidP="005F46A5">
            <w:pPr>
              <w:tabs>
                <w:tab w:val="left" w:pos="274"/>
              </w:tabs>
              <w:ind w:hanging="46"/>
              <w:rPr>
                <w:sz w:val="22"/>
                <w:szCs w:val="24"/>
                <w:lang w:val="en-US"/>
              </w:rPr>
            </w:pPr>
            <w:r w:rsidRPr="00543583">
              <w:rPr>
                <w:sz w:val="22"/>
                <w:szCs w:val="24"/>
              </w:rPr>
              <w:t>Школы общеобразовательные</w:t>
            </w:r>
          </w:p>
          <w:p w:rsidR="00F458C3" w:rsidRPr="00184451" w:rsidRDefault="00F458C3" w:rsidP="005F46A5">
            <w:pPr>
              <w:tabs>
                <w:tab w:val="left" w:pos="274"/>
              </w:tabs>
              <w:ind w:hanging="46"/>
              <w:rPr>
                <w:sz w:val="22"/>
                <w:lang w:val="en-US"/>
              </w:rPr>
            </w:pPr>
          </w:p>
        </w:tc>
        <w:tc>
          <w:tcPr>
            <w:tcW w:w="670" w:type="dxa"/>
            <w:shd w:val="clear" w:color="auto" w:fill="FFFFFF"/>
            <w:vAlign w:val="center"/>
          </w:tcPr>
          <w:p w:rsidR="00F458C3" w:rsidRPr="00543583" w:rsidRDefault="00F458C3" w:rsidP="00D55C28">
            <w:pPr>
              <w:jc w:val="center"/>
              <w:rPr>
                <w:b/>
                <w:sz w:val="22"/>
              </w:rPr>
            </w:pPr>
            <w:r w:rsidRPr="00543583">
              <w:rPr>
                <w:b/>
                <w:sz w:val="22"/>
              </w:rPr>
              <w:t>Р</w:t>
            </w:r>
          </w:p>
        </w:tc>
        <w:tc>
          <w:tcPr>
            <w:tcW w:w="646" w:type="dxa"/>
            <w:shd w:val="clear" w:color="auto" w:fill="FFFFFF"/>
            <w:vAlign w:val="center"/>
          </w:tcPr>
          <w:p w:rsidR="00F458C3" w:rsidRPr="008320EB" w:rsidRDefault="00F458C3" w:rsidP="00D55C28">
            <w:pPr>
              <w:jc w:val="center"/>
              <w:rPr>
                <w:b/>
                <w:sz w:val="22"/>
              </w:rPr>
            </w:pPr>
            <w:r>
              <w:rPr>
                <w:b/>
                <w:sz w:val="22"/>
              </w:rPr>
              <w:t>Р</w:t>
            </w:r>
          </w:p>
        </w:tc>
        <w:tc>
          <w:tcPr>
            <w:tcW w:w="691" w:type="dxa"/>
            <w:shd w:val="clear" w:color="auto" w:fill="FFFFFF"/>
            <w:vAlign w:val="center"/>
          </w:tcPr>
          <w:p w:rsidR="00F458C3" w:rsidRPr="008320EB" w:rsidRDefault="00F458C3" w:rsidP="00D55C28">
            <w:pPr>
              <w:jc w:val="center"/>
              <w:rPr>
                <w:b/>
                <w:sz w:val="22"/>
              </w:rPr>
            </w:pPr>
            <w:r w:rsidRPr="008320EB">
              <w:rPr>
                <w:b/>
                <w:sz w:val="22"/>
              </w:rPr>
              <w:t>Р</w:t>
            </w:r>
          </w:p>
        </w:tc>
        <w:tc>
          <w:tcPr>
            <w:tcW w:w="691" w:type="dxa"/>
            <w:shd w:val="clear" w:color="auto" w:fill="FFFFFF"/>
            <w:vAlign w:val="center"/>
          </w:tcPr>
          <w:p w:rsidR="00F458C3" w:rsidRPr="00543583" w:rsidRDefault="00F458C3" w:rsidP="00D55C28">
            <w:pPr>
              <w:jc w:val="center"/>
              <w:rPr>
                <w:b/>
                <w:sz w:val="22"/>
              </w:rPr>
            </w:pPr>
            <w:r w:rsidRPr="00543583">
              <w:rPr>
                <w:b/>
                <w:sz w:val="22"/>
              </w:rPr>
              <w:t>Р</w:t>
            </w:r>
          </w:p>
        </w:tc>
        <w:tc>
          <w:tcPr>
            <w:tcW w:w="661" w:type="dxa"/>
            <w:shd w:val="clear" w:color="auto" w:fill="D9D9D9"/>
            <w:vAlign w:val="center"/>
          </w:tcPr>
          <w:p w:rsidR="00F458C3" w:rsidRPr="00543583" w:rsidRDefault="00F458C3" w:rsidP="00D55C28">
            <w:pPr>
              <w:jc w:val="center"/>
              <w:rPr>
                <w:b/>
                <w:sz w:val="22"/>
              </w:rPr>
            </w:pPr>
          </w:p>
        </w:tc>
        <w:tc>
          <w:tcPr>
            <w:tcW w:w="662" w:type="dxa"/>
            <w:shd w:val="clear" w:color="auto" w:fill="D9D9D9"/>
            <w:vAlign w:val="center"/>
          </w:tcPr>
          <w:p w:rsidR="00F458C3" w:rsidRPr="00543583" w:rsidRDefault="00F458C3" w:rsidP="00D55C28">
            <w:pPr>
              <w:jc w:val="center"/>
              <w:rPr>
                <w:b/>
                <w:sz w:val="22"/>
              </w:rPr>
            </w:pPr>
          </w:p>
        </w:tc>
        <w:tc>
          <w:tcPr>
            <w:tcW w:w="632" w:type="dxa"/>
            <w:shd w:val="clear" w:color="auto" w:fill="D9D9D9"/>
            <w:vAlign w:val="center"/>
          </w:tcPr>
          <w:p w:rsidR="00F458C3" w:rsidRPr="00543583" w:rsidRDefault="00F458C3" w:rsidP="00D55C28">
            <w:pPr>
              <w:jc w:val="center"/>
              <w:rPr>
                <w:b/>
                <w:sz w:val="22"/>
                <w:highlight w:val="lightGray"/>
              </w:rPr>
            </w:pPr>
          </w:p>
        </w:tc>
        <w:tc>
          <w:tcPr>
            <w:tcW w:w="658" w:type="dxa"/>
            <w:shd w:val="clear" w:color="auto" w:fill="D9D9D9"/>
            <w:vAlign w:val="center"/>
          </w:tcPr>
          <w:p w:rsidR="00F458C3" w:rsidRPr="00543583" w:rsidRDefault="00F458C3" w:rsidP="00D55C28">
            <w:pPr>
              <w:jc w:val="center"/>
              <w:rPr>
                <w:b/>
                <w:sz w:val="22"/>
                <w:highlight w:val="lightGray"/>
              </w:rPr>
            </w:pPr>
          </w:p>
        </w:tc>
        <w:tc>
          <w:tcPr>
            <w:tcW w:w="656" w:type="dxa"/>
            <w:shd w:val="clear" w:color="auto" w:fill="D9D9D9"/>
            <w:vAlign w:val="center"/>
          </w:tcPr>
          <w:p w:rsidR="00F458C3" w:rsidRPr="00543583" w:rsidRDefault="00F458C3" w:rsidP="00D55C28">
            <w:pPr>
              <w:jc w:val="center"/>
              <w:rPr>
                <w:b/>
                <w:sz w:val="22"/>
              </w:rPr>
            </w:pPr>
          </w:p>
        </w:tc>
        <w:tc>
          <w:tcPr>
            <w:tcW w:w="659" w:type="dxa"/>
            <w:shd w:val="clear" w:color="auto" w:fill="D9D9D9"/>
            <w:vAlign w:val="center"/>
          </w:tcPr>
          <w:p w:rsidR="00F458C3" w:rsidRPr="00543583" w:rsidRDefault="00F458C3" w:rsidP="00D55C28">
            <w:pPr>
              <w:pStyle w:val="7"/>
              <w:spacing w:before="0" w:after="0"/>
              <w:jc w:val="center"/>
              <w:rPr>
                <w:bCs/>
                <w:sz w:val="22"/>
              </w:rPr>
            </w:pPr>
          </w:p>
        </w:tc>
        <w:tc>
          <w:tcPr>
            <w:tcW w:w="660" w:type="dxa"/>
            <w:shd w:val="clear" w:color="auto" w:fill="D9D9D9"/>
            <w:vAlign w:val="center"/>
          </w:tcPr>
          <w:p w:rsidR="00F458C3" w:rsidRPr="00543583" w:rsidRDefault="00F458C3" w:rsidP="00D55C28">
            <w:pPr>
              <w:pStyle w:val="5"/>
              <w:spacing w:before="0" w:after="0"/>
              <w:jc w:val="center"/>
              <w:rPr>
                <w:caps/>
                <w:sz w:val="22"/>
              </w:rPr>
            </w:pPr>
          </w:p>
        </w:tc>
        <w:tc>
          <w:tcPr>
            <w:tcW w:w="640" w:type="dxa"/>
            <w:shd w:val="clear" w:color="auto" w:fill="D9D9D9"/>
            <w:vAlign w:val="center"/>
          </w:tcPr>
          <w:p w:rsidR="00F458C3" w:rsidRPr="00543583" w:rsidRDefault="00F458C3" w:rsidP="00D55C28">
            <w:pPr>
              <w:jc w:val="center"/>
              <w:rPr>
                <w:b/>
                <w:sz w:val="22"/>
              </w:rPr>
            </w:pPr>
          </w:p>
        </w:tc>
        <w:tc>
          <w:tcPr>
            <w:tcW w:w="692" w:type="dxa"/>
            <w:shd w:val="clear" w:color="auto" w:fill="D9D9D9"/>
            <w:vAlign w:val="center"/>
          </w:tcPr>
          <w:p w:rsidR="00F458C3" w:rsidRPr="00543583" w:rsidRDefault="00F458C3" w:rsidP="00D55C28">
            <w:pPr>
              <w:jc w:val="center"/>
              <w:rPr>
                <w:b/>
                <w:sz w:val="22"/>
              </w:rPr>
            </w:pPr>
          </w:p>
        </w:tc>
        <w:tc>
          <w:tcPr>
            <w:tcW w:w="692" w:type="dxa"/>
            <w:shd w:val="clear" w:color="auto" w:fill="D9D9D9"/>
          </w:tcPr>
          <w:p w:rsidR="00F458C3" w:rsidRPr="00543583" w:rsidRDefault="00F458C3" w:rsidP="005F46A5">
            <w:pPr>
              <w:jc w:val="center"/>
              <w:rPr>
                <w:b/>
                <w:sz w:val="22"/>
              </w:rPr>
            </w:pPr>
          </w:p>
        </w:tc>
      </w:tr>
      <w:tr w:rsidR="00F458C3" w:rsidRPr="00543583" w:rsidTr="00D55C28">
        <w:trPr>
          <w:trHeight w:val="298"/>
          <w:jc w:val="center"/>
        </w:trPr>
        <w:tc>
          <w:tcPr>
            <w:tcW w:w="579" w:type="dxa"/>
            <w:shd w:val="clear" w:color="auto" w:fill="FFFFFF"/>
          </w:tcPr>
          <w:p w:rsidR="00F458C3" w:rsidRPr="00543583" w:rsidRDefault="00F458C3" w:rsidP="005F46A5">
            <w:pPr>
              <w:jc w:val="center"/>
              <w:rPr>
                <w:sz w:val="22"/>
              </w:rPr>
            </w:pPr>
            <w:r w:rsidRPr="00543583">
              <w:rPr>
                <w:sz w:val="22"/>
              </w:rPr>
              <w:t>5.3</w:t>
            </w:r>
          </w:p>
        </w:tc>
        <w:tc>
          <w:tcPr>
            <w:tcW w:w="5059" w:type="dxa"/>
            <w:shd w:val="clear" w:color="auto" w:fill="FFFFFF"/>
          </w:tcPr>
          <w:p w:rsidR="00F458C3" w:rsidRDefault="00F458C3" w:rsidP="005F46A5">
            <w:pPr>
              <w:tabs>
                <w:tab w:val="left" w:pos="274"/>
              </w:tabs>
              <w:ind w:hanging="46"/>
              <w:rPr>
                <w:sz w:val="22"/>
                <w:szCs w:val="24"/>
              </w:rPr>
            </w:pPr>
            <w:r w:rsidRPr="00543583">
              <w:rPr>
                <w:sz w:val="22"/>
                <w:szCs w:val="24"/>
              </w:rPr>
              <w:t>Спец</w:t>
            </w:r>
            <w:r>
              <w:rPr>
                <w:sz w:val="22"/>
                <w:szCs w:val="24"/>
              </w:rPr>
              <w:t>иализированные школы</w:t>
            </w:r>
            <w:r w:rsidRPr="00543583">
              <w:rPr>
                <w:sz w:val="22"/>
                <w:szCs w:val="24"/>
              </w:rPr>
              <w:t xml:space="preserve"> (с углубленным изучением языков, математики и др.), л</w:t>
            </w:r>
            <w:r w:rsidRPr="00543583">
              <w:rPr>
                <w:sz w:val="22"/>
                <w:szCs w:val="24"/>
              </w:rPr>
              <w:t>и</w:t>
            </w:r>
            <w:r w:rsidRPr="00543583">
              <w:rPr>
                <w:sz w:val="22"/>
                <w:szCs w:val="24"/>
              </w:rPr>
              <w:t>цеи, гимназии, колледжи</w:t>
            </w:r>
          </w:p>
          <w:p w:rsidR="00F458C3" w:rsidRPr="00543583" w:rsidRDefault="00F458C3" w:rsidP="005F46A5">
            <w:pPr>
              <w:tabs>
                <w:tab w:val="left" w:pos="274"/>
              </w:tabs>
              <w:ind w:hanging="46"/>
              <w:rPr>
                <w:sz w:val="22"/>
                <w:szCs w:val="24"/>
              </w:rPr>
            </w:pPr>
          </w:p>
        </w:tc>
        <w:tc>
          <w:tcPr>
            <w:tcW w:w="670" w:type="dxa"/>
            <w:shd w:val="clear" w:color="auto" w:fill="FFFFFF"/>
            <w:vAlign w:val="center"/>
          </w:tcPr>
          <w:p w:rsidR="00F458C3" w:rsidRPr="00543583" w:rsidRDefault="00F458C3" w:rsidP="00D55C28">
            <w:pPr>
              <w:jc w:val="center"/>
              <w:rPr>
                <w:b/>
                <w:sz w:val="22"/>
              </w:rPr>
            </w:pPr>
            <w:r w:rsidRPr="00543583">
              <w:rPr>
                <w:b/>
                <w:sz w:val="22"/>
              </w:rPr>
              <w:t>Р</w:t>
            </w:r>
          </w:p>
        </w:tc>
        <w:tc>
          <w:tcPr>
            <w:tcW w:w="646" w:type="dxa"/>
            <w:shd w:val="clear" w:color="auto" w:fill="FFFFFF"/>
            <w:vAlign w:val="center"/>
          </w:tcPr>
          <w:p w:rsidR="00F458C3" w:rsidRPr="008320EB" w:rsidRDefault="00F458C3" w:rsidP="00D55C28">
            <w:pPr>
              <w:jc w:val="center"/>
              <w:rPr>
                <w:b/>
                <w:sz w:val="22"/>
              </w:rPr>
            </w:pPr>
            <w:r>
              <w:rPr>
                <w:b/>
                <w:sz w:val="22"/>
              </w:rPr>
              <w:t>Р</w:t>
            </w:r>
          </w:p>
        </w:tc>
        <w:tc>
          <w:tcPr>
            <w:tcW w:w="691" w:type="dxa"/>
            <w:shd w:val="clear" w:color="auto" w:fill="FFFFFF"/>
            <w:vAlign w:val="center"/>
          </w:tcPr>
          <w:p w:rsidR="00F458C3" w:rsidRPr="008320EB" w:rsidRDefault="00F458C3" w:rsidP="00D55C28">
            <w:pPr>
              <w:jc w:val="center"/>
              <w:rPr>
                <w:b/>
                <w:sz w:val="22"/>
              </w:rPr>
            </w:pPr>
            <w:r w:rsidRPr="008320EB">
              <w:rPr>
                <w:b/>
                <w:sz w:val="22"/>
              </w:rPr>
              <w:t>Р</w:t>
            </w:r>
          </w:p>
        </w:tc>
        <w:tc>
          <w:tcPr>
            <w:tcW w:w="691" w:type="dxa"/>
            <w:shd w:val="clear" w:color="auto" w:fill="FFFFFF"/>
            <w:vAlign w:val="center"/>
          </w:tcPr>
          <w:p w:rsidR="00F458C3" w:rsidRPr="00543583" w:rsidRDefault="00F458C3" w:rsidP="00D55C28">
            <w:pPr>
              <w:jc w:val="center"/>
              <w:rPr>
                <w:b/>
                <w:sz w:val="22"/>
              </w:rPr>
            </w:pPr>
            <w:r w:rsidRPr="00543583">
              <w:rPr>
                <w:b/>
                <w:sz w:val="22"/>
              </w:rPr>
              <w:t>Р</w:t>
            </w:r>
          </w:p>
        </w:tc>
        <w:tc>
          <w:tcPr>
            <w:tcW w:w="661" w:type="dxa"/>
            <w:tcBorders>
              <w:bottom w:val="single" w:sz="4" w:space="0" w:color="auto"/>
            </w:tcBorders>
            <w:shd w:val="clear" w:color="auto" w:fill="D9D9D9"/>
            <w:vAlign w:val="center"/>
          </w:tcPr>
          <w:p w:rsidR="00F458C3" w:rsidRPr="00543583" w:rsidRDefault="00F458C3" w:rsidP="00D55C28">
            <w:pPr>
              <w:jc w:val="center"/>
              <w:rPr>
                <w:b/>
                <w:sz w:val="22"/>
              </w:rPr>
            </w:pPr>
          </w:p>
        </w:tc>
        <w:tc>
          <w:tcPr>
            <w:tcW w:w="662" w:type="dxa"/>
            <w:tcBorders>
              <w:bottom w:val="single" w:sz="4" w:space="0" w:color="auto"/>
            </w:tcBorders>
            <w:shd w:val="clear" w:color="auto" w:fill="D9D9D9"/>
            <w:vAlign w:val="center"/>
          </w:tcPr>
          <w:p w:rsidR="00F458C3" w:rsidRPr="00543583" w:rsidRDefault="00F458C3" w:rsidP="00D55C28">
            <w:pPr>
              <w:jc w:val="center"/>
              <w:rPr>
                <w:b/>
                <w:sz w:val="22"/>
              </w:rPr>
            </w:pPr>
          </w:p>
        </w:tc>
        <w:tc>
          <w:tcPr>
            <w:tcW w:w="632" w:type="dxa"/>
            <w:tcBorders>
              <w:bottom w:val="single" w:sz="4" w:space="0" w:color="auto"/>
            </w:tcBorders>
            <w:shd w:val="clear" w:color="auto" w:fill="D9D9D9"/>
            <w:vAlign w:val="center"/>
          </w:tcPr>
          <w:p w:rsidR="00F458C3" w:rsidRPr="00543583" w:rsidRDefault="00F458C3" w:rsidP="00D55C28">
            <w:pPr>
              <w:jc w:val="center"/>
              <w:rPr>
                <w:b/>
                <w:sz w:val="22"/>
                <w:highlight w:val="lightGray"/>
              </w:rPr>
            </w:pPr>
          </w:p>
        </w:tc>
        <w:tc>
          <w:tcPr>
            <w:tcW w:w="658" w:type="dxa"/>
            <w:tcBorders>
              <w:bottom w:val="single" w:sz="4" w:space="0" w:color="auto"/>
            </w:tcBorders>
            <w:shd w:val="clear" w:color="auto" w:fill="D9D9D9"/>
            <w:vAlign w:val="center"/>
          </w:tcPr>
          <w:p w:rsidR="00F458C3" w:rsidRPr="00543583" w:rsidRDefault="00F458C3" w:rsidP="00D55C28">
            <w:pPr>
              <w:jc w:val="center"/>
              <w:rPr>
                <w:b/>
                <w:sz w:val="22"/>
                <w:highlight w:val="lightGray"/>
              </w:rPr>
            </w:pPr>
          </w:p>
        </w:tc>
        <w:tc>
          <w:tcPr>
            <w:tcW w:w="656" w:type="dxa"/>
            <w:shd w:val="clear" w:color="auto" w:fill="D9D9D9"/>
            <w:vAlign w:val="center"/>
          </w:tcPr>
          <w:p w:rsidR="00F458C3" w:rsidRPr="00543583" w:rsidRDefault="00F458C3" w:rsidP="00D55C28">
            <w:pPr>
              <w:jc w:val="center"/>
              <w:rPr>
                <w:b/>
                <w:sz w:val="22"/>
              </w:rPr>
            </w:pPr>
          </w:p>
        </w:tc>
        <w:tc>
          <w:tcPr>
            <w:tcW w:w="659" w:type="dxa"/>
            <w:shd w:val="clear" w:color="auto" w:fill="D9D9D9"/>
            <w:vAlign w:val="center"/>
          </w:tcPr>
          <w:p w:rsidR="00F458C3" w:rsidRPr="00543583" w:rsidRDefault="00F458C3" w:rsidP="00D55C28">
            <w:pPr>
              <w:pStyle w:val="7"/>
              <w:spacing w:before="0" w:after="0"/>
              <w:jc w:val="center"/>
              <w:rPr>
                <w:bCs/>
                <w:sz w:val="22"/>
              </w:rPr>
            </w:pPr>
          </w:p>
        </w:tc>
        <w:tc>
          <w:tcPr>
            <w:tcW w:w="660" w:type="dxa"/>
            <w:tcBorders>
              <w:bottom w:val="single" w:sz="4" w:space="0" w:color="auto"/>
            </w:tcBorders>
            <w:shd w:val="clear" w:color="auto" w:fill="D9D9D9"/>
            <w:vAlign w:val="center"/>
          </w:tcPr>
          <w:p w:rsidR="00F458C3" w:rsidRPr="00543583" w:rsidRDefault="00F458C3" w:rsidP="00D55C28">
            <w:pPr>
              <w:pStyle w:val="5"/>
              <w:spacing w:before="0" w:after="0"/>
              <w:jc w:val="center"/>
              <w:rPr>
                <w:caps/>
                <w:sz w:val="22"/>
              </w:rPr>
            </w:pPr>
          </w:p>
        </w:tc>
        <w:tc>
          <w:tcPr>
            <w:tcW w:w="640" w:type="dxa"/>
            <w:tcBorders>
              <w:bottom w:val="single" w:sz="4" w:space="0" w:color="auto"/>
            </w:tcBorders>
            <w:shd w:val="clear" w:color="auto" w:fill="D9D9D9"/>
            <w:vAlign w:val="center"/>
          </w:tcPr>
          <w:p w:rsidR="00F458C3" w:rsidRPr="00543583" w:rsidRDefault="00F458C3" w:rsidP="00D55C28">
            <w:pPr>
              <w:jc w:val="center"/>
              <w:rPr>
                <w:b/>
                <w:sz w:val="22"/>
              </w:rPr>
            </w:pPr>
          </w:p>
        </w:tc>
        <w:tc>
          <w:tcPr>
            <w:tcW w:w="692" w:type="dxa"/>
            <w:tcBorders>
              <w:bottom w:val="single" w:sz="4" w:space="0" w:color="auto"/>
            </w:tcBorders>
            <w:shd w:val="clear" w:color="auto" w:fill="D9D9D9"/>
            <w:vAlign w:val="center"/>
          </w:tcPr>
          <w:p w:rsidR="00F458C3" w:rsidRPr="00543583" w:rsidRDefault="00F458C3" w:rsidP="00D55C28">
            <w:pPr>
              <w:jc w:val="center"/>
              <w:rPr>
                <w:b/>
                <w:sz w:val="22"/>
              </w:rPr>
            </w:pPr>
          </w:p>
        </w:tc>
        <w:tc>
          <w:tcPr>
            <w:tcW w:w="692" w:type="dxa"/>
            <w:tcBorders>
              <w:bottom w:val="single" w:sz="4" w:space="0" w:color="auto"/>
            </w:tcBorders>
            <w:shd w:val="clear" w:color="auto" w:fill="D9D9D9"/>
          </w:tcPr>
          <w:p w:rsidR="00F458C3" w:rsidRPr="00543583" w:rsidRDefault="00F458C3" w:rsidP="005F46A5">
            <w:pPr>
              <w:jc w:val="center"/>
              <w:rPr>
                <w:b/>
                <w:sz w:val="22"/>
              </w:rPr>
            </w:pPr>
          </w:p>
        </w:tc>
      </w:tr>
      <w:tr w:rsidR="00F458C3" w:rsidRPr="00543583" w:rsidTr="00D55C28">
        <w:trPr>
          <w:trHeight w:val="298"/>
          <w:jc w:val="center"/>
        </w:trPr>
        <w:tc>
          <w:tcPr>
            <w:tcW w:w="579" w:type="dxa"/>
            <w:shd w:val="clear" w:color="auto" w:fill="FFFFFF"/>
          </w:tcPr>
          <w:p w:rsidR="00F458C3" w:rsidRPr="00543583" w:rsidRDefault="00F458C3" w:rsidP="005F46A5">
            <w:pPr>
              <w:jc w:val="center"/>
              <w:rPr>
                <w:sz w:val="22"/>
              </w:rPr>
            </w:pPr>
            <w:r w:rsidRPr="00543583">
              <w:rPr>
                <w:sz w:val="22"/>
              </w:rPr>
              <w:t>5.4</w:t>
            </w:r>
          </w:p>
        </w:tc>
        <w:tc>
          <w:tcPr>
            <w:tcW w:w="5059" w:type="dxa"/>
            <w:shd w:val="clear" w:color="auto" w:fill="FFFFFF"/>
          </w:tcPr>
          <w:p w:rsidR="00F458C3" w:rsidRDefault="00F458C3" w:rsidP="005F46A5">
            <w:pPr>
              <w:rPr>
                <w:sz w:val="22"/>
                <w:szCs w:val="24"/>
              </w:rPr>
            </w:pPr>
            <w:r w:rsidRPr="00543583">
              <w:rPr>
                <w:sz w:val="22"/>
                <w:szCs w:val="24"/>
              </w:rPr>
              <w:t>Школы для детей с ослабленным здоровьем (слабовидящих, слабослышащих, с отстав</w:t>
            </w:r>
            <w:r w:rsidRPr="00543583">
              <w:rPr>
                <w:sz w:val="22"/>
                <w:szCs w:val="24"/>
              </w:rPr>
              <w:t>а</w:t>
            </w:r>
            <w:r w:rsidRPr="00543583">
              <w:rPr>
                <w:sz w:val="22"/>
                <w:szCs w:val="24"/>
              </w:rPr>
              <w:t>нием в развитии)</w:t>
            </w:r>
          </w:p>
          <w:p w:rsidR="00F458C3" w:rsidRPr="00543583" w:rsidRDefault="00F458C3" w:rsidP="005F46A5">
            <w:pPr>
              <w:rPr>
                <w:sz w:val="22"/>
              </w:rPr>
            </w:pPr>
          </w:p>
        </w:tc>
        <w:tc>
          <w:tcPr>
            <w:tcW w:w="670" w:type="dxa"/>
            <w:shd w:val="clear" w:color="auto" w:fill="FFFFFF"/>
            <w:vAlign w:val="center"/>
          </w:tcPr>
          <w:p w:rsidR="00F458C3" w:rsidRPr="00543583" w:rsidRDefault="00F458C3" w:rsidP="00D55C28">
            <w:pPr>
              <w:jc w:val="center"/>
              <w:rPr>
                <w:b/>
                <w:sz w:val="22"/>
              </w:rPr>
            </w:pPr>
            <w:r w:rsidRPr="00543583">
              <w:rPr>
                <w:b/>
                <w:sz w:val="22"/>
              </w:rPr>
              <w:t>Р</w:t>
            </w:r>
          </w:p>
        </w:tc>
        <w:tc>
          <w:tcPr>
            <w:tcW w:w="646" w:type="dxa"/>
            <w:shd w:val="clear" w:color="auto" w:fill="FFFFFF"/>
            <w:vAlign w:val="center"/>
          </w:tcPr>
          <w:p w:rsidR="00F458C3" w:rsidRPr="008320EB" w:rsidRDefault="00F458C3" w:rsidP="00D55C28">
            <w:pPr>
              <w:jc w:val="center"/>
              <w:rPr>
                <w:b/>
                <w:sz w:val="22"/>
              </w:rPr>
            </w:pPr>
            <w:r>
              <w:rPr>
                <w:b/>
                <w:sz w:val="22"/>
              </w:rPr>
              <w:t>Р</w:t>
            </w:r>
          </w:p>
        </w:tc>
        <w:tc>
          <w:tcPr>
            <w:tcW w:w="691" w:type="dxa"/>
            <w:shd w:val="clear" w:color="auto" w:fill="FFFFFF"/>
            <w:vAlign w:val="center"/>
          </w:tcPr>
          <w:p w:rsidR="00F458C3" w:rsidRPr="008320EB" w:rsidRDefault="00F458C3" w:rsidP="00D55C28">
            <w:pPr>
              <w:jc w:val="center"/>
              <w:rPr>
                <w:b/>
                <w:sz w:val="22"/>
              </w:rPr>
            </w:pPr>
            <w:r w:rsidRPr="008320EB">
              <w:rPr>
                <w:b/>
                <w:sz w:val="22"/>
              </w:rPr>
              <w:t>Р</w:t>
            </w:r>
          </w:p>
        </w:tc>
        <w:tc>
          <w:tcPr>
            <w:tcW w:w="691" w:type="dxa"/>
            <w:tcBorders>
              <w:bottom w:val="single" w:sz="4" w:space="0" w:color="auto"/>
            </w:tcBorders>
            <w:shd w:val="clear" w:color="auto" w:fill="FFFFFF"/>
            <w:vAlign w:val="center"/>
          </w:tcPr>
          <w:p w:rsidR="00F458C3" w:rsidRPr="00543583" w:rsidRDefault="00F458C3" w:rsidP="00D55C28">
            <w:pPr>
              <w:jc w:val="center"/>
              <w:rPr>
                <w:b/>
                <w:sz w:val="22"/>
              </w:rPr>
            </w:pPr>
            <w:r w:rsidRPr="00543583">
              <w:rPr>
                <w:b/>
                <w:sz w:val="22"/>
              </w:rPr>
              <w:t>Р</w:t>
            </w:r>
          </w:p>
        </w:tc>
        <w:tc>
          <w:tcPr>
            <w:tcW w:w="661" w:type="dxa"/>
            <w:tcBorders>
              <w:bottom w:val="single" w:sz="4" w:space="0" w:color="auto"/>
            </w:tcBorders>
            <w:shd w:val="clear" w:color="auto" w:fill="D9D9D9"/>
            <w:vAlign w:val="center"/>
          </w:tcPr>
          <w:p w:rsidR="00F458C3" w:rsidRPr="00543583" w:rsidRDefault="00F458C3" w:rsidP="00D55C28">
            <w:pPr>
              <w:jc w:val="center"/>
              <w:rPr>
                <w:b/>
                <w:sz w:val="22"/>
              </w:rPr>
            </w:pPr>
          </w:p>
        </w:tc>
        <w:tc>
          <w:tcPr>
            <w:tcW w:w="662" w:type="dxa"/>
            <w:tcBorders>
              <w:bottom w:val="single" w:sz="4" w:space="0" w:color="auto"/>
            </w:tcBorders>
            <w:shd w:val="clear" w:color="auto" w:fill="D9D9D9"/>
            <w:vAlign w:val="center"/>
          </w:tcPr>
          <w:p w:rsidR="00F458C3" w:rsidRPr="00543583" w:rsidRDefault="00F458C3" w:rsidP="00D55C28">
            <w:pPr>
              <w:jc w:val="center"/>
              <w:rPr>
                <w:b/>
                <w:sz w:val="22"/>
              </w:rPr>
            </w:pPr>
          </w:p>
        </w:tc>
        <w:tc>
          <w:tcPr>
            <w:tcW w:w="632" w:type="dxa"/>
            <w:tcBorders>
              <w:bottom w:val="single" w:sz="4" w:space="0" w:color="auto"/>
            </w:tcBorders>
            <w:shd w:val="clear" w:color="auto" w:fill="D9D9D9"/>
            <w:vAlign w:val="center"/>
          </w:tcPr>
          <w:p w:rsidR="00F458C3" w:rsidRPr="00543583" w:rsidRDefault="00F458C3" w:rsidP="00D55C28">
            <w:pPr>
              <w:jc w:val="center"/>
              <w:rPr>
                <w:b/>
                <w:sz w:val="22"/>
                <w:highlight w:val="lightGray"/>
              </w:rPr>
            </w:pPr>
          </w:p>
        </w:tc>
        <w:tc>
          <w:tcPr>
            <w:tcW w:w="658" w:type="dxa"/>
            <w:tcBorders>
              <w:bottom w:val="single" w:sz="4" w:space="0" w:color="auto"/>
            </w:tcBorders>
            <w:shd w:val="clear" w:color="auto" w:fill="D9D9D9"/>
            <w:vAlign w:val="center"/>
          </w:tcPr>
          <w:p w:rsidR="00F458C3" w:rsidRPr="00543583" w:rsidRDefault="00F458C3" w:rsidP="00D55C28">
            <w:pPr>
              <w:jc w:val="center"/>
              <w:rPr>
                <w:b/>
                <w:sz w:val="22"/>
                <w:highlight w:val="lightGray"/>
              </w:rPr>
            </w:pPr>
          </w:p>
        </w:tc>
        <w:tc>
          <w:tcPr>
            <w:tcW w:w="656" w:type="dxa"/>
            <w:shd w:val="clear" w:color="auto" w:fill="FFFFFF"/>
            <w:vAlign w:val="center"/>
          </w:tcPr>
          <w:p w:rsidR="00F458C3" w:rsidRPr="00543583" w:rsidRDefault="00F458C3" w:rsidP="00D55C28">
            <w:pPr>
              <w:jc w:val="center"/>
              <w:rPr>
                <w:b/>
                <w:sz w:val="22"/>
              </w:rPr>
            </w:pPr>
            <w:r>
              <w:rPr>
                <w:b/>
                <w:sz w:val="22"/>
              </w:rPr>
              <w:t>Р</w:t>
            </w:r>
          </w:p>
        </w:tc>
        <w:tc>
          <w:tcPr>
            <w:tcW w:w="659" w:type="dxa"/>
            <w:shd w:val="clear" w:color="auto" w:fill="FFFFFF"/>
            <w:vAlign w:val="center"/>
          </w:tcPr>
          <w:p w:rsidR="00F458C3" w:rsidRPr="00C16A7F" w:rsidRDefault="00F458C3" w:rsidP="00D55C28">
            <w:pPr>
              <w:pStyle w:val="7"/>
              <w:spacing w:before="0" w:after="0"/>
              <w:jc w:val="center"/>
              <w:rPr>
                <w:b/>
                <w:bCs/>
                <w:sz w:val="22"/>
              </w:rPr>
            </w:pPr>
            <w:r w:rsidRPr="00C16A7F">
              <w:rPr>
                <w:b/>
                <w:bCs/>
                <w:sz w:val="22"/>
              </w:rPr>
              <w:t>Р</w:t>
            </w:r>
          </w:p>
        </w:tc>
        <w:tc>
          <w:tcPr>
            <w:tcW w:w="660" w:type="dxa"/>
            <w:shd w:val="clear" w:color="auto" w:fill="D9D9D9"/>
            <w:vAlign w:val="center"/>
          </w:tcPr>
          <w:p w:rsidR="00F458C3" w:rsidRPr="00543583" w:rsidRDefault="00F458C3" w:rsidP="00D55C28">
            <w:pPr>
              <w:jc w:val="center"/>
              <w:rPr>
                <w:b/>
                <w:sz w:val="22"/>
              </w:rPr>
            </w:pPr>
          </w:p>
        </w:tc>
        <w:tc>
          <w:tcPr>
            <w:tcW w:w="640" w:type="dxa"/>
            <w:shd w:val="clear" w:color="auto" w:fill="D9D9D9"/>
            <w:vAlign w:val="center"/>
          </w:tcPr>
          <w:p w:rsidR="00F458C3" w:rsidRPr="00543583" w:rsidRDefault="00F458C3" w:rsidP="00D55C28">
            <w:pPr>
              <w:jc w:val="center"/>
              <w:rPr>
                <w:b/>
                <w:sz w:val="22"/>
              </w:rPr>
            </w:pPr>
          </w:p>
        </w:tc>
        <w:tc>
          <w:tcPr>
            <w:tcW w:w="692" w:type="dxa"/>
            <w:shd w:val="clear" w:color="auto" w:fill="D9D9D9"/>
            <w:vAlign w:val="center"/>
          </w:tcPr>
          <w:p w:rsidR="00F458C3" w:rsidRPr="00543583" w:rsidRDefault="00F458C3" w:rsidP="00D55C28">
            <w:pPr>
              <w:jc w:val="center"/>
              <w:rPr>
                <w:b/>
                <w:sz w:val="22"/>
              </w:rPr>
            </w:pPr>
          </w:p>
        </w:tc>
        <w:tc>
          <w:tcPr>
            <w:tcW w:w="692" w:type="dxa"/>
            <w:shd w:val="clear" w:color="auto" w:fill="D9D9D9"/>
          </w:tcPr>
          <w:p w:rsidR="00F458C3" w:rsidRPr="00543583" w:rsidRDefault="00F458C3" w:rsidP="005F46A5">
            <w:pPr>
              <w:jc w:val="center"/>
              <w:rPr>
                <w:b/>
                <w:sz w:val="22"/>
              </w:rPr>
            </w:pPr>
          </w:p>
        </w:tc>
      </w:tr>
      <w:tr w:rsidR="00F458C3" w:rsidRPr="00543583" w:rsidTr="00D55C28">
        <w:trPr>
          <w:trHeight w:val="298"/>
          <w:jc w:val="center"/>
        </w:trPr>
        <w:tc>
          <w:tcPr>
            <w:tcW w:w="579" w:type="dxa"/>
            <w:shd w:val="clear" w:color="auto" w:fill="FFFFFF"/>
          </w:tcPr>
          <w:p w:rsidR="00F458C3" w:rsidRPr="00543583" w:rsidRDefault="00F458C3" w:rsidP="005F46A5">
            <w:pPr>
              <w:jc w:val="center"/>
              <w:rPr>
                <w:sz w:val="22"/>
              </w:rPr>
            </w:pPr>
            <w:r w:rsidRPr="00543583">
              <w:rPr>
                <w:sz w:val="22"/>
              </w:rPr>
              <w:t>5.5</w:t>
            </w:r>
          </w:p>
        </w:tc>
        <w:tc>
          <w:tcPr>
            <w:tcW w:w="5059" w:type="dxa"/>
            <w:shd w:val="clear" w:color="auto" w:fill="FFFFFF"/>
          </w:tcPr>
          <w:p w:rsidR="00F458C3" w:rsidRDefault="00F458C3" w:rsidP="005F46A5">
            <w:pPr>
              <w:tabs>
                <w:tab w:val="left" w:pos="274"/>
              </w:tabs>
              <w:ind w:hanging="46"/>
              <w:rPr>
                <w:sz w:val="22"/>
                <w:szCs w:val="24"/>
              </w:rPr>
            </w:pPr>
            <w:r w:rsidRPr="00543583">
              <w:rPr>
                <w:sz w:val="22"/>
                <w:szCs w:val="24"/>
              </w:rPr>
              <w:t>Школы-интернаты:</w:t>
            </w:r>
            <w:r>
              <w:rPr>
                <w:sz w:val="22"/>
                <w:szCs w:val="24"/>
              </w:rPr>
              <w:t xml:space="preserve"> </w:t>
            </w:r>
            <w:r w:rsidRPr="00543583">
              <w:rPr>
                <w:sz w:val="22"/>
                <w:szCs w:val="24"/>
              </w:rPr>
              <w:t>школы-интернаты,</w:t>
            </w:r>
            <w:r>
              <w:rPr>
                <w:sz w:val="22"/>
                <w:szCs w:val="24"/>
              </w:rPr>
              <w:t xml:space="preserve"> </w:t>
            </w:r>
            <w:r w:rsidRPr="00543583">
              <w:rPr>
                <w:sz w:val="22"/>
                <w:szCs w:val="24"/>
              </w:rPr>
              <w:t>школы-интернаты для детей с ослабленным здоровьем (слабовидящих, слабослышащих, с отставанием в развитии)</w:t>
            </w:r>
          </w:p>
          <w:p w:rsidR="00F458C3" w:rsidRPr="00C16A7F" w:rsidRDefault="00F458C3" w:rsidP="005F46A5">
            <w:pPr>
              <w:tabs>
                <w:tab w:val="left" w:pos="274"/>
              </w:tabs>
              <w:ind w:hanging="46"/>
              <w:rPr>
                <w:sz w:val="22"/>
                <w:szCs w:val="24"/>
              </w:rPr>
            </w:pPr>
          </w:p>
        </w:tc>
        <w:tc>
          <w:tcPr>
            <w:tcW w:w="670" w:type="dxa"/>
            <w:shd w:val="clear" w:color="auto" w:fill="FFFFFF"/>
            <w:vAlign w:val="center"/>
          </w:tcPr>
          <w:p w:rsidR="00F458C3" w:rsidRPr="00543583" w:rsidRDefault="00F458C3" w:rsidP="00D55C28">
            <w:pPr>
              <w:jc w:val="center"/>
              <w:rPr>
                <w:b/>
                <w:sz w:val="22"/>
              </w:rPr>
            </w:pPr>
            <w:r w:rsidRPr="00543583">
              <w:rPr>
                <w:b/>
                <w:sz w:val="22"/>
              </w:rPr>
              <w:t>Р</w:t>
            </w:r>
          </w:p>
        </w:tc>
        <w:tc>
          <w:tcPr>
            <w:tcW w:w="646" w:type="dxa"/>
            <w:shd w:val="clear" w:color="auto" w:fill="FFFFFF"/>
            <w:vAlign w:val="center"/>
          </w:tcPr>
          <w:p w:rsidR="00F458C3" w:rsidRPr="008320EB" w:rsidRDefault="00F458C3" w:rsidP="00D55C28">
            <w:pPr>
              <w:jc w:val="center"/>
              <w:rPr>
                <w:b/>
                <w:sz w:val="22"/>
              </w:rPr>
            </w:pPr>
            <w:r>
              <w:rPr>
                <w:b/>
                <w:sz w:val="22"/>
              </w:rPr>
              <w:t>Р</w:t>
            </w:r>
          </w:p>
        </w:tc>
        <w:tc>
          <w:tcPr>
            <w:tcW w:w="691" w:type="dxa"/>
            <w:shd w:val="clear" w:color="auto" w:fill="D9D9D9"/>
            <w:vAlign w:val="center"/>
          </w:tcPr>
          <w:p w:rsidR="00F458C3" w:rsidRPr="008320EB" w:rsidRDefault="00F458C3" w:rsidP="00D55C28">
            <w:pPr>
              <w:jc w:val="center"/>
              <w:rPr>
                <w:b/>
                <w:sz w:val="22"/>
              </w:rPr>
            </w:pPr>
          </w:p>
        </w:tc>
        <w:tc>
          <w:tcPr>
            <w:tcW w:w="691" w:type="dxa"/>
            <w:shd w:val="clear" w:color="auto" w:fill="D9D9D9"/>
            <w:vAlign w:val="center"/>
          </w:tcPr>
          <w:p w:rsidR="00F458C3" w:rsidRPr="00543583" w:rsidRDefault="00F458C3" w:rsidP="00D55C28">
            <w:pPr>
              <w:jc w:val="center"/>
              <w:rPr>
                <w:b/>
                <w:sz w:val="22"/>
              </w:rPr>
            </w:pPr>
          </w:p>
        </w:tc>
        <w:tc>
          <w:tcPr>
            <w:tcW w:w="661" w:type="dxa"/>
            <w:tcBorders>
              <w:bottom w:val="single" w:sz="4" w:space="0" w:color="auto"/>
            </w:tcBorders>
            <w:shd w:val="clear" w:color="auto" w:fill="D9D9D9"/>
            <w:vAlign w:val="center"/>
          </w:tcPr>
          <w:p w:rsidR="00F458C3" w:rsidRPr="00543583" w:rsidRDefault="00F458C3" w:rsidP="00D55C28">
            <w:pPr>
              <w:jc w:val="center"/>
              <w:rPr>
                <w:b/>
                <w:sz w:val="22"/>
              </w:rPr>
            </w:pPr>
          </w:p>
        </w:tc>
        <w:tc>
          <w:tcPr>
            <w:tcW w:w="662" w:type="dxa"/>
            <w:tcBorders>
              <w:bottom w:val="single" w:sz="4" w:space="0" w:color="auto"/>
            </w:tcBorders>
            <w:shd w:val="clear" w:color="auto" w:fill="D9D9D9"/>
            <w:vAlign w:val="center"/>
          </w:tcPr>
          <w:p w:rsidR="00F458C3" w:rsidRPr="00543583" w:rsidRDefault="00F458C3" w:rsidP="00D55C28">
            <w:pPr>
              <w:jc w:val="center"/>
              <w:rPr>
                <w:b/>
                <w:sz w:val="22"/>
              </w:rPr>
            </w:pPr>
          </w:p>
        </w:tc>
        <w:tc>
          <w:tcPr>
            <w:tcW w:w="632" w:type="dxa"/>
            <w:tcBorders>
              <w:bottom w:val="single" w:sz="4" w:space="0" w:color="auto"/>
            </w:tcBorders>
            <w:shd w:val="clear" w:color="auto" w:fill="D9D9D9"/>
            <w:vAlign w:val="center"/>
          </w:tcPr>
          <w:p w:rsidR="00F458C3" w:rsidRPr="00543583" w:rsidRDefault="00F458C3" w:rsidP="00D55C28">
            <w:pPr>
              <w:jc w:val="center"/>
              <w:rPr>
                <w:b/>
                <w:sz w:val="22"/>
                <w:highlight w:val="lightGray"/>
              </w:rPr>
            </w:pPr>
          </w:p>
        </w:tc>
        <w:tc>
          <w:tcPr>
            <w:tcW w:w="658" w:type="dxa"/>
            <w:tcBorders>
              <w:bottom w:val="single" w:sz="4" w:space="0" w:color="auto"/>
            </w:tcBorders>
            <w:shd w:val="clear" w:color="auto" w:fill="D9D9D9"/>
            <w:vAlign w:val="center"/>
          </w:tcPr>
          <w:p w:rsidR="00F458C3" w:rsidRPr="00543583" w:rsidRDefault="00F458C3" w:rsidP="00D55C28">
            <w:pPr>
              <w:jc w:val="center"/>
              <w:rPr>
                <w:b/>
                <w:sz w:val="22"/>
                <w:highlight w:val="lightGray"/>
              </w:rPr>
            </w:pPr>
          </w:p>
        </w:tc>
        <w:tc>
          <w:tcPr>
            <w:tcW w:w="656" w:type="dxa"/>
            <w:tcBorders>
              <w:bottom w:val="single" w:sz="4" w:space="0" w:color="auto"/>
            </w:tcBorders>
            <w:shd w:val="clear" w:color="auto" w:fill="FFFFFF"/>
            <w:vAlign w:val="center"/>
          </w:tcPr>
          <w:p w:rsidR="00F458C3" w:rsidRPr="00543583" w:rsidRDefault="00F458C3" w:rsidP="00D55C28">
            <w:pPr>
              <w:jc w:val="center"/>
              <w:rPr>
                <w:b/>
                <w:sz w:val="22"/>
              </w:rPr>
            </w:pPr>
            <w:r>
              <w:rPr>
                <w:b/>
                <w:sz w:val="22"/>
              </w:rPr>
              <w:t>Р</w:t>
            </w:r>
          </w:p>
        </w:tc>
        <w:tc>
          <w:tcPr>
            <w:tcW w:w="659" w:type="dxa"/>
            <w:tcBorders>
              <w:bottom w:val="single" w:sz="4" w:space="0" w:color="auto"/>
            </w:tcBorders>
            <w:shd w:val="clear" w:color="auto" w:fill="FFFFFF"/>
            <w:vAlign w:val="center"/>
          </w:tcPr>
          <w:p w:rsidR="00F458C3" w:rsidRPr="00C16A7F" w:rsidRDefault="00F458C3" w:rsidP="00D55C28">
            <w:pPr>
              <w:pStyle w:val="7"/>
              <w:spacing w:before="0" w:after="0"/>
              <w:jc w:val="center"/>
              <w:rPr>
                <w:b/>
                <w:bCs/>
                <w:sz w:val="22"/>
              </w:rPr>
            </w:pPr>
            <w:r w:rsidRPr="00C16A7F">
              <w:rPr>
                <w:b/>
                <w:bCs/>
                <w:sz w:val="22"/>
              </w:rPr>
              <w:t>Р</w:t>
            </w:r>
          </w:p>
        </w:tc>
        <w:tc>
          <w:tcPr>
            <w:tcW w:w="660" w:type="dxa"/>
            <w:shd w:val="clear" w:color="auto" w:fill="D9D9D9"/>
            <w:vAlign w:val="center"/>
          </w:tcPr>
          <w:p w:rsidR="00F458C3" w:rsidRPr="00543583" w:rsidRDefault="00F458C3" w:rsidP="00D55C28">
            <w:pPr>
              <w:jc w:val="center"/>
              <w:rPr>
                <w:b/>
                <w:sz w:val="22"/>
              </w:rPr>
            </w:pPr>
          </w:p>
        </w:tc>
        <w:tc>
          <w:tcPr>
            <w:tcW w:w="640" w:type="dxa"/>
            <w:shd w:val="clear" w:color="auto" w:fill="D9D9D9"/>
            <w:vAlign w:val="center"/>
          </w:tcPr>
          <w:p w:rsidR="00F458C3" w:rsidRPr="00543583" w:rsidRDefault="00F458C3" w:rsidP="00D55C28">
            <w:pPr>
              <w:jc w:val="center"/>
              <w:rPr>
                <w:b/>
                <w:sz w:val="22"/>
              </w:rPr>
            </w:pPr>
          </w:p>
        </w:tc>
        <w:tc>
          <w:tcPr>
            <w:tcW w:w="692" w:type="dxa"/>
            <w:shd w:val="clear" w:color="auto" w:fill="D9D9D9"/>
            <w:vAlign w:val="center"/>
          </w:tcPr>
          <w:p w:rsidR="00F458C3" w:rsidRPr="00543583" w:rsidRDefault="00F458C3" w:rsidP="00D55C28">
            <w:pPr>
              <w:jc w:val="center"/>
              <w:rPr>
                <w:b/>
                <w:sz w:val="22"/>
              </w:rPr>
            </w:pPr>
          </w:p>
        </w:tc>
        <w:tc>
          <w:tcPr>
            <w:tcW w:w="692" w:type="dxa"/>
            <w:shd w:val="clear" w:color="auto" w:fill="D9D9D9"/>
          </w:tcPr>
          <w:p w:rsidR="00F458C3" w:rsidRPr="00543583" w:rsidRDefault="00F458C3" w:rsidP="005F46A5">
            <w:pPr>
              <w:jc w:val="center"/>
              <w:rPr>
                <w:b/>
                <w:sz w:val="22"/>
              </w:rPr>
            </w:pPr>
          </w:p>
        </w:tc>
      </w:tr>
      <w:tr w:rsidR="00F458C3" w:rsidRPr="00543583" w:rsidTr="00D55C28">
        <w:trPr>
          <w:trHeight w:val="298"/>
          <w:jc w:val="center"/>
        </w:trPr>
        <w:tc>
          <w:tcPr>
            <w:tcW w:w="579" w:type="dxa"/>
            <w:shd w:val="clear" w:color="auto" w:fill="FFFFFF"/>
          </w:tcPr>
          <w:p w:rsidR="00F458C3" w:rsidRPr="00543583" w:rsidRDefault="00F458C3" w:rsidP="005F46A5">
            <w:pPr>
              <w:jc w:val="center"/>
              <w:rPr>
                <w:sz w:val="22"/>
              </w:rPr>
            </w:pPr>
            <w:r w:rsidRPr="00543583">
              <w:rPr>
                <w:sz w:val="22"/>
              </w:rPr>
              <w:t>5.6</w:t>
            </w:r>
          </w:p>
        </w:tc>
        <w:tc>
          <w:tcPr>
            <w:tcW w:w="5059" w:type="dxa"/>
            <w:shd w:val="clear" w:color="auto" w:fill="FFFFFF"/>
          </w:tcPr>
          <w:p w:rsidR="00F458C3" w:rsidRPr="00543583" w:rsidRDefault="00F458C3" w:rsidP="005F46A5">
            <w:pPr>
              <w:rPr>
                <w:sz w:val="22"/>
                <w:szCs w:val="22"/>
              </w:rPr>
            </w:pPr>
            <w:r w:rsidRPr="00543583">
              <w:rPr>
                <w:sz w:val="22"/>
                <w:szCs w:val="22"/>
              </w:rPr>
              <w:t>Многопрофильные учреждения дополнительного образования:</w:t>
            </w:r>
          </w:p>
          <w:p w:rsidR="00F458C3" w:rsidRPr="00543583" w:rsidRDefault="00F458C3" w:rsidP="005F46A5">
            <w:pPr>
              <w:rPr>
                <w:sz w:val="22"/>
                <w:szCs w:val="22"/>
              </w:rPr>
            </w:pPr>
            <w:r w:rsidRPr="00543583">
              <w:rPr>
                <w:sz w:val="22"/>
                <w:szCs w:val="22"/>
              </w:rPr>
              <w:t>детская школа искусств,</w:t>
            </w:r>
          </w:p>
          <w:p w:rsidR="00F458C3" w:rsidRPr="00C6075E" w:rsidRDefault="00F458C3" w:rsidP="005F46A5">
            <w:pPr>
              <w:rPr>
                <w:sz w:val="22"/>
                <w:szCs w:val="22"/>
              </w:rPr>
            </w:pPr>
            <w:r w:rsidRPr="00543583">
              <w:rPr>
                <w:sz w:val="22"/>
                <w:szCs w:val="22"/>
              </w:rPr>
              <w:t>музыкальная школа,</w:t>
            </w:r>
            <w:r>
              <w:rPr>
                <w:sz w:val="22"/>
                <w:szCs w:val="22"/>
              </w:rPr>
              <w:t xml:space="preserve"> </w:t>
            </w:r>
            <w:r w:rsidRPr="00543583">
              <w:rPr>
                <w:sz w:val="22"/>
                <w:szCs w:val="22"/>
              </w:rPr>
              <w:t>художественная школа,</w:t>
            </w:r>
            <w:r>
              <w:rPr>
                <w:sz w:val="22"/>
                <w:szCs w:val="22"/>
              </w:rPr>
              <w:t xml:space="preserve"> </w:t>
            </w:r>
            <w:r w:rsidRPr="00543583">
              <w:rPr>
                <w:sz w:val="22"/>
                <w:szCs w:val="22"/>
              </w:rPr>
              <w:t>хореографическая школа,</w:t>
            </w:r>
            <w:r>
              <w:rPr>
                <w:sz w:val="22"/>
                <w:szCs w:val="22"/>
              </w:rPr>
              <w:t xml:space="preserve"> спортивная школа</w:t>
            </w:r>
          </w:p>
        </w:tc>
        <w:tc>
          <w:tcPr>
            <w:tcW w:w="670" w:type="dxa"/>
            <w:shd w:val="clear" w:color="auto" w:fill="FFFFFF"/>
            <w:vAlign w:val="center"/>
          </w:tcPr>
          <w:p w:rsidR="00F458C3" w:rsidRPr="00543583" w:rsidRDefault="00F458C3" w:rsidP="00D55C28">
            <w:pPr>
              <w:jc w:val="center"/>
              <w:rPr>
                <w:b/>
                <w:sz w:val="22"/>
              </w:rPr>
            </w:pPr>
            <w:r w:rsidRPr="00543583">
              <w:rPr>
                <w:b/>
                <w:sz w:val="22"/>
              </w:rPr>
              <w:t>Р</w:t>
            </w:r>
          </w:p>
        </w:tc>
        <w:tc>
          <w:tcPr>
            <w:tcW w:w="646" w:type="dxa"/>
            <w:shd w:val="clear" w:color="auto" w:fill="FFFFFF"/>
            <w:vAlign w:val="center"/>
          </w:tcPr>
          <w:p w:rsidR="00F458C3" w:rsidRDefault="00F458C3" w:rsidP="00D55C28">
            <w:pPr>
              <w:jc w:val="center"/>
              <w:rPr>
                <w:b/>
                <w:sz w:val="22"/>
              </w:rPr>
            </w:pPr>
            <w:r>
              <w:rPr>
                <w:b/>
                <w:sz w:val="22"/>
              </w:rPr>
              <w:t>Р</w:t>
            </w:r>
          </w:p>
        </w:tc>
        <w:tc>
          <w:tcPr>
            <w:tcW w:w="691" w:type="dxa"/>
            <w:shd w:val="clear" w:color="auto" w:fill="FFFFFF"/>
            <w:vAlign w:val="center"/>
          </w:tcPr>
          <w:p w:rsidR="00F458C3" w:rsidRPr="008320EB" w:rsidRDefault="00F458C3" w:rsidP="00D55C28">
            <w:pPr>
              <w:jc w:val="center"/>
              <w:rPr>
                <w:b/>
                <w:sz w:val="22"/>
              </w:rPr>
            </w:pPr>
            <w:r>
              <w:rPr>
                <w:b/>
                <w:sz w:val="22"/>
              </w:rPr>
              <w:t>Р</w:t>
            </w:r>
          </w:p>
        </w:tc>
        <w:tc>
          <w:tcPr>
            <w:tcW w:w="691" w:type="dxa"/>
            <w:shd w:val="clear" w:color="auto" w:fill="FFFFFF"/>
            <w:vAlign w:val="center"/>
          </w:tcPr>
          <w:p w:rsidR="00F458C3" w:rsidRPr="00543583" w:rsidRDefault="00F458C3" w:rsidP="00D55C28">
            <w:pPr>
              <w:jc w:val="center"/>
              <w:rPr>
                <w:b/>
                <w:sz w:val="22"/>
              </w:rPr>
            </w:pPr>
            <w:r w:rsidRPr="00543583">
              <w:rPr>
                <w:b/>
                <w:sz w:val="22"/>
              </w:rPr>
              <w:t>Р</w:t>
            </w:r>
          </w:p>
        </w:tc>
        <w:tc>
          <w:tcPr>
            <w:tcW w:w="661" w:type="dxa"/>
            <w:shd w:val="clear" w:color="auto" w:fill="D9D9D9"/>
            <w:vAlign w:val="center"/>
          </w:tcPr>
          <w:p w:rsidR="00F458C3" w:rsidRPr="00543583" w:rsidRDefault="00F458C3" w:rsidP="00D55C28">
            <w:pPr>
              <w:jc w:val="center"/>
              <w:rPr>
                <w:b/>
                <w:sz w:val="22"/>
              </w:rPr>
            </w:pPr>
          </w:p>
        </w:tc>
        <w:tc>
          <w:tcPr>
            <w:tcW w:w="662" w:type="dxa"/>
            <w:shd w:val="clear" w:color="auto" w:fill="D9D9D9"/>
            <w:vAlign w:val="center"/>
          </w:tcPr>
          <w:p w:rsidR="00F458C3" w:rsidRPr="00543583" w:rsidRDefault="00F458C3" w:rsidP="00D55C28">
            <w:pPr>
              <w:jc w:val="center"/>
              <w:rPr>
                <w:b/>
                <w:sz w:val="22"/>
              </w:rPr>
            </w:pPr>
          </w:p>
        </w:tc>
        <w:tc>
          <w:tcPr>
            <w:tcW w:w="632" w:type="dxa"/>
            <w:shd w:val="clear" w:color="auto" w:fill="D9D9D9"/>
            <w:vAlign w:val="center"/>
          </w:tcPr>
          <w:p w:rsidR="00F458C3" w:rsidRPr="00543583" w:rsidRDefault="00F458C3" w:rsidP="00D55C28">
            <w:pPr>
              <w:jc w:val="center"/>
              <w:rPr>
                <w:b/>
                <w:sz w:val="22"/>
                <w:highlight w:val="lightGray"/>
              </w:rPr>
            </w:pPr>
          </w:p>
        </w:tc>
        <w:tc>
          <w:tcPr>
            <w:tcW w:w="658" w:type="dxa"/>
            <w:shd w:val="clear" w:color="auto" w:fill="D9D9D9"/>
            <w:vAlign w:val="center"/>
          </w:tcPr>
          <w:p w:rsidR="00F458C3" w:rsidRPr="00543583" w:rsidRDefault="00F458C3" w:rsidP="00D55C28">
            <w:pPr>
              <w:jc w:val="center"/>
              <w:rPr>
                <w:b/>
                <w:sz w:val="22"/>
                <w:highlight w:val="lightGray"/>
              </w:rPr>
            </w:pPr>
          </w:p>
        </w:tc>
        <w:tc>
          <w:tcPr>
            <w:tcW w:w="656" w:type="dxa"/>
            <w:shd w:val="clear" w:color="auto" w:fill="D9D9D9"/>
            <w:vAlign w:val="center"/>
          </w:tcPr>
          <w:p w:rsidR="00F458C3" w:rsidRPr="00543583" w:rsidRDefault="00F458C3" w:rsidP="00D55C28">
            <w:pPr>
              <w:jc w:val="center"/>
              <w:rPr>
                <w:b/>
                <w:sz w:val="22"/>
              </w:rPr>
            </w:pPr>
          </w:p>
        </w:tc>
        <w:tc>
          <w:tcPr>
            <w:tcW w:w="659" w:type="dxa"/>
            <w:shd w:val="clear" w:color="auto" w:fill="D9D9D9"/>
            <w:vAlign w:val="center"/>
          </w:tcPr>
          <w:p w:rsidR="00F458C3" w:rsidRPr="00543583" w:rsidRDefault="00F458C3" w:rsidP="00D55C28">
            <w:pPr>
              <w:pStyle w:val="7"/>
              <w:spacing w:before="0" w:after="0"/>
              <w:jc w:val="center"/>
              <w:rPr>
                <w:bCs/>
                <w:sz w:val="22"/>
              </w:rPr>
            </w:pPr>
          </w:p>
        </w:tc>
        <w:tc>
          <w:tcPr>
            <w:tcW w:w="660" w:type="dxa"/>
            <w:shd w:val="clear" w:color="auto" w:fill="D9D9D9"/>
            <w:vAlign w:val="center"/>
          </w:tcPr>
          <w:p w:rsidR="00F458C3" w:rsidRPr="00543583" w:rsidRDefault="00F458C3" w:rsidP="00D55C28">
            <w:pPr>
              <w:pStyle w:val="5"/>
              <w:spacing w:before="0" w:after="0"/>
              <w:jc w:val="center"/>
              <w:rPr>
                <w:caps/>
                <w:sz w:val="22"/>
              </w:rPr>
            </w:pPr>
          </w:p>
        </w:tc>
        <w:tc>
          <w:tcPr>
            <w:tcW w:w="640" w:type="dxa"/>
            <w:shd w:val="clear" w:color="auto" w:fill="D9D9D9"/>
            <w:vAlign w:val="center"/>
          </w:tcPr>
          <w:p w:rsidR="00F458C3" w:rsidRPr="00543583" w:rsidRDefault="00F458C3" w:rsidP="00D55C28">
            <w:pPr>
              <w:jc w:val="center"/>
              <w:rPr>
                <w:b/>
                <w:sz w:val="22"/>
              </w:rPr>
            </w:pPr>
          </w:p>
        </w:tc>
        <w:tc>
          <w:tcPr>
            <w:tcW w:w="692" w:type="dxa"/>
            <w:shd w:val="clear" w:color="auto" w:fill="D9D9D9"/>
            <w:vAlign w:val="center"/>
          </w:tcPr>
          <w:p w:rsidR="00F458C3" w:rsidRPr="00543583" w:rsidRDefault="00F458C3" w:rsidP="00D55C28">
            <w:pPr>
              <w:jc w:val="center"/>
              <w:rPr>
                <w:b/>
                <w:sz w:val="22"/>
              </w:rPr>
            </w:pPr>
          </w:p>
        </w:tc>
        <w:tc>
          <w:tcPr>
            <w:tcW w:w="692" w:type="dxa"/>
            <w:shd w:val="clear" w:color="auto" w:fill="D9D9D9"/>
          </w:tcPr>
          <w:p w:rsidR="00F458C3" w:rsidRPr="00543583" w:rsidRDefault="00F458C3" w:rsidP="005F46A5">
            <w:pPr>
              <w:jc w:val="center"/>
              <w:rPr>
                <w:b/>
                <w:sz w:val="22"/>
              </w:rPr>
            </w:pPr>
          </w:p>
        </w:tc>
      </w:tr>
      <w:tr w:rsidR="00F458C3" w:rsidRPr="00543583" w:rsidTr="00D55C28">
        <w:trPr>
          <w:trHeight w:val="298"/>
          <w:jc w:val="center"/>
        </w:trPr>
        <w:tc>
          <w:tcPr>
            <w:tcW w:w="579" w:type="dxa"/>
            <w:shd w:val="clear" w:color="auto" w:fill="FFFFFF"/>
          </w:tcPr>
          <w:p w:rsidR="00F458C3" w:rsidRPr="00543583" w:rsidRDefault="00F458C3" w:rsidP="005F46A5">
            <w:pPr>
              <w:jc w:val="center"/>
              <w:rPr>
                <w:sz w:val="22"/>
              </w:rPr>
            </w:pPr>
            <w:r w:rsidRPr="00543583">
              <w:rPr>
                <w:sz w:val="22"/>
              </w:rPr>
              <w:t>5.7</w:t>
            </w:r>
          </w:p>
        </w:tc>
        <w:tc>
          <w:tcPr>
            <w:tcW w:w="5059" w:type="dxa"/>
            <w:shd w:val="clear" w:color="auto" w:fill="FFFFFF"/>
          </w:tcPr>
          <w:p w:rsidR="00F458C3" w:rsidRDefault="00F458C3" w:rsidP="005F46A5">
            <w:pPr>
              <w:rPr>
                <w:sz w:val="22"/>
                <w:szCs w:val="22"/>
              </w:rPr>
            </w:pPr>
            <w:r w:rsidRPr="00543583">
              <w:rPr>
                <w:sz w:val="22"/>
                <w:szCs w:val="22"/>
              </w:rPr>
              <w:t>Станция юных техников (натуралистов, туристов)</w:t>
            </w:r>
          </w:p>
          <w:p w:rsidR="00F458C3" w:rsidRPr="00C16A7F" w:rsidRDefault="00F458C3" w:rsidP="005F46A5">
            <w:pPr>
              <w:rPr>
                <w:sz w:val="22"/>
                <w:szCs w:val="22"/>
              </w:rPr>
            </w:pPr>
          </w:p>
          <w:p w:rsidR="00F458C3" w:rsidRPr="00C16A7F" w:rsidRDefault="00F458C3" w:rsidP="005F46A5">
            <w:pPr>
              <w:rPr>
                <w:sz w:val="22"/>
                <w:szCs w:val="22"/>
              </w:rPr>
            </w:pPr>
          </w:p>
        </w:tc>
        <w:tc>
          <w:tcPr>
            <w:tcW w:w="670" w:type="dxa"/>
            <w:shd w:val="clear" w:color="auto" w:fill="FFFFFF"/>
            <w:vAlign w:val="center"/>
          </w:tcPr>
          <w:p w:rsidR="00F458C3" w:rsidRPr="00543583" w:rsidRDefault="00F458C3" w:rsidP="00D55C28">
            <w:pPr>
              <w:jc w:val="center"/>
              <w:rPr>
                <w:b/>
                <w:sz w:val="22"/>
              </w:rPr>
            </w:pPr>
            <w:r w:rsidRPr="00543583">
              <w:rPr>
                <w:b/>
                <w:sz w:val="22"/>
              </w:rPr>
              <w:t>Р</w:t>
            </w:r>
          </w:p>
        </w:tc>
        <w:tc>
          <w:tcPr>
            <w:tcW w:w="646" w:type="dxa"/>
            <w:shd w:val="clear" w:color="auto" w:fill="FFFFFF"/>
            <w:vAlign w:val="center"/>
          </w:tcPr>
          <w:p w:rsidR="00F458C3" w:rsidRPr="008320EB" w:rsidRDefault="00F458C3" w:rsidP="00D55C28">
            <w:pPr>
              <w:jc w:val="center"/>
              <w:rPr>
                <w:b/>
                <w:sz w:val="22"/>
              </w:rPr>
            </w:pPr>
            <w:r>
              <w:rPr>
                <w:b/>
                <w:sz w:val="22"/>
              </w:rPr>
              <w:t>Р</w:t>
            </w:r>
          </w:p>
        </w:tc>
        <w:tc>
          <w:tcPr>
            <w:tcW w:w="691" w:type="dxa"/>
            <w:shd w:val="clear" w:color="auto" w:fill="FFFFFF"/>
            <w:vAlign w:val="center"/>
          </w:tcPr>
          <w:p w:rsidR="00F458C3" w:rsidRPr="008320EB" w:rsidRDefault="00F458C3" w:rsidP="00D55C28">
            <w:pPr>
              <w:jc w:val="center"/>
              <w:rPr>
                <w:b/>
                <w:sz w:val="22"/>
              </w:rPr>
            </w:pPr>
            <w:r w:rsidRPr="008320EB">
              <w:rPr>
                <w:b/>
                <w:sz w:val="22"/>
              </w:rPr>
              <w:t>Р</w:t>
            </w:r>
          </w:p>
        </w:tc>
        <w:tc>
          <w:tcPr>
            <w:tcW w:w="691" w:type="dxa"/>
            <w:shd w:val="clear" w:color="auto" w:fill="FFFFFF"/>
            <w:vAlign w:val="center"/>
          </w:tcPr>
          <w:p w:rsidR="00F458C3" w:rsidRPr="00543583" w:rsidRDefault="00F458C3" w:rsidP="00D55C28">
            <w:pPr>
              <w:jc w:val="center"/>
              <w:rPr>
                <w:b/>
                <w:sz w:val="22"/>
              </w:rPr>
            </w:pPr>
            <w:r w:rsidRPr="00543583">
              <w:rPr>
                <w:b/>
                <w:sz w:val="22"/>
              </w:rPr>
              <w:t>Р</w:t>
            </w:r>
          </w:p>
        </w:tc>
        <w:tc>
          <w:tcPr>
            <w:tcW w:w="661" w:type="dxa"/>
            <w:shd w:val="clear" w:color="auto" w:fill="D9D9D9"/>
            <w:vAlign w:val="center"/>
          </w:tcPr>
          <w:p w:rsidR="00F458C3" w:rsidRPr="00543583" w:rsidRDefault="00F458C3" w:rsidP="00D55C28">
            <w:pPr>
              <w:jc w:val="center"/>
              <w:rPr>
                <w:b/>
                <w:sz w:val="22"/>
              </w:rPr>
            </w:pPr>
          </w:p>
        </w:tc>
        <w:tc>
          <w:tcPr>
            <w:tcW w:w="662" w:type="dxa"/>
            <w:shd w:val="clear" w:color="auto" w:fill="D9D9D9"/>
            <w:vAlign w:val="center"/>
          </w:tcPr>
          <w:p w:rsidR="00F458C3" w:rsidRPr="00543583" w:rsidRDefault="00F458C3" w:rsidP="00D55C28">
            <w:pPr>
              <w:jc w:val="center"/>
              <w:rPr>
                <w:b/>
                <w:sz w:val="22"/>
              </w:rPr>
            </w:pPr>
          </w:p>
        </w:tc>
        <w:tc>
          <w:tcPr>
            <w:tcW w:w="632" w:type="dxa"/>
            <w:shd w:val="clear" w:color="auto" w:fill="D9D9D9"/>
            <w:vAlign w:val="center"/>
          </w:tcPr>
          <w:p w:rsidR="00F458C3" w:rsidRPr="00543583" w:rsidRDefault="00F458C3" w:rsidP="00D55C28">
            <w:pPr>
              <w:jc w:val="center"/>
              <w:rPr>
                <w:b/>
                <w:sz w:val="22"/>
                <w:highlight w:val="lightGray"/>
              </w:rPr>
            </w:pPr>
          </w:p>
        </w:tc>
        <w:tc>
          <w:tcPr>
            <w:tcW w:w="658" w:type="dxa"/>
            <w:shd w:val="clear" w:color="auto" w:fill="D9D9D9"/>
            <w:vAlign w:val="center"/>
          </w:tcPr>
          <w:p w:rsidR="00F458C3" w:rsidRPr="00543583" w:rsidRDefault="00F458C3" w:rsidP="00D55C28">
            <w:pPr>
              <w:jc w:val="center"/>
              <w:rPr>
                <w:b/>
                <w:sz w:val="22"/>
                <w:highlight w:val="lightGray"/>
              </w:rPr>
            </w:pPr>
          </w:p>
        </w:tc>
        <w:tc>
          <w:tcPr>
            <w:tcW w:w="656" w:type="dxa"/>
            <w:shd w:val="clear" w:color="auto" w:fill="FFFFFF"/>
            <w:vAlign w:val="center"/>
          </w:tcPr>
          <w:p w:rsidR="00F458C3" w:rsidRPr="00543583" w:rsidRDefault="00F458C3" w:rsidP="00D55C28">
            <w:pPr>
              <w:jc w:val="center"/>
              <w:rPr>
                <w:b/>
                <w:sz w:val="22"/>
              </w:rPr>
            </w:pPr>
            <w:r>
              <w:rPr>
                <w:b/>
                <w:sz w:val="22"/>
              </w:rPr>
              <w:t>Р</w:t>
            </w:r>
          </w:p>
        </w:tc>
        <w:tc>
          <w:tcPr>
            <w:tcW w:w="659" w:type="dxa"/>
            <w:shd w:val="clear" w:color="auto" w:fill="FFFFFF"/>
            <w:vAlign w:val="center"/>
          </w:tcPr>
          <w:p w:rsidR="00F458C3" w:rsidRPr="00C16A7F" w:rsidRDefault="00F458C3" w:rsidP="00D55C28">
            <w:pPr>
              <w:pStyle w:val="7"/>
              <w:spacing w:before="0" w:after="0"/>
              <w:jc w:val="center"/>
              <w:rPr>
                <w:b/>
                <w:bCs/>
                <w:sz w:val="22"/>
              </w:rPr>
            </w:pPr>
            <w:r w:rsidRPr="00C16A7F">
              <w:rPr>
                <w:b/>
                <w:bCs/>
                <w:sz w:val="22"/>
              </w:rPr>
              <w:t>Р</w:t>
            </w:r>
          </w:p>
        </w:tc>
        <w:tc>
          <w:tcPr>
            <w:tcW w:w="660" w:type="dxa"/>
            <w:shd w:val="clear" w:color="auto" w:fill="D9D9D9"/>
            <w:vAlign w:val="center"/>
          </w:tcPr>
          <w:p w:rsidR="00F458C3" w:rsidRPr="00543583" w:rsidRDefault="00F458C3" w:rsidP="00D55C28">
            <w:pPr>
              <w:jc w:val="center"/>
              <w:rPr>
                <w:b/>
                <w:sz w:val="22"/>
              </w:rPr>
            </w:pPr>
          </w:p>
        </w:tc>
        <w:tc>
          <w:tcPr>
            <w:tcW w:w="640" w:type="dxa"/>
            <w:shd w:val="clear" w:color="auto" w:fill="D9D9D9"/>
            <w:vAlign w:val="center"/>
          </w:tcPr>
          <w:p w:rsidR="00F458C3" w:rsidRPr="00543583" w:rsidRDefault="00F458C3" w:rsidP="00D55C28">
            <w:pPr>
              <w:jc w:val="center"/>
              <w:rPr>
                <w:b/>
                <w:sz w:val="22"/>
              </w:rPr>
            </w:pPr>
          </w:p>
        </w:tc>
        <w:tc>
          <w:tcPr>
            <w:tcW w:w="692" w:type="dxa"/>
            <w:shd w:val="clear" w:color="auto" w:fill="D9D9D9"/>
            <w:vAlign w:val="center"/>
          </w:tcPr>
          <w:p w:rsidR="00F458C3" w:rsidRPr="00543583" w:rsidRDefault="00F458C3" w:rsidP="00D55C28">
            <w:pPr>
              <w:jc w:val="center"/>
              <w:rPr>
                <w:b/>
                <w:sz w:val="22"/>
              </w:rPr>
            </w:pPr>
          </w:p>
        </w:tc>
        <w:tc>
          <w:tcPr>
            <w:tcW w:w="692" w:type="dxa"/>
            <w:shd w:val="clear" w:color="auto" w:fill="D9D9D9"/>
          </w:tcPr>
          <w:p w:rsidR="00F458C3" w:rsidRPr="00543583" w:rsidRDefault="00F458C3" w:rsidP="005F46A5">
            <w:pPr>
              <w:jc w:val="center"/>
              <w:rPr>
                <w:b/>
                <w:sz w:val="22"/>
              </w:rPr>
            </w:pPr>
          </w:p>
        </w:tc>
      </w:tr>
      <w:tr w:rsidR="00F458C3" w:rsidRPr="00543583" w:rsidTr="00D55C28">
        <w:trPr>
          <w:trHeight w:val="298"/>
          <w:jc w:val="center"/>
        </w:trPr>
        <w:tc>
          <w:tcPr>
            <w:tcW w:w="579" w:type="dxa"/>
            <w:shd w:val="clear" w:color="auto" w:fill="FFFFFF"/>
          </w:tcPr>
          <w:p w:rsidR="00F458C3" w:rsidRPr="00543583" w:rsidRDefault="00F458C3" w:rsidP="005F46A5">
            <w:pPr>
              <w:jc w:val="center"/>
              <w:rPr>
                <w:sz w:val="22"/>
              </w:rPr>
            </w:pPr>
          </w:p>
        </w:tc>
        <w:tc>
          <w:tcPr>
            <w:tcW w:w="5059" w:type="dxa"/>
            <w:shd w:val="clear" w:color="auto" w:fill="FFFFFF"/>
            <w:vAlign w:val="center"/>
          </w:tcPr>
          <w:p w:rsidR="00F458C3" w:rsidRDefault="00F458C3" w:rsidP="005F46A5">
            <w:pPr>
              <w:jc w:val="center"/>
              <w:rPr>
                <w:b/>
              </w:rPr>
            </w:pPr>
          </w:p>
          <w:p w:rsidR="00F458C3" w:rsidRDefault="00F458C3" w:rsidP="005F46A5">
            <w:pPr>
              <w:jc w:val="center"/>
              <w:rPr>
                <w:b/>
              </w:rPr>
            </w:pPr>
            <w:r w:rsidRPr="00543583">
              <w:rPr>
                <w:b/>
              </w:rPr>
              <w:t>Виды разрешенного использования</w:t>
            </w:r>
          </w:p>
          <w:p w:rsidR="00F458C3" w:rsidRPr="00543583" w:rsidRDefault="00F458C3" w:rsidP="005F46A5">
            <w:pPr>
              <w:jc w:val="center"/>
              <w:rPr>
                <w:b/>
                <w:sz w:val="22"/>
              </w:rPr>
            </w:pPr>
          </w:p>
        </w:tc>
        <w:tc>
          <w:tcPr>
            <w:tcW w:w="670" w:type="dxa"/>
            <w:shd w:val="clear" w:color="auto" w:fill="FFFFFF"/>
            <w:vAlign w:val="center"/>
          </w:tcPr>
          <w:p w:rsidR="00F458C3" w:rsidRPr="00543583" w:rsidRDefault="00F458C3" w:rsidP="00D55C28">
            <w:pPr>
              <w:jc w:val="center"/>
              <w:rPr>
                <w:b/>
                <w:sz w:val="24"/>
              </w:rPr>
            </w:pPr>
            <w:r w:rsidRPr="00543583">
              <w:rPr>
                <w:b/>
                <w:sz w:val="24"/>
              </w:rPr>
              <w:t>Ж1</w:t>
            </w:r>
          </w:p>
        </w:tc>
        <w:tc>
          <w:tcPr>
            <w:tcW w:w="646" w:type="dxa"/>
            <w:shd w:val="clear" w:color="auto" w:fill="FFFFFF"/>
            <w:vAlign w:val="center"/>
          </w:tcPr>
          <w:p w:rsidR="00F458C3" w:rsidRDefault="00F458C3" w:rsidP="00D55C28">
            <w:pPr>
              <w:jc w:val="center"/>
              <w:rPr>
                <w:b/>
                <w:sz w:val="22"/>
              </w:rPr>
            </w:pPr>
            <w:r>
              <w:rPr>
                <w:b/>
                <w:sz w:val="22"/>
              </w:rPr>
              <w:t>Ж2</w:t>
            </w:r>
          </w:p>
        </w:tc>
        <w:tc>
          <w:tcPr>
            <w:tcW w:w="691" w:type="dxa"/>
            <w:shd w:val="clear" w:color="auto" w:fill="FFFFFF"/>
            <w:vAlign w:val="center"/>
          </w:tcPr>
          <w:p w:rsidR="00F458C3" w:rsidRPr="008320EB" w:rsidRDefault="00F458C3" w:rsidP="00D55C28">
            <w:pPr>
              <w:jc w:val="center"/>
              <w:rPr>
                <w:b/>
                <w:sz w:val="22"/>
              </w:rPr>
            </w:pPr>
            <w:r>
              <w:rPr>
                <w:b/>
                <w:sz w:val="22"/>
              </w:rPr>
              <w:t>ОД1</w:t>
            </w:r>
          </w:p>
        </w:tc>
        <w:tc>
          <w:tcPr>
            <w:tcW w:w="691" w:type="dxa"/>
            <w:shd w:val="clear" w:color="auto" w:fill="FFFFFF"/>
            <w:vAlign w:val="center"/>
          </w:tcPr>
          <w:p w:rsidR="00F458C3" w:rsidRPr="00543583" w:rsidRDefault="00F458C3" w:rsidP="00D55C28">
            <w:pPr>
              <w:jc w:val="center"/>
              <w:rPr>
                <w:b/>
                <w:sz w:val="24"/>
              </w:rPr>
            </w:pPr>
            <w:r w:rsidRPr="00543583">
              <w:rPr>
                <w:b/>
                <w:sz w:val="24"/>
              </w:rPr>
              <w:t>ОД2</w:t>
            </w:r>
          </w:p>
        </w:tc>
        <w:tc>
          <w:tcPr>
            <w:tcW w:w="661" w:type="dxa"/>
            <w:tcBorders>
              <w:bottom w:val="single" w:sz="4" w:space="0" w:color="auto"/>
            </w:tcBorders>
            <w:shd w:val="clear" w:color="auto" w:fill="FFFFFF"/>
            <w:vAlign w:val="center"/>
          </w:tcPr>
          <w:p w:rsidR="00F458C3" w:rsidRPr="00543583" w:rsidRDefault="00F458C3" w:rsidP="00D55C28">
            <w:pPr>
              <w:jc w:val="center"/>
              <w:rPr>
                <w:b/>
                <w:sz w:val="24"/>
              </w:rPr>
            </w:pPr>
            <w:r>
              <w:rPr>
                <w:b/>
                <w:sz w:val="24"/>
              </w:rPr>
              <w:t>П1</w:t>
            </w:r>
          </w:p>
        </w:tc>
        <w:tc>
          <w:tcPr>
            <w:tcW w:w="662" w:type="dxa"/>
            <w:tcBorders>
              <w:bottom w:val="single" w:sz="4" w:space="0" w:color="auto"/>
            </w:tcBorders>
            <w:shd w:val="clear" w:color="auto" w:fill="FFFFFF"/>
            <w:vAlign w:val="center"/>
          </w:tcPr>
          <w:p w:rsidR="00F458C3" w:rsidRPr="00543583" w:rsidRDefault="00F458C3" w:rsidP="00D55C28">
            <w:pPr>
              <w:jc w:val="center"/>
              <w:rPr>
                <w:b/>
                <w:sz w:val="24"/>
              </w:rPr>
            </w:pPr>
            <w:r>
              <w:rPr>
                <w:b/>
                <w:sz w:val="24"/>
              </w:rPr>
              <w:t>П2</w:t>
            </w:r>
          </w:p>
        </w:tc>
        <w:tc>
          <w:tcPr>
            <w:tcW w:w="632" w:type="dxa"/>
            <w:tcBorders>
              <w:bottom w:val="single" w:sz="4" w:space="0" w:color="auto"/>
            </w:tcBorders>
            <w:shd w:val="clear" w:color="auto" w:fill="FFFFFF"/>
            <w:vAlign w:val="center"/>
          </w:tcPr>
          <w:p w:rsidR="00F458C3" w:rsidRDefault="00F458C3" w:rsidP="00D55C28">
            <w:pPr>
              <w:jc w:val="center"/>
              <w:rPr>
                <w:b/>
                <w:sz w:val="24"/>
              </w:rPr>
            </w:pPr>
            <w:r>
              <w:rPr>
                <w:b/>
                <w:sz w:val="24"/>
              </w:rPr>
              <w:t>КП3</w:t>
            </w:r>
          </w:p>
        </w:tc>
        <w:tc>
          <w:tcPr>
            <w:tcW w:w="658" w:type="dxa"/>
            <w:tcBorders>
              <w:bottom w:val="single" w:sz="4" w:space="0" w:color="auto"/>
            </w:tcBorders>
            <w:shd w:val="clear" w:color="auto" w:fill="FFFFFF"/>
            <w:vAlign w:val="center"/>
          </w:tcPr>
          <w:p w:rsidR="00F458C3" w:rsidRPr="00543583" w:rsidRDefault="00F458C3" w:rsidP="00D55C28">
            <w:pPr>
              <w:jc w:val="center"/>
              <w:rPr>
                <w:b/>
                <w:sz w:val="24"/>
              </w:rPr>
            </w:pPr>
            <w:r>
              <w:rPr>
                <w:b/>
                <w:sz w:val="24"/>
              </w:rPr>
              <w:t>Т</w:t>
            </w:r>
            <w:r w:rsidRPr="00543583">
              <w:rPr>
                <w:b/>
                <w:sz w:val="24"/>
              </w:rPr>
              <w:t>1</w:t>
            </w:r>
          </w:p>
        </w:tc>
        <w:tc>
          <w:tcPr>
            <w:tcW w:w="656" w:type="dxa"/>
            <w:tcBorders>
              <w:bottom w:val="single" w:sz="4" w:space="0" w:color="auto"/>
            </w:tcBorders>
            <w:shd w:val="clear" w:color="auto" w:fill="FFFFFF"/>
            <w:vAlign w:val="center"/>
          </w:tcPr>
          <w:p w:rsidR="00F458C3" w:rsidRPr="00543583" w:rsidRDefault="00F458C3" w:rsidP="00D55C28">
            <w:pPr>
              <w:jc w:val="center"/>
              <w:rPr>
                <w:b/>
                <w:sz w:val="24"/>
              </w:rPr>
            </w:pPr>
            <w:r>
              <w:rPr>
                <w:b/>
                <w:sz w:val="24"/>
              </w:rPr>
              <w:t>Р1</w:t>
            </w:r>
          </w:p>
        </w:tc>
        <w:tc>
          <w:tcPr>
            <w:tcW w:w="659" w:type="dxa"/>
            <w:tcBorders>
              <w:bottom w:val="single" w:sz="4" w:space="0" w:color="auto"/>
            </w:tcBorders>
            <w:shd w:val="clear" w:color="auto" w:fill="FFFFFF"/>
            <w:vAlign w:val="center"/>
          </w:tcPr>
          <w:p w:rsidR="00F458C3" w:rsidRPr="00C16A7F" w:rsidRDefault="00F458C3" w:rsidP="00D55C28">
            <w:pPr>
              <w:pStyle w:val="5"/>
              <w:spacing w:before="0" w:after="0"/>
              <w:jc w:val="center"/>
              <w:rPr>
                <w:bCs w:val="0"/>
                <w:i w:val="0"/>
                <w:caps/>
              </w:rPr>
            </w:pPr>
            <w:r w:rsidRPr="00C16A7F">
              <w:rPr>
                <w:bCs w:val="0"/>
                <w:i w:val="0"/>
                <w:caps/>
              </w:rPr>
              <w:t>Р2</w:t>
            </w:r>
          </w:p>
        </w:tc>
        <w:tc>
          <w:tcPr>
            <w:tcW w:w="660" w:type="dxa"/>
            <w:tcBorders>
              <w:bottom w:val="single" w:sz="4" w:space="0" w:color="auto"/>
            </w:tcBorders>
            <w:shd w:val="clear" w:color="auto" w:fill="FFFFFF"/>
            <w:vAlign w:val="center"/>
          </w:tcPr>
          <w:p w:rsidR="00F458C3" w:rsidRPr="00543583" w:rsidRDefault="00F458C3" w:rsidP="00D55C28">
            <w:pPr>
              <w:jc w:val="center"/>
              <w:rPr>
                <w:b/>
                <w:sz w:val="24"/>
              </w:rPr>
            </w:pPr>
            <w:r>
              <w:rPr>
                <w:b/>
                <w:sz w:val="24"/>
              </w:rPr>
              <w:t>С</w:t>
            </w:r>
            <w:r w:rsidRPr="00543583">
              <w:rPr>
                <w:b/>
                <w:sz w:val="24"/>
              </w:rPr>
              <w:t>1</w:t>
            </w:r>
          </w:p>
        </w:tc>
        <w:tc>
          <w:tcPr>
            <w:tcW w:w="640" w:type="dxa"/>
            <w:tcBorders>
              <w:bottom w:val="single" w:sz="4" w:space="0" w:color="auto"/>
            </w:tcBorders>
            <w:shd w:val="clear" w:color="auto" w:fill="FFFFFF"/>
            <w:vAlign w:val="center"/>
          </w:tcPr>
          <w:p w:rsidR="00F458C3" w:rsidRDefault="00F458C3" w:rsidP="00D55C28">
            <w:pPr>
              <w:jc w:val="center"/>
              <w:rPr>
                <w:b/>
                <w:caps/>
                <w:sz w:val="24"/>
              </w:rPr>
            </w:pPr>
            <w:r>
              <w:rPr>
                <w:b/>
                <w:caps/>
                <w:sz w:val="24"/>
              </w:rPr>
              <w:t>С3</w:t>
            </w:r>
          </w:p>
        </w:tc>
        <w:tc>
          <w:tcPr>
            <w:tcW w:w="692" w:type="dxa"/>
            <w:tcBorders>
              <w:bottom w:val="single" w:sz="4" w:space="0" w:color="auto"/>
            </w:tcBorders>
            <w:shd w:val="clear" w:color="auto" w:fill="FFFFFF"/>
            <w:vAlign w:val="center"/>
          </w:tcPr>
          <w:p w:rsidR="00F458C3" w:rsidRPr="00543583" w:rsidRDefault="00F458C3" w:rsidP="00D55C28">
            <w:pPr>
              <w:jc w:val="center"/>
              <w:rPr>
                <w:b/>
                <w:caps/>
                <w:sz w:val="24"/>
              </w:rPr>
            </w:pPr>
            <w:r>
              <w:rPr>
                <w:b/>
                <w:caps/>
                <w:sz w:val="24"/>
              </w:rPr>
              <w:t>СП1</w:t>
            </w:r>
          </w:p>
        </w:tc>
        <w:tc>
          <w:tcPr>
            <w:tcW w:w="692" w:type="dxa"/>
            <w:tcBorders>
              <w:bottom w:val="single" w:sz="4" w:space="0" w:color="auto"/>
            </w:tcBorders>
            <w:shd w:val="clear" w:color="auto" w:fill="FFFFFF"/>
            <w:vAlign w:val="center"/>
          </w:tcPr>
          <w:p w:rsidR="00F458C3" w:rsidRPr="00543583" w:rsidRDefault="00F458C3" w:rsidP="00D55C28">
            <w:pPr>
              <w:jc w:val="center"/>
              <w:rPr>
                <w:b/>
                <w:caps/>
                <w:sz w:val="22"/>
              </w:rPr>
            </w:pPr>
            <w:r>
              <w:rPr>
                <w:b/>
                <w:caps/>
                <w:sz w:val="24"/>
              </w:rPr>
              <w:t>СП2</w:t>
            </w:r>
          </w:p>
        </w:tc>
      </w:tr>
      <w:tr w:rsidR="00F458C3" w:rsidRPr="00543583" w:rsidTr="00D55C28">
        <w:trPr>
          <w:trHeight w:val="298"/>
          <w:jc w:val="center"/>
        </w:trPr>
        <w:tc>
          <w:tcPr>
            <w:tcW w:w="579" w:type="dxa"/>
            <w:shd w:val="clear" w:color="auto" w:fill="FFFFFF"/>
          </w:tcPr>
          <w:p w:rsidR="00F458C3" w:rsidRPr="00543583" w:rsidRDefault="00F458C3" w:rsidP="005F46A5">
            <w:pPr>
              <w:jc w:val="center"/>
              <w:rPr>
                <w:sz w:val="22"/>
              </w:rPr>
            </w:pPr>
            <w:r w:rsidRPr="00543583">
              <w:rPr>
                <w:sz w:val="22"/>
              </w:rPr>
              <w:t>5.8</w:t>
            </w:r>
          </w:p>
        </w:tc>
        <w:tc>
          <w:tcPr>
            <w:tcW w:w="5059" w:type="dxa"/>
            <w:shd w:val="clear" w:color="auto" w:fill="FFFFFF"/>
          </w:tcPr>
          <w:p w:rsidR="00F458C3" w:rsidRDefault="00F458C3" w:rsidP="005F46A5">
            <w:pPr>
              <w:rPr>
                <w:sz w:val="22"/>
                <w:szCs w:val="22"/>
              </w:rPr>
            </w:pPr>
            <w:r w:rsidRPr="00543583">
              <w:rPr>
                <w:sz w:val="22"/>
                <w:szCs w:val="22"/>
              </w:rPr>
              <w:t>Учреждения среднего специального и профессионального образования:</w:t>
            </w:r>
            <w:r>
              <w:rPr>
                <w:sz w:val="22"/>
                <w:szCs w:val="22"/>
              </w:rPr>
              <w:t xml:space="preserve"> </w:t>
            </w:r>
            <w:r w:rsidRPr="00543583">
              <w:rPr>
                <w:sz w:val="22"/>
                <w:szCs w:val="22"/>
              </w:rPr>
              <w:t xml:space="preserve">учреждения среднего специального и профессионального образования без </w:t>
            </w:r>
          </w:p>
          <w:p w:rsidR="00F458C3" w:rsidRDefault="00F458C3" w:rsidP="005F46A5">
            <w:pPr>
              <w:rPr>
                <w:sz w:val="22"/>
                <w:szCs w:val="22"/>
              </w:rPr>
            </w:pPr>
            <w:r w:rsidRPr="00543583">
              <w:rPr>
                <w:sz w:val="22"/>
                <w:szCs w:val="22"/>
              </w:rPr>
              <w:t>учебно-лабораторных и учебно-производственных корпусов и мастерских</w:t>
            </w:r>
          </w:p>
          <w:p w:rsidR="00F458C3" w:rsidRPr="00B20E04" w:rsidRDefault="00F458C3" w:rsidP="005F46A5">
            <w:pPr>
              <w:rPr>
                <w:sz w:val="22"/>
                <w:szCs w:val="22"/>
              </w:rPr>
            </w:pPr>
          </w:p>
        </w:tc>
        <w:tc>
          <w:tcPr>
            <w:tcW w:w="670" w:type="dxa"/>
            <w:tcBorders>
              <w:bottom w:val="single" w:sz="4" w:space="0" w:color="auto"/>
            </w:tcBorders>
            <w:shd w:val="clear" w:color="auto" w:fill="FFFFFF"/>
            <w:vAlign w:val="center"/>
          </w:tcPr>
          <w:p w:rsidR="00F458C3" w:rsidRPr="00543583" w:rsidRDefault="00F458C3" w:rsidP="00D55C28">
            <w:pPr>
              <w:jc w:val="center"/>
              <w:rPr>
                <w:b/>
                <w:sz w:val="22"/>
              </w:rPr>
            </w:pPr>
            <w:r w:rsidRPr="00543583">
              <w:rPr>
                <w:b/>
                <w:sz w:val="22"/>
              </w:rPr>
              <w:t>Р</w:t>
            </w:r>
          </w:p>
        </w:tc>
        <w:tc>
          <w:tcPr>
            <w:tcW w:w="646" w:type="dxa"/>
            <w:tcBorders>
              <w:bottom w:val="single" w:sz="4" w:space="0" w:color="auto"/>
            </w:tcBorders>
            <w:shd w:val="clear" w:color="auto" w:fill="FFFFFF"/>
            <w:vAlign w:val="center"/>
          </w:tcPr>
          <w:p w:rsidR="00F458C3" w:rsidRDefault="00F458C3" w:rsidP="00D55C28">
            <w:pPr>
              <w:jc w:val="center"/>
              <w:rPr>
                <w:b/>
                <w:sz w:val="24"/>
              </w:rPr>
            </w:pPr>
            <w:r>
              <w:rPr>
                <w:b/>
                <w:sz w:val="24"/>
              </w:rPr>
              <w:t>Р</w:t>
            </w:r>
          </w:p>
        </w:tc>
        <w:tc>
          <w:tcPr>
            <w:tcW w:w="691" w:type="dxa"/>
            <w:tcBorders>
              <w:bottom w:val="single" w:sz="4" w:space="0" w:color="auto"/>
            </w:tcBorders>
            <w:shd w:val="clear" w:color="auto" w:fill="FFFFFF"/>
            <w:vAlign w:val="center"/>
          </w:tcPr>
          <w:p w:rsidR="00F458C3" w:rsidRPr="008320EB" w:rsidRDefault="00F458C3" w:rsidP="00D55C28">
            <w:pPr>
              <w:jc w:val="center"/>
              <w:rPr>
                <w:b/>
                <w:sz w:val="24"/>
              </w:rPr>
            </w:pPr>
            <w:r>
              <w:rPr>
                <w:b/>
                <w:sz w:val="24"/>
              </w:rPr>
              <w:t>Р</w:t>
            </w:r>
          </w:p>
        </w:tc>
        <w:tc>
          <w:tcPr>
            <w:tcW w:w="691" w:type="dxa"/>
            <w:tcBorders>
              <w:bottom w:val="single" w:sz="4" w:space="0" w:color="auto"/>
            </w:tcBorders>
            <w:shd w:val="clear" w:color="auto" w:fill="FFFFFF"/>
            <w:vAlign w:val="center"/>
          </w:tcPr>
          <w:p w:rsidR="00F458C3" w:rsidRPr="00543583" w:rsidRDefault="00F458C3" w:rsidP="00D55C28">
            <w:pPr>
              <w:jc w:val="center"/>
              <w:rPr>
                <w:b/>
                <w:sz w:val="22"/>
              </w:rPr>
            </w:pPr>
            <w:r w:rsidRPr="00543583">
              <w:rPr>
                <w:b/>
                <w:sz w:val="22"/>
              </w:rPr>
              <w:t>Р</w:t>
            </w:r>
          </w:p>
        </w:tc>
        <w:tc>
          <w:tcPr>
            <w:tcW w:w="661" w:type="dxa"/>
            <w:tcBorders>
              <w:bottom w:val="single" w:sz="4" w:space="0" w:color="auto"/>
            </w:tcBorders>
            <w:shd w:val="clear" w:color="auto" w:fill="D9D9D9"/>
            <w:vAlign w:val="center"/>
          </w:tcPr>
          <w:p w:rsidR="00F458C3" w:rsidRPr="00543583" w:rsidRDefault="00F458C3" w:rsidP="00D55C28">
            <w:pPr>
              <w:jc w:val="center"/>
              <w:rPr>
                <w:b/>
                <w:sz w:val="22"/>
              </w:rPr>
            </w:pPr>
          </w:p>
        </w:tc>
        <w:tc>
          <w:tcPr>
            <w:tcW w:w="662" w:type="dxa"/>
            <w:tcBorders>
              <w:bottom w:val="single" w:sz="4" w:space="0" w:color="auto"/>
            </w:tcBorders>
            <w:shd w:val="clear" w:color="auto" w:fill="D9D9D9"/>
            <w:vAlign w:val="center"/>
          </w:tcPr>
          <w:p w:rsidR="00F458C3" w:rsidRPr="00543583" w:rsidRDefault="00F458C3" w:rsidP="00D55C28">
            <w:pPr>
              <w:jc w:val="center"/>
              <w:rPr>
                <w:b/>
                <w:sz w:val="22"/>
              </w:rPr>
            </w:pPr>
          </w:p>
        </w:tc>
        <w:tc>
          <w:tcPr>
            <w:tcW w:w="632" w:type="dxa"/>
            <w:tcBorders>
              <w:bottom w:val="single" w:sz="4" w:space="0" w:color="auto"/>
            </w:tcBorders>
            <w:shd w:val="clear" w:color="auto" w:fill="FFFFFF"/>
            <w:vAlign w:val="center"/>
          </w:tcPr>
          <w:p w:rsidR="00D55C28" w:rsidRDefault="00D55C28" w:rsidP="00D55C28">
            <w:pPr>
              <w:jc w:val="center"/>
              <w:rPr>
                <w:b/>
                <w:sz w:val="22"/>
              </w:rPr>
            </w:pPr>
          </w:p>
          <w:p w:rsidR="00F458C3" w:rsidRPr="00D55C28" w:rsidRDefault="00D55C28" w:rsidP="00D55C28">
            <w:pPr>
              <w:jc w:val="center"/>
              <w:rPr>
                <w:b/>
                <w:sz w:val="22"/>
              </w:rPr>
            </w:pPr>
            <w:r w:rsidRPr="00D55C28">
              <w:rPr>
                <w:b/>
                <w:sz w:val="22"/>
              </w:rPr>
              <w:t>У</w:t>
            </w:r>
          </w:p>
          <w:p w:rsidR="00F458C3" w:rsidRPr="00F458C3" w:rsidRDefault="00F458C3" w:rsidP="00D55C28">
            <w:pPr>
              <w:jc w:val="center"/>
              <w:rPr>
                <w:b/>
                <w:sz w:val="22"/>
                <w:highlight w:val="lightGray"/>
              </w:rPr>
            </w:pPr>
          </w:p>
        </w:tc>
        <w:tc>
          <w:tcPr>
            <w:tcW w:w="658" w:type="dxa"/>
            <w:tcBorders>
              <w:bottom w:val="single" w:sz="4" w:space="0" w:color="auto"/>
            </w:tcBorders>
            <w:shd w:val="clear" w:color="auto" w:fill="D9D9D9"/>
            <w:vAlign w:val="center"/>
          </w:tcPr>
          <w:p w:rsidR="00F458C3" w:rsidRPr="00543583" w:rsidRDefault="00F458C3" w:rsidP="00D55C28">
            <w:pPr>
              <w:jc w:val="center"/>
              <w:rPr>
                <w:b/>
                <w:sz w:val="22"/>
                <w:highlight w:val="lightGray"/>
              </w:rPr>
            </w:pPr>
          </w:p>
        </w:tc>
        <w:tc>
          <w:tcPr>
            <w:tcW w:w="656" w:type="dxa"/>
            <w:tcBorders>
              <w:bottom w:val="single" w:sz="4" w:space="0" w:color="auto"/>
            </w:tcBorders>
            <w:shd w:val="clear" w:color="auto" w:fill="D9D9D9"/>
            <w:vAlign w:val="center"/>
          </w:tcPr>
          <w:p w:rsidR="00F458C3" w:rsidRPr="00543583" w:rsidRDefault="00F458C3" w:rsidP="00D55C28">
            <w:pPr>
              <w:jc w:val="center"/>
              <w:rPr>
                <w:b/>
                <w:sz w:val="22"/>
              </w:rPr>
            </w:pPr>
          </w:p>
        </w:tc>
        <w:tc>
          <w:tcPr>
            <w:tcW w:w="659" w:type="dxa"/>
            <w:tcBorders>
              <w:bottom w:val="single" w:sz="4" w:space="0" w:color="auto"/>
            </w:tcBorders>
            <w:shd w:val="clear" w:color="auto" w:fill="D9D9D9"/>
            <w:vAlign w:val="center"/>
          </w:tcPr>
          <w:p w:rsidR="00F458C3" w:rsidRPr="00543583" w:rsidRDefault="00F458C3" w:rsidP="00D55C28">
            <w:pPr>
              <w:pStyle w:val="7"/>
              <w:spacing w:before="0" w:after="0"/>
              <w:jc w:val="center"/>
              <w:rPr>
                <w:bCs/>
                <w:sz w:val="22"/>
              </w:rPr>
            </w:pPr>
          </w:p>
        </w:tc>
        <w:tc>
          <w:tcPr>
            <w:tcW w:w="660" w:type="dxa"/>
            <w:shd w:val="clear" w:color="auto" w:fill="D9D9D9"/>
            <w:vAlign w:val="center"/>
          </w:tcPr>
          <w:p w:rsidR="00F458C3" w:rsidRPr="00543583" w:rsidRDefault="00F458C3" w:rsidP="00D55C28">
            <w:pPr>
              <w:pStyle w:val="5"/>
              <w:spacing w:before="0" w:after="0"/>
              <w:jc w:val="center"/>
              <w:rPr>
                <w:caps/>
                <w:sz w:val="22"/>
              </w:rPr>
            </w:pPr>
          </w:p>
        </w:tc>
        <w:tc>
          <w:tcPr>
            <w:tcW w:w="640" w:type="dxa"/>
            <w:shd w:val="clear" w:color="auto" w:fill="D9D9D9"/>
            <w:vAlign w:val="center"/>
          </w:tcPr>
          <w:p w:rsidR="00F458C3" w:rsidRPr="00543583" w:rsidRDefault="00F458C3" w:rsidP="00D55C28">
            <w:pPr>
              <w:jc w:val="center"/>
              <w:rPr>
                <w:b/>
                <w:sz w:val="22"/>
              </w:rPr>
            </w:pPr>
          </w:p>
        </w:tc>
        <w:tc>
          <w:tcPr>
            <w:tcW w:w="692" w:type="dxa"/>
            <w:tcBorders>
              <w:bottom w:val="single" w:sz="4" w:space="0" w:color="auto"/>
            </w:tcBorders>
            <w:shd w:val="clear" w:color="auto" w:fill="D9D9D9"/>
            <w:vAlign w:val="center"/>
          </w:tcPr>
          <w:p w:rsidR="00F458C3" w:rsidRPr="00543583" w:rsidRDefault="00F458C3" w:rsidP="00D55C28">
            <w:pPr>
              <w:jc w:val="center"/>
              <w:rPr>
                <w:b/>
                <w:sz w:val="22"/>
              </w:rPr>
            </w:pPr>
          </w:p>
        </w:tc>
        <w:tc>
          <w:tcPr>
            <w:tcW w:w="692" w:type="dxa"/>
            <w:tcBorders>
              <w:bottom w:val="single" w:sz="4" w:space="0" w:color="auto"/>
            </w:tcBorders>
            <w:shd w:val="clear" w:color="auto" w:fill="D9D9D9"/>
            <w:vAlign w:val="center"/>
          </w:tcPr>
          <w:p w:rsidR="00F458C3" w:rsidRPr="00543583" w:rsidRDefault="00F458C3" w:rsidP="00D55C28">
            <w:pPr>
              <w:jc w:val="center"/>
              <w:rPr>
                <w:b/>
                <w:sz w:val="22"/>
              </w:rPr>
            </w:pPr>
          </w:p>
        </w:tc>
      </w:tr>
      <w:tr w:rsidR="00F458C3" w:rsidRPr="00543583" w:rsidTr="00D55C28">
        <w:trPr>
          <w:trHeight w:val="298"/>
          <w:jc w:val="center"/>
        </w:trPr>
        <w:tc>
          <w:tcPr>
            <w:tcW w:w="579" w:type="dxa"/>
            <w:shd w:val="clear" w:color="auto" w:fill="FFFFFF"/>
          </w:tcPr>
          <w:p w:rsidR="00F458C3" w:rsidRPr="00543583" w:rsidRDefault="00F458C3" w:rsidP="005F46A5">
            <w:pPr>
              <w:jc w:val="center"/>
              <w:rPr>
                <w:sz w:val="22"/>
              </w:rPr>
            </w:pPr>
            <w:r w:rsidRPr="00543583">
              <w:rPr>
                <w:sz w:val="22"/>
              </w:rPr>
              <w:t>5.9</w:t>
            </w:r>
          </w:p>
        </w:tc>
        <w:tc>
          <w:tcPr>
            <w:tcW w:w="5059" w:type="dxa"/>
            <w:shd w:val="clear" w:color="auto" w:fill="FFFFFF"/>
          </w:tcPr>
          <w:p w:rsidR="00F458C3" w:rsidRPr="00543583" w:rsidRDefault="00F458C3" w:rsidP="005F46A5">
            <w:pPr>
              <w:rPr>
                <w:sz w:val="22"/>
              </w:rPr>
            </w:pPr>
            <w:r w:rsidRPr="00543583">
              <w:rPr>
                <w:sz w:val="22"/>
                <w:szCs w:val="22"/>
              </w:rPr>
              <w:t>Учреждения среднего специального и профессионального образования с учебно-лабораторными и учебно-производственными корпусами и мастерскими</w:t>
            </w:r>
          </w:p>
        </w:tc>
        <w:tc>
          <w:tcPr>
            <w:tcW w:w="670" w:type="dxa"/>
            <w:shd w:val="clear" w:color="auto" w:fill="D9D9D9"/>
            <w:vAlign w:val="center"/>
          </w:tcPr>
          <w:p w:rsidR="00F458C3" w:rsidRPr="00543583" w:rsidRDefault="00F458C3" w:rsidP="00D55C28">
            <w:pPr>
              <w:jc w:val="center"/>
              <w:rPr>
                <w:b/>
                <w:sz w:val="22"/>
              </w:rPr>
            </w:pPr>
          </w:p>
        </w:tc>
        <w:tc>
          <w:tcPr>
            <w:tcW w:w="646" w:type="dxa"/>
            <w:shd w:val="clear" w:color="auto" w:fill="D9D9D9"/>
            <w:vAlign w:val="center"/>
          </w:tcPr>
          <w:p w:rsidR="00F458C3" w:rsidRPr="008320EB" w:rsidRDefault="00F458C3" w:rsidP="00D55C28">
            <w:pPr>
              <w:jc w:val="center"/>
              <w:rPr>
                <w:b/>
                <w:sz w:val="22"/>
              </w:rPr>
            </w:pPr>
          </w:p>
        </w:tc>
        <w:tc>
          <w:tcPr>
            <w:tcW w:w="691" w:type="dxa"/>
            <w:shd w:val="clear" w:color="auto" w:fill="D9D9D9"/>
            <w:vAlign w:val="center"/>
          </w:tcPr>
          <w:p w:rsidR="00F458C3" w:rsidRPr="008320EB" w:rsidRDefault="00F458C3" w:rsidP="00D55C28">
            <w:pPr>
              <w:jc w:val="center"/>
              <w:rPr>
                <w:b/>
                <w:sz w:val="22"/>
              </w:rPr>
            </w:pPr>
          </w:p>
        </w:tc>
        <w:tc>
          <w:tcPr>
            <w:tcW w:w="691" w:type="dxa"/>
            <w:shd w:val="clear" w:color="auto" w:fill="D9D9D9"/>
            <w:vAlign w:val="center"/>
          </w:tcPr>
          <w:p w:rsidR="00F458C3" w:rsidRPr="00543583" w:rsidRDefault="00F458C3" w:rsidP="00D55C28">
            <w:pPr>
              <w:jc w:val="center"/>
              <w:rPr>
                <w:b/>
                <w:sz w:val="22"/>
              </w:rPr>
            </w:pPr>
          </w:p>
        </w:tc>
        <w:tc>
          <w:tcPr>
            <w:tcW w:w="661" w:type="dxa"/>
            <w:tcBorders>
              <w:bottom w:val="single" w:sz="4" w:space="0" w:color="auto"/>
            </w:tcBorders>
            <w:shd w:val="clear" w:color="auto" w:fill="D9D9D9"/>
            <w:vAlign w:val="center"/>
          </w:tcPr>
          <w:p w:rsidR="00F458C3" w:rsidRPr="00543583" w:rsidRDefault="00F458C3" w:rsidP="00D55C28">
            <w:pPr>
              <w:jc w:val="center"/>
              <w:rPr>
                <w:b/>
                <w:sz w:val="22"/>
              </w:rPr>
            </w:pPr>
          </w:p>
        </w:tc>
        <w:tc>
          <w:tcPr>
            <w:tcW w:w="662" w:type="dxa"/>
            <w:tcBorders>
              <w:bottom w:val="single" w:sz="4" w:space="0" w:color="auto"/>
            </w:tcBorders>
            <w:shd w:val="clear" w:color="auto" w:fill="D9D9D9"/>
            <w:vAlign w:val="center"/>
          </w:tcPr>
          <w:p w:rsidR="00F458C3" w:rsidRPr="00543583" w:rsidRDefault="00F458C3" w:rsidP="00D55C28">
            <w:pPr>
              <w:jc w:val="center"/>
              <w:rPr>
                <w:b/>
                <w:sz w:val="22"/>
              </w:rPr>
            </w:pPr>
          </w:p>
        </w:tc>
        <w:tc>
          <w:tcPr>
            <w:tcW w:w="632" w:type="dxa"/>
            <w:tcBorders>
              <w:bottom w:val="single" w:sz="4" w:space="0" w:color="auto"/>
            </w:tcBorders>
            <w:shd w:val="clear" w:color="auto" w:fill="FFFFFF"/>
            <w:vAlign w:val="center"/>
          </w:tcPr>
          <w:p w:rsidR="00F458C3" w:rsidRPr="00543583" w:rsidRDefault="00F458C3" w:rsidP="00D55C28">
            <w:pPr>
              <w:jc w:val="center"/>
              <w:rPr>
                <w:b/>
                <w:sz w:val="22"/>
              </w:rPr>
            </w:pPr>
            <w:r>
              <w:rPr>
                <w:b/>
                <w:sz w:val="22"/>
              </w:rPr>
              <w:t>У</w:t>
            </w:r>
          </w:p>
        </w:tc>
        <w:tc>
          <w:tcPr>
            <w:tcW w:w="658" w:type="dxa"/>
            <w:tcBorders>
              <w:bottom w:val="single" w:sz="4" w:space="0" w:color="auto"/>
            </w:tcBorders>
            <w:shd w:val="clear" w:color="auto" w:fill="D9D9D9"/>
            <w:vAlign w:val="center"/>
          </w:tcPr>
          <w:p w:rsidR="00F458C3" w:rsidRPr="00543583" w:rsidRDefault="00F458C3" w:rsidP="00D55C28">
            <w:pPr>
              <w:jc w:val="center"/>
              <w:rPr>
                <w:b/>
                <w:sz w:val="22"/>
              </w:rPr>
            </w:pPr>
          </w:p>
        </w:tc>
        <w:tc>
          <w:tcPr>
            <w:tcW w:w="656" w:type="dxa"/>
            <w:tcBorders>
              <w:bottom w:val="single" w:sz="4" w:space="0" w:color="auto"/>
            </w:tcBorders>
            <w:shd w:val="clear" w:color="auto" w:fill="D9D9D9"/>
            <w:vAlign w:val="center"/>
          </w:tcPr>
          <w:p w:rsidR="00F458C3" w:rsidRPr="00543583" w:rsidRDefault="00F458C3" w:rsidP="00D55C28">
            <w:pPr>
              <w:jc w:val="center"/>
              <w:rPr>
                <w:b/>
                <w:sz w:val="22"/>
              </w:rPr>
            </w:pPr>
          </w:p>
        </w:tc>
        <w:tc>
          <w:tcPr>
            <w:tcW w:w="659" w:type="dxa"/>
            <w:tcBorders>
              <w:bottom w:val="single" w:sz="4" w:space="0" w:color="auto"/>
            </w:tcBorders>
            <w:shd w:val="clear" w:color="auto" w:fill="D9D9D9"/>
            <w:vAlign w:val="center"/>
          </w:tcPr>
          <w:p w:rsidR="00F458C3" w:rsidRPr="00543583" w:rsidRDefault="00F458C3" w:rsidP="00D55C28">
            <w:pPr>
              <w:pStyle w:val="7"/>
              <w:spacing w:before="0" w:after="0"/>
              <w:jc w:val="center"/>
              <w:rPr>
                <w:bCs/>
                <w:sz w:val="22"/>
              </w:rPr>
            </w:pPr>
          </w:p>
        </w:tc>
        <w:tc>
          <w:tcPr>
            <w:tcW w:w="660" w:type="dxa"/>
            <w:tcBorders>
              <w:bottom w:val="single" w:sz="4" w:space="0" w:color="auto"/>
            </w:tcBorders>
            <w:shd w:val="clear" w:color="auto" w:fill="FFFFFF"/>
            <w:vAlign w:val="center"/>
          </w:tcPr>
          <w:p w:rsidR="00F458C3" w:rsidRPr="00C16A7F" w:rsidRDefault="00F458C3" w:rsidP="00D55C28">
            <w:pPr>
              <w:pStyle w:val="5"/>
              <w:spacing w:before="0" w:after="0"/>
              <w:jc w:val="center"/>
              <w:rPr>
                <w:i w:val="0"/>
                <w:caps/>
                <w:sz w:val="22"/>
              </w:rPr>
            </w:pPr>
            <w:r w:rsidRPr="00C16A7F">
              <w:rPr>
                <w:i w:val="0"/>
                <w:caps/>
                <w:sz w:val="22"/>
              </w:rPr>
              <w:t>Р</w:t>
            </w:r>
          </w:p>
        </w:tc>
        <w:tc>
          <w:tcPr>
            <w:tcW w:w="640" w:type="dxa"/>
            <w:shd w:val="clear" w:color="auto" w:fill="D9D9D9"/>
            <w:vAlign w:val="center"/>
          </w:tcPr>
          <w:p w:rsidR="00F458C3" w:rsidRPr="00543583" w:rsidRDefault="00F458C3" w:rsidP="00D55C28">
            <w:pPr>
              <w:jc w:val="center"/>
              <w:rPr>
                <w:b/>
                <w:sz w:val="22"/>
              </w:rPr>
            </w:pPr>
          </w:p>
        </w:tc>
        <w:tc>
          <w:tcPr>
            <w:tcW w:w="692" w:type="dxa"/>
            <w:shd w:val="clear" w:color="auto" w:fill="D9D9D9"/>
            <w:vAlign w:val="center"/>
          </w:tcPr>
          <w:p w:rsidR="00F458C3" w:rsidRPr="00543583" w:rsidRDefault="00F458C3" w:rsidP="00D55C28">
            <w:pPr>
              <w:jc w:val="center"/>
              <w:rPr>
                <w:b/>
                <w:sz w:val="22"/>
              </w:rPr>
            </w:pPr>
          </w:p>
        </w:tc>
        <w:tc>
          <w:tcPr>
            <w:tcW w:w="692" w:type="dxa"/>
            <w:shd w:val="clear" w:color="auto" w:fill="D9D9D9"/>
            <w:vAlign w:val="center"/>
          </w:tcPr>
          <w:p w:rsidR="00F458C3" w:rsidRPr="00543583" w:rsidRDefault="00F458C3" w:rsidP="00D55C28">
            <w:pPr>
              <w:jc w:val="center"/>
              <w:rPr>
                <w:b/>
                <w:sz w:val="22"/>
              </w:rPr>
            </w:pPr>
          </w:p>
        </w:tc>
      </w:tr>
      <w:tr w:rsidR="00F458C3" w:rsidRPr="00543583" w:rsidTr="00D55C28">
        <w:trPr>
          <w:trHeight w:val="298"/>
          <w:jc w:val="center"/>
        </w:trPr>
        <w:tc>
          <w:tcPr>
            <w:tcW w:w="579" w:type="dxa"/>
            <w:shd w:val="clear" w:color="auto" w:fill="FFFFFF"/>
          </w:tcPr>
          <w:p w:rsidR="00F458C3" w:rsidRPr="00543583" w:rsidRDefault="00F458C3" w:rsidP="005F46A5">
            <w:pPr>
              <w:jc w:val="center"/>
              <w:rPr>
                <w:sz w:val="22"/>
              </w:rPr>
            </w:pPr>
            <w:r w:rsidRPr="00543583">
              <w:rPr>
                <w:sz w:val="22"/>
              </w:rPr>
              <w:t>5.10</w:t>
            </w:r>
          </w:p>
        </w:tc>
        <w:tc>
          <w:tcPr>
            <w:tcW w:w="5059" w:type="dxa"/>
            <w:shd w:val="clear" w:color="auto" w:fill="FFFFFF"/>
          </w:tcPr>
          <w:p w:rsidR="00F458C3" w:rsidRPr="00A93CF9" w:rsidRDefault="00F458C3" w:rsidP="005F46A5">
            <w:pPr>
              <w:rPr>
                <w:sz w:val="22"/>
                <w:szCs w:val="22"/>
                <w:lang w:val="en-US"/>
              </w:rPr>
            </w:pPr>
            <w:r w:rsidRPr="00543583">
              <w:rPr>
                <w:sz w:val="22"/>
                <w:szCs w:val="22"/>
              </w:rPr>
              <w:t>Высшие учебные заведения</w:t>
            </w:r>
          </w:p>
        </w:tc>
        <w:tc>
          <w:tcPr>
            <w:tcW w:w="670" w:type="dxa"/>
            <w:shd w:val="clear" w:color="auto" w:fill="D9D9D9"/>
            <w:vAlign w:val="center"/>
          </w:tcPr>
          <w:p w:rsidR="00F458C3" w:rsidRPr="00543583" w:rsidRDefault="00F458C3" w:rsidP="00D55C28">
            <w:pPr>
              <w:jc w:val="center"/>
              <w:rPr>
                <w:b/>
                <w:sz w:val="22"/>
              </w:rPr>
            </w:pPr>
          </w:p>
        </w:tc>
        <w:tc>
          <w:tcPr>
            <w:tcW w:w="646" w:type="dxa"/>
            <w:shd w:val="clear" w:color="auto" w:fill="FFFFFF"/>
            <w:vAlign w:val="center"/>
          </w:tcPr>
          <w:p w:rsidR="00F458C3" w:rsidRPr="008320EB" w:rsidRDefault="00A014D1" w:rsidP="00D55C28">
            <w:pPr>
              <w:jc w:val="center"/>
              <w:rPr>
                <w:b/>
                <w:sz w:val="22"/>
              </w:rPr>
            </w:pPr>
            <w:r>
              <w:rPr>
                <w:b/>
                <w:sz w:val="22"/>
              </w:rPr>
              <w:t>Р</w:t>
            </w:r>
          </w:p>
        </w:tc>
        <w:tc>
          <w:tcPr>
            <w:tcW w:w="691" w:type="dxa"/>
            <w:shd w:val="clear" w:color="auto" w:fill="FFFFFF"/>
            <w:vAlign w:val="center"/>
          </w:tcPr>
          <w:p w:rsidR="00F458C3" w:rsidRPr="008320EB" w:rsidRDefault="00F458C3" w:rsidP="00D55C28">
            <w:pPr>
              <w:jc w:val="center"/>
              <w:rPr>
                <w:b/>
                <w:sz w:val="22"/>
              </w:rPr>
            </w:pPr>
            <w:r w:rsidRPr="008320EB">
              <w:rPr>
                <w:b/>
                <w:sz w:val="22"/>
              </w:rPr>
              <w:t>Р</w:t>
            </w:r>
          </w:p>
        </w:tc>
        <w:tc>
          <w:tcPr>
            <w:tcW w:w="691" w:type="dxa"/>
            <w:shd w:val="clear" w:color="auto" w:fill="FFFFFF"/>
            <w:vAlign w:val="center"/>
          </w:tcPr>
          <w:p w:rsidR="00F458C3" w:rsidRPr="00543583" w:rsidRDefault="00F458C3" w:rsidP="00D55C28">
            <w:pPr>
              <w:jc w:val="center"/>
              <w:rPr>
                <w:b/>
                <w:sz w:val="22"/>
              </w:rPr>
            </w:pPr>
            <w:r w:rsidRPr="00543583">
              <w:rPr>
                <w:b/>
                <w:sz w:val="22"/>
              </w:rPr>
              <w:t>Р</w:t>
            </w:r>
          </w:p>
        </w:tc>
        <w:tc>
          <w:tcPr>
            <w:tcW w:w="661" w:type="dxa"/>
            <w:shd w:val="clear" w:color="auto" w:fill="D9D9D9"/>
            <w:vAlign w:val="center"/>
          </w:tcPr>
          <w:p w:rsidR="00F458C3" w:rsidRPr="00543583" w:rsidRDefault="00F458C3" w:rsidP="00D55C28">
            <w:pPr>
              <w:jc w:val="center"/>
              <w:rPr>
                <w:b/>
                <w:sz w:val="22"/>
              </w:rPr>
            </w:pPr>
          </w:p>
        </w:tc>
        <w:tc>
          <w:tcPr>
            <w:tcW w:w="662" w:type="dxa"/>
            <w:shd w:val="clear" w:color="auto" w:fill="D9D9D9"/>
            <w:vAlign w:val="center"/>
          </w:tcPr>
          <w:p w:rsidR="00F458C3" w:rsidRPr="00543583" w:rsidRDefault="00F458C3" w:rsidP="00D55C28">
            <w:pPr>
              <w:jc w:val="center"/>
              <w:rPr>
                <w:b/>
                <w:sz w:val="22"/>
              </w:rPr>
            </w:pPr>
          </w:p>
        </w:tc>
        <w:tc>
          <w:tcPr>
            <w:tcW w:w="632" w:type="dxa"/>
            <w:shd w:val="clear" w:color="auto" w:fill="D9D9D9"/>
            <w:vAlign w:val="center"/>
          </w:tcPr>
          <w:p w:rsidR="00F458C3" w:rsidRPr="00543583" w:rsidRDefault="00F458C3" w:rsidP="00D55C28">
            <w:pPr>
              <w:jc w:val="center"/>
              <w:rPr>
                <w:b/>
                <w:sz w:val="22"/>
                <w:highlight w:val="lightGray"/>
              </w:rPr>
            </w:pPr>
          </w:p>
        </w:tc>
        <w:tc>
          <w:tcPr>
            <w:tcW w:w="658" w:type="dxa"/>
            <w:shd w:val="clear" w:color="auto" w:fill="D9D9D9"/>
            <w:vAlign w:val="center"/>
          </w:tcPr>
          <w:p w:rsidR="00F458C3" w:rsidRPr="00543583" w:rsidRDefault="00F458C3" w:rsidP="00D55C28">
            <w:pPr>
              <w:jc w:val="center"/>
              <w:rPr>
                <w:b/>
                <w:sz w:val="22"/>
                <w:highlight w:val="lightGray"/>
              </w:rPr>
            </w:pPr>
          </w:p>
        </w:tc>
        <w:tc>
          <w:tcPr>
            <w:tcW w:w="656" w:type="dxa"/>
            <w:shd w:val="clear" w:color="auto" w:fill="D9D9D9"/>
            <w:vAlign w:val="center"/>
          </w:tcPr>
          <w:p w:rsidR="00F458C3" w:rsidRPr="00543583" w:rsidRDefault="00F458C3" w:rsidP="00D55C28">
            <w:pPr>
              <w:jc w:val="center"/>
              <w:rPr>
                <w:b/>
                <w:sz w:val="22"/>
              </w:rPr>
            </w:pPr>
          </w:p>
        </w:tc>
        <w:tc>
          <w:tcPr>
            <w:tcW w:w="659" w:type="dxa"/>
            <w:shd w:val="clear" w:color="auto" w:fill="D9D9D9"/>
            <w:vAlign w:val="center"/>
          </w:tcPr>
          <w:p w:rsidR="00F458C3" w:rsidRPr="00543583" w:rsidRDefault="00F458C3" w:rsidP="00D55C28">
            <w:pPr>
              <w:pStyle w:val="7"/>
              <w:spacing w:before="0" w:after="0"/>
              <w:jc w:val="center"/>
              <w:rPr>
                <w:bCs/>
                <w:sz w:val="22"/>
              </w:rPr>
            </w:pPr>
          </w:p>
        </w:tc>
        <w:tc>
          <w:tcPr>
            <w:tcW w:w="660" w:type="dxa"/>
            <w:shd w:val="clear" w:color="auto" w:fill="D9D9D9"/>
            <w:vAlign w:val="center"/>
          </w:tcPr>
          <w:p w:rsidR="00F458C3" w:rsidRPr="00543583" w:rsidRDefault="00F458C3" w:rsidP="00D55C28">
            <w:pPr>
              <w:pStyle w:val="5"/>
              <w:spacing w:before="0" w:after="0"/>
              <w:jc w:val="center"/>
              <w:rPr>
                <w:caps/>
                <w:sz w:val="22"/>
              </w:rPr>
            </w:pPr>
          </w:p>
        </w:tc>
        <w:tc>
          <w:tcPr>
            <w:tcW w:w="640" w:type="dxa"/>
            <w:shd w:val="clear" w:color="auto" w:fill="D9D9D9"/>
            <w:vAlign w:val="center"/>
          </w:tcPr>
          <w:p w:rsidR="00F458C3" w:rsidRPr="00543583" w:rsidRDefault="00F458C3" w:rsidP="00D55C28">
            <w:pPr>
              <w:jc w:val="center"/>
              <w:rPr>
                <w:b/>
                <w:sz w:val="22"/>
              </w:rPr>
            </w:pPr>
          </w:p>
        </w:tc>
        <w:tc>
          <w:tcPr>
            <w:tcW w:w="692" w:type="dxa"/>
            <w:tcBorders>
              <w:bottom w:val="single" w:sz="4" w:space="0" w:color="auto"/>
            </w:tcBorders>
            <w:shd w:val="clear" w:color="auto" w:fill="D9D9D9"/>
            <w:vAlign w:val="center"/>
          </w:tcPr>
          <w:p w:rsidR="00F458C3" w:rsidRPr="00543583" w:rsidRDefault="00F458C3" w:rsidP="00D55C28">
            <w:pPr>
              <w:jc w:val="center"/>
              <w:rPr>
                <w:b/>
                <w:sz w:val="22"/>
              </w:rPr>
            </w:pPr>
          </w:p>
        </w:tc>
        <w:tc>
          <w:tcPr>
            <w:tcW w:w="692" w:type="dxa"/>
            <w:tcBorders>
              <w:bottom w:val="single" w:sz="4" w:space="0" w:color="auto"/>
            </w:tcBorders>
            <w:shd w:val="clear" w:color="auto" w:fill="D9D9D9"/>
            <w:vAlign w:val="center"/>
          </w:tcPr>
          <w:p w:rsidR="00F458C3" w:rsidRPr="00543583" w:rsidRDefault="00F458C3" w:rsidP="00D55C28">
            <w:pPr>
              <w:jc w:val="center"/>
              <w:rPr>
                <w:b/>
                <w:sz w:val="22"/>
              </w:rPr>
            </w:pPr>
          </w:p>
        </w:tc>
      </w:tr>
      <w:tr w:rsidR="00F458C3" w:rsidRPr="00543583" w:rsidTr="00D55C28">
        <w:trPr>
          <w:trHeight w:val="298"/>
          <w:jc w:val="center"/>
        </w:trPr>
        <w:tc>
          <w:tcPr>
            <w:tcW w:w="579" w:type="dxa"/>
            <w:shd w:val="clear" w:color="auto" w:fill="FFFFFF"/>
          </w:tcPr>
          <w:p w:rsidR="00F458C3" w:rsidRPr="00543583" w:rsidRDefault="00F458C3" w:rsidP="005F46A5">
            <w:pPr>
              <w:jc w:val="center"/>
              <w:rPr>
                <w:b/>
                <w:sz w:val="22"/>
              </w:rPr>
            </w:pPr>
            <w:r w:rsidRPr="00543583">
              <w:rPr>
                <w:b/>
                <w:sz w:val="22"/>
              </w:rPr>
              <w:t>6</w:t>
            </w:r>
          </w:p>
        </w:tc>
        <w:tc>
          <w:tcPr>
            <w:tcW w:w="5059" w:type="dxa"/>
            <w:shd w:val="clear" w:color="auto" w:fill="FFFFFF"/>
          </w:tcPr>
          <w:p w:rsidR="00F458C3" w:rsidRDefault="00F458C3" w:rsidP="005F46A5">
            <w:pPr>
              <w:rPr>
                <w:b/>
                <w:sz w:val="22"/>
                <w:szCs w:val="22"/>
              </w:rPr>
            </w:pPr>
            <w:r w:rsidRPr="00543583">
              <w:rPr>
                <w:b/>
                <w:sz w:val="22"/>
                <w:szCs w:val="22"/>
              </w:rPr>
              <w:t>Учреждения здравоохранения:</w:t>
            </w:r>
          </w:p>
          <w:p w:rsidR="00F458C3" w:rsidRDefault="00F458C3" w:rsidP="005F46A5">
            <w:pPr>
              <w:rPr>
                <w:b/>
                <w:sz w:val="22"/>
                <w:szCs w:val="22"/>
              </w:rPr>
            </w:pPr>
          </w:p>
          <w:p w:rsidR="00F458C3" w:rsidRPr="00543583" w:rsidRDefault="00F458C3" w:rsidP="005F46A5">
            <w:pPr>
              <w:rPr>
                <w:sz w:val="22"/>
                <w:szCs w:val="22"/>
              </w:rPr>
            </w:pPr>
          </w:p>
        </w:tc>
        <w:tc>
          <w:tcPr>
            <w:tcW w:w="670" w:type="dxa"/>
            <w:shd w:val="clear" w:color="auto" w:fill="FFFFFF"/>
            <w:vAlign w:val="center"/>
          </w:tcPr>
          <w:p w:rsidR="00F458C3" w:rsidRPr="00543583" w:rsidRDefault="00F458C3" w:rsidP="00D55C28">
            <w:pPr>
              <w:jc w:val="center"/>
              <w:rPr>
                <w:b/>
                <w:sz w:val="22"/>
              </w:rPr>
            </w:pPr>
          </w:p>
        </w:tc>
        <w:tc>
          <w:tcPr>
            <w:tcW w:w="646" w:type="dxa"/>
            <w:shd w:val="clear" w:color="auto" w:fill="FFFFFF"/>
            <w:vAlign w:val="center"/>
          </w:tcPr>
          <w:p w:rsidR="00F458C3" w:rsidRPr="008320EB" w:rsidRDefault="00F458C3" w:rsidP="00D55C28">
            <w:pPr>
              <w:jc w:val="center"/>
              <w:rPr>
                <w:b/>
                <w:sz w:val="22"/>
              </w:rPr>
            </w:pPr>
          </w:p>
        </w:tc>
        <w:tc>
          <w:tcPr>
            <w:tcW w:w="691" w:type="dxa"/>
            <w:shd w:val="clear" w:color="auto" w:fill="FFFFFF"/>
            <w:vAlign w:val="center"/>
          </w:tcPr>
          <w:p w:rsidR="00F458C3" w:rsidRPr="008320EB" w:rsidRDefault="00F458C3" w:rsidP="00D55C28">
            <w:pPr>
              <w:jc w:val="center"/>
              <w:rPr>
                <w:b/>
                <w:sz w:val="22"/>
              </w:rPr>
            </w:pPr>
          </w:p>
        </w:tc>
        <w:tc>
          <w:tcPr>
            <w:tcW w:w="691" w:type="dxa"/>
            <w:shd w:val="clear" w:color="auto" w:fill="FFFFFF"/>
            <w:vAlign w:val="center"/>
          </w:tcPr>
          <w:p w:rsidR="00F458C3" w:rsidRPr="00543583" w:rsidRDefault="00F458C3" w:rsidP="00D55C28">
            <w:pPr>
              <w:jc w:val="center"/>
              <w:rPr>
                <w:b/>
                <w:sz w:val="22"/>
              </w:rPr>
            </w:pPr>
          </w:p>
        </w:tc>
        <w:tc>
          <w:tcPr>
            <w:tcW w:w="661" w:type="dxa"/>
            <w:tcBorders>
              <w:bottom w:val="single" w:sz="4" w:space="0" w:color="auto"/>
            </w:tcBorders>
            <w:shd w:val="clear" w:color="auto" w:fill="FFFFFF"/>
            <w:vAlign w:val="center"/>
          </w:tcPr>
          <w:p w:rsidR="00F458C3" w:rsidRPr="00543583" w:rsidRDefault="00F458C3" w:rsidP="00D55C28">
            <w:pPr>
              <w:jc w:val="center"/>
              <w:rPr>
                <w:b/>
                <w:sz w:val="22"/>
              </w:rPr>
            </w:pPr>
          </w:p>
        </w:tc>
        <w:tc>
          <w:tcPr>
            <w:tcW w:w="662" w:type="dxa"/>
            <w:tcBorders>
              <w:bottom w:val="single" w:sz="4" w:space="0" w:color="auto"/>
            </w:tcBorders>
            <w:shd w:val="clear" w:color="auto" w:fill="FFFFFF"/>
            <w:vAlign w:val="center"/>
          </w:tcPr>
          <w:p w:rsidR="00F458C3" w:rsidRPr="00543583" w:rsidRDefault="00F458C3" w:rsidP="00D55C28">
            <w:pPr>
              <w:jc w:val="center"/>
              <w:rPr>
                <w:b/>
                <w:sz w:val="22"/>
              </w:rPr>
            </w:pPr>
          </w:p>
        </w:tc>
        <w:tc>
          <w:tcPr>
            <w:tcW w:w="632" w:type="dxa"/>
            <w:tcBorders>
              <w:bottom w:val="single" w:sz="4" w:space="0" w:color="auto"/>
            </w:tcBorders>
            <w:shd w:val="clear" w:color="auto" w:fill="FFFFFF"/>
            <w:vAlign w:val="center"/>
          </w:tcPr>
          <w:p w:rsidR="00F458C3" w:rsidRPr="00543583" w:rsidRDefault="00F458C3" w:rsidP="00D55C28">
            <w:pPr>
              <w:jc w:val="center"/>
              <w:rPr>
                <w:b/>
                <w:sz w:val="22"/>
                <w:highlight w:val="lightGray"/>
              </w:rPr>
            </w:pPr>
          </w:p>
        </w:tc>
        <w:tc>
          <w:tcPr>
            <w:tcW w:w="658" w:type="dxa"/>
            <w:tcBorders>
              <w:bottom w:val="single" w:sz="4" w:space="0" w:color="auto"/>
            </w:tcBorders>
            <w:shd w:val="clear" w:color="auto" w:fill="FFFFFF"/>
            <w:vAlign w:val="center"/>
          </w:tcPr>
          <w:p w:rsidR="00F458C3" w:rsidRPr="00543583" w:rsidRDefault="00F458C3" w:rsidP="00D55C28">
            <w:pPr>
              <w:jc w:val="center"/>
              <w:rPr>
                <w:b/>
                <w:sz w:val="22"/>
                <w:highlight w:val="lightGray"/>
              </w:rPr>
            </w:pPr>
          </w:p>
        </w:tc>
        <w:tc>
          <w:tcPr>
            <w:tcW w:w="656" w:type="dxa"/>
            <w:tcBorders>
              <w:bottom w:val="single" w:sz="4" w:space="0" w:color="auto"/>
            </w:tcBorders>
            <w:shd w:val="clear" w:color="auto" w:fill="FFFFFF"/>
            <w:vAlign w:val="center"/>
          </w:tcPr>
          <w:p w:rsidR="00F458C3" w:rsidRPr="00543583" w:rsidRDefault="00F458C3" w:rsidP="00D55C28">
            <w:pPr>
              <w:jc w:val="center"/>
              <w:rPr>
                <w:b/>
                <w:sz w:val="22"/>
              </w:rPr>
            </w:pPr>
          </w:p>
        </w:tc>
        <w:tc>
          <w:tcPr>
            <w:tcW w:w="659" w:type="dxa"/>
            <w:shd w:val="clear" w:color="auto" w:fill="FFFFFF"/>
            <w:vAlign w:val="center"/>
          </w:tcPr>
          <w:p w:rsidR="00F458C3" w:rsidRPr="00543583" w:rsidRDefault="00F458C3" w:rsidP="00D55C28">
            <w:pPr>
              <w:pStyle w:val="7"/>
              <w:spacing w:before="0" w:after="0"/>
              <w:jc w:val="center"/>
              <w:rPr>
                <w:bCs/>
                <w:sz w:val="22"/>
              </w:rPr>
            </w:pPr>
          </w:p>
        </w:tc>
        <w:tc>
          <w:tcPr>
            <w:tcW w:w="660" w:type="dxa"/>
            <w:tcBorders>
              <w:bottom w:val="single" w:sz="4" w:space="0" w:color="auto"/>
            </w:tcBorders>
            <w:shd w:val="clear" w:color="auto" w:fill="FFFFFF"/>
            <w:vAlign w:val="center"/>
          </w:tcPr>
          <w:p w:rsidR="00F458C3" w:rsidRPr="00543583" w:rsidRDefault="00F458C3" w:rsidP="00D55C28">
            <w:pPr>
              <w:pStyle w:val="5"/>
              <w:spacing w:before="0" w:after="0"/>
              <w:jc w:val="center"/>
              <w:rPr>
                <w:caps/>
                <w:sz w:val="22"/>
              </w:rPr>
            </w:pPr>
          </w:p>
        </w:tc>
        <w:tc>
          <w:tcPr>
            <w:tcW w:w="640" w:type="dxa"/>
            <w:shd w:val="clear" w:color="auto" w:fill="FFFFFF"/>
            <w:vAlign w:val="center"/>
          </w:tcPr>
          <w:p w:rsidR="00F458C3" w:rsidRPr="00543583" w:rsidRDefault="00F458C3" w:rsidP="00D55C28">
            <w:pPr>
              <w:jc w:val="center"/>
              <w:rPr>
                <w:b/>
                <w:sz w:val="22"/>
              </w:rPr>
            </w:pPr>
          </w:p>
        </w:tc>
        <w:tc>
          <w:tcPr>
            <w:tcW w:w="692" w:type="dxa"/>
            <w:shd w:val="clear" w:color="auto" w:fill="FFFFFF"/>
            <w:vAlign w:val="center"/>
          </w:tcPr>
          <w:p w:rsidR="00F458C3" w:rsidRPr="00543583" w:rsidRDefault="00F458C3" w:rsidP="00D55C28">
            <w:pPr>
              <w:jc w:val="center"/>
              <w:rPr>
                <w:b/>
                <w:sz w:val="22"/>
              </w:rPr>
            </w:pPr>
          </w:p>
        </w:tc>
        <w:tc>
          <w:tcPr>
            <w:tcW w:w="692" w:type="dxa"/>
            <w:shd w:val="clear" w:color="auto" w:fill="FFFFFF"/>
            <w:vAlign w:val="center"/>
          </w:tcPr>
          <w:p w:rsidR="00F458C3" w:rsidRPr="00543583" w:rsidRDefault="00F458C3" w:rsidP="00D55C28">
            <w:pPr>
              <w:jc w:val="center"/>
              <w:rPr>
                <w:b/>
                <w:sz w:val="22"/>
              </w:rPr>
            </w:pPr>
          </w:p>
        </w:tc>
      </w:tr>
      <w:tr w:rsidR="00F458C3" w:rsidRPr="00543583" w:rsidTr="00D55C28">
        <w:trPr>
          <w:trHeight w:hRule="exact" w:val="1928"/>
          <w:jc w:val="center"/>
        </w:trPr>
        <w:tc>
          <w:tcPr>
            <w:tcW w:w="579" w:type="dxa"/>
            <w:shd w:val="clear" w:color="auto" w:fill="FFFFFF"/>
          </w:tcPr>
          <w:p w:rsidR="00F458C3" w:rsidRPr="00543583" w:rsidRDefault="00F458C3" w:rsidP="005F46A5">
            <w:pPr>
              <w:jc w:val="center"/>
              <w:rPr>
                <w:sz w:val="22"/>
              </w:rPr>
            </w:pPr>
            <w:r w:rsidRPr="00543583">
              <w:rPr>
                <w:sz w:val="22"/>
              </w:rPr>
              <w:t>6.1</w:t>
            </w:r>
          </w:p>
        </w:tc>
        <w:tc>
          <w:tcPr>
            <w:tcW w:w="5059" w:type="dxa"/>
            <w:shd w:val="clear" w:color="auto" w:fill="FFFFFF"/>
          </w:tcPr>
          <w:p w:rsidR="00F458C3" w:rsidRPr="00543583" w:rsidRDefault="00F458C3" w:rsidP="005F46A5">
            <w:pPr>
              <w:pStyle w:val="33"/>
              <w:spacing w:after="0"/>
              <w:rPr>
                <w:b/>
                <w:sz w:val="22"/>
                <w:szCs w:val="22"/>
              </w:rPr>
            </w:pPr>
            <w:r w:rsidRPr="00543583">
              <w:rPr>
                <w:sz w:val="22"/>
                <w:szCs w:val="22"/>
              </w:rPr>
              <w:t>Стационары: круглосуточные стационары (кроме туберкулезных,</w:t>
            </w:r>
            <w:r>
              <w:rPr>
                <w:sz w:val="22"/>
                <w:szCs w:val="22"/>
              </w:rPr>
              <w:t xml:space="preserve"> </w:t>
            </w:r>
            <w:r w:rsidRPr="00543583">
              <w:rPr>
                <w:sz w:val="22"/>
                <w:szCs w:val="22"/>
              </w:rPr>
              <w:t>ин</w:t>
            </w:r>
            <w:r>
              <w:rPr>
                <w:sz w:val="22"/>
                <w:szCs w:val="22"/>
              </w:rPr>
              <w:t xml:space="preserve">фекционных, психиатрических, </w:t>
            </w:r>
            <w:r w:rsidRPr="00543583">
              <w:rPr>
                <w:sz w:val="22"/>
                <w:szCs w:val="22"/>
              </w:rPr>
              <w:t>онкологических),</w:t>
            </w:r>
            <w:r>
              <w:rPr>
                <w:sz w:val="22"/>
                <w:szCs w:val="22"/>
              </w:rPr>
              <w:t xml:space="preserve"> </w:t>
            </w:r>
            <w:r w:rsidRPr="00543583">
              <w:rPr>
                <w:sz w:val="22"/>
                <w:szCs w:val="22"/>
              </w:rPr>
              <w:t>дневные стационары, дома сестринского ухода,  диспансеры со стационаром, родильные дома</w:t>
            </w:r>
          </w:p>
        </w:tc>
        <w:tc>
          <w:tcPr>
            <w:tcW w:w="670" w:type="dxa"/>
            <w:tcBorders>
              <w:bottom w:val="single" w:sz="4" w:space="0" w:color="auto"/>
            </w:tcBorders>
            <w:shd w:val="clear" w:color="auto" w:fill="FFFFFF"/>
            <w:vAlign w:val="center"/>
          </w:tcPr>
          <w:p w:rsidR="00F458C3" w:rsidRPr="00543583" w:rsidRDefault="00F458C3" w:rsidP="00D55C28">
            <w:pPr>
              <w:jc w:val="center"/>
              <w:rPr>
                <w:b/>
                <w:sz w:val="22"/>
              </w:rPr>
            </w:pPr>
            <w:r w:rsidRPr="00543583">
              <w:rPr>
                <w:b/>
                <w:sz w:val="22"/>
              </w:rPr>
              <w:t>Р</w:t>
            </w:r>
          </w:p>
        </w:tc>
        <w:tc>
          <w:tcPr>
            <w:tcW w:w="646" w:type="dxa"/>
            <w:shd w:val="clear" w:color="auto" w:fill="FFFFFF"/>
            <w:vAlign w:val="center"/>
          </w:tcPr>
          <w:p w:rsidR="00A014D1" w:rsidRPr="008320EB" w:rsidRDefault="00A014D1" w:rsidP="00D55C28">
            <w:pPr>
              <w:jc w:val="center"/>
              <w:rPr>
                <w:b/>
                <w:sz w:val="22"/>
              </w:rPr>
            </w:pPr>
            <w:r>
              <w:rPr>
                <w:b/>
                <w:sz w:val="22"/>
              </w:rPr>
              <w:t>Р</w:t>
            </w:r>
          </w:p>
        </w:tc>
        <w:tc>
          <w:tcPr>
            <w:tcW w:w="691" w:type="dxa"/>
            <w:shd w:val="clear" w:color="auto" w:fill="FFFFFF"/>
            <w:vAlign w:val="center"/>
          </w:tcPr>
          <w:p w:rsidR="00F458C3" w:rsidRPr="008320EB" w:rsidRDefault="00F458C3" w:rsidP="00D55C28">
            <w:pPr>
              <w:jc w:val="center"/>
              <w:rPr>
                <w:b/>
                <w:sz w:val="22"/>
              </w:rPr>
            </w:pPr>
            <w:r w:rsidRPr="008320EB">
              <w:rPr>
                <w:b/>
                <w:sz w:val="22"/>
              </w:rPr>
              <w:t>Р</w:t>
            </w:r>
          </w:p>
        </w:tc>
        <w:tc>
          <w:tcPr>
            <w:tcW w:w="691" w:type="dxa"/>
            <w:shd w:val="clear" w:color="auto" w:fill="FFFFFF"/>
            <w:vAlign w:val="center"/>
          </w:tcPr>
          <w:p w:rsidR="00F458C3" w:rsidRPr="00543583" w:rsidRDefault="00F458C3" w:rsidP="00D55C28">
            <w:pPr>
              <w:jc w:val="center"/>
              <w:rPr>
                <w:b/>
                <w:sz w:val="22"/>
              </w:rPr>
            </w:pPr>
            <w:r w:rsidRPr="00543583">
              <w:rPr>
                <w:b/>
                <w:sz w:val="22"/>
              </w:rPr>
              <w:t>Р</w:t>
            </w:r>
          </w:p>
        </w:tc>
        <w:tc>
          <w:tcPr>
            <w:tcW w:w="661" w:type="dxa"/>
            <w:shd w:val="clear" w:color="auto" w:fill="D9D9D9"/>
            <w:vAlign w:val="center"/>
          </w:tcPr>
          <w:p w:rsidR="00F458C3" w:rsidRPr="00543583" w:rsidRDefault="00F458C3" w:rsidP="00D55C28">
            <w:pPr>
              <w:jc w:val="center"/>
              <w:rPr>
                <w:b/>
                <w:sz w:val="22"/>
              </w:rPr>
            </w:pPr>
          </w:p>
        </w:tc>
        <w:tc>
          <w:tcPr>
            <w:tcW w:w="662" w:type="dxa"/>
            <w:shd w:val="clear" w:color="auto" w:fill="D9D9D9"/>
            <w:vAlign w:val="center"/>
          </w:tcPr>
          <w:p w:rsidR="00F458C3" w:rsidRPr="00543583" w:rsidRDefault="00F458C3" w:rsidP="00D55C28">
            <w:pPr>
              <w:jc w:val="center"/>
              <w:rPr>
                <w:b/>
                <w:sz w:val="22"/>
              </w:rPr>
            </w:pPr>
          </w:p>
        </w:tc>
        <w:tc>
          <w:tcPr>
            <w:tcW w:w="632" w:type="dxa"/>
            <w:shd w:val="clear" w:color="auto" w:fill="D9D9D9"/>
            <w:vAlign w:val="center"/>
          </w:tcPr>
          <w:p w:rsidR="00F458C3" w:rsidRPr="00543583" w:rsidRDefault="00F458C3" w:rsidP="00D55C28">
            <w:pPr>
              <w:jc w:val="center"/>
              <w:rPr>
                <w:b/>
                <w:sz w:val="22"/>
                <w:highlight w:val="lightGray"/>
              </w:rPr>
            </w:pPr>
          </w:p>
        </w:tc>
        <w:tc>
          <w:tcPr>
            <w:tcW w:w="658" w:type="dxa"/>
            <w:shd w:val="clear" w:color="auto" w:fill="D9D9D9"/>
            <w:vAlign w:val="center"/>
          </w:tcPr>
          <w:p w:rsidR="00F458C3" w:rsidRPr="00543583" w:rsidRDefault="00F458C3" w:rsidP="00D55C28">
            <w:pPr>
              <w:jc w:val="center"/>
              <w:rPr>
                <w:b/>
                <w:sz w:val="22"/>
                <w:highlight w:val="lightGray"/>
              </w:rPr>
            </w:pPr>
          </w:p>
        </w:tc>
        <w:tc>
          <w:tcPr>
            <w:tcW w:w="656" w:type="dxa"/>
            <w:shd w:val="clear" w:color="auto" w:fill="D9D9D9"/>
            <w:vAlign w:val="center"/>
          </w:tcPr>
          <w:p w:rsidR="00F458C3" w:rsidRPr="00543583" w:rsidRDefault="00F458C3" w:rsidP="00D55C28">
            <w:pPr>
              <w:jc w:val="center"/>
              <w:rPr>
                <w:b/>
                <w:sz w:val="22"/>
              </w:rPr>
            </w:pPr>
          </w:p>
        </w:tc>
        <w:tc>
          <w:tcPr>
            <w:tcW w:w="659" w:type="dxa"/>
            <w:shd w:val="clear" w:color="auto" w:fill="FFFFFF"/>
            <w:vAlign w:val="center"/>
          </w:tcPr>
          <w:p w:rsidR="00F458C3" w:rsidRPr="00C16A7F" w:rsidRDefault="00F458C3" w:rsidP="00D55C28">
            <w:pPr>
              <w:pStyle w:val="7"/>
              <w:spacing w:before="0" w:after="0"/>
              <w:jc w:val="center"/>
              <w:rPr>
                <w:b/>
                <w:bCs/>
                <w:sz w:val="22"/>
              </w:rPr>
            </w:pPr>
            <w:r w:rsidRPr="00C16A7F">
              <w:rPr>
                <w:b/>
                <w:bCs/>
                <w:sz w:val="22"/>
              </w:rPr>
              <w:t>Р</w:t>
            </w:r>
          </w:p>
        </w:tc>
        <w:tc>
          <w:tcPr>
            <w:tcW w:w="660" w:type="dxa"/>
            <w:shd w:val="clear" w:color="auto" w:fill="D9D9D9"/>
            <w:vAlign w:val="center"/>
          </w:tcPr>
          <w:p w:rsidR="00F458C3" w:rsidRPr="00543583" w:rsidRDefault="00F458C3" w:rsidP="00D55C28">
            <w:pPr>
              <w:pStyle w:val="5"/>
              <w:spacing w:before="0" w:after="0"/>
              <w:jc w:val="center"/>
              <w:rPr>
                <w:caps/>
                <w:sz w:val="22"/>
              </w:rPr>
            </w:pPr>
          </w:p>
        </w:tc>
        <w:tc>
          <w:tcPr>
            <w:tcW w:w="640" w:type="dxa"/>
            <w:shd w:val="clear" w:color="auto" w:fill="D9D9D9"/>
            <w:vAlign w:val="center"/>
          </w:tcPr>
          <w:p w:rsidR="00F458C3" w:rsidRPr="00543583" w:rsidRDefault="00F458C3" w:rsidP="00D55C28">
            <w:pPr>
              <w:jc w:val="center"/>
              <w:rPr>
                <w:b/>
                <w:sz w:val="22"/>
              </w:rPr>
            </w:pPr>
          </w:p>
        </w:tc>
        <w:tc>
          <w:tcPr>
            <w:tcW w:w="692" w:type="dxa"/>
            <w:shd w:val="clear" w:color="auto" w:fill="D9D9D9"/>
            <w:vAlign w:val="center"/>
          </w:tcPr>
          <w:p w:rsidR="00F458C3" w:rsidRPr="00543583" w:rsidRDefault="00F458C3" w:rsidP="00D55C28">
            <w:pPr>
              <w:jc w:val="center"/>
              <w:rPr>
                <w:b/>
                <w:sz w:val="22"/>
              </w:rPr>
            </w:pPr>
          </w:p>
        </w:tc>
        <w:tc>
          <w:tcPr>
            <w:tcW w:w="692" w:type="dxa"/>
            <w:shd w:val="clear" w:color="auto" w:fill="D9D9D9"/>
            <w:vAlign w:val="center"/>
          </w:tcPr>
          <w:p w:rsidR="00F458C3" w:rsidRPr="00543583" w:rsidRDefault="00F458C3" w:rsidP="00D55C28">
            <w:pPr>
              <w:jc w:val="center"/>
              <w:rPr>
                <w:b/>
                <w:sz w:val="22"/>
              </w:rPr>
            </w:pPr>
          </w:p>
        </w:tc>
      </w:tr>
      <w:tr w:rsidR="00F458C3" w:rsidRPr="00543583" w:rsidTr="00D55C28">
        <w:trPr>
          <w:trHeight w:hRule="exact" w:val="1701"/>
          <w:jc w:val="center"/>
        </w:trPr>
        <w:tc>
          <w:tcPr>
            <w:tcW w:w="579" w:type="dxa"/>
            <w:shd w:val="clear" w:color="auto" w:fill="FFFFFF"/>
          </w:tcPr>
          <w:p w:rsidR="00F458C3" w:rsidRPr="00543583" w:rsidRDefault="00F458C3" w:rsidP="005F46A5">
            <w:pPr>
              <w:jc w:val="center"/>
              <w:rPr>
                <w:sz w:val="22"/>
              </w:rPr>
            </w:pPr>
            <w:r>
              <w:rPr>
                <w:sz w:val="22"/>
              </w:rPr>
              <w:t>6.2.</w:t>
            </w:r>
          </w:p>
        </w:tc>
        <w:tc>
          <w:tcPr>
            <w:tcW w:w="5059" w:type="dxa"/>
            <w:shd w:val="clear" w:color="auto" w:fill="FFFFFF"/>
          </w:tcPr>
          <w:p w:rsidR="00F458C3" w:rsidRPr="00543583" w:rsidRDefault="00F458C3" w:rsidP="005F46A5">
            <w:pPr>
              <w:pStyle w:val="33"/>
              <w:spacing w:after="0"/>
              <w:rPr>
                <w:sz w:val="22"/>
                <w:szCs w:val="22"/>
              </w:rPr>
            </w:pPr>
            <w:r w:rsidRPr="00543583">
              <w:rPr>
                <w:sz w:val="22"/>
                <w:szCs w:val="22"/>
              </w:rPr>
              <w:t>Стационары: круглосуточные стационары (кроме туберкулезных,</w:t>
            </w:r>
            <w:r>
              <w:rPr>
                <w:sz w:val="22"/>
                <w:szCs w:val="22"/>
              </w:rPr>
              <w:t xml:space="preserve"> </w:t>
            </w:r>
            <w:r w:rsidRPr="00543583">
              <w:rPr>
                <w:sz w:val="22"/>
                <w:szCs w:val="22"/>
              </w:rPr>
              <w:t>инфекционных, психиатрических, онкологических)</w:t>
            </w:r>
            <w:r>
              <w:rPr>
                <w:sz w:val="22"/>
                <w:szCs w:val="22"/>
              </w:rPr>
              <w:t xml:space="preserve"> вместимостью свыше 1000 койко-мест</w:t>
            </w:r>
          </w:p>
        </w:tc>
        <w:tc>
          <w:tcPr>
            <w:tcW w:w="670" w:type="dxa"/>
            <w:shd w:val="clear" w:color="auto" w:fill="D9D9D9"/>
            <w:vAlign w:val="center"/>
          </w:tcPr>
          <w:p w:rsidR="00F458C3" w:rsidRPr="00543583" w:rsidRDefault="00F458C3" w:rsidP="00D55C28">
            <w:pPr>
              <w:jc w:val="center"/>
              <w:rPr>
                <w:b/>
                <w:sz w:val="22"/>
              </w:rPr>
            </w:pPr>
          </w:p>
        </w:tc>
        <w:tc>
          <w:tcPr>
            <w:tcW w:w="646" w:type="dxa"/>
            <w:shd w:val="clear" w:color="auto" w:fill="D9D9D9"/>
            <w:vAlign w:val="center"/>
          </w:tcPr>
          <w:p w:rsidR="00F458C3" w:rsidRPr="008320EB" w:rsidRDefault="00F458C3" w:rsidP="00D55C28">
            <w:pPr>
              <w:jc w:val="center"/>
              <w:rPr>
                <w:b/>
                <w:sz w:val="22"/>
              </w:rPr>
            </w:pPr>
          </w:p>
        </w:tc>
        <w:tc>
          <w:tcPr>
            <w:tcW w:w="691" w:type="dxa"/>
            <w:shd w:val="clear" w:color="auto" w:fill="FFFFFF"/>
            <w:vAlign w:val="center"/>
          </w:tcPr>
          <w:p w:rsidR="00F458C3" w:rsidRPr="008320EB" w:rsidRDefault="00F458C3" w:rsidP="00D55C28">
            <w:pPr>
              <w:jc w:val="center"/>
              <w:rPr>
                <w:b/>
                <w:sz w:val="22"/>
              </w:rPr>
            </w:pPr>
            <w:r w:rsidRPr="008320EB">
              <w:rPr>
                <w:b/>
                <w:sz w:val="22"/>
              </w:rPr>
              <w:t>Р</w:t>
            </w:r>
          </w:p>
        </w:tc>
        <w:tc>
          <w:tcPr>
            <w:tcW w:w="691" w:type="dxa"/>
            <w:tcBorders>
              <w:bottom w:val="single" w:sz="4" w:space="0" w:color="auto"/>
            </w:tcBorders>
            <w:shd w:val="clear" w:color="auto" w:fill="FFFFFF"/>
            <w:vAlign w:val="center"/>
          </w:tcPr>
          <w:p w:rsidR="00F458C3" w:rsidRPr="00543583" w:rsidRDefault="00F458C3" w:rsidP="00D55C28">
            <w:pPr>
              <w:jc w:val="center"/>
              <w:rPr>
                <w:b/>
                <w:sz w:val="22"/>
              </w:rPr>
            </w:pPr>
            <w:r w:rsidRPr="00543583">
              <w:rPr>
                <w:b/>
                <w:sz w:val="22"/>
              </w:rPr>
              <w:t>Р</w:t>
            </w:r>
          </w:p>
        </w:tc>
        <w:tc>
          <w:tcPr>
            <w:tcW w:w="661" w:type="dxa"/>
            <w:shd w:val="clear" w:color="auto" w:fill="D9D9D9"/>
            <w:vAlign w:val="center"/>
          </w:tcPr>
          <w:p w:rsidR="00F458C3" w:rsidRPr="00543583" w:rsidRDefault="00F458C3" w:rsidP="00D55C28">
            <w:pPr>
              <w:jc w:val="center"/>
              <w:rPr>
                <w:b/>
                <w:sz w:val="22"/>
              </w:rPr>
            </w:pPr>
          </w:p>
        </w:tc>
        <w:tc>
          <w:tcPr>
            <w:tcW w:w="662" w:type="dxa"/>
            <w:shd w:val="clear" w:color="auto" w:fill="D9D9D9"/>
            <w:vAlign w:val="center"/>
          </w:tcPr>
          <w:p w:rsidR="00F458C3" w:rsidRPr="00543583" w:rsidRDefault="00F458C3" w:rsidP="00D55C28">
            <w:pPr>
              <w:jc w:val="center"/>
              <w:rPr>
                <w:b/>
                <w:sz w:val="22"/>
              </w:rPr>
            </w:pPr>
          </w:p>
        </w:tc>
        <w:tc>
          <w:tcPr>
            <w:tcW w:w="632" w:type="dxa"/>
            <w:shd w:val="clear" w:color="auto" w:fill="D9D9D9"/>
            <w:vAlign w:val="center"/>
          </w:tcPr>
          <w:p w:rsidR="00F458C3" w:rsidRPr="00543583" w:rsidRDefault="00F458C3" w:rsidP="00D55C28">
            <w:pPr>
              <w:jc w:val="center"/>
              <w:rPr>
                <w:b/>
                <w:sz w:val="22"/>
                <w:highlight w:val="lightGray"/>
              </w:rPr>
            </w:pPr>
          </w:p>
        </w:tc>
        <w:tc>
          <w:tcPr>
            <w:tcW w:w="658" w:type="dxa"/>
            <w:shd w:val="clear" w:color="auto" w:fill="D9D9D9"/>
            <w:vAlign w:val="center"/>
          </w:tcPr>
          <w:p w:rsidR="00F458C3" w:rsidRPr="00543583" w:rsidRDefault="00F458C3" w:rsidP="00D55C28">
            <w:pPr>
              <w:jc w:val="center"/>
              <w:rPr>
                <w:b/>
                <w:sz w:val="22"/>
                <w:highlight w:val="lightGray"/>
              </w:rPr>
            </w:pPr>
          </w:p>
        </w:tc>
        <w:tc>
          <w:tcPr>
            <w:tcW w:w="656" w:type="dxa"/>
            <w:shd w:val="clear" w:color="auto" w:fill="D9D9D9"/>
            <w:vAlign w:val="center"/>
          </w:tcPr>
          <w:p w:rsidR="00F458C3" w:rsidRPr="00543583" w:rsidRDefault="00F458C3" w:rsidP="00D55C28">
            <w:pPr>
              <w:jc w:val="center"/>
              <w:rPr>
                <w:b/>
                <w:sz w:val="22"/>
              </w:rPr>
            </w:pPr>
          </w:p>
        </w:tc>
        <w:tc>
          <w:tcPr>
            <w:tcW w:w="659" w:type="dxa"/>
            <w:shd w:val="clear" w:color="auto" w:fill="FFFFFF"/>
            <w:vAlign w:val="center"/>
          </w:tcPr>
          <w:p w:rsidR="00F458C3" w:rsidRPr="00C16A7F" w:rsidRDefault="00F458C3" w:rsidP="00D55C28">
            <w:pPr>
              <w:pStyle w:val="7"/>
              <w:spacing w:before="0" w:after="0"/>
              <w:jc w:val="center"/>
              <w:rPr>
                <w:b/>
                <w:bCs/>
                <w:sz w:val="22"/>
              </w:rPr>
            </w:pPr>
            <w:r w:rsidRPr="00C16A7F">
              <w:rPr>
                <w:b/>
                <w:bCs/>
                <w:sz w:val="22"/>
              </w:rPr>
              <w:t>Р</w:t>
            </w:r>
          </w:p>
        </w:tc>
        <w:tc>
          <w:tcPr>
            <w:tcW w:w="660" w:type="dxa"/>
            <w:shd w:val="clear" w:color="auto" w:fill="D9D9D9"/>
            <w:vAlign w:val="center"/>
          </w:tcPr>
          <w:p w:rsidR="00F458C3" w:rsidRPr="00543583" w:rsidRDefault="00F458C3" w:rsidP="00D55C28">
            <w:pPr>
              <w:pStyle w:val="5"/>
              <w:spacing w:before="0" w:after="0"/>
              <w:jc w:val="center"/>
              <w:rPr>
                <w:caps/>
                <w:sz w:val="22"/>
              </w:rPr>
            </w:pPr>
          </w:p>
        </w:tc>
        <w:tc>
          <w:tcPr>
            <w:tcW w:w="640" w:type="dxa"/>
            <w:shd w:val="clear" w:color="auto" w:fill="D9D9D9"/>
            <w:vAlign w:val="center"/>
          </w:tcPr>
          <w:p w:rsidR="00F458C3" w:rsidRPr="00543583" w:rsidRDefault="00F458C3" w:rsidP="00D55C28">
            <w:pPr>
              <w:jc w:val="center"/>
              <w:rPr>
                <w:b/>
                <w:sz w:val="22"/>
              </w:rPr>
            </w:pPr>
          </w:p>
        </w:tc>
        <w:tc>
          <w:tcPr>
            <w:tcW w:w="692" w:type="dxa"/>
            <w:shd w:val="clear" w:color="auto" w:fill="D9D9D9"/>
            <w:vAlign w:val="center"/>
          </w:tcPr>
          <w:p w:rsidR="00F458C3" w:rsidRPr="00543583" w:rsidRDefault="00F458C3" w:rsidP="00D55C28">
            <w:pPr>
              <w:jc w:val="center"/>
              <w:rPr>
                <w:b/>
                <w:sz w:val="22"/>
              </w:rPr>
            </w:pPr>
          </w:p>
        </w:tc>
        <w:tc>
          <w:tcPr>
            <w:tcW w:w="692" w:type="dxa"/>
            <w:shd w:val="clear" w:color="auto" w:fill="D9D9D9"/>
            <w:vAlign w:val="center"/>
          </w:tcPr>
          <w:p w:rsidR="00F458C3" w:rsidRPr="00543583" w:rsidRDefault="00F458C3" w:rsidP="00D55C28">
            <w:pPr>
              <w:jc w:val="center"/>
              <w:rPr>
                <w:b/>
                <w:sz w:val="22"/>
              </w:rPr>
            </w:pPr>
          </w:p>
        </w:tc>
      </w:tr>
      <w:tr w:rsidR="00F458C3" w:rsidRPr="00543583" w:rsidTr="00D55C28">
        <w:trPr>
          <w:trHeight w:hRule="exact" w:val="1247"/>
          <w:jc w:val="center"/>
        </w:trPr>
        <w:tc>
          <w:tcPr>
            <w:tcW w:w="579" w:type="dxa"/>
            <w:shd w:val="clear" w:color="auto" w:fill="FFFFFF"/>
          </w:tcPr>
          <w:p w:rsidR="00F458C3" w:rsidRPr="00543583" w:rsidRDefault="00F458C3" w:rsidP="005F46A5">
            <w:pPr>
              <w:rPr>
                <w:sz w:val="22"/>
              </w:rPr>
            </w:pPr>
            <w:r>
              <w:rPr>
                <w:sz w:val="22"/>
              </w:rPr>
              <w:t>6.3</w:t>
            </w:r>
          </w:p>
        </w:tc>
        <w:tc>
          <w:tcPr>
            <w:tcW w:w="5059" w:type="dxa"/>
            <w:shd w:val="clear" w:color="auto" w:fill="FFFFFF"/>
          </w:tcPr>
          <w:p w:rsidR="00F458C3" w:rsidRPr="00543583" w:rsidRDefault="00F458C3" w:rsidP="005F46A5">
            <w:pPr>
              <w:pStyle w:val="33"/>
              <w:spacing w:after="0"/>
              <w:rPr>
                <w:sz w:val="22"/>
                <w:szCs w:val="22"/>
                <w:u w:val="single"/>
              </w:rPr>
            </w:pPr>
            <w:r w:rsidRPr="00543583">
              <w:rPr>
                <w:sz w:val="22"/>
                <w:szCs w:val="22"/>
              </w:rPr>
              <w:t>Стационары специального назначения (туберкулезные, инфекционные, психиатрич</w:t>
            </w:r>
            <w:r w:rsidRPr="00543583">
              <w:rPr>
                <w:sz w:val="22"/>
                <w:szCs w:val="22"/>
              </w:rPr>
              <w:t>е</w:t>
            </w:r>
            <w:r w:rsidRPr="00543583">
              <w:rPr>
                <w:sz w:val="22"/>
                <w:szCs w:val="22"/>
              </w:rPr>
              <w:t>ские</w:t>
            </w:r>
            <w:r>
              <w:rPr>
                <w:sz w:val="22"/>
                <w:szCs w:val="22"/>
              </w:rPr>
              <w:t xml:space="preserve">, кожно-венерологические) </w:t>
            </w:r>
          </w:p>
        </w:tc>
        <w:tc>
          <w:tcPr>
            <w:tcW w:w="670" w:type="dxa"/>
            <w:shd w:val="clear" w:color="auto" w:fill="D9D9D9"/>
            <w:vAlign w:val="center"/>
          </w:tcPr>
          <w:p w:rsidR="00F458C3" w:rsidRPr="00543583" w:rsidRDefault="00F458C3" w:rsidP="00D55C28">
            <w:pPr>
              <w:jc w:val="center"/>
              <w:rPr>
                <w:b/>
                <w:sz w:val="22"/>
              </w:rPr>
            </w:pPr>
          </w:p>
        </w:tc>
        <w:tc>
          <w:tcPr>
            <w:tcW w:w="646" w:type="dxa"/>
            <w:shd w:val="clear" w:color="auto" w:fill="D9D9D9"/>
            <w:vAlign w:val="center"/>
          </w:tcPr>
          <w:p w:rsidR="00F458C3" w:rsidRPr="008320EB" w:rsidRDefault="00F458C3" w:rsidP="00D55C28">
            <w:pPr>
              <w:jc w:val="center"/>
              <w:rPr>
                <w:b/>
                <w:sz w:val="22"/>
              </w:rPr>
            </w:pPr>
          </w:p>
        </w:tc>
        <w:tc>
          <w:tcPr>
            <w:tcW w:w="691" w:type="dxa"/>
            <w:shd w:val="clear" w:color="auto" w:fill="D9D9D9"/>
            <w:vAlign w:val="center"/>
          </w:tcPr>
          <w:p w:rsidR="00F458C3" w:rsidRPr="008320EB" w:rsidRDefault="00F458C3" w:rsidP="00D55C28">
            <w:pPr>
              <w:jc w:val="center"/>
              <w:rPr>
                <w:b/>
                <w:sz w:val="22"/>
              </w:rPr>
            </w:pPr>
          </w:p>
        </w:tc>
        <w:tc>
          <w:tcPr>
            <w:tcW w:w="691" w:type="dxa"/>
            <w:shd w:val="clear" w:color="auto" w:fill="D9D9D9"/>
            <w:vAlign w:val="center"/>
          </w:tcPr>
          <w:p w:rsidR="00F458C3" w:rsidRPr="00543583" w:rsidRDefault="00F458C3" w:rsidP="00D55C28">
            <w:pPr>
              <w:jc w:val="center"/>
              <w:rPr>
                <w:b/>
                <w:sz w:val="22"/>
              </w:rPr>
            </w:pPr>
          </w:p>
        </w:tc>
        <w:tc>
          <w:tcPr>
            <w:tcW w:w="661" w:type="dxa"/>
            <w:shd w:val="clear" w:color="auto" w:fill="D9D9D9"/>
            <w:vAlign w:val="center"/>
          </w:tcPr>
          <w:p w:rsidR="00F458C3" w:rsidRPr="00543583" w:rsidRDefault="00F458C3" w:rsidP="00D55C28">
            <w:pPr>
              <w:jc w:val="center"/>
              <w:rPr>
                <w:b/>
                <w:sz w:val="22"/>
              </w:rPr>
            </w:pPr>
          </w:p>
        </w:tc>
        <w:tc>
          <w:tcPr>
            <w:tcW w:w="662" w:type="dxa"/>
            <w:shd w:val="clear" w:color="auto" w:fill="D9D9D9"/>
            <w:vAlign w:val="center"/>
          </w:tcPr>
          <w:p w:rsidR="00F458C3" w:rsidRPr="00543583" w:rsidRDefault="00F458C3" w:rsidP="00D55C28">
            <w:pPr>
              <w:jc w:val="center"/>
              <w:rPr>
                <w:b/>
                <w:sz w:val="22"/>
              </w:rPr>
            </w:pPr>
          </w:p>
        </w:tc>
        <w:tc>
          <w:tcPr>
            <w:tcW w:w="632" w:type="dxa"/>
            <w:shd w:val="clear" w:color="auto" w:fill="D9D9D9"/>
            <w:vAlign w:val="center"/>
          </w:tcPr>
          <w:p w:rsidR="00F458C3" w:rsidRPr="00543583" w:rsidRDefault="00F458C3" w:rsidP="00D55C28">
            <w:pPr>
              <w:jc w:val="center"/>
              <w:rPr>
                <w:b/>
                <w:sz w:val="22"/>
                <w:highlight w:val="lightGray"/>
              </w:rPr>
            </w:pPr>
          </w:p>
        </w:tc>
        <w:tc>
          <w:tcPr>
            <w:tcW w:w="658" w:type="dxa"/>
            <w:shd w:val="clear" w:color="auto" w:fill="D9D9D9"/>
            <w:vAlign w:val="center"/>
          </w:tcPr>
          <w:p w:rsidR="00F458C3" w:rsidRPr="00543583" w:rsidRDefault="00F458C3" w:rsidP="00D55C28">
            <w:pPr>
              <w:jc w:val="center"/>
              <w:rPr>
                <w:b/>
                <w:sz w:val="22"/>
                <w:highlight w:val="lightGray"/>
              </w:rPr>
            </w:pPr>
          </w:p>
        </w:tc>
        <w:tc>
          <w:tcPr>
            <w:tcW w:w="656" w:type="dxa"/>
            <w:shd w:val="clear" w:color="auto" w:fill="D9D9D9"/>
            <w:vAlign w:val="center"/>
          </w:tcPr>
          <w:p w:rsidR="00F458C3" w:rsidRPr="00543583" w:rsidRDefault="00F458C3" w:rsidP="00D55C28">
            <w:pPr>
              <w:jc w:val="center"/>
              <w:rPr>
                <w:b/>
                <w:sz w:val="22"/>
              </w:rPr>
            </w:pPr>
          </w:p>
        </w:tc>
        <w:tc>
          <w:tcPr>
            <w:tcW w:w="659" w:type="dxa"/>
            <w:shd w:val="clear" w:color="auto" w:fill="FFFFFF"/>
            <w:vAlign w:val="center"/>
          </w:tcPr>
          <w:p w:rsidR="00F458C3" w:rsidRPr="00C16A7F" w:rsidRDefault="00F458C3" w:rsidP="00D55C28">
            <w:pPr>
              <w:pStyle w:val="7"/>
              <w:spacing w:before="0" w:after="0"/>
              <w:jc w:val="center"/>
              <w:rPr>
                <w:b/>
                <w:bCs/>
                <w:sz w:val="22"/>
              </w:rPr>
            </w:pPr>
            <w:r w:rsidRPr="00C16A7F">
              <w:rPr>
                <w:b/>
                <w:bCs/>
                <w:sz w:val="22"/>
              </w:rPr>
              <w:t>Р</w:t>
            </w:r>
          </w:p>
        </w:tc>
        <w:tc>
          <w:tcPr>
            <w:tcW w:w="660" w:type="dxa"/>
            <w:shd w:val="clear" w:color="auto" w:fill="D9D9D9"/>
            <w:vAlign w:val="center"/>
          </w:tcPr>
          <w:p w:rsidR="00F458C3" w:rsidRPr="00543583" w:rsidRDefault="00F458C3" w:rsidP="00D55C28">
            <w:pPr>
              <w:pStyle w:val="5"/>
              <w:spacing w:before="0" w:after="0"/>
              <w:jc w:val="center"/>
              <w:rPr>
                <w:caps/>
                <w:sz w:val="22"/>
              </w:rPr>
            </w:pPr>
          </w:p>
        </w:tc>
        <w:tc>
          <w:tcPr>
            <w:tcW w:w="640" w:type="dxa"/>
            <w:shd w:val="clear" w:color="auto" w:fill="D9D9D9"/>
            <w:vAlign w:val="center"/>
          </w:tcPr>
          <w:p w:rsidR="00F458C3" w:rsidRPr="00543583" w:rsidRDefault="00F458C3" w:rsidP="00D55C28">
            <w:pPr>
              <w:jc w:val="center"/>
              <w:rPr>
                <w:b/>
                <w:sz w:val="22"/>
              </w:rPr>
            </w:pPr>
          </w:p>
        </w:tc>
        <w:tc>
          <w:tcPr>
            <w:tcW w:w="692" w:type="dxa"/>
            <w:shd w:val="clear" w:color="auto" w:fill="D9D9D9"/>
            <w:vAlign w:val="center"/>
          </w:tcPr>
          <w:p w:rsidR="00F458C3" w:rsidRPr="00543583" w:rsidRDefault="00F458C3" w:rsidP="00D55C28">
            <w:pPr>
              <w:jc w:val="center"/>
              <w:rPr>
                <w:b/>
                <w:sz w:val="22"/>
              </w:rPr>
            </w:pPr>
          </w:p>
        </w:tc>
        <w:tc>
          <w:tcPr>
            <w:tcW w:w="692" w:type="dxa"/>
            <w:shd w:val="clear" w:color="auto" w:fill="D9D9D9"/>
            <w:vAlign w:val="center"/>
          </w:tcPr>
          <w:p w:rsidR="00F458C3" w:rsidRPr="00543583" w:rsidRDefault="00F458C3" w:rsidP="00D55C28">
            <w:pPr>
              <w:jc w:val="center"/>
              <w:rPr>
                <w:b/>
                <w:sz w:val="22"/>
              </w:rPr>
            </w:pPr>
          </w:p>
        </w:tc>
      </w:tr>
      <w:tr w:rsidR="00F458C3" w:rsidRPr="00543583" w:rsidTr="00D55C28">
        <w:trPr>
          <w:trHeight w:hRule="exact" w:val="916"/>
          <w:jc w:val="center"/>
        </w:trPr>
        <w:tc>
          <w:tcPr>
            <w:tcW w:w="579" w:type="dxa"/>
            <w:shd w:val="clear" w:color="auto" w:fill="FFFFFF"/>
          </w:tcPr>
          <w:p w:rsidR="00F458C3" w:rsidRDefault="00F458C3" w:rsidP="005F46A5">
            <w:pPr>
              <w:rPr>
                <w:sz w:val="22"/>
              </w:rPr>
            </w:pPr>
          </w:p>
        </w:tc>
        <w:tc>
          <w:tcPr>
            <w:tcW w:w="5059" w:type="dxa"/>
            <w:shd w:val="clear" w:color="auto" w:fill="FFFFFF"/>
            <w:vAlign w:val="center"/>
          </w:tcPr>
          <w:p w:rsidR="00F458C3" w:rsidRPr="00543583" w:rsidRDefault="00F458C3" w:rsidP="005F46A5">
            <w:pPr>
              <w:jc w:val="center"/>
              <w:rPr>
                <w:b/>
                <w:sz w:val="22"/>
              </w:rPr>
            </w:pPr>
            <w:r w:rsidRPr="00543583">
              <w:rPr>
                <w:b/>
              </w:rPr>
              <w:t>Виды разрешенного использования</w:t>
            </w:r>
          </w:p>
        </w:tc>
        <w:tc>
          <w:tcPr>
            <w:tcW w:w="670" w:type="dxa"/>
            <w:tcBorders>
              <w:bottom w:val="single" w:sz="4" w:space="0" w:color="auto"/>
            </w:tcBorders>
            <w:shd w:val="clear" w:color="auto" w:fill="FFFFFF"/>
            <w:vAlign w:val="center"/>
          </w:tcPr>
          <w:p w:rsidR="00F458C3" w:rsidRPr="00543583" w:rsidRDefault="00F458C3" w:rsidP="00D55C28">
            <w:pPr>
              <w:jc w:val="center"/>
              <w:rPr>
                <w:b/>
                <w:sz w:val="24"/>
              </w:rPr>
            </w:pPr>
            <w:r w:rsidRPr="00543583">
              <w:rPr>
                <w:b/>
                <w:sz w:val="24"/>
              </w:rPr>
              <w:t>Ж1</w:t>
            </w:r>
          </w:p>
        </w:tc>
        <w:tc>
          <w:tcPr>
            <w:tcW w:w="646" w:type="dxa"/>
            <w:shd w:val="clear" w:color="auto" w:fill="FFFFFF"/>
            <w:vAlign w:val="center"/>
          </w:tcPr>
          <w:p w:rsidR="00A014D1" w:rsidRPr="008320EB" w:rsidRDefault="00A014D1" w:rsidP="00D55C28">
            <w:pPr>
              <w:jc w:val="center"/>
              <w:rPr>
                <w:b/>
                <w:sz w:val="24"/>
              </w:rPr>
            </w:pPr>
            <w:r>
              <w:rPr>
                <w:b/>
                <w:sz w:val="24"/>
              </w:rPr>
              <w:t>Ж2</w:t>
            </w:r>
          </w:p>
        </w:tc>
        <w:tc>
          <w:tcPr>
            <w:tcW w:w="691" w:type="dxa"/>
            <w:shd w:val="clear" w:color="auto" w:fill="FFFFFF"/>
            <w:vAlign w:val="center"/>
          </w:tcPr>
          <w:p w:rsidR="00F458C3" w:rsidRPr="008320EB" w:rsidRDefault="00F458C3" w:rsidP="00D55C28">
            <w:pPr>
              <w:jc w:val="center"/>
              <w:rPr>
                <w:b/>
                <w:sz w:val="22"/>
              </w:rPr>
            </w:pPr>
            <w:r w:rsidRPr="008320EB">
              <w:rPr>
                <w:b/>
                <w:sz w:val="24"/>
              </w:rPr>
              <w:t>ОД1</w:t>
            </w:r>
          </w:p>
        </w:tc>
        <w:tc>
          <w:tcPr>
            <w:tcW w:w="691" w:type="dxa"/>
            <w:shd w:val="clear" w:color="auto" w:fill="FFFFFF"/>
            <w:vAlign w:val="center"/>
          </w:tcPr>
          <w:p w:rsidR="00F458C3" w:rsidRPr="00543583" w:rsidRDefault="00F458C3" w:rsidP="00D55C28">
            <w:pPr>
              <w:jc w:val="center"/>
              <w:rPr>
                <w:b/>
                <w:sz w:val="24"/>
              </w:rPr>
            </w:pPr>
            <w:r w:rsidRPr="00543583">
              <w:rPr>
                <w:b/>
                <w:sz w:val="24"/>
              </w:rPr>
              <w:t>ОД2</w:t>
            </w:r>
          </w:p>
        </w:tc>
        <w:tc>
          <w:tcPr>
            <w:tcW w:w="661" w:type="dxa"/>
            <w:tcBorders>
              <w:bottom w:val="single" w:sz="4" w:space="0" w:color="auto"/>
            </w:tcBorders>
            <w:shd w:val="clear" w:color="auto" w:fill="FFFFFF"/>
            <w:vAlign w:val="center"/>
          </w:tcPr>
          <w:p w:rsidR="00F458C3" w:rsidRPr="00543583" w:rsidRDefault="00F458C3" w:rsidP="00D55C28">
            <w:pPr>
              <w:jc w:val="center"/>
              <w:rPr>
                <w:b/>
                <w:sz w:val="24"/>
              </w:rPr>
            </w:pPr>
            <w:r>
              <w:rPr>
                <w:b/>
                <w:sz w:val="24"/>
              </w:rPr>
              <w:t>П1</w:t>
            </w:r>
          </w:p>
        </w:tc>
        <w:tc>
          <w:tcPr>
            <w:tcW w:w="662" w:type="dxa"/>
            <w:tcBorders>
              <w:bottom w:val="single" w:sz="4" w:space="0" w:color="auto"/>
            </w:tcBorders>
            <w:shd w:val="clear" w:color="auto" w:fill="FFFFFF"/>
            <w:vAlign w:val="center"/>
          </w:tcPr>
          <w:p w:rsidR="00F458C3" w:rsidRPr="00543583" w:rsidRDefault="00F458C3" w:rsidP="00D55C28">
            <w:pPr>
              <w:jc w:val="center"/>
              <w:rPr>
                <w:b/>
                <w:sz w:val="24"/>
              </w:rPr>
            </w:pPr>
            <w:r>
              <w:rPr>
                <w:b/>
                <w:sz w:val="24"/>
              </w:rPr>
              <w:t>П2</w:t>
            </w:r>
          </w:p>
        </w:tc>
        <w:tc>
          <w:tcPr>
            <w:tcW w:w="632" w:type="dxa"/>
            <w:tcBorders>
              <w:bottom w:val="single" w:sz="4" w:space="0" w:color="auto"/>
            </w:tcBorders>
            <w:shd w:val="clear" w:color="auto" w:fill="FFFFFF"/>
            <w:vAlign w:val="center"/>
          </w:tcPr>
          <w:p w:rsidR="00A014D1" w:rsidRDefault="00A014D1" w:rsidP="00D55C28">
            <w:pPr>
              <w:jc w:val="center"/>
              <w:rPr>
                <w:b/>
                <w:sz w:val="24"/>
              </w:rPr>
            </w:pPr>
            <w:r>
              <w:rPr>
                <w:b/>
                <w:sz w:val="24"/>
              </w:rPr>
              <w:t>КП2</w:t>
            </w:r>
          </w:p>
        </w:tc>
        <w:tc>
          <w:tcPr>
            <w:tcW w:w="658" w:type="dxa"/>
            <w:tcBorders>
              <w:bottom w:val="single" w:sz="4" w:space="0" w:color="auto"/>
            </w:tcBorders>
            <w:shd w:val="clear" w:color="auto" w:fill="FFFFFF"/>
            <w:vAlign w:val="center"/>
          </w:tcPr>
          <w:p w:rsidR="00F458C3" w:rsidRPr="00543583" w:rsidRDefault="00F458C3" w:rsidP="00D55C28">
            <w:pPr>
              <w:jc w:val="center"/>
              <w:rPr>
                <w:b/>
                <w:sz w:val="24"/>
              </w:rPr>
            </w:pPr>
            <w:r>
              <w:rPr>
                <w:b/>
                <w:sz w:val="24"/>
              </w:rPr>
              <w:t>Т</w:t>
            </w:r>
            <w:r w:rsidRPr="00543583">
              <w:rPr>
                <w:b/>
                <w:sz w:val="24"/>
              </w:rPr>
              <w:t>1</w:t>
            </w:r>
          </w:p>
        </w:tc>
        <w:tc>
          <w:tcPr>
            <w:tcW w:w="656" w:type="dxa"/>
            <w:tcBorders>
              <w:bottom w:val="single" w:sz="4" w:space="0" w:color="auto"/>
            </w:tcBorders>
            <w:shd w:val="clear" w:color="auto" w:fill="FFFFFF"/>
            <w:vAlign w:val="center"/>
          </w:tcPr>
          <w:p w:rsidR="00F458C3" w:rsidRPr="00543583" w:rsidRDefault="00F458C3" w:rsidP="00D55C28">
            <w:pPr>
              <w:jc w:val="center"/>
              <w:rPr>
                <w:b/>
                <w:sz w:val="24"/>
              </w:rPr>
            </w:pPr>
            <w:r>
              <w:rPr>
                <w:b/>
                <w:sz w:val="24"/>
              </w:rPr>
              <w:t>Р1</w:t>
            </w:r>
          </w:p>
        </w:tc>
        <w:tc>
          <w:tcPr>
            <w:tcW w:w="659" w:type="dxa"/>
            <w:shd w:val="clear" w:color="auto" w:fill="FFFFFF"/>
            <w:vAlign w:val="center"/>
          </w:tcPr>
          <w:p w:rsidR="00F458C3" w:rsidRPr="00C16A7F" w:rsidRDefault="00F458C3" w:rsidP="00D55C28">
            <w:pPr>
              <w:pStyle w:val="5"/>
              <w:spacing w:before="0" w:after="0"/>
              <w:jc w:val="center"/>
              <w:rPr>
                <w:bCs w:val="0"/>
                <w:i w:val="0"/>
                <w:caps/>
              </w:rPr>
            </w:pPr>
            <w:r w:rsidRPr="00C16A7F">
              <w:rPr>
                <w:bCs w:val="0"/>
                <w:i w:val="0"/>
                <w:caps/>
              </w:rPr>
              <w:t>Р2</w:t>
            </w:r>
          </w:p>
        </w:tc>
        <w:tc>
          <w:tcPr>
            <w:tcW w:w="660" w:type="dxa"/>
            <w:tcBorders>
              <w:bottom w:val="single" w:sz="4" w:space="0" w:color="auto"/>
            </w:tcBorders>
            <w:shd w:val="clear" w:color="auto" w:fill="FFFFFF"/>
            <w:vAlign w:val="center"/>
          </w:tcPr>
          <w:p w:rsidR="00F458C3" w:rsidRPr="00543583" w:rsidRDefault="00F458C3" w:rsidP="00D55C28">
            <w:pPr>
              <w:jc w:val="center"/>
              <w:rPr>
                <w:b/>
                <w:sz w:val="24"/>
              </w:rPr>
            </w:pPr>
            <w:r>
              <w:rPr>
                <w:b/>
                <w:sz w:val="24"/>
              </w:rPr>
              <w:t>С</w:t>
            </w:r>
            <w:r w:rsidRPr="00543583">
              <w:rPr>
                <w:b/>
                <w:sz w:val="24"/>
              </w:rPr>
              <w:t>1</w:t>
            </w:r>
          </w:p>
        </w:tc>
        <w:tc>
          <w:tcPr>
            <w:tcW w:w="640" w:type="dxa"/>
            <w:tcBorders>
              <w:bottom w:val="single" w:sz="4" w:space="0" w:color="auto"/>
            </w:tcBorders>
            <w:shd w:val="clear" w:color="auto" w:fill="FFFFFF"/>
            <w:vAlign w:val="center"/>
          </w:tcPr>
          <w:p w:rsidR="00A014D1" w:rsidRDefault="00A014D1" w:rsidP="00D55C28">
            <w:pPr>
              <w:jc w:val="center"/>
              <w:rPr>
                <w:b/>
                <w:caps/>
                <w:sz w:val="24"/>
              </w:rPr>
            </w:pPr>
            <w:r>
              <w:rPr>
                <w:b/>
                <w:caps/>
                <w:sz w:val="24"/>
              </w:rPr>
              <w:t>С3</w:t>
            </w:r>
          </w:p>
        </w:tc>
        <w:tc>
          <w:tcPr>
            <w:tcW w:w="692" w:type="dxa"/>
            <w:tcBorders>
              <w:bottom w:val="single" w:sz="4" w:space="0" w:color="auto"/>
            </w:tcBorders>
            <w:shd w:val="clear" w:color="auto" w:fill="FFFFFF"/>
            <w:vAlign w:val="center"/>
          </w:tcPr>
          <w:p w:rsidR="00F458C3" w:rsidRPr="00543583" w:rsidRDefault="00F458C3" w:rsidP="00D55C28">
            <w:pPr>
              <w:jc w:val="center"/>
              <w:rPr>
                <w:b/>
                <w:caps/>
                <w:sz w:val="24"/>
              </w:rPr>
            </w:pPr>
            <w:r>
              <w:rPr>
                <w:b/>
                <w:caps/>
                <w:sz w:val="24"/>
              </w:rPr>
              <w:t>СП1</w:t>
            </w:r>
          </w:p>
        </w:tc>
        <w:tc>
          <w:tcPr>
            <w:tcW w:w="692" w:type="dxa"/>
            <w:tcBorders>
              <w:bottom w:val="single" w:sz="4" w:space="0" w:color="auto"/>
            </w:tcBorders>
            <w:shd w:val="clear" w:color="auto" w:fill="FFFFFF"/>
            <w:vAlign w:val="center"/>
          </w:tcPr>
          <w:p w:rsidR="00F458C3" w:rsidRPr="00543583" w:rsidRDefault="00F458C3" w:rsidP="00D55C28">
            <w:pPr>
              <w:jc w:val="center"/>
              <w:rPr>
                <w:b/>
                <w:caps/>
                <w:sz w:val="22"/>
              </w:rPr>
            </w:pPr>
            <w:r>
              <w:rPr>
                <w:b/>
                <w:caps/>
                <w:sz w:val="24"/>
              </w:rPr>
              <w:t>СП2</w:t>
            </w:r>
          </w:p>
        </w:tc>
      </w:tr>
      <w:tr w:rsidR="00F458C3" w:rsidRPr="00543583" w:rsidTr="00D55C28">
        <w:trPr>
          <w:trHeight w:hRule="exact" w:val="896"/>
          <w:jc w:val="center"/>
        </w:trPr>
        <w:tc>
          <w:tcPr>
            <w:tcW w:w="579" w:type="dxa"/>
            <w:shd w:val="clear" w:color="auto" w:fill="FFFFFF"/>
          </w:tcPr>
          <w:p w:rsidR="00F458C3" w:rsidRDefault="00F458C3" w:rsidP="005F46A5">
            <w:pPr>
              <w:rPr>
                <w:sz w:val="22"/>
              </w:rPr>
            </w:pPr>
          </w:p>
          <w:p w:rsidR="00F458C3" w:rsidRDefault="00F458C3" w:rsidP="005F46A5">
            <w:pPr>
              <w:rPr>
                <w:sz w:val="22"/>
              </w:rPr>
            </w:pPr>
            <w:r>
              <w:rPr>
                <w:sz w:val="22"/>
              </w:rPr>
              <w:t>6.4</w:t>
            </w:r>
          </w:p>
        </w:tc>
        <w:tc>
          <w:tcPr>
            <w:tcW w:w="5059" w:type="dxa"/>
            <w:shd w:val="clear" w:color="auto" w:fill="FFFFFF"/>
          </w:tcPr>
          <w:p w:rsidR="00F458C3" w:rsidRDefault="00F458C3" w:rsidP="005F46A5">
            <w:pPr>
              <w:pStyle w:val="33"/>
              <w:spacing w:after="0"/>
              <w:rPr>
                <w:sz w:val="22"/>
                <w:szCs w:val="22"/>
              </w:rPr>
            </w:pPr>
          </w:p>
          <w:p w:rsidR="00F458C3" w:rsidRDefault="00F458C3" w:rsidP="005F46A5">
            <w:pPr>
              <w:pStyle w:val="33"/>
              <w:spacing w:after="0"/>
              <w:rPr>
                <w:sz w:val="22"/>
                <w:szCs w:val="22"/>
              </w:rPr>
            </w:pPr>
            <w:r w:rsidRPr="00543583">
              <w:rPr>
                <w:sz w:val="22"/>
                <w:szCs w:val="22"/>
              </w:rPr>
              <w:t xml:space="preserve">Стационары специального назначения </w:t>
            </w:r>
            <w:r>
              <w:rPr>
                <w:sz w:val="22"/>
                <w:szCs w:val="22"/>
              </w:rPr>
              <w:t>(онкологические)</w:t>
            </w:r>
          </w:p>
          <w:p w:rsidR="00F458C3" w:rsidRDefault="00F458C3" w:rsidP="005F46A5">
            <w:pPr>
              <w:pStyle w:val="33"/>
              <w:spacing w:after="0"/>
              <w:rPr>
                <w:sz w:val="22"/>
                <w:szCs w:val="22"/>
              </w:rPr>
            </w:pPr>
          </w:p>
          <w:p w:rsidR="00F458C3" w:rsidRDefault="00F458C3" w:rsidP="005F46A5">
            <w:pPr>
              <w:pStyle w:val="33"/>
              <w:spacing w:after="0"/>
              <w:rPr>
                <w:sz w:val="22"/>
                <w:szCs w:val="22"/>
              </w:rPr>
            </w:pPr>
          </w:p>
          <w:p w:rsidR="00F458C3" w:rsidRDefault="00F458C3" w:rsidP="005F46A5">
            <w:pPr>
              <w:pStyle w:val="33"/>
              <w:spacing w:after="0"/>
              <w:rPr>
                <w:sz w:val="22"/>
                <w:szCs w:val="22"/>
              </w:rPr>
            </w:pPr>
          </w:p>
          <w:p w:rsidR="00F458C3" w:rsidRDefault="00F458C3" w:rsidP="005F46A5">
            <w:pPr>
              <w:pStyle w:val="33"/>
              <w:spacing w:after="0"/>
              <w:rPr>
                <w:sz w:val="22"/>
                <w:szCs w:val="22"/>
              </w:rPr>
            </w:pPr>
          </w:p>
          <w:p w:rsidR="00F458C3" w:rsidRDefault="00F458C3" w:rsidP="005F46A5">
            <w:pPr>
              <w:pStyle w:val="33"/>
              <w:spacing w:after="0"/>
              <w:rPr>
                <w:sz w:val="22"/>
                <w:szCs w:val="22"/>
              </w:rPr>
            </w:pPr>
          </w:p>
          <w:p w:rsidR="00F458C3" w:rsidRDefault="00F458C3" w:rsidP="005F46A5">
            <w:pPr>
              <w:pStyle w:val="33"/>
              <w:spacing w:after="0"/>
              <w:rPr>
                <w:sz w:val="22"/>
                <w:szCs w:val="22"/>
              </w:rPr>
            </w:pPr>
          </w:p>
          <w:p w:rsidR="00F458C3" w:rsidRDefault="00F458C3" w:rsidP="005F46A5">
            <w:pPr>
              <w:pStyle w:val="33"/>
              <w:spacing w:after="0"/>
              <w:rPr>
                <w:sz w:val="22"/>
                <w:szCs w:val="22"/>
              </w:rPr>
            </w:pPr>
          </w:p>
          <w:p w:rsidR="00F458C3" w:rsidRDefault="00F458C3" w:rsidP="005F46A5">
            <w:pPr>
              <w:pStyle w:val="33"/>
              <w:spacing w:after="0"/>
              <w:rPr>
                <w:sz w:val="22"/>
                <w:szCs w:val="22"/>
              </w:rPr>
            </w:pPr>
          </w:p>
          <w:p w:rsidR="00F458C3" w:rsidRDefault="00F458C3" w:rsidP="005F46A5">
            <w:pPr>
              <w:pStyle w:val="33"/>
              <w:spacing w:after="0"/>
              <w:rPr>
                <w:sz w:val="22"/>
                <w:szCs w:val="22"/>
              </w:rPr>
            </w:pPr>
          </w:p>
          <w:p w:rsidR="00F458C3" w:rsidRDefault="00F458C3" w:rsidP="005F46A5">
            <w:pPr>
              <w:pStyle w:val="33"/>
              <w:spacing w:after="0"/>
              <w:rPr>
                <w:sz w:val="22"/>
                <w:szCs w:val="22"/>
              </w:rPr>
            </w:pPr>
          </w:p>
          <w:p w:rsidR="00F458C3" w:rsidRPr="00543583" w:rsidRDefault="00F458C3" w:rsidP="005F46A5">
            <w:pPr>
              <w:pStyle w:val="33"/>
              <w:spacing w:after="0"/>
              <w:rPr>
                <w:sz w:val="22"/>
                <w:szCs w:val="22"/>
              </w:rPr>
            </w:pPr>
          </w:p>
        </w:tc>
        <w:tc>
          <w:tcPr>
            <w:tcW w:w="670" w:type="dxa"/>
            <w:shd w:val="clear" w:color="auto" w:fill="D9D9D9"/>
            <w:vAlign w:val="center"/>
          </w:tcPr>
          <w:p w:rsidR="00F458C3" w:rsidRPr="00543583" w:rsidRDefault="00F458C3" w:rsidP="00D55C28">
            <w:pPr>
              <w:jc w:val="center"/>
              <w:rPr>
                <w:b/>
                <w:sz w:val="22"/>
              </w:rPr>
            </w:pPr>
          </w:p>
        </w:tc>
        <w:tc>
          <w:tcPr>
            <w:tcW w:w="646" w:type="dxa"/>
            <w:shd w:val="clear" w:color="auto" w:fill="D9D9D9"/>
            <w:vAlign w:val="center"/>
          </w:tcPr>
          <w:p w:rsidR="00F458C3" w:rsidRDefault="00F458C3" w:rsidP="00D55C28">
            <w:pPr>
              <w:jc w:val="center"/>
              <w:rPr>
                <w:b/>
                <w:sz w:val="24"/>
              </w:rPr>
            </w:pPr>
          </w:p>
        </w:tc>
        <w:tc>
          <w:tcPr>
            <w:tcW w:w="691" w:type="dxa"/>
            <w:shd w:val="clear" w:color="auto" w:fill="FFFFFF"/>
            <w:vAlign w:val="center"/>
          </w:tcPr>
          <w:p w:rsidR="00F458C3" w:rsidRPr="008320EB" w:rsidRDefault="00F458C3" w:rsidP="00D55C28">
            <w:pPr>
              <w:jc w:val="center"/>
              <w:rPr>
                <w:b/>
                <w:sz w:val="24"/>
              </w:rPr>
            </w:pPr>
            <w:r>
              <w:rPr>
                <w:b/>
                <w:sz w:val="24"/>
              </w:rPr>
              <w:t>Р</w:t>
            </w:r>
          </w:p>
        </w:tc>
        <w:tc>
          <w:tcPr>
            <w:tcW w:w="691" w:type="dxa"/>
            <w:shd w:val="clear" w:color="auto" w:fill="FFFFFF"/>
            <w:vAlign w:val="center"/>
          </w:tcPr>
          <w:p w:rsidR="00F458C3" w:rsidRPr="00C16A7F" w:rsidRDefault="00F458C3" w:rsidP="00D55C28">
            <w:pPr>
              <w:jc w:val="center"/>
              <w:rPr>
                <w:b/>
                <w:sz w:val="22"/>
              </w:rPr>
            </w:pPr>
            <w:r w:rsidRPr="00C16A7F">
              <w:rPr>
                <w:b/>
                <w:sz w:val="22"/>
              </w:rPr>
              <w:t>У</w:t>
            </w:r>
          </w:p>
        </w:tc>
        <w:tc>
          <w:tcPr>
            <w:tcW w:w="661" w:type="dxa"/>
            <w:shd w:val="clear" w:color="auto" w:fill="D9D9D9"/>
            <w:vAlign w:val="center"/>
          </w:tcPr>
          <w:p w:rsidR="00F458C3" w:rsidRPr="00543583" w:rsidRDefault="00F458C3" w:rsidP="00D55C28">
            <w:pPr>
              <w:jc w:val="center"/>
              <w:rPr>
                <w:b/>
                <w:sz w:val="22"/>
              </w:rPr>
            </w:pPr>
          </w:p>
        </w:tc>
        <w:tc>
          <w:tcPr>
            <w:tcW w:w="662" w:type="dxa"/>
            <w:shd w:val="clear" w:color="auto" w:fill="D9D9D9"/>
            <w:vAlign w:val="center"/>
          </w:tcPr>
          <w:p w:rsidR="00F458C3" w:rsidRPr="00543583" w:rsidRDefault="00F458C3" w:rsidP="00D55C28">
            <w:pPr>
              <w:jc w:val="center"/>
              <w:rPr>
                <w:b/>
                <w:sz w:val="22"/>
              </w:rPr>
            </w:pPr>
          </w:p>
        </w:tc>
        <w:tc>
          <w:tcPr>
            <w:tcW w:w="632" w:type="dxa"/>
            <w:shd w:val="clear" w:color="auto" w:fill="D9D9D9"/>
            <w:vAlign w:val="center"/>
          </w:tcPr>
          <w:p w:rsidR="00F458C3" w:rsidRPr="00543583" w:rsidRDefault="00F458C3" w:rsidP="00D55C28">
            <w:pPr>
              <w:jc w:val="center"/>
              <w:rPr>
                <w:b/>
                <w:sz w:val="22"/>
                <w:highlight w:val="lightGray"/>
              </w:rPr>
            </w:pPr>
          </w:p>
        </w:tc>
        <w:tc>
          <w:tcPr>
            <w:tcW w:w="658" w:type="dxa"/>
            <w:shd w:val="clear" w:color="auto" w:fill="D9D9D9"/>
            <w:vAlign w:val="center"/>
          </w:tcPr>
          <w:p w:rsidR="00F458C3" w:rsidRPr="00543583" w:rsidRDefault="00F458C3" w:rsidP="00D55C28">
            <w:pPr>
              <w:jc w:val="center"/>
              <w:rPr>
                <w:b/>
                <w:sz w:val="22"/>
                <w:highlight w:val="lightGray"/>
              </w:rPr>
            </w:pPr>
          </w:p>
        </w:tc>
        <w:tc>
          <w:tcPr>
            <w:tcW w:w="656" w:type="dxa"/>
            <w:tcBorders>
              <w:bottom w:val="single" w:sz="4" w:space="0" w:color="auto"/>
            </w:tcBorders>
            <w:shd w:val="clear" w:color="auto" w:fill="D9D9D9"/>
            <w:vAlign w:val="center"/>
          </w:tcPr>
          <w:p w:rsidR="00F458C3" w:rsidRPr="00543583" w:rsidRDefault="00F458C3" w:rsidP="00D55C28">
            <w:pPr>
              <w:jc w:val="center"/>
              <w:rPr>
                <w:b/>
                <w:sz w:val="22"/>
              </w:rPr>
            </w:pPr>
          </w:p>
        </w:tc>
        <w:tc>
          <w:tcPr>
            <w:tcW w:w="659" w:type="dxa"/>
            <w:shd w:val="clear" w:color="auto" w:fill="FFFFFF"/>
            <w:vAlign w:val="center"/>
          </w:tcPr>
          <w:p w:rsidR="00F458C3" w:rsidRPr="00C16A7F" w:rsidRDefault="00F458C3" w:rsidP="00D55C28">
            <w:pPr>
              <w:pStyle w:val="7"/>
              <w:spacing w:before="0" w:after="0"/>
              <w:jc w:val="center"/>
              <w:rPr>
                <w:b/>
                <w:bCs/>
                <w:sz w:val="22"/>
              </w:rPr>
            </w:pPr>
            <w:r w:rsidRPr="00C16A7F">
              <w:rPr>
                <w:b/>
                <w:bCs/>
                <w:sz w:val="22"/>
              </w:rPr>
              <w:t>Р</w:t>
            </w:r>
          </w:p>
        </w:tc>
        <w:tc>
          <w:tcPr>
            <w:tcW w:w="660" w:type="dxa"/>
            <w:shd w:val="clear" w:color="auto" w:fill="D9D9D9"/>
            <w:vAlign w:val="center"/>
          </w:tcPr>
          <w:p w:rsidR="00F458C3" w:rsidRPr="00543583" w:rsidRDefault="00F458C3" w:rsidP="00D55C28">
            <w:pPr>
              <w:pStyle w:val="5"/>
              <w:spacing w:before="0" w:after="0"/>
              <w:jc w:val="center"/>
              <w:rPr>
                <w:caps/>
                <w:sz w:val="22"/>
              </w:rPr>
            </w:pPr>
          </w:p>
        </w:tc>
        <w:tc>
          <w:tcPr>
            <w:tcW w:w="640" w:type="dxa"/>
            <w:shd w:val="clear" w:color="auto" w:fill="D9D9D9"/>
            <w:vAlign w:val="center"/>
          </w:tcPr>
          <w:p w:rsidR="00F458C3" w:rsidRPr="00543583" w:rsidRDefault="00F458C3" w:rsidP="00D55C28">
            <w:pPr>
              <w:jc w:val="center"/>
              <w:rPr>
                <w:b/>
                <w:sz w:val="22"/>
              </w:rPr>
            </w:pPr>
          </w:p>
        </w:tc>
        <w:tc>
          <w:tcPr>
            <w:tcW w:w="692" w:type="dxa"/>
            <w:shd w:val="clear" w:color="auto" w:fill="D9D9D9"/>
            <w:vAlign w:val="center"/>
          </w:tcPr>
          <w:p w:rsidR="00F458C3" w:rsidRPr="00543583" w:rsidRDefault="00F458C3" w:rsidP="00D55C28">
            <w:pPr>
              <w:jc w:val="center"/>
              <w:rPr>
                <w:b/>
                <w:sz w:val="22"/>
              </w:rPr>
            </w:pPr>
          </w:p>
        </w:tc>
        <w:tc>
          <w:tcPr>
            <w:tcW w:w="692" w:type="dxa"/>
            <w:shd w:val="clear" w:color="auto" w:fill="D9D9D9"/>
            <w:vAlign w:val="center"/>
          </w:tcPr>
          <w:p w:rsidR="00F458C3" w:rsidRPr="00543583" w:rsidRDefault="00F458C3" w:rsidP="00D55C28">
            <w:pPr>
              <w:jc w:val="center"/>
              <w:rPr>
                <w:b/>
                <w:sz w:val="22"/>
              </w:rPr>
            </w:pPr>
          </w:p>
        </w:tc>
      </w:tr>
      <w:tr w:rsidR="00F458C3" w:rsidRPr="00543583" w:rsidTr="00D55C28">
        <w:trPr>
          <w:trHeight w:val="298"/>
          <w:jc w:val="center"/>
        </w:trPr>
        <w:tc>
          <w:tcPr>
            <w:tcW w:w="579" w:type="dxa"/>
            <w:shd w:val="clear" w:color="auto" w:fill="FFFFFF"/>
          </w:tcPr>
          <w:p w:rsidR="00F458C3" w:rsidRDefault="00F458C3" w:rsidP="005F46A5">
            <w:pPr>
              <w:rPr>
                <w:sz w:val="22"/>
              </w:rPr>
            </w:pPr>
          </w:p>
          <w:p w:rsidR="00F458C3" w:rsidRPr="00543583" w:rsidRDefault="00F458C3" w:rsidP="005F46A5">
            <w:pPr>
              <w:rPr>
                <w:sz w:val="22"/>
              </w:rPr>
            </w:pPr>
            <w:r>
              <w:rPr>
                <w:sz w:val="22"/>
              </w:rPr>
              <w:t>6.5</w:t>
            </w:r>
          </w:p>
        </w:tc>
        <w:tc>
          <w:tcPr>
            <w:tcW w:w="5059" w:type="dxa"/>
            <w:shd w:val="clear" w:color="auto" w:fill="FFFFFF"/>
          </w:tcPr>
          <w:p w:rsidR="00F458C3" w:rsidRDefault="00F458C3" w:rsidP="005F46A5">
            <w:pPr>
              <w:pStyle w:val="33"/>
              <w:spacing w:after="0"/>
              <w:rPr>
                <w:sz w:val="22"/>
                <w:szCs w:val="22"/>
              </w:rPr>
            </w:pPr>
          </w:p>
          <w:p w:rsidR="00F458C3" w:rsidRDefault="00F458C3" w:rsidP="005F46A5">
            <w:pPr>
              <w:pStyle w:val="33"/>
              <w:spacing w:after="0"/>
              <w:rPr>
                <w:sz w:val="22"/>
                <w:szCs w:val="22"/>
              </w:rPr>
            </w:pPr>
            <w:r w:rsidRPr="00543583">
              <w:rPr>
                <w:sz w:val="22"/>
                <w:szCs w:val="22"/>
              </w:rPr>
              <w:t>Амбулаторно-поликлинические учреждения: поликлиники, специализированные поликлиники, диагностические центры без стационара, диспансеры, фельдшерские или</w:t>
            </w:r>
            <w:r>
              <w:rPr>
                <w:sz w:val="22"/>
                <w:szCs w:val="22"/>
              </w:rPr>
              <w:t xml:space="preserve"> фельдшерско-акушерские пункты, </w:t>
            </w:r>
            <w:r w:rsidRPr="00543583">
              <w:rPr>
                <w:sz w:val="22"/>
                <w:szCs w:val="22"/>
              </w:rPr>
              <w:t>стоматол</w:t>
            </w:r>
            <w:r>
              <w:rPr>
                <w:sz w:val="22"/>
                <w:szCs w:val="22"/>
              </w:rPr>
              <w:t>огические кабинеты, травмпункты</w:t>
            </w:r>
          </w:p>
          <w:p w:rsidR="00A014D1" w:rsidRPr="00E77C16" w:rsidRDefault="00A014D1" w:rsidP="005F46A5">
            <w:pPr>
              <w:pStyle w:val="33"/>
              <w:spacing w:after="0"/>
              <w:rPr>
                <w:sz w:val="22"/>
                <w:szCs w:val="22"/>
              </w:rPr>
            </w:pPr>
          </w:p>
        </w:tc>
        <w:tc>
          <w:tcPr>
            <w:tcW w:w="670" w:type="dxa"/>
            <w:shd w:val="clear" w:color="auto" w:fill="FFFFFF"/>
            <w:vAlign w:val="center"/>
          </w:tcPr>
          <w:p w:rsidR="00F458C3" w:rsidRPr="00543583" w:rsidRDefault="00F458C3" w:rsidP="00D55C28">
            <w:pPr>
              <w:jc w:val="center"/>
              <w:rPr>
                <w:b/>
                <w:sz w:val="22"/>
              </w:rPr>
            </w:pPr>
            <w:r w:rsidRPr="00543583">
              <w:rPr>
                <w:b/>
                <w:sz w:val="22"/>
              </w:rPr>
              <w:t>Р</w:t>
            </w:r>
          </w:p>
        </w:tc>
        <w:tc>
          <w:tcPr>
            <w:tcW w:w="646" w:type="dxa"/>
            <w:shd w:val="clear" w:color="auto" w:fill="FFFFFF"/>
            <w:vAlign w:val="center"/>
          </w:tcPr>
          <w:p w:rsidR="00A014D1" w:rsidRPr="008320EB" w:rsidRDefault="00A014D1" w:rsidP="00D55C28">
            <w:pPr>
              <w:jc w:val="center"/>
              <w:rPr>
                <w:b/>
                <w:sz w:val="22"/>
              </w:rPr>
            </w:pPr>
            <w:r>
              <w:rPr>
                <w:b/>
                <w:sz w:val="22"/>
              </w:rPr>
              <w:t>Р</w:t>
            </w:r>
          </w:p>
        </w:tc>
        <w:tc>
          <w:tcPr>
            <w:tcW w:w="691" w:type="dxa"/>
            <w:shd w:val="clear" w:color="auto" w:fill="FFFFFF"/>
            <w:vAlign w:val="center"/>
          </w:tcPr>
          <w:p w:rsidR="00F458C3" w:rsidRPr="008320EB" w:rsidRDefault="00F458C3" w:rsidP="00D55C28">
            <w:pPr>
              <w:jc w:val="center"/>
              <w:rPr>
                <w:b/>
                <w:sz w:val="22"/>
              </w:rPr>
            </w:pPr>
            <w:r w:rsidRPr="008320EB">
              <w:rPr>
                <w:b/>
                <w:sz w:val="22"/>
              </w:rPr>
              <w:t>Р</w:t>
            </w:r>
          </w:p>
        </w:tc>
        <w:tc>
          <w:tcPr>
            <w:tcW w:w="691" w:type="dxa"/>
            <w:shd w:val="clear" w:color="auto" w:fill="FFFFFF"/>
            <w:vAlign w:val="center"/>
          </w:tcPr>
          <w:p w:rsidR="00F458C3" w:rsidRPr="00543583" w:rsidRDefault="00F458C3" w:rsidP="00D55C28">
            <w:pPr>
              <w:jc w:val="center"/>
              <w:rPr>
                <w:b/>
                <w:sz w:val="22"/>
              </w:rPr>
            </w:pPr>
            <w:r w:rsidRPr="00543583">
              <w:rPr>
                <w:b/>
                <w:sz w:val="22"/>
              </w:rPr>
              <w:t>Р</w:t>
            </w:r>
          </w:p>
        </w:tc>
        <w:tc>
          <w:tcPr>
            <w:tcW w:w="661" w:type="dxa"/>
            <w:tcBorders>
              <w:bottom w:val="single" w:sz="4" w:space="0" w:color="auto"/>
            </w:tcBorders>
            <w:shd w:val="clear" w:color="auto" w:fill="FFFFFF"/>
            <w:vAlign w:val="center"/>
          </w:tcPr>
          <w:p w:rsidR="00F458C3" w:rsidRPr="00543583" w:rsidRDefault="00F458C3" w:rsidP="00D55C28">
            <w:pPr>
              <w:jc w:val="center"/>
              <w:rPr>
                <w:b/>
                <w:sz w:val="22"/>
              </w:rPr>
            </w:pPr>
            <w:r w:rsidRPr="00543583">
              <w:rPr>
                <w:b/>
                <w:sz w:val="22"/>
              </w:rPr>
              <w:t>Р</w:t>
            </w:r>
          </w:p>
        </w:tc>
        <w:tc>
          <w:tcPr>
            <w:tcW w:w="662" w:type="dxa"/>
            <w:tcBorders>
              <w:bottom w:val="single" w:sz="4" w:space="0" w:color="auto"/>
            </w:tcBorders>
            <w:shd w:val="clear" w:color="auto" w:fill="FFFFFF"/>
            <w:vAlign w:val="center"/>
          </w:tcPr>
          <w:p w:rsidR="00F458C3" w:rsidRPr="00543583" w:rsidRDefault="00F458C3" w:rsidP="00D55C28">
            <w:pPr>
              <w:jc w:val="center"/>
              <w:rPr>
                <w:b/>
                <w:sz w:val="22"/>
              </w:rPr>
            </w:pPr>
            <w:r w:rsidRPr="00543583">
              <w:rPr>
                <w:b/>
                <w:sz w:val="22"/>
              </w:rPr>
              <w:t>Р</w:t>
            </w:r>
          </w:p>
        </w:tc>
        <w:tc>
          <w:tcPr>
            <w:tcW w:w="632" w:type="dxa"/>
            <w:tcBorders>
              <w:bottom w:val="single" w:sz="4" w:space="0" w:color="auto"/>
            </w:tcBorders>
            <w:shd w:val="clear" w:color="auto" w:fill="FFFFFF"/>
            <w:vAlign w:val="center"/>
          </w:tcPr>
          <w:p w:rsidR="005F46A5" w:rsidRPr="00543583" w:rsidRDefault="005F46A5" w:rsidP="00D55C28">
            <w:pPr>
              <w:jc w:val="center"/>
              <w:rPr>
                <w:b/>
                <w:sz w:val="22"/>
              </w:rPr>
            </w:pPr>
            <w:r>
              <w:rPr>
                <w:b/>
                <w:sz w:val="22"/>
              </w:rPr>
              <w:t>Р</w:t>
            </w:r>
          </w:p>
        </w:tc>
        <w:tc>
          <w:tcPr>
            <w:tcW w:w="658" w:type="dxa"/>
            <w:tcBorders>
              <w:bottom w:val="single" w:sz="4" w:space="0" w:color="auto"/>
            </w:tcBorders>
            <w:shd w:val="clear" w:color="auto" w:fill="FFFFFF"/>
            <w:vAlign w:val="center"/>
          </w:tcPr>
          <w:p w:rsidR="00F458C3" w:rsidRPr="00543583" w:rsidRDefault="00F458C3" w:rsidP="00D55C28">
            <w:pPr>
              <w:jc w:val="center"/>
              <w:rPr>
                <w:b/>
                <w:sz w:val="22"/>
              </w:rPr>
            </w:pPr>
            <w:r w:rsidRPr="00543583">
              <w:rPr>
                <w:b/>
                <w:sz w:val="22"/>
              </w:rPr>
              <w:t>Р</w:t>
            </w:r>
          </w:p>
        </w:tc>
        <w:tc>
          <w:tcPr>
            <w:tcW w:w="656" w:type="dxa"/>
            <w:shd w:val="clear" w:color="auto" w:fill="D9D9D9"/>
            <w:vAlign w:val="center"/>
          </w:tcPr>
          <w:p w:rsidR="00F458C3" w:rsidRPr="00543583" w:rsidRDefault="00F458C3" w:rsidP="00D55C28">
            <w:pPr>
              <w:jc w:val="center"/>
              <w:rPr>
                <w:b/>
                <w:sz w:val="22"/>
              </w:rPr>
            </w:pPr>
          </w:p>
        </w:tc>
        <w:tc>
          <w:tcPr>
            <w:tcW w:w="659" w:type="dxa"/>
            <w:tcBorders>
              <w:bottom w:val="single" w:sz="4" w:space="0" w:color="auto"/>
            </w:tcBorders>
            <w:shd w:val="clear" w:color="auto" w:fill="FFFFFF"/>
            <w:vAlign w:val="center"/>
          </w:tcPr>
          <w:p w:rsidR="00F458C3" w:rsidRPr="00543583" w:rsidRDefault="00F458C3" w:rsidP="00D55C28">
            <w:pPr>
              <w:jc w:val="center"/>
              <w:rPr>
                <w:b/>
                <w:sz w:val="22"/>
              </w:rPr>
            </w:pPr>
            <w:r>
              <w:rPr>
                <w:b/>
                <w:sz w:val="22"/>
              </w:rPr>
              <w:t>Р</w:t>
            </w:r>
          </w:p>
        </w:tc>
        <w:tc>
          <w:tcPr>
            <w:tcW w:w="660" w:type="dxa"/>
            <w:tcBorders>
              <w:bottom w:val="single" w:sz="4" w:space="0" w:color="auto"/>
            </w:tcBorders>
            <w:shd w:val="clear" w:color="auto" w:fill="D9D9D9"/>
            <w:vAlign w:val="center"/>
          </w:tcPr>
          <w:p w:rsidR="00F458C3" w:rsidRPr="00543583" w:rsidRDefault="00F458C3" w:rsidP="00D55C28">
            <w:pPr>
              <w:jc w:val="center"/>
              <w:rPr>
                <w:b/>
                <w:sz w:val="22"/>
              </w:rPr>
            </w:pPr>
          </w:p>
        </w:tc>
        <w:tc>
          <w:tcPr>
            <w:tcW w:w="640" w:type="dxa"/>
            <w:tcBorders>
              <w:bottom w:val="single" w:sz="4" w:space="0" w:color="auto"/>
            </w:tcBorders>
            <w:shd w:val="clear" w:color="auto" w:fill="D9D9D9"/>
            <w:vAlign w:val="center"/>
          </w:tcPr>
          <w:p w:rsidR="00F458C3" w:rsidRPr="00543583" w:rsidRDefault="00F458C3" w:rsidP="00D55C28">
            <w:pPr>
              <w:jc w:val="center"/>
              <w:rPr>
                <w:b/>
                <w:sz w:val="22"/>
              </w:rPr>
            </w:pPr>
          </w:p>
        </w:tc>
        <w:tc>
          <w:tcPr>
            <w:tcW w:w="692" w:type="dxa"/>
            <w:tcBorders>
              <w:bottom w:val="single" w:sz="4" w:space="0" w:color="auto"/>
            </w:tcBorders>
            <w:shd w:val="clear" w:color="auto" w:fill="D9D9D9"/>
            <w:vAlign w:val="center"/>
          </w:tcPr>
          <w:p w:rsidR="00F458C3" w:rsidRPr="00543583" w:rsidRDefault="00F458C3" w:rsidP="00D55C28">
            <w:pPr>
              <w:jc w:val="center"/>
              <w:rPr>
                <w:b/>
                <w:sz w:val="22"/>
              </w:rPr>
            </w:pPr>
          </w:p>
        </w:tc>
        <w:tc>
          <w:tcPr>
            <w:tcW w:w="692" w:type="dxa"/>
            <w:shd w:val="clear" w:color="auto" w:fill="D9D9D9"/>
            <w:vAlign w:val="center"/>
          </w:tcPr>
          <w:p w:rsidR="00F458C3" w:rsidRPr="00543583" w:rsidRDefault="00F458C3" w:rsidP="00D55C28">
            <w:pPr>
              <w:jc w:val="center"/>
              <w:rPr>
                <w:b/>
                <w:sz w:val="22"/>
              </w:rPr>
            </w:pPr>
          </w:p>
        </w:tc>
      </w:tr>
      <w:tr w:rsidR="00F458C3" w:rsidRPr="00543583" w:rsidTr="00D55C28">
        <w:trPr>
          <w:trHeight w:val="298"/>
          <w:jc w:val="center"/>
        </w:trPr>
        <w:tc>
          <w:tcPr>
            <w:tcW w:w="579" w:type="dxa"/>
            <w:shd w:val="clear" w:color="auto" w:fill="FFFFFF"/>
          </w:tcPr>
          <w:p w:rsidR="00F458C3" w:rsidRDefault="00F458C3" w:rsidP="005F46A5">
            <w:pPr>
              <w:jc w:val="center"/>
              <w:rPr>
                <w:sz w:val="22"/>
              </w:rPr>
            </w:pPr>
          </w:p>
          <w:p w:rsidR="00F458C3" w:rsidRPr="00543583" w:rsidRDefault="00F458C3" w:rsidP="005F46A5">
            <w:pPr>
              <w:jc w:val="center"/>
              <w:rPr>
                <w:sz w:val="22"/>
              </w:rPr>
            </w:pPr>
            <w:r>
              <w:rPr>
                <w:sz w:val="22"/>
              </w:rPr>
              <w:t>6.6</w:t>
            </w:r>
          </w:p>
        </w:tc>
        <w:tc>
          <w:tcPr>
            <w:tcW w:w="5059" w:type="dxa"/>
            <w:shd w:val="clear" w:color="auto" w:fill="FFFFFF"/>
          </w:tcPr>
          <w:p w:rsidR="00F458C3" w:rsidRDefault="00F458C3" w:rsidP="005F46A5">
            <w:pPr>
              <w:pStyle w:val="33"/>
              <w:spacing w:after="0"/>
              <w:rPr>
                <w:sz w:val="22"/>
                <w:szCs w:val="22"/>
              </w:rPr>
            </w:pPr>
          </w:p>
          <w:p w:rsidR="00F458C3" w:rsidRPr="00C16A7F" w:rsidRDefault="00F458C3" w:rsidP="005F46A5">
            <w:pPr>
              <w:pStyle w:val="33"/>
              <w:spacing w:after="0"/>
              <w:rPr>
                <w:sz w:val="22"/>
                <w:szCs w:val="22"/>
              </w:rPr>
            </w:pPr>
            <w:r w:rsidRPr="00543583">
              <w:rPr>
                <w:sz w:val="22"/>
                <w:szCs w:val="22"/>
              </w:rPr>
              <w:t>Станции скорой помощи: станции и подстанции скорой медицинской помощи</w:t>
            </w:r>
          </w:p>
          <w:p w:rsidR="00F458C3" w:rsidRPr="00C16A7F" w:rsidRDefault="00F458C3" w:rsidP="005F46A5">
            <w:pPr>
              <w:pStyle w:val="33"/>
              <w:spacing w:after="0"/>
              <w:rPr>
                <w:sz w:val="22"/>
                <w:szCs w:val="22"/>
              </w:rPr>
            </w:pPr>
          </w:p>
        </w:tc>
        <w:tc>
          <w:tcPr>
            <w:tcW w:w="670" w:type="dxa"/>
            <w:shd w:val="clear" w:color="auto" w:fill="FFFFFF"/>
            <w:vAlign w:val="center"/>
          </w:tcPr>
          <w:p w:rsidR="00F458C3" w:rsidRPr="00543583" w:rsidRDefault="00F458C3" w:rsidP="00D55C28">
            <w:pPr>
              <w:jc w:val="center"/>
              <w:rPr>
                <w:b/>
                <w:sz w:val="22"/>
              </w:rPr>
            </w:pPr>
            <w:r w:rsidRPr="00543583">
              <w:rPr>
                <w:b/>
                <w:sz w:val="22"/>
              </w:rPr>
              <w:t>Р</w:t>
            </w:r>
          </w:p>
        </w:tc>
        <w:tc>
          <w:tcPr>
            <w:tcW w:w="646" w:type="dxa"/>
            <w:shd w:val="clear" w:color="auto" w:fill="FFFFFF"/>
            <w:vAlign w:val="center"/>
          </w:tcPr>
          <w:p w:rsidR="00A014D1" w:rsidRPr="008320EB" w:rsidRDefault="00A014D1" w:rsidP="00D55C28">
            <w:pPr>
              <w:jc w:val="center"/>
              <w:rPr>
                <w:b/>
                <w:sz w:val="22"/>
              </w:rPr>
            </w:pPr>
            <w:r>
              <w:rPr>
                <w:b/>
                <w:sz w:val="22"/>
              </w:rPr>
              <w:t>Р</w:t>
            </w:r>
          </w:p>
        </w:tc>
        <w:tc>
          <w:tcPr>
            <w:tcW w:w="691" w:type="dxa"/>
            <w:shd w:val="clear" w:color="auto" w:fill="FFFFFF"/>
            <w:vAlign w:val="center"/>
          </w:tcPr>
          <w:p w:rsidR="00F458C3" w:rsidRPr="008320EB" w:rsidRDefault="00F458C3" w:rsidP="00D55C28">
            <w:pPr>
              <w:jc w:val="center"/>
              <w:rPr>
                <w:b/>
                <w:sz w:val="22"/>
              </w:rPr>
            </w:pPr>
            <w:r w:rsidRPr="008320EB">
              <w:rPr>
                <w:b/>
                <w:sz w:val="22"/>
              </w:rPr>
              <w:t>Р</w:t>
            </w:r>
          </w:p>
        </w:tc>
        <w:tc>
          <w:tcPr>
            <w:tcW w:w="691" w:type="dxa"/>
            <w:shd w:val="clear" w:color="auto" w:fill="FFFFFF"/>
            <w:vAlign w:val="center"/>
          </w:tcPr>
          <w:p w:rsidR="00F458C3" w:rsidRPr="00543583" w:rsidRDefault="00F458C3" w:rsidP="00D55C28">
            <w:pPr>
              <w:jc w:val="center"/>
              <w:rPr>
                <w:b/>
                <w:sz w:val="22"/>
              </w:rPr>
            </w:pPr>
            <w:r w:rsidRPr="00543583">
              <w:rPr>
                <w:b/>
                <w:sz w:val="22"/>
              </w:rPr>
              <w:t>Р</w:t>
            </w:r>
          </w:p>
        </w:tc>
        <w:tc>
          <w:tcPr>
            <w:tcW w:w="661" w:type="dxa"/>
            <w:shd w:val="clear" w:color="auto" w:fill="D9D9D9"/>
            <w:vAlign w:val="center"/>
          </w:tcPr>
          <w:p w:rsidR="00F458C3" w:rsidRPr="00543583" w:rsidRDefault="00F458C3" w:rsidP="00D55C28">
            <w:pPr>
              <w:jc w:val="center"/>
              <w:rPr>
                <w:b/>
                <w:sz w:val="22"/>
              </w:rPr>
            </w:pPr>
          </w:p>
        </w:tc>
        <w:tc>
          <w:tcPr>
            <w:tcW w:w="662" w:type="dxa"/>
            <w:shd w:val="clear" w:color="auto" w:fill="D9D9D9"/>
            <w:vAlign w:val="center"/>
          </w:tcPr>
          <w:p w:rsidR="00F458C3" w:rsidRPr="00543583" w:rsidRDefault="00F458C3" w:rsidP="00D55C28">
            <w:pPr>
              <w:jc w:val="center"/>
              <w:rPr>
                <w:b/>
                <w:sz w:val="22"/>
              </w:rPr>
            </w:pPr>
          </w:p>
        </w:tc>
        <w:tc>
          <w:tcPr>
            <w:tcW w:w="632" w:type="dxa"/>
            <w:shd w:val="clear" w:color="auto" w:fill="D9D9D9"/>
            <w:vAlign w:val="center"/>
          </w:tcPr>
          <w:p w:rsidR="00F458C3" w:rsidRPr="00543583" w:rsidRDefault="00F458C3" w:rsidP="00D55C28">
            <w:pPr>
              <w:jc w:val="center"/>
              <w:rPr>
                <w:b/>
                <w:sz w:val="22"/>
                <w:highlight w:val="lightGray"/>
              </w:rPr>
            </w:pPr>
          </w:p>
        </w:tc>
        <w:tc>
          <w:tcPr>
            <w:tcW w:w="658" w:type="dxa"/>
            <w:shd w:val="clear" w:color="auto" w:fill="D9D9D9"/>
            <w:vAlign w:val="center"/>
          </w:tcPr>
          <w:p w:rsidR="00F458C3" w:rsidRPr="00543583" w:rsidRDefault="00F458C3" w:rsidP="00D55C28">
            <w:pPr>
              <w:jc w:val="center"/>
              <w:rPr>
                <w:b/>
                <w:sz w:val="22"/>
                <w:highlight w:val="lightGray"/>
              </w:rPr>
            </w:pPr>
          </w:p>
        </w:tc>
        <w:tc>
          <w:tcPr>
            <w:tcW w:w="656" w:type="dxa"/>
            <w:shd w:val="clear" w:color="auto" w:fill="D9D9D9"/>
            <w:vAlign w:val="center"/>
          </w:tcPr>
          <w:p w:rsidR="00F458C3" w:rsidRPr="00543583" w:rsidRDefault="00F458C3" w:rsidP="00D55C28">
            <w:pPr>
              <w:jc w:val="center"/>
              <w:rPr>
                <w:b/>
                <w:sz w:val="22"/>
              </w:rPr>
            </w:pPr>
          </w:p>
        </w:tc>
        <w:tc>
          <w:tcPr>
            <w:tcW w:w="659" w:type="dxa"/>
            <w:shd w:val="clear" w:color="auto" w:fill="D9D9D9"/>
            <w:vAlign w:val="center"/>
          </w:tcPr>
          <w:p w:rsidR="00F458C3" w:rsidRPr="00543583" w:rsidRDefault="00F458C3" w:rsidP="00D55C28">
            <w:pPr>
              <w:pStyle w:val="7"/>
              <w:spacing w:before="0" w:after="0"/>
              <w:jc w:val="center"/>
              <w:rPr>
                <w:bCs/>
                <w:sz w:val="22"/>
              </w:rPr>
            </w:pPr>
          </w:p>
        </w:tc>
        <w:tc>
          <w:tcPr>
            <w:tcW w:w="660" w:type="dxa"/>
            <w:shd w:val="clear" w:color="auto" w:fill="D9D9D9"/>
            <w:vAlign w:val="center"/>
          </w:tcPr>
          <w:p w:rsidR="00F458C3" w:rsidRPr="00543583" w:rsidRDefault="00F458C3" w:rsidP="00D55C28">
            <w:pPr>
              <w:pStyle w:val="5"/>
              <w:spacing w:before="0" w:after="0"/>
              <w:jc w:val="center"/>
              <w:rPr>
                <w:caps/>
                <w:sz w:val="22"/>
              </w:rPr>
            </w:pPr>
          </w:p>
        </w:tc>
        <w:tc>
          <w:tcPr>
            <w:tcW w:w="640" w:type="dxa"/>
            <w:shd w:val="clear" w:color="auto" w:fill="D9D9D9"/>
            <w:vAlign w:val="center"/>
          </w:tcPr>
          <w:p w:rsidR="00F458C3" w:rsidRPr="00543583" w:rsidRDefault="00F458C3" w:rsidP="00D55C28">
            <w:pPr>
              <w:jc w:val="center"/>
              <w:rPr>
                <w:b/>
                <w:sz w:val="22"/>
              </w:rPr>
            </w:pPr>
          </w:p>
        </w:tc>
        <w:tc>
          <w:tcPr>
            <w:tcW w:w="692" w:type="dxa"/>
            <w:shd w:val="clear" w:color="auto" w:fill="D9D9D9"/>
            <w:vAlign w:val="center"/>
          </w:tcPr>
          <w:p w:rsidR="00F458C3" w:rsidRPr="00543583" w:rsidRDefault="00F458C3" w:rsidP="00D55C28">
            <w:pPr>
              <w:jc w:val="center"/>
              <w:rPr>
                <w:b/>
                <w:sz w:val="22"/>
              </w:rPr>
            </w:pPr>
          </w:p>
        </w:tc>
        <w:tc>
          <w:tcPr>
            <w:tcW w:w="692" w:type="dxa"/>
            <w:shd w:val="clear" w:color="auto" w:fill="FFFFFF"/>
            <w:vAlign w:val="center"/>
          </w:tcPr>
          <w:p w:rsidR="00F458C3" w:rsidRPr="00543583" w:rsidRDefault="00F458C3" w:rsidP="00D55C28">
            <w:pPr>
              <w:jc w:val="center"/>
              <w:rPr>
                <w:b/>
                <w:sz w:val="22"/>
              </w:rPr>
            </w:pPr>
            <w:r>
              <w:rPr>
                <w:b/>
                <w:sz w:val="22"/>
              </w:rPr>
              <w:t>Р</w:t>
            </w:r>
          </w:p>
        </w:tc>
      </w:tr>
      <w:tr w:rsidR="00F458C3" w:rsidRPr="00543583" w:rsidTr="00D55C28">
        <w:trPr>
          <w:trHeight w:hRule="exact" w:val="801"/>
          <w:jc w:val="center"/>
        </w:trPr>
        <w:tc>
          <w:tcPr>
            <w:tcW w:w="579" w:type="dxa"/>
            <w:shd w:val="clear" w:color="auto" w:fill="FFFFFF"/>
          </w:tcPr>
          <w:p w:rsidR="00F458C3" w:rsidRDefault="00F458C3" w:rsidP="005F46A5">
            <w:pPr>
              <w:jc w:val="center"/>
              <w:rPr>
                <w:sz w:val="22"/>
              </w:rPr>
            </w:pPr>
          </w:p>
          <w:p w:rsidR="00F458C3" w:rsidRPr="00543583" w:rsidRDefault="00F458C3" w:rsidP="005F46A5">
            <w:pPr>
              <w:jc w:val="center"/>
              <w:rPr>
                <w:sz w:val="22"/>
              </w:rPr>
            </w:pPr>
            <w:r>
              <w:rPr>
                <w:sz w:val="22"/>
              </w:rPr>
              <w:t>6.7</w:t>
            </w:r>
          </w:p>
        </w:tc>
        <w:tc>
          <w:tcPr>
            <w:tcW w:w="5059" w:type="dxa"/>
            <w:shd w:val="clear" w:color="auto" w:fill="FFFFFF"/>
          </w:tcPr>
          <w:p w:rsidR="00F458C3" w:rsidRDefault="00F458C3" w:rsidP="005F46A5">
            <w:pPr>
              <w:rPr>
                <w:sz w:val="22"/>
                <w:szCs w:val="22"/>
              </w:rPr>
            </w:pPr>
          </w:p>
          <w:p w:rsidR="00F458C3" w:rsidRDefault="00F458C3" w:rsidP="005F46A5">
            <w:pPr>
              <w:rPr>
                <w:sz w:val="22"/>
                <w:szCs w:val="22"/>
              </w:rPr>
            </w:pPr>
            <w:r w:rsidRPr="00543583">
              <w:rPr>
                <w:sz w:val="22"/>
                <w:szCs w:val="22"/>
              </w:rPr>
              <w:t>Аптеки</w:t>
            </w:r>
            <w:r>
              <w:rPr>
                <w:sz w:val="22"/>
                <w:szCs w:val="22"/>
              </w:rPr>
              <w:t>, аптечные пункты</w:t>
            </w:r>
          </w:p>
          <w:p w:rsidR="00F458C3" w:rsidRDefault="00F458C3" w:rsidP="005F46A5">
            <w:pPr>
              <w:rPr>
                <w:sz w:val="22"/>
                <w:szCs w:val="22"/>
              </w:rPr>
            </w:pPr>
          </w:p>
          <w:p w:rsidR="00F458C3" w:rsidRDefault="00F458C3" w:rsidP="005F46A5">
            <w:pPr>
              <w:rPr>
                <w:sz w:val="22"/>
                <w:szCs w:val="22"/>
              </w:rPr>
            </w:pPr>
          </w:p>
          <w:p w:rsidR="00F458C3" w:rsidRDefault="00F458C3" w:rsidP="005F46A5">
            <w:pPr>
              <w:rPr>
                <w:sz w:val="22"/>
                <w:szCs w:val="22"/>
              </w:rPr>
            </w:pPr>
          </w:p>
          <w:p w:rsidR="00F458C3" w:rsidRDefault="00F458C3" w:rsidP="005F46A5">
            <w:pPr>
              <w:rPr>
                <w:sz w:val="22"/>
                <w:szCs w:val="22"/>
              </w:rPr>
            </w:pPr>
          </w:p>
          <w:p w:rsidR="00F458C3" w:rsidRDefault="00F458C3" w:rsidP="005F46A5">
            <w:pPr>
              <w:rPr>
                <w:sz w:val="22"/>
                <w:szCs w:val="22"/>
              </w:rPr>
            </w:pPr>
          </w:p>
          <w:p w:rsidR="00F458C3" w:rsidRDefault="00F458C3" w:rsidP="005F46A5">
            <w:pPr>
              <w:rPr>
                <w:sz w:val="22"/>
                <w:szCs w:val="22"/>
              </w:rPr>
            </w:pPr>
          </w:p>
          <w:p w:rsidR="00F458C3" w:rsidRDefault="00F458C3" w:rsidP="005F46A5">
            <w:pPr>
              <w:rPr>
                <w:sz w:val="22"/>
                <w:szCs w:val="22"/>
              </w:rPr>
            </w:pPr>
          </w:p>
          <w:p w:rsidR="00F458C3" w:rsidRDefault="00F458C3" w:rsidP="005F46A5">
            <w:pPr>
              <w:rPr>
                <w:sz w:val="22"/>
                <w:szCs w:val="22"/>
              </w:rPr>
            </w:pPr>
          </w:p>
          <w:p w:rsidR="00F458C3" w:rsidRPr="00507AE1" w:rsidRDefault="00F458C3" w:rsidP="005F46A5">
            <w:pPr>
              <w:rPr>
                <w:sz w:val="22"/>
                <w:szCs w:val="22"/>
                <w:lang w:val="en-US"/>
              </w:rPr>
            </w:pPr>
          </w:p>
        </w:tc>
        <w:tc>
          <w:tcPr>
            <w:tcW w:w="670" w:type="dxa"/>
            <w:shd w:val="clear" w:color="auto" w:fill="FFFFFF"/>
            <w:vAlign w:val="center"/>
          </w:tcPr>
          <w:p w:rsidR="00F458C3" w:rsidRPr="00543583" w:rsidRDefault="00F458C3" w:rsidP="00D55C28">
            <w:pPr>
              <w:jc w:val="center"/>
              <w:rPr>
                <w:b/>
                <w:sz w:val="22"/>
              </w:rPr>
            </w:pPr>
            <w:r w:rsidRPr="00543583">
              <w:rPr>
                <w:b/>
                <w:sz w:val="22"/>
              </w:rPr>
              <w:t>Р</w:t>
            </w:r>
          </w:p>
        </w:tc>
        <w:tc>
          <w:tcPr>
            <w:tcW w:w="646" w:type="dxa"/>
            <w:shd w:val="clear" w:color="auto" w:fill="FFFFFF"/>
            <w:vAlign w:val="center"/>
          </w:tcPr>
          <w:p w:rsidR="00A014D1" w:rsidRPr="008320EB" w:rsidRDefault="00A014D1" w:rsidP="00D55C28">
            <w:pPr>
              <w:jc w:val="center"/>
              <w:rPr>
                <w:b/>
                <w:sz w:val="22"/>
              </w:rPr>
            </w:pPr>
            <w:r>
              <w:rPr>
                <w:b/>
                <w:sz w:val="22"/>
              </w:rPr>
              <w:t>Р</w:t>
            </w:r>
          </w:p>
        </w:tc>
        <w:tc>
          <w:tcPr>
            <w:tcW w:w="691" w:type="dxa"/>
            <w:shd w:val="clear" w:color="auto" w:fill="FFFFFF"/>
            <w:vAlign w:val="center"/>
          </w:tcPr>
          <w:p w:rsidR="00F458C3" w:rsidRPr="008320EB" w:rsidRDefault="00F458C3" w:rsidP="00D55C28">
            <w:pPr>
              <w:jc w:val="center"/>
              <w:rPr>
                <w:b/>
                <w:sz w:val="22"/>
              </w:rPr>
            </w:pPr>
            <w:r w:rsidRPr="008320EB">
              <w:rPr>
                <w:b/>
                <w:sz w:val="22"/>
              </w:rPr>
              <w:t>Р</w:t>
            </w:r>
          </w:p>
        </w:tc>
        <w:tc>
          <w:tcPr>
            <w:tcW w:w="691" w:type="dxa"/>
            <w:shd w:val="clear" w:color="auto" w:fill="FFFFFF"/>
            <w:vAlign w:val="center"/>
          </w:tcPr>
          <w:p w:rsidR="00F458C3" w:rsidRPr="00543583" w:rsidRDefault="00F458C3" w:rsidP="00D55C28">
            <w:pPr>
              <w:jc w:val="center"/>
              <w:rPr>
                <w:b/>
                <w:sz w:val="22"/>
              </w:rPr>
            </w:pPr>
            <w:r w:rsidRPr="00543583">
              <w:rPr>
                <w:b/>
                <w:sz w:val="22"/>
              </w:rPr>
              <w:t>Р</w:t>
            </w:r>
          </w:p>
        </w:tc>
        <w:tc>
          <w:tcPr>
            <w:tcW w:w="661" w:type="dxa"/>
            <w:shd w:val="clear" w:color="auto" w:fill="FFFFFF"/>
            <w:vAlign w:val="center"/>
          </w:tcPr>
          <w:p w:rsidR="00F458C3" w:rsidRPr="00543583" w:rsidRDefault="00F458C3" w:rsidP="00D55C28">
            <w:pPr>
              <w:jc w:val="center"/>
              <w:rPr>
                <w:b/>
                <w:sz w:val="22"/>
              </w:rPr>
            </w:pPr>
            <w:r w:rsidRPr="00543583">
              <w:rPr>
                <w:b/>
                <w:sz w:val="22"/>
              </w:rPr>
              <w:t>Р</w:t>
            </w:r>
          </w:p>
        </w:tc>
        <w:tc>
          <w:tcPr>
            <w:tcW w:w="662" w:type="dxa"/>
            <w:shd w:val="clear" w:color="auto" w:fill="FFFFFF"/>
            <w:vAlign w:val="center"/>
          </w:tcPr>
          <w:p w:rsidR="00F458C3" w:rsidRPr="00543583" w:rsidRDefault="00F458C3" w:rsidP="00D55C28">
            <w:pPr>
              <w:jc w:val="center"/>
              <w:rPr>
                <w:b/>
                <w:sz w:val="22"/>
              </w:rPr>
            </w:pPr>
            <w:r w:rsidRPr="00543583">
              <w:rPr>
                <w:b/>
                <w:sz w:val="22"/>
              </w:rPr>
              <w:t>Р</w:t>
            </w:r>
          </w:p>
        </w:tc>
        <w:tc>
          <w:tcPr>
            <w:tcW w:w="632" w:type="dxa"/>
            <w:shd w:val="clear" w:color="auto" w:fill="FFFFFF"/>
            <w:vAlign w:val="center"/>
          </w:tcPr>
          <w:p w:rsidR="00A014D1" w:rsidRPr="00543583" w:rsidRDefault="00A014D1" w:rsidP="00D55C28">
            <w:pPr>
              <w:jc w:val="center"/>
              <w:rPr>
                <w:b/>
                <w:sz w:val="22"/>
              </w:rPr>
            </w:pPr>
            <w:r>
              <w:rPr>
                <w:b/>
                <w:sz w:val="22"/>
              </w:rPr>
              <w:t>Р</w:t>
            </w:r>
          </w:p>
        </w:tc>
        <w:tc>
          <w:tcPr>
            <w:tcW w:w="658" w:type="dxa"/>
            <w:shd w:val="clear" w:color="auto" w:fill="FFFFFF"/>
            <w:vAlign w:val="center"/>
          </w:tcPr>
          <w:p w:rsidR="00F458C3" w:rsidRPr="00543583" w:rsidRDefault="00F458C3" w:rsidP="00D55C28">
            <w:pPr>
              <w:jc w:val="center"/>
              <w:rPr>
                <w:b/>
                <w:sz w:val="22"/>
              </w:rPr>
            </w:pPr>
            <w:r w:rsidRPr="00543583">
              <w:rPr>
                <w:b/>
                <w:sz w:val="22"/>
              </w:rPr>
              <w:t>Р</w:t>
            </w:r>
          </w:p>
        </w:tc>
        <w:tc>
          <w:tcPr>
            <w:tcW w:w="656" w:type="dxa"/>
            <w:shd w:val="clear" w:color="auto" w:fill="FFFFFF"/>
            <w:vAlign w:val="center"/>
          </w:tcPr>
          <w:p w:rsidR="00F458C3" w:rsidRPr="00543583" w:rsidRDefault="00F458C3" w:rsidP="00D55C28">
            <w:pPr>
              <w:jc w:val="center"/>
              <w:rPr>
                <w:b/>
                <w:sz w:val="22"/>
              </w:rPr>
            </w:pPr>
            <w:r>
              <w:rPr>
                <w:b/>
                <w:sz w:val="22"/>
              </w:rPr>
              <w:t>В</w:t>
            </w:r>
          </w:p>
        </w:tc>
        <w:tc>
          <w:tcPr>
            <w:tcW w:w="659" w:type="dxa"/>
            <w:shd w:val="clear" w:color="auto" w:fill="FFFFFF"/>
            <w:vAlign w:val="center"/>
          </w:tcPr>
          <w:p w:rsidR="00F458C3" w:rsidRPr="00543583" w:rsidRDefault="00F458C3" w:rsidP="00D55C28">
            <w:pPr>
              <w:jc w:val="center"/>
              <w:rPr>
                <w:b/>
                <w:sz w:val="22"/>
              </w:rPr>
            </w:pPr>
            <w:r>
              <w:rPr>
                <w:b/>
                <w:sz w:val="22"/>
              </w:rPr>
              <w:t>В</w:t>
            </w:r>
          </w:p>
        </w:tc>
        <w:tc>
          <w:tcPr>
            <w:tcW w:w="660" w:type="dxa"/>
            <w:shd w:val="clear" w:color="auto" w:fill="FFFFFF"/>
            <w:vAlign w:val="center"/>
          </w:tcPr>
          <w:p w:rsidR="00F458C3" w:rsidRPr="00543583" w:rsidRDefault="00F458C3" w:rsidP="00D55C28">
            <w:pPr>
              <w:jc w:val="center"/>
              <w:rPr>
                <w:b/>
                <w:sz w:val="22"/>
              </w:rPr>
            </w:pPr>
            <w:r>
              <w:rPr>
                <w:b/>
                <w:sz w:val="22"/>
              </w:rPr>
              <w:t>Р</w:t>
            </w:r>
          </w:p>
        </w:tc>
        <w:tc>
          <w:tcPr>
            <w:tcW w:w="640" w:type="dxa"/>
            <w:shd w:val="clear" w:color="auto" w:fill="FFFFFF"/>
            <w:vAlign w:val="center"/>
          </w:tcPr>
          <w:p w:rsidR="00A014D1" w:rsidRDefault="00A014D1" w:rsidP="00D55C28">
            <w:pPr>
              <w:jc w:val="center"/>
              <w:rPr>
                <w:b/>
                <w:sz w:val="22"/>
              </w:rPr>
            </w:pPr>
            <w:r>
              <w:rPr>
                <w:b/>
                <w:sz w:val="22"/>
              </w:rPr>
              <w:t>Р</w:t>
            </w:r>
          </w:p>
        </w:tc>
        <w:tc>
          <w:tcPr>
            <w:tcW w:w="692" w:type="dxa"/>
            <w:shd w:val="clear" w:color="auto" w:fill="FFFFFF"/>
            <w:vAlign w:val="center"/>
          </w:tcPr>
          <w:p w:rsidR="00F458C3" w:rsidRPr="00543583" w:rsidRDefault="00F458C3" w:rsidP="00D55C28">
            <w:pPr>
              <w:jc w:val="center"/>
              <w:rPr>
                <w:b/>
                <w:sz w:val="22"/>
              </w:rPr>
            </w:pPr>
            <w:r>
              <w:rPr>
                <w:b/>
                <w:sz w:val="22"/>
              </w:rPr>
              <w:t>Р</w:t>
            </w:r>
          </w:p>
        </w:tc>
        <w:tc>
          <w:tcPr>
            <w:tcW w:w="692" w:type="dxa"/>
            <w:shd w:val="clear" w:color="auto" w:fill="FFFFFF"/>
            <w:vAlign w:val="center"/>
          </w:tcPr>
          <w:p w:rsidR="00F458C3" w:rsidRPr="00543583" w:rsidRDefault="00F458C3" w:rsidP="00D55C28">
            <w:pPr>
              <w:jc w:val="center"/>
              <w:rPr>
                <w:b/>
                <w:sz w:val="22"/>
              </w:rPr>
            </w:pPr>
            <w:r>
              <w:rPr>
                <w:b/>
                <w:sz w:val="22"/>
              </w:rPr>
              <w:t>Р</w:t>
            </w:r>
          </w:p>
        </w:tc>
      </w:tr>
      <w:tr w:rsidR="00F458C3" w:rsidRPr="00543583" w:rsidTr="00D55C28">
        <w:trPr>
          <w:trHeight w:val="298"/>
          <w:jc w:val="center"/>
        </w:trPr>
        <w:tc>
          <w:tcPr>
            <w:tcW w:w="579" w:type="dxa"/>
            <w:shd w:val="clear" w:color="auto" w:fill="FFFFFF"/>
          </w:tcPr>
          <w:p w:rsidR="00F458C3" w:rsidRDefault="00F458C3" w:rsidP="005F46A5">
            <w:pPr>
              <w:jc w:val="center"/>
              <w:rPr>
                <w:sz w:val="22"/>
              </w:rPr>
            </w:pPr>
          </w:p>
          <w:p w:rsidR="00F458C3" w:rsidRPr="00543583" w:rsidRDefault="00F458C3" w:rsidP="005F46A5">
            <w:pPr>
              <w:jc w:val="center"/>
              <w:rPr>
                <w:sz w:val="22"/>
              </w:rPr>
            </w:pPr>
            <w:r>
              <w:rPr>
                <w:sz w:val="22"/>
              </w:rPr>
              <w:t>6.8</w:t>
            </w:r>
          </w:p>
        </w:tc>
        <w:tc>
          <w:tcPr>
            <w:tcW w:w="5059" w:type="dxa"/>
            <w:shd w:val="clear" w:color="auto" w:fill="FFFFFF"/>
          </w:tcPr>
          <w:p w:rsidR="00F458C3" w:rsidRDefault="00F458C3" w:rsidP="005F46A5">
            <w:pPr>
              <w:rPr>
                <w:sz w:val="22"/>
                <w:szCs w:val="22"/>
              </w:rPr>
            </w:pPr>
          </w:p>
          <w:p w:rsidR="00F458C3" w:rsidRPr="009266E4" w:rsidRDefault="00F458C3" w:rsidP="005F46A5">
            <w:pPr>
              <w:rPr>
                <w:sz w:val="22"/>
                <w:szCs w:val="22"/>
              </w:rPr>
            </w:pPr>
            <w:r w:rsidRPr="00543583">
              <w:rPr>
                <w:sz w:val="22"/>
                <w:szCs w:val="22"/>
              </w:rPr>
              <w:t>Пункты ока</w:t>
            </w:r>
            <w:r>
              <w:rPr>
                <w:sz w:val="22"/>
                <w:szCs w:val="22"/>
              </w:rPr>
              <w:t>зания первой медицинской помощи</w:t>
            </w:r>
          </w:p>
          <w:p w:rsidR="00F458C3" w:rsidRPr="009266E4" w:rsidRDefault="00F458C3" w:rsidP="005F46A5">
            <w:pPr>
              <w:rPr>
                <w:sz w:val="22"/>
                <w:szCs w:val="22"/>
              </w:rPr>
            </w:pPr>
          </w:p>
        </w:tc>
        <w:tc>
          <w:tcPr>
            <w:tcW w:w="670" w:type="dxa"/>
            <w:shd w:val="clear" w:color="auto" w:fill="FFFFFF"/>
            <w:vAlign w:val="center"/>
          </w:tcPr>
          <w:p w:rsidR="00F458C3" w:rsidRPr="00543583" w:rsidRDefault="00F458C3" w:rsidP="00D55C28">
            <w:pPr>
              <w:jc w:val="center"/>
              <w:rPr>
                <w:b/>
                <w:sz w:val="22"/>
              </w:rPr>
            </w:pPr>
            <w:r w:rsidRPr="00543583">
              <w:rPr>
                <w:b/>
                <w:sz w:val="22"/>
              </w:rPr>
              <w:t>Р</w:t>
            </w:r>
          </w:p>
        </w:tc>
        <w:tc>
          <w:tcPr>
            <w:tcW w:w="646" w:type="dxa"/>
            <w:shd w:val="clear" w:color="auto" w:fill="FFFFFF"/>
            <w:vAlign w:val="center"/>
          </w:tcPr>
          <w:p w:rsidR="00A014D1" w:rsidRPr="008320EB" w:rsidRDefault="00A014D1" w:rsidP="00D55C28">
            <w:pPr>
              <w:jc w:val="center"/>
              <w:rPr>
                <w:b/>
                <w:sz w:val="22"/>
              </w:rPr>
            </w:pPr>
            <w:r>
              <w:rPr>
                <w:b/>
                <w:sz w:val="22"/>
              </w:rPr>
              <w:t>Р</w:t>
            </w:r>
          </w:p>
        </w:tc>
        <w:tc>
          <w:tcPr>
            <w:tcW w:w="691" w:type="dxa"/>
            <w:shd w:val="clear" w:color="auto" w:fill="FFFFFF"/>
            <w:vAlign w:val="center"/>
          </w:tcPr>
          <w:p w:rsidR="00F458C3" w:rsidRPr="008320EB" w:rsidRDefault="00F458C3" w:rsidP="00D55C28">
            <w:pPr>
              <w:jc w:val="center"/>
              <w:rPr>
                <w:b/>
                <w:sz w:val="22"/>
              </w:rPr>
            </w:pPr>
            <w:r w:rsidRPr="008320EB">
              <w:rPr>
                <w:b/>
                <w:sz w:val="22"/>
              </w:rPr>
              <w:t>Р</w:t>
            </w:r>
          </w:p>
        </w:tc>
        <w:tc>
          <w:tcPr>
            <w:tcW w:w="691" w:type="dxa"/>
            <w:tcBorders>
              <w:bottom w:val="single" w:sz="4" w:space="0" w:color="auto"/>
            </w:tcBorders>
            <w:shd w:val="clear" w:color="auto" w:fill="FFFFFF"/>
            <w:vAlign w:val="center"/>
          </w:tcPr>
          <w:p w:rsidR="00F458C3" w:rsidRPr="00543583" w:rsidRDefault="00F458C3" w:rsidP="00D55C28">
            <w:pPr>
              <w:jc w:val="center"/>
              <w:rPr>
                <w:b/>
                <w:sz w:val="22"/>
              </w:rPr>
            </w:pPr>
            <w:r w:rsidRPr="00543583">
              <w:rPr>
                <w:b/>
                <w:sz w:val="22"/>
              </w:rPr>
              <w:t>Р</w:t>
            </w:r>
          </w:p>
        </w:tc>
        <w:tc>
          <w:tcPr>
            <w:tcW w:w="661" w:type="dxa"/>
            <w:shd w:val="clear" w:color="auto" w:fill="FFFFFF"/>
            <w:vAlign w:val="center"/>
          </w:tcPr>
          <w:p w:rsidR="00F458C3" w:rsidRPr="00543583" w:rsidRDefault="00F458C3" w:rsidP="00D55C28">
            <w:pPr>
              <w:jc w:val="center"/>
              <w:rPr>
                <w:b/>
                <w:sz w:val="22"/>
              </w:rPr>
            </w:pPr>
            <w:r w:rsidRPr="00543583">
              <w:rPr>
                <w:b/>
                <w:sz w:val="22"/>
              </w:rPr>
              <w:t>Р</w:t>
            </w:r>
          </w:p>
        </w:tc>
        <w:tc>
          <w:tcPr>
            <w:tcW w:w="662" w:type="dxa"/>
            <w:shd w:val="clear" w:color="auto" w:fill="FFFFFF"/>
            <w:vAlign w:val="center"/>
          </w:tcPr>
          <w:p w:rsidR="00F458C3" w:rsidRPr="00543583" w:rsidRDefault="00F458C3" w:rsidP="00D55C28">
            <w:pPr>
              <w:jc w:val="center"/>
              <w:rPr>
                <w:b/>
                <w:sz w:val="22"/>
              </w:rPr>
            </w:pPr>
            <w:r w:rsidRPr="00543583">
              <w:rPr>
                <w:b/>
                <w:sz w:val="22"/>
              </w:rPr>
              <w:t>Р</w:t>
            </w:r>
          </w:p>
        </w:tc>
        <w:tc>
          <w:tcPr>
            <w:tcW w:w="632" w:type="dxa"/>
            <w:shd w:val="clear" w:color="auto" w:fill="FFFFFF"/>
            <w:vAlign w:val="center"/>
          </w:tcPr>
          <w:p w:rsidR="00A014D1" w:rsidRPr="00543583" w:rsidRDefault="00A014D1" w:rsidP="00D55C28">
            <w:pPr>
              <w:jc w:val="center"/>
              <w:rPr>
                <w:b/>
                <w:sz w:val="22"/>
              </w:rPr>
            </w:pPr>
            <w:r>
              <w:rPr>
                <w:b/>
                <w:sz w:val="22"/>
              </w:rPr>
              <w:t>Р</w:t>
            </w:r>
          </w:p>
        </w:tc>
        <w:tc>
          <w:tcPr>
            <w:tcW w:w="658" w:type="dxa"/>
            <w:shd w:val="clear" w:color="auto" w:fill="FFFFFF"/>
            <w:vAlign w:val="center"/>
          </w:tcPr>
          <w:p w:rsidR="00F458C3" w:rsidRPr="00543583" w:rsidRDefault="00F458C3" w:rsidP="00D55C28">
            <w:pPr>
              <w:jc w:val="center"/>
              <w:rPr>
                <w:b/>
                <w:sz w:val="22"/>
              </w:rPr>
            </w:pPr>
            <w:r w:rsidRPr="00543583">
              <w:rPr>
                <w:b/>
                <w:sz w:val="22"/>
              </w:rPr>
              <w:t>Р</w:t>
            </w:r>
          </w:p>
        </w:tc>
        <w:tc>
          <w:tcPr>
            <w:tcW w:w="656" w:type="dxa"/>
            <w:shd w:val="clear" w:color="auto" w:fill="FFFFFF"/>
            <w:vAlign w:val="center"/>
          </w:tcPr>
          <w:p w:rsidR="00F458C3" w:rsidRPr="00543583" w:rsidRDefault="00F458C3" w:rsidP="00D55C28">
            <w:pPr>
              <w:jc w:val="center"/>
              <w:rPr>
                <w:b/>
                <w:sz w:val="22"/>
              </w:rPr>
            </w:pPr>
            <w:r w:rsidRPr="00543583">
              <w:rPr>
                <w:b/>
                <w:sz w:val="22"/>
              </w:rPr>
              <w:t>Р</w:t>
            </w:r>
          </w:p>
        </w:tc>
        <w:tc>
          <w:tcPr>
            <w:tcW w:w="659" w:type="dxa"/>
            <w:shd w:val="clear" w:color="auto" w:fill="FFFFFF"/>
            <w:vAlign w:val="center"/>
          </w:tcPr>
          <w:p w:rsidR="00F458C3" w:rsidRPr="00543583" w:rsidRDefault="00F458C3" w:rsidP="00D55C28">
            <w:pPr>
              <w:jc w:val="center"/>
              <w:rPr>
                <w:b/>
                <w:sz w:val="22"/>
              </w:rPr>
            </w:pPr>
            <w:r w:rsidRPr="00543583">
              <w:rPr>
                <w:b/>
                <w:sz w:val="22"/>
              </w:rPr>
              <w:t>Р</w:t>
            </w:r>
          </w:p>
        </w:tc>
        <w:tc>
          <w:tcPr>
            <w:tcW w:w="660" w:type="dxa"/>
            <w:shd w:val="clear" w:color="auto" w:fill="FFFFFF"/>
            <w:vAlign w:val="center"/>
          </w:tcPr>
          <w:p w:rsidR="00F458C3" w:rsidRPr="00543583" w:rsidRDefault="00F458C3" w:rsidP="00D55C28">
            <w:pPr>
              <w:jc w:val="center"/>
              <w:rPr>
                <w:b/>
                <w:sz w:val="22"/>
              </w:rPr>
            </w:pPr>
            <w:r w:rsidRPr="00543583">
              <w:rPr>
                <w:b/>
                <w:sz w:val="22"/>
              </w:rPr>
              <w:t>Р</w:t>
            </w:r>
          </w:p>
        </w:tc>
        <w:tc>
          <w:tcPr>
            <w:tcW w:w="640" w:type="dxa"/>
            <w:shd w:val="clear" w:color="auto" w:fill="FFFFFF"/>
            <w:vAlign w:val="center"/>
          </w:tcPr>
          <w:p w:rsidR="00A014D1" w:rsidRDefault="00A014D1" w:rsidP="00D55C28">
            <w:pPr>
              <w:jc w:val="center"/>
              <w:rPr>
                <w:b/>
                <w:sz w:val="22"/>
              </w:rPr>
            </w:pPr>
            <w:r>
              <w:rPr>
                <w:b/>
                <w:sz w:val="22"/>
              </w:rPr>
              <w:t>Р</w:t>
            </w:r>
          </w:p>
        </w:tc>
        <w:tc>
          <w:tcPr>
            <w:tcW w:w="692" w:type="dxa"/>
            <w:shd w:val="clear" w:color="auto" w:fill="FFFFFF"/>
            <w:vAlign w:val="center"/>
          </w:tcPr>
          <w:p w:rsidR="00F458C3" w:rsidRPr="00543583" w:rsidRDefault="00F458C3" w:rsidP="00D55C28">
            <w:pPr>
              <w:jc w:val="center"/>
              <w:rPr>
                <w:b/>
                <w:sz w:val="22"/>
              </w:rPr>
            </w:pPr>
            <w:r>
              <w:rPr>
                <w:b/>
                <w:sz w:val="22"/>
              </w:rPr>
              <w:t>Р</w:t>
            </w:r>
          </w:p>
        </w:tc>
        <w:tc>
          <w:tcPr>
            <w:tcW w:w="692" w:type="dxa"/>
            <w:shd w:val="clear" w:color="auto" w:fill="FFFFFF"/>
            <w:vAlign w:val="center"/>
          </w:tcPr>
          <w:p w:rsidR="00F458C3" w:rsidRPr="00543583" w:rsidRDefault="00F458C3" w:rsidP="00D55C28">
            <w:pPr>
              <w:jc w:val="center"/>
              <w:rPr>
                <w:b/>
                <w:sz w:val="22"/>
              </w:rPr>
            </w:pPr>
            <w:r>
              <w:rPr>
                <w:b/>
                <w:sz w:val="22"/>
              </w:rPr>
              <w:t>Р</w:t>
            </w:r>
          </w:p>
        </w:tc>
      </w:tr>
      <w:tr w:rsidR="00F458C3" w:rsidRPr="00543583" w:rsidTr="00D55C28">
        <w:trPr>
          <w:trHeight w:hRule="exact" w:val="836"/>
          <w:jc w:val="center"/>
        </w:trPr>
        <w:tc>
          <w:tcPr>
            <w:tcW w:w="579" w:type="dxa"/>
            <w:shd w:val="clear" w:color="auto" w:fill="FFFFFF"/>
          </w:tcPr>
          <w:p w:rsidR="00F458C3" w:rsidRDefault="00F458C3" w:rsidP="005F46A5">
            <w:pPr>
              <w:jc w:val="center"/>
              <w:rPr>
                <w:b/>
                <w:sz w:val="22"/>
              </w:rPr>
            </w:pPr>
          </w:p>
          <w:p w:rsidR="00F458C3" w:rsidRPr="00543583" w:rsidRDefault="00F458C3" w:rsidP="005F46A5">
            <w:pPr>
              <w:jc w:val="center"/>
              <w:rPr>
                <w:b/>
                <w:sz w:val="22"/>
              </w:rPr>
            </w:pPr>
            <w:r w:rsidRPr="00543583">
              <w:rPr>
                <w:b/>
                <w:sz w:val="22"/>
              </w:rPr>
              <w:t>7</w:t>
            </w:r>
          </w:p>
        </w:tc>
        <w:tc>
          <w:tcPr>
            <w:tcW w:w="5059" w:type="dxa"/>
            <w:shd w:val="clear" w:color="auto" w:fill="FFFFFF"/>
          </w:tcPr>
          <w:p w:rsidR="00F458C3" w:rsidRDefault="00F458C3" w:rsidP="005F46A5">
            <w:pPr>
              <w:rPr>
                <w:b/>
                <w:sz w:val="22"/>
                <w:szCs w:val="22"/>
              </w:rPr>
            </w:pPr>
          </w:p>
          <w:p w:rsidR="00F458C3" w:rsidRDefault="00F458C3" w:rsidP="005F46A5">
            <w:pPr>
              <w:rPr>
                <w:b/>
                <w:sz w:val="22"/>
                <w:szCs w:val="22"/>
              </w:rPr>
            </w:pPr>
            <w:r w:rsidRPr="00543583">
              <w:rPr>
                <w:b/>
                <w:sz w:val="22"/>
                <w:szCs w:val="22"/>
              </w:rPr>
              <w:t>Учреждения социальной защиты:</w:t>
            </w:r>
          </w:p>
          <w:p w:rsidR="00F458C3" w:rsidRDefault="00F458C3" w:rsidP="005F46A5">
            <w:pPr>
              <w:rPr>
                <w:b/>
                <w:sz w:val="22"/>
                <w:szCs w:val="22"/>
              </w:rPr>
            </w:pPr>
          </w:p>
          <w:p w:rsidR="00F458C3" w:rsidRDefault="00F458C3" w:rsidP="005F46A5">
            <w:pPr>
              <w:rPr>
                <w:b/>
                <w:sz w:val="22"/>
                <w:szCs w:val="22"/>
              </w:rPr>
            </w:pPr>
          </w:p>
          <w:p w:rsidR="00F458C3" w:rsidRDefault="00F458C3" w:rsidP="005F46A5">
            <w:pPr>
              <w:rPr>
                <w:b/>
                <w:sz w:val="22"/>
                <w:szCs w:val="22"/>
              </w:rPr>
            </w:pPr>
          </w:p>
          <w:p w:rsidR="00F458C3" w:rsidRDefault="00F458C3" w:rsidP="005F46A5">
            <w:pPr>
              <w:rPr>
                <w:b/>
                <w:sz w:val="22"/>
                <w:szCs w:val="22"/>
              </w:rPr>
            </w:pPr>
          </w:p>
          <w:p w:rsidR="00F458C3" w:rsidRPr="00543583" w:rsidRDefault="00F458C3" w:rsidP="005F46A5">
            <w:pPr>
              <w:rPr>
                <w:sz w:val="22"/>
                <w:szCs w:val="22"/>
              </w:rPr>
            </w:pPr>
          </w:p>
        </w:tc>
        <w:tc>
          <w:tcPr>
            <w:tcW w:w="670" w:type="dxa"/>
            <w:shd w:val="clear" w:color="auto" w:fill="FFFFFF"/>
            <w:vAlign w:val="center"/>
          </w:tcPr>
          <w:p w:rsidR="00F458C3" w:rsidRPr="00543583" w:rsidRDefault="00F458C3" w:rsidP="00D55C28">
            <w:pPr>
              <w:jc w:val="center"/>
              <w:rPr>
                <w:b/>
                <w:sz w:val="22"/>
              </w:rPr>
            </w:pPr>
          </w:p>
        </w:tc>
        <w:tc>
          <w:tcPr>
            <w:tcW w:w="646" w:type="dxa"/>
            <w:shd w:val="clear" w:color="auto" w:fill="FFFFFF"/>
            <w:vAlign w:val="center"/>
          </w:tcPr>
          <w:p w:rsidR="00F458C3" w:rsidRPr="008320EB" w:rsidRDefault="00F458C3" w:rsidP="00D55C28">
            <w:pPr>
              <w:jc w:val="center"/>
              <w:rPr>
                <w:b/>
                <w:sz w:val="22"/>
              </w:rPr>
            </w:pPr>
          </w:p>
        </w:tc>
        <w:tc>
          <w:tcPr>
            <w:tcW w:w="691" w:type="dxa"/>
            <w:shd w:val="clear" w:color="auto" w:fill="FFFFFF"/>
            <w:vAlign w:val="center"/>
          </w:tcPr>
          <w:p w:rsidR="00F458C3" w:rsidRPr="008320EB" w:rsidRDefault="00F458C3" w:rsidP="00D55C28">
            <w:pPr>
              <w:jc w:val="center"/>
              <w:rPr>
                <w:b/>
                <w:sz w:val="22"/>
              </w:rPr>
            </w:pPr>
          </w:p>
        </w:tc>
        <w:tc>
          <w:tcPr>
            <w:tcW w:w="691" w:type="dxa"/>
            <w:tcBorders>
              <w:bottom w:val="single" w:sz="4" w:space="0" w:color="auto"/>
            </w:tcBorders>
            <w:shd w:val="clear" w:color="auto" w:fill="FFFFFF"/>
            <w:vAlign w:val="center"/>
          </w:tcPr>
          <w:p w:rsidR="00F458C3" w:rsidRPr="00543583" w:rsidRDefault="00F458C3" w:rsidP="00D55C28">
            <w:pPr>
              <w:jc w:val="center"/>
              <w:rPr>
                <w:b/>
                <w:sz w:val="22"/>
              </w:rPr>
            </w:pPr>
          </w:p>
        </w:tc>
        <w:tc>
          <w:tcPr>
            <w:tcW w:w="661" w:type="dxa"/>
            <w:tcBorders>
              <w:bottom w:val="single" w:sz="4" w:space="0" w:color="auto"/>
            </w:tcBorders>
            <w:shd w:val="clear" w:color="auto" w:fill="FFFFFF"/>
            <w:vAlign w:val="center"/>
          </w:tcPr>
          <w:p w:rsidR="00F458C3" w:rsidRPr="00543583" w:rsidRDefault="00F458C3" w:rsidP="00D55C28">
            <w:pPr>
              <w:jc w:val="center"/>
              <w:rPr>
                <w:b/>
                <w:sz w:val="22"/>
              </w:rPr>
            </w:pPr>
          </w:p>
        </w:tc>
        <w:tc>
          <w:tcPr>
            <w:tcW w:w="662" w:type="dxa"/>
            <w:tcBorders>
              <w:bottom w:val="single" w:sz="4" w:space="0" w:color="auto"/>
            </w:tcBorders>
            <w:shd w:val="clear" w:color="auto" w:fill="FFFFFF"/>
            <w:vAlign w:val="center"/>
          </w:tcPr>
          <w:p w:rsidR="00F458C3" w:rsidRPr="00543583" w:rsidRDefault="00F458C3" w:rsidP="00D55C28">
            <w:pPr>
              <w:jc w:val="center"/>
              <w:rPr>
                <w:b/>
                <w:sz w:val="22"/>
              </w:rPr>
            </w:pPr>
          </w:p>
        </w:tc>
        <w:tc>
          <w:tcPr>
            <w:tcW w:w="632" w:type="dxa"/>
            <w:tcBorders>
              <w:bottom w:val="single" w:sz="4" w:space="0" w:color="auto"/>
            </w:tcBorders>
            <w:shd w:val="clear" w:color="auto" w:fill="FFFFFF"/>
            <w:vAlign w:val="center"/>
          </w:tcPr>
          <w:p w:rsidR="00F458C3" w:rsidRPr="00543583" w:rsidRDefault="00F458C3" w:rsidP="00D55C28">
            <w:pPr>
              <w:jc w:val="center"/>
              <w:rPr>
                <w:b/>
                <w:sz w:val="22"/>
              </w:rPr>
            </w:pPr>
          </w:p>
        </w:tc>
        <w:tc>
          <w:tcPr>
            <w:tcW w:w="658" w:type="dxa"/>
            <w:tcBorders>
              <w:bottom w:val="single" w:sz="4" w:space="0" w:color="auto"/>
            </w:tcBorders>
            <w:shd w:val="clear" w:color="auto" w:fill="FFFFFF"/>
            <w:vAlign w:val="center"/>
          </w:tcPr>
          <w:p w:rsidR="00F458C3" w:rsidRPr="00543583" w:rsidRDefault="00F458C3" w:rsidP="00D55C28">
            <w:pPr>
              <w:jc w:val="center"/>
              <w:rPr>
                <w:b/>
                <w:sz w:val="22"/>
              </w:rPr>
            </w:pPr>
          </w:p>
        </w:tc>
        <w:tc>
          <w:tcPr>
            <w:tcW w:w="656" w:type="dxa"/>
            <w:tcBorders>
              <w:bottom w:val="single" w:sz="4" w:space="0" w:color="auto"/>
            </w:tcBorders>
            <w:shd w:val="clear" w:color="auto" w:fill="FFFFFF"/>
            <w:vAlign w:val="center"/>
          </w:tcPr>
          <w:p w:rsidR="00F458C3" w:rsidRPr="00543583" w:rsidRDefault="00F458C3" w:rsidP="00D55C28">
            <w:pPr>
              <w:jc w:val="center"/>
              <w:rPr>
                <w:b/>
                <w:sz w:val="22"/>
              </w:rPr>
            </w:pPr>
          </w:p>
        </w:tc>
        <w:tc>
          <w:tcPr>
            <w:tcW w:w="659" w:type="dxa"/>
            <w:tcBorders>
              <w:bottom w:val="single" w:sz="4" w:space="0" w:color="auto"/>
            </w:tcBorders>
            <w:shd w:val="clear" w:color="auto" w:fill="FFFFFF"/>
            <w:vAlign w:val="center"/>
          </w:tcPr>
          <w:p w:rsidR="00F458C3" w:rsidRPr="00543583" w:rsidRDefault="00F458C3" w:rsidP="00D55C28">
            <w:pPr>
              <w:jc w:val="center"/>
              <w:rPr>
                <w:b/>
                <w:sz w:val="22"/>
              </w:rPr>
            </w:pPr>
          </w:p>
        </w:tc>
        <w:tc>
          <w:tcPr>
            <w:tcW w:w="660" w:type="dxa"/>
            <w:tcBorders>
              <w:bottom w:val="single" w:sz="4" w:space="0" w:color="auto"/>
            </w:tcBorders>
            <w:shd w:val="clear" w:color="auto" w:fill="FFFFFF"/>
            <w:vAlign w:val="center"/>
          </w:tcPr>
          <w:p w:rsidR="00F458C3" w:rsidRPr="00543583" w:rsidRDefault="00F458C3" w:rsidP="00D55C28">
            <w:pPr>
              <w:jc w:val="center"/>
              <w:rPr>
                <w:b/>
                <w:sz w:val="22"/>
              </w:rPr>
            </w:pPr>
          </w:p>
        </w:tc>
        <w:tc>
          <w:tcPr>
            <w:tcW w:w="640" w:type="dxa"/>
            <w:tcBorders>
              <w:bottom w:val="single" w:sz="4" w:space="0" w:color="auto"/>
            </w:tcBorders>
            <w:shd w:val="clear" w:color="auto" w:fill="FFFFFF"/>
            <w:vAlign w:val="center"/>
          </w:tcPr>
          <w:p w:rsidR="00F458C3" w:rsidRPr="00543583" w:rsidRDefault="00F458C3" w:rsidP="00D55C28">
            <w:pPr>
              <w:jc w:val="center"/>
              <w:rPr>
                <w:b/>
                <w:sz w:val="22"/>
              </w:rPr>
            </w:pPr>
          </w:p>
        </w:tc>
        <w:tc>
          <w:tcPr>
            <w:tcW w:w="692" w:type="dxa"/>
            <w:tcBorders>
              <w:bottom w:val="single" w:sz="4" w:space="0" w:color="auto"/>
            </w:tcBorders>
            <w:shd w:val="clear" w:color="auto" w:fill="FFFFFF"/>
            <w:vAlign w:val="center"/>
          </w:tcPr>
          <w:p w:rsidR="00F458C3" w:rsidRPr="00543583" w:rsidRDefault="00F458C3" w:rsidP="00D55C28">
            <w:pPr>
              <w:jc w:val="center"/>
              <w:rPr>
                <w:b/>
                <w:sz w:val="22"/>
              </w:rPr>
            </w:pPr>
          </w:p>
        </w:tc>
        <w:tc>
          <w:tcPr>
            <w:tcW w:w="692" w:type="dxa"/>
            <w:tcBorders>
              <w:bottom w:val="single" w:sz="4" w:space="0" w:color="auto"/>
            </w:tcBorders>
            <w:shd w:val="clear" w:color="auto" w:fill="FFFFFF"/>
            <w:vAlign w:val="center"/>
          </w:tcPr>
          <w:p w:rsidR="00F458C3" w:rsidRPr="00543583" w:rsidRDefault="00F458C3" w:rsidP="00D55C28">
            <w:pPr>
              <w:jc w:val="center"/>
              <w:rPr>
                <w:b/>
                <w:sz w:val="22"/>
              </w:rPr>
            </w:pPr>
          </w:p>
        </w:tc>
      </w:tr>
      <w:tr w:rsidR="00F458C3" w:rsidRPr="00543583" w:rsidTr="00D55C28">
        <w:trPr>
          <w:trHeight w:val="2361"/>
          <w:jc w:val="center"/>
        </w:trPr>
        <w:tc>
          <w:tcPr>
            <w:tcW w:w="579" w:type="dxa"/>
            <w:shd w:val="clear" w:color="auto" w:fill="FFFFFF"/>
          </w:tcPr>
          <w:p w:rsidR="00F458C3" w:rsidRDefault="00F458C3" w:rsidP="005F46A5">
            <w:pPr>
              <w:jc w:val="center"/>
              <w:rPr>
                <w:sz w:val="22"/>
              </w:rPr>
            </w:pPr>
          </w:p>
          <w:p w:rsidR="00F458C3" w:rsidRPr="00543583" w:rsidRDefault="00F458C3" w:rsidP="005F46A5">
            <w:pPr>
              <w:jc w:val="center"/>
              <w:rPr>
                <w:sz w:val="22"/>
              </w:rPr>
            </w:pPr>
            <w:r w:rsidRPr="00543583">
              <w:rPr>
                <w:sz w:val="22"/>
              </w:rPr>
              <w:t>7.1</w:t>
            </w:r>
          </w:p>
        </w:tc>
        <w:tc>
          <w:tcPr>
            <w:tcW w:w="5059" w:type="dxa"/>
            <w:shd w:val="clear" w:color="auto" w:fill="FFFFFF"/>
            <w:vAlign w:val="center"/>
          </w:tcPr>
          <w:p w:rsidR="00F458C3" w:rsidRPr="00543583" w:rsidRDefault="00F458C3" w:rsidP="005F46A5">
            <w:pPr>
              <w:rPr>
                <w:sz w:val="22"/>
                <w:szCs w:val="22"/>
              </w:rPr>
            </w:pPr>
            <w:r w:rsidRPr="00543583">
              <w:rPr>
                <w:sz w:val="22"/>
                <w:szCs w:val="22"/>
              </w:rPr>
              <w:t>Центры социального обслуживания населения,</w:t>
            </w:r>
          </w:p>
          <w:p w:rsidR="00F458C3" w:rsidRPr="00543583" w:rsidRDefault="00F458C3" w:rsidP="005F46A5">
            <w:pPr>
              <w:rPr>
                <w:sz w:val="22"/>
                <w:szCs w:val="22"/>
              </w:rPr>
            </w:pPr>
            <w:r w:rsidRPr="00543583">
              <w:rPr>
                <w:sz w:val="22"/>
                <w:szCs w:val="22"/>
              </w:rPr>
              <w:t>приюты для бездомных матерей с детьми и беременных женщин,</w:t>
            </w:r>
          </w:p>
          <w:p w:rsidR="00F458C3" w:rsidRDefault="00F458C3" w:rsidP="005F46A5">
            <w:pPr>
              <w:rPr>
                <w:sz w:val="22"/>
                <w:szCs w:val="22"/>
              </w:rPr>
            </w:pPr>
            <w:r w:rsidRPr="00543583">
              <w:rPr>
                <w:sz w:val="22"/>
                <w:szCs w:val="22"/>
              </w:rPr>
              <w:t>приюты для детей и подростков, временно лишившихся попечения родителей,</w:t>
            </w:r>
            <w:r w:rsidRPr="004518DD">
              <w:rPr>
                <w:sz w:val="22"/>
                <w:szCs w:val="22"/>
              </w:rPr>
              <w:t xml:space="preserve"> </w:t>
            </w:r>
            <w:r w:rsidRPr="00543583">
              <w:rPr>
                <w:sz w:val="22"/>
                <w:szCs w:val="22"/>
              </w:rPr>
              <w:t>центры социальной помощи семье</w:t>
            </w:r>
            <w:r w:rsidRPr="004518DD">
              <w:rPr>
                <w:sz w:val="22"/>
                <w:szCs w:val="22"/>
              </w:rPr>
              <w:t xml:space="preserve"> </w:t>
            </w:r>
            <w:r w:rsidRPr="00543583">
              <w:rPr>
                <w:sz w:val="22"/>
                <w:szCs w:val="22"/>
              </w:rPr>
              <w:t>и детям</w:t>
            </w:r>
          </w:p>
          <w:p w:rsidR="00F458C3" w:rsidRPr="004518DD" w:rsidRDefault="00F458C3" w:rsidP="005F46A5">
            <w:pPr>
              <w:rPr>
                <w:sz w:val="22"/>
                <w:szCs w:val="22"/>
              </w:rPr>
            </w:pPr>
          </w:p>
        </w:tc>
        <w:tc>
          <w:tcPr>
            <w:tcW w:w="670" w:type="dxa"/>
            <w:shd w:val="clear" w:color="auto" w:fill="FFFFFF"/>
            <w:vAlign w:val="center"/>
          </w:tcPr>
          <w:p w:rsidR="00F458C3" w:rsidRPr="00543583" w:rsidRDefault="00F458C3" w:rsidP="00D55C28">
            <w:pPr>
              <w:jc w:val="center"/>
              <w:rPr>
                <w:b/>
                <w:sz w:val="22"/>
              </w:rPr>
            </w:pPr>
            <w:r w:rsidRPr="00543583">
              <w:rPr>
                <w:b/>
                <w:sz w:val="22"/>
              </w:rPr>
              <w:t>Р</w:t>
            </w:r>
          </w:p>
        </w:tc>
        <w:tc>
          <w:tcPr>
            <w:tcW w:w="646" w:type="dxa"/>
            <w:shd w:val="clear" w:color="auto" w:fill="FFFFFF"/>
            <w:vAlign w:val="center"/>
          </w:tcPr>
          <w:p w:rsidR="00A014D1" w:rsidRPr="008320EB" w:rsidRDefault="00A014D1" w:rsidP="00D55C28">
            <w:pPr>
              <w:jc w:val="center"/>
              <w:rPr>
                <w:b/>
                <w:sz w:val="22"/>
              </w:rPr>
            </w:pPr>
            <w:r>
              <w:rPr>
                <w:b/>
                <w:sz w:val="22"/>
              </w:rPr>
              <w:t>Р</w:t>
            </w:r>
          </w:p>
        </w:tc>
        <w:tc>
          <w:tcPr>
            <w:tcW w:w="691" w:type="dxa"/>
            <w:shd w:val="clear" w:color="auto" w:fill="D9D9D9"/>
            <w:vAlign w:val="center"/>
          </w:tcPr>
          <w:p w:rsidR="00F458C3" w:rsidRPr="008320EB" w:rsidRDefault="00F458C3" w:rsidP="00D55C28">
            <w:pPr>
              <w:jc w:val="center"/>
              <w:rPr>
                <w:b/>
                <w:sz w:val="22"/>
              </w:rPr>
            </w:pPr>
          </w:p>
        </w:tc>
        <w:tc>
          <w:tcPr>
            <w:tcW w:w="691" w:type="dxa"/>
            <w:shd w:val="clear" w:color="auto" w:fill="FFFFFF"/>
            <w:vAlign w:val="center"/>
          </w:tcPr>
          <w:p w:rsidR="00F458C3" w:rsidRPr="00543583" w:rsidRDefault="00F458C3" w:rsidP="00D55C28">
            <w:pPr>
              <w:jc w:val="center"/>
              <w:rPr>
                <w:b/>
                <w:sz w:val="22"/>
              </w:rPr>
            </w:pPr>
            <w:r>
              <w:rPr>
                <w:b/>
                <w:sz w:val="22"/>
              </w:rPr>
              <w:t>Р</w:t>
            </w:r>
          </w:p>
        </w:tc>
        <w:tc>
          <w:tcPr>
            <w:tcW w:w="661" w:type="dxa"/>
            <w:shd w:val="clear" w:color="auto" w:fill="D9D9D9"/>
            <w:vAlign w:val="center"/>
          </w:tcPr>
          <w:p w:rsidR="00F458C3" w:rsidRPr="00543583" w:rsidRDefault="00F458C3" w:rsidP="00D55C28">
            <w:pPr>
              <w:jc w:val="center"/>
              <w:rPr>
                <w:b/>
                <w:sz w:val="24"/>
              </w:rPr>
            </w:pPr>
          </w:p>
        </w:tc>
        <w:tc>
          <w:tcPr>
            <w:tcW w:w="662" w:type="dxa"/>
            <w:shd w:val="clear" w:color="auto" w:fill="D9D9D9"/>
            <w:vAlign w:val="center"/>
          </w:tcPr>
          <w:p w:rsidR="00F458C3" w:rsidRPr="00543583" w:rsidRDefault="00F458C3" w:rsidP="00D55C28">
            <w:pPr>
              <w:jc w:val="center"/>
              <w:rPr>
                <w:b/>
                <w:sz w:val="24"/>
              </w:rPr>
            </w:pPr>
          </w:p>
        </w:tc>
        <w:tc>
          <w:tcPr>
            <w:tcW w:w="632" w:type="dxa"/>
            <w:shd w:val="clear" w:color="auto" w:fill="D9D9D9"/>
            <w:vAlign w:val="center"/>
          </w:tcPr>
          <w:p w:rsidR="00F458C3" w:rsidRPr="00543583" w:rsidRDefault="00F458C3" w:rsidP="00D55C28">
            <w:pPr>
              <w:jc w:val="center"/>
              <w:rPr>
                <w:b/>
                <w:sz w:val="24"/>
              </w:rPr>
            </w:pPr>
          </w:p>
        </w:tc>
        <w:tc>
          <w:tcPr>
            <w:tcW w:w="658" w:type="dxa"/>
            <w:shd w:val="clear" w:color="auto" w:fill="D9D9D9"/>
            <w:vAlign w:val="center"/>
          </w:tcPr>
          <w:p w:rsidR="00F458C3" w:rsidRPr="00543583" w:rsidRDefault="00F458C3" w:rsidP="00D55C28">
            <w:pPr>
              <w:jc w:val="center"/>
              <w:rPr>
                <w:b/>
                <w:sz w:val="24"/>
              </w:rPr>
            </w:pPr>
          </w:p>
        </w:tc>
        <w:tc>
          <w:tcPr>
            <w:tcW w:w="656" w:type="dxa"/>
            <w:shd w:val="clear" w:color="auto" w:fill="D9D9D9"/>
            <w:vAlign w:val="center"/>
          </w:tcPr>
          <w:p w:rsidR="00F458C3" w:rsidRPr="00543583" w:rsidRDefault="00F458C3" w:rsidP="00D55C28">
            <w:pPr>
              <w:jc w:val="center"/>
              <w:rPr>
                <w:b/>
                <w:sz w:val="24"/>
              </w:rPr>
            </w:pPr>
          </w:p>
        </w:tc>
        <w:tc>
          <w:tcPr>
            <w:tcW w:w="659" w:type="dxa"/>
            <w:shd w:val="clear" w:color="auto" w:fill="D9D9D9"/>
            <w:vAlign w:val="center"/>
          </w:tcPr>
          <w:p w:rsidR="00F458C3" w:rsidRPr="00543583" w:rsidRDefault="00F458C3" w:rsidP="00D55C28">
            <w:pPr>
              <w:pStyle w:val="5"/>
              <w:spacing w:before="0" w:after="0"/>
              <w:jc w:val="center"/>
              <w:rPr>
                <w:bCs w:val="0"/>
                <w:caps/>
              </w:rPr>
            </w:pPr>
          </w:p>
        </w:tc>
        <w:tc>
          <w:tcPr>
            <w:tcW w:w="660" w:type="dxa"/>
            <w:shd w:val="clear" w:color="auto" w:fill="D9D9D9"/>
            <w:vAlign w:val="center"/>
          </w:tcPr>
          <w:p w:rsidR="00F458C3" w:rsidRPr="00543583" w:rsidRDefault="00F458C3" w:rsidP="00D55C28">
            <w:pPr>
              <w:jc w:val="center"/>
              <w:rPr>
                <w:b/>
                <w:sz w:val="24"/>
              </w:rPr>
            </w:pPr>
          </w:p>
        </w:tc>
        <w:tc>
          <w:tcPr>
            <w:tcW w:w="640" w:type="dxa"/>
            <w:shd w:val="clear" w:color="auto" w:fill="D9D9D9"/>
            <w:vAlign w:val="center"/>
          </w:tcPr>
          <w:p w:rsidR="00F458C3" w:rsidRPr="00543583" w:rsidRDefault="00F458C3" w:rsidP="00D55C28">
            <w:pPr>
              <w:jc w:val="center"/>
              <w:rPr>
                <w:b/>
                <w:caps/>
                <w:sz w:val="24"/>
              </w:rPr>
            </w:pPr>
          </w:p>
        </w:tc>
        <w:tc>
          <w:tcPr>
            <w:tcW w:w="692" w:type="dxa"/>
            <w:shd w:val="clear" w:color="auto" w:fill="D9D9D9"/>
            <w:vAlign w:val="center"/>
          </w:tcPr>
          <w:p w:rsidR="00F458C3" w:rsidRPr="00543583" w:rsidRDefault="00F458C3" w:rsidP="00D55C28">
            <w:pPr>
              <w:jc w:val="center"/>
              <w:rPr>
                <w:b/>
                <w:caps/>
                <w:sz w:val="24"/>
              </w:rPr>
            </w:pPr>
          </w:p>
        </w:tc>
        <w:tc>
          <w:tcPr>
            <w:tcW w:w="692" w:type="dxa"/>
            <w:shd w:val="clear" w:color="auto" w:fill="D9D9D9"/>
            <w:vAlign w:val="center"/>
          </w:tcPr>
          <w:p w:rsidR="00F458C3" w:rsidRPr="00543583" w:rsidRDefault="00F458C3" w:rsidP="00D55C28">
            <w:pPr>
              <w:jc w:val="center"/>
              <w:rPr>
                <w:b/>
                <w:caps/>
                <w:sz w:val="22"/>
              </w:rPr>
            </w:pPr>
          </w:p>
        </w:tc>
      </w:tr>
      <w:tr w:rsidR="00F458C3" w:rsidRPr="00543583" w:rsidTr="00D55C28">
        <w:trPr>
          <w:trHeight w:val="298"/>
          <w:jc w:val="center"/>
        </w:trPr>
        <w:tc>
          <w:tcPr>
            <w:tcW w:w="579" w:type="dxa"/>
            <w:shd w:val="clear" w:color="auto" w:fill="FFFFFF"/>
          </w:tcPr>
          <w:p w:rsidR="00F458C3" w:rsidRPr="00543583" w:rsidRDefault="00F458C3" w:rsidP="005F46A5">
            <w:pPr>
              <w:jc w:val="center"/>
              <w:rPr>
                <w:sz w:val="22"/>
              </w:rPr>
            </w:pPr>
          </w:p>
        </w:tc>
        <w:tc>
          <w:tcPr>
            <w:tcW w:w="5059" w:type="dxa"/>
            <w:shd w:val="clear" w:color="auto" w:fill="FFFFFF"/>
            <w:vAlign w:val="center"/>
          </w:tcPr>
          <w:p w:rsidR="00F458C3" w:rsidRDefault="00F458C3" w:rsidP="005F46A5">
            <w:pPr>
              <w:jc w:val="center"/>
              <w:rPr>
                <w:b/>
              </w:rPr>
            </w:pPr>
          </w:p>
          <w:p w:rsidR="00F458C3" w:rsidRDefault="00F458C3" w:rsidP="005F46A5">
            <w:pPr>
              <w:jc w:val="center"/>
              <w:rPr>
                <w:b/>
              </w:rPr>
            </w:pPr>
            <w:r w:rsidRPr="00543583">
              <w:rPr>
                <w:b/>
              </w:rPr>
              <w:t>Виды разрешенного использования</w:t>
            </w:r>
          </w:p>
          <w:p w:rsidR="00F458C3" w:rsidRPr="00543583" w:rsidRDefault="00F458C3" w:rsidP="005F46A5">
            <w:pPr>
              <w:jc w:val="center"/>
              <w:rPr>
                <w:b/>
                <w:sz w:val="22"/>
              </w:rPr>
            </w:pPr>
          </w:p>
        </w:tc>
        <w:tc>
          <w:tcPr>
            <w:tcW w:w="670" w:type="dxa"/>
            <w:shd w:val="clear" w:color="auto" w:fill="FFFFFF"/>
            <w:vAlign w:val="center"/>
          </w:tcPr>
          <w:p w:rsidR="00F458C3" w:rsidRPr="00543583" w:rsidRDefault="00F458C3" w:rsidP="00D55C28">
            <w:pPr>
              <w:jc w:val="center"/>
              <w:rPr>
                <w:b/>
                <w:sz w:val="24"/>
              </w:rPr>
            </w:pPr>
            <w:r w:rsidRPr="00543583">
              <w:rPr>
                <w:b/>
                <w:sz w:val="24"/>
              </w:rPr>
              <w:t>Ж1</w:t>
            </w:r>
          </w:p>
        </w:tc>
        <w:tc>
          <w:tcPr>
            <w:tcW w:w="646" w:type="dxa"/>
            <w:shd w:val="clear" w:color="auto" w:fill="FFFFFF"/>
            <w:vAlign w:val="center"/>
          </w:tcPr>
          <w:p w:rsidR="00A014D1" w:rsidRPr="008320EB" w:rsidRDefault="00A014D1" w:rsidP="00D55C28">
            <w:pPr>
              <w:jc w:val="center"/>
              <w:rPr>
                <w:b/>
                <w:sz w:val="24"/>
              </w:rPr>
            </w:pPr>
            <w:r>
              <w:rPr>
                <w:b/>
                <w:sz w:val="24"/>
              </w:rPr>
              <w:t>Ж2</w:t>
            </w:r>
          </w:p>
        </w:tc>
        <w:tc>
          <w:tcPr>
            <w:tcW w:w="691" w:type="dxa"/>
            <w:shd w:val="clear" w:color="auto" w:fill="FFFFFF"/>
            <w:vAlign w:val="center"/>
          </w:tcPr>
          <w:p w:rsidR="00F458C3" w:rsidRPr="008320EB" w:rsidRDefault="00F458C3" w:rsidP="00D55C28">
            <w:pPr>
              <w:jc w:val="center"/>
              <w:rPr>
                <w:b/>
                <w:sz w:val="22"/>
              </w:rPr>
            </w:pPr>
            <w:r w:rsidRPr="008320EB">
              <w:rPr>
                <w:b/>
                <w:sz w:val="24"/>
              </w:rPr>
              <w:t>ОД1</w:t>
            </w:r>
          </w:p>
        </w:tc>
        <w:tc>
          <w:tcPr>
            <w:tcW w:w="691" w:type="dxa"/>
            <w:tcBorders>
              <w:bottom w:val="single" w:sz="4" w:space="0" w:color="auto"/>
            </w:tcBorders>
            <w:shd w:val="clear" w:color="auto" w:fill="FFFFFF"/>
            <w:vAlign w:val="center"/>
          </w:tcPr>
          <w:p w:rsidR="00F458C3" w:rsidRPr="00543583" w:rsidRDefault="00F458C3" w:rsidP="00D55C28">
            <w:pPr>
              <w:jc w:val="center"/>
              <w:rPr>
                <w:b/>
                <w:sz w:val="24"/>
              </w:rPr>
            </w:pPr>
            <w:r w:rsidRPr="00543583">
              <w:rPr>
                <w:b/>
                <w:sz w:val="24"/>
              </w:rPr>
              <w:t>ОД2</w:t>
            </w:r>
          </w:p>
        </w:tc>
        <w:tc>
          <w:tcPr>
            <w:tcW w:w="661" w:type="dxa"/>
            <w:tcBorders>
              <w:bottom w:val="single" w:sz="4" w:space="0" w:color="auto"/>
            </w:tcBorders>
            <w:shd w:val="clear" w:color="auto" w:fill="FFFFFF"/>
            <w:vAlign w:val="center"/>
          </w:tcPr>
          <w:p w:rsidR="00F458C3" w:rsidRPr="00543583" w:rsidRDefault="00F458C3" w:rsidP="00D55C28">
            <w:pPr>
              <w:jc w:val="center"/>
              <w:rPr>
                <w:b/>
                <w:sz w:val="24"/>
              </w:rPr>
            </w:pPr>
            <w:r>
              <w:rPr>
                <w:b/>
                <w:sz w:val="24"/>
              </w:rPr>
              <w:t>П1</w:t>
            </w:r>
          </w:p>
        </w:tc>
        <w:tc>
          <w:tcPr>
            <w:tcW w:w="662" w:type="dxa"/>
            <w:tcBorders>
              <w:bottom w:val="single" w:sz="4" w:space="0" w:color="auto"/>
            </w:tcBorders>
            <w:shd w:val="clear" w:color="auto" w:fill="FFFFFF"/>
            <w:vAlign w:val="center"/>
          </w:tcPr>
          <w:p w:rsidR="00F458C3" w:rsidRPr="00543583" w:rsidRDefault="00F458C3" w:rsidP="00D55C28">
            <w:pPr>
              <w:jc w:val="center"/>
              <w:rPr>
                <w:b/>
                <w:sz w:val="24"/>
              </w:rPr>
            </w:pPr>
            <w:r>
              <w:rPr>
                <w:b/>
                <w:sz w:val="24"/>
              </w:rPr>
              <w:t>П2</w:t>
            </w:r>
          </w:p>
        </w:tc>
        <w:tc>
          <w:tcPr>
            <w:tcW w:w="632" w:type="dxa"/>
            <w:tcBorders>
              <w:bottom w:val="single" w:sz="4" w:space="0" w:color="auto"/>
            </w:tcBorders>
            <w:shd w:val="clear" w:color="auto" w:fill="FFFFFF"/>
            <w:vAlign w:val="center"/>
          </w:tcPr>
          <w:p w:rsidR="00A014D1" w:rsidRDefault="00A014D1" w:rsidP="00D55C28">
            <w:pPr>
              <w:jc w:val="center"/>
              <w:rPr>
                <w:b/>
                <w:sz w:val="24"/>
              </w:rPr>
            </w:pPr>
            <w:r>
              <w:rPr>
                <w:b/>
                <w:sz w:val="24"/>
              </w:rPr>
              <w:t>КП2</w:t>
            </w:r>
          </w:p>
        </w:tc>
        <w:tc>
          <w:tcPr>
            <w:tcW w:w="658" w:type="dxa"/>
            <w:tcBorders>
              <w:bottom w:val="single" w:sz="4" w:space="0" w:color="auto"/>
            </w:tcBorders>
            <w:shd w:val="clear" w:color="auto" w:fill="FFFFFF"/>
            <w:vAlign w:val="center"/>
          </w:tcPr>
          <w:p w:rsidR="00F458C3" w:rsidRPr="00543583" w:rsidRDefault="00F458C3" w:rsidP="00D55C28">
            <w:pPr>
              <w:jc w:val="center"/>
              <w:rPr>
                <w:b/>
                <w:sz w:val="24"/>
              </w:rPr>
            </w:pPr>
            <w:r>
              <w:rPr>
                <w:b/>
                <w:sz w:val="24"/>
              </w:rPr>
              <w:t>Т</w:t>
            </w:r>
            <w:r w:rsidRPr="00543583">
              <w:rPr>
                <w:b/>
                <w:sz w:val="24"/>
              </w:rPr>
              <w:t>1</w:t>
            </w:r>
          </w:p>
        </w:tc>
        <w:tc>
          <w:tcPr>
            <w:tcW w:w="656" w:type="dxa"/>
            <w:tcBorders>
              <w:bottom w:val="single" w:sz="4" w:space="0" w:color="auto"/>
            </w:tcBorders>
            <w:shd w:val="clear" w:color="auto" w:fill="FFFFFF"/>
            <w:vAlign w:val="center"/>
          </w:tcPr>
          <w:p w:rsidR="00F458C3" w:rsidRPr="00543583" w:rsidRDefault="00F458C3" w:rsidP="00D55C28">
            <w:pPr>
              <w:jc w:val="center"/>
              <w:rPr>
                <w:b/>
                <w:sz w:val="24"/>
              </w:rPr>
            </w:pPr>
            <w:r>
              <w:rPr>
                <w:b/>
                <w:sz w:val="24"/>
              </w:rPr>
              <w:t>Р1</w:t>
            </w:r>
          </w:p>
        </w:tc>
        <w:tc>
          <w:tcPr>
            <w:tcW w:w="659" w:type="dxa"/>
            <w:tcBorders>
              <w:bottom w:val="single" w:sz="4" w:space="0" w:color="auto"/>
            </w:tcBorders>
            <w:shd w:val="clear" w:color="auto" w:fill="FFFFFF"/>
            <w:vAlign w:val="center"/>
          </w:tcPr>
          <w:p w:rsidR="00F458C3" w:rsidRPr="00C16A7F" w:rsidRDefault="00F458C3" w:rsidP="00D55C28">
            <w:pPr>
              <w:pStyle w:val="5"/>
              <w:spacing w:before="0" w:after="0"/>
              <w:jc w:val="center"/>
              <w:rPr>
                <w:bCs w:val="0"/>
                <w:i w:val="0"/>
                <w:caps/>
              </w:rPr>
            </w:pPr>
            <w:r w:rsidRPr="00C16A7F">
              <w:rPr>
                <w:bCs w:val="0"/>
                <w:i w:val="0"/>
                <w:caps/>
              </w:rPr>
              <w:t>Р2</w:t>
            </w:r>
          </w:p>
        </w:tc>
        <w:tc>
          <w:tcPr>
            <w:tcW w:w="660" w:type="dxa"/>
            <w:tcBorders>
              <w:bottom w:val="single" w:sz="4" w:space="0" w:color="auto"/>
            </w:tcBorders>
            <w:shd w:val="clear" w:color="auto" w:fill="FFFFFF"/>
            <w:vAlign w:val="center"/>
          </w:tcPr>
          <w:p w:rsidR="00F458C3" w:rsidRPr="00543583" w:rsidRDefault="00F458C3" w:rsidP="00D55C28">
            <w:pPr>
              <w:jc w:val="center"/>
              <w:rPr>
                <w:b/>
                <w:sz w:val="24"/>
              </w:rPr>
            </w:pPr>
            <w:r>
              <w:rPr>
                <w:b/>
                <w:sz w:val="24"/>
              </w:rPr>
              <w:t>С</w:t>
            </w:r>
            <w:r w:rsidRPr="00543583">
              <w:rPr>
                <w:b/>
                <w:sz w:val="24"/>
              </w:rPr>
              <w:t>1</w:t>
            </w:r>
          </w:p>
        </w:tc>
        <w:tc>
          <w:tcPr>
            <w:tcW w:w="640" w:type="dxa"/>
            <w:tcBorders>
              <w:bottom w:val="single" w:sz="4" w:space="0" w:color="auto"/>
            </w:tcBorders>
            <w:shd w:val="clear" w:color="auto" w:fill="FFFFFF"/>
            <w:vAlign w:val="center"/>
          </w:tcPr>
          <w:p w:rsidR="00A014D1" w:rsidRDefault="00A014D1" w:rsidP="00D55C28">
            <w:pPr>
              <w:jc w:val="center"/>
              <w:rPr>
                <w:b/>
                <w:caps/>
                <w:sz w:val="24"/>
              </w:rPr>
            </w:pPr>
            <w:r>
              <w:rPr>
                <w:b/>
                <w:caps/>
                <w:sz w:val="24"/>
              </w:rPr>
              <w:t>С3</w:t>
            </w:r>
          </w:p>
        </w:tc>
        <w:tc>
          <w:tcPr>
            <w:tcW w:w="692" w:type="dxa"/>
            <w:tcBorders>
              <w:bottom w:val="single" w:sz="4" w:space="0" w:color="auto"/>
            </w:tcBorders>
            <w:shd w:val="clear" w:color="auto" w:fill="FFFFFF"/>
            <w:vAlign w:val="center"/>
          </w:tcPr>
          <w:p w:rsidR="00F458C3" w:rsidRPr="00543583" w:rsidRDefault="00F458C3" w:rsidP="00D55C28">
            <w:pPr>
              <w:jc w:val="center"/>
              <w:rPr>
                <w:b/>
                <w:caps/>
                <w:sz w:val="24"/>
              </w:rPr>
            </w:pPr>
            <w:r>
              <w:rPr>
                <w:b/>
                <w:caps/>
                <w:sz w:val="24"/>
              </w:rPr>
              <w:t>СП1</w:t>
            </w:r>
          </w:p>
        </w:tc>
        <w:tc>
          <w:tcPr>
            <w:tcW w:w="692" w:type="dxa"/>
            <w:tcBorders>
              <w:bottom w:val="single" w:sz="4" w:space="0" w:color="auto"/>
            </w:tcBorders>
            <w:shd w:val="clear" w:color="auto" w:fill="FFFFFF"/>
            <w:vAlign w:val="center"/>
          </w:tcPr>
          <w:p w:rsidR="00F458C3" w:rsidRPr="00543583" w:rsidRDefault="00F458C3" w:rsidP="00D55C28">
            <w:pPr>
              <w:jc w:val="center"/>
              <w:rPr>
                <w:b/>
                <w:caps/>
                <w:sz w:val="22"/>
              </w:rPr>
            </w:pPr>
            <w:r>
              <w:rPr>
                <w:b/>
                <w:caps/>
                <w:sz w:val="24"/>
              </w:rPr>
              <w:t>СП2</w:t>
            </w:r>
          </w:p>
        </w:tc>
      </w:tr>
      <w:tr w:rsidR="00F458C3" w:rsidRPr="00543583" w:rsidTr="00D55C28">
        <w:trPr>
          <w:trHeight w:val="298"/>
          <w:jc w:val="center"/>
        </w:trPr>
        <w:tc>
          <w:tcPr>
            <w:tcW w:w="579" w:type="dxa"/>
            <w:shd w:val="clear" w:color="auto" w:fill="FFFFFF"/>
          </w:tcPr>
          <w:p w:rsidR="00F458C3" w:rsidRDefault="00F458C3" w:rsidP="005F46A5">
            <w:pPr>
              <w:jc w:val="center"/>
              <w:rPr>
                <w:sz w:val="22"/>
              </w:rPr>
            </w:pPr>
          </w:p>
          <w:p w:rsidR="00F458C3" w:rsidRDefault="00F458C3" w:rsidP="005F46A5">
            <w:pPr>
              <w:jc w:val="center"/>
              <w:rPr>
                <w:sz w:val="22"/>
              </w:rPr>
            </w:pPr>
          </w:p>
          <w:p w:rsidR="00F458C3" w:rsidRPr="00543583" w:rsidRDefault="00F458C3" w:rsidP="005F46A5">
            <w:pPr>
              <w:jc w:val="center"/>
              <w:rPr>
                <w:sz w:val="22"/>
              </w:rPr>
            </w:pPr>
            <w:r w:rsidRPr="00543583">
              <w:rPr>
                <w:sz w:val="22"/>
              </w:rPr>
              <w:t>7.2</w:t>
            </w:r>
          </w:p>
        </w:tc>
        <w:tc>
          <w:tcPr>
            <w:tcW w:w="5059" w:type="dxa"/>
            <w:shd w:val="clear" w:color="auto" w:fill="FFFFFF"/>
          </w:tcPr>
          <w:p w:rsidR="00F458C3" w:rsidRDefault="00F458C3" w:rsidP="005F46A5">
            <w:pPr>
              <w:rPr>
                <w:sz w:val="22"/>
                <w:szCs w:val="22"/>
              </w:rPr>
            </w:pPr>
          </w:p>
          <w:p w:rsidR="00F458C3" w:rsidRPr="00543583" w:rsidRDefault="00F458C3" w:rsidP="005F46A5">
            <w:pPr>
              <w:rPr>
                <w:sz w:val="22"/>
                <w:szCs w:val="22"/>
              </w:rPr>
            </w:pPr>
            <w:r w:rsidRPr="00543583">
              <w:rPr>
                <w:sz w:val="22"/>
                <w:szCs w:val="22"/>
              </w:rPr>
              <w:t>Специальные учреждения социальной защиты:</w:t>
            </w:r>
          </w:p>
          <w:p w:rsidR="00F458C3" w:rsidRPr="00E014A3" w:rsidRDefault="00F458C3" w:rsidP="005F46A5">
            <w:pPr>
              <w:rPr>
                <w:sz w:val="22"/>
                <w:szCs w:val="22"/>
              </w:rPr>
            </w:pPr>
            <w:r w:rsidRPr="00543583">
              <w:rPr>
                <w:sz w:val="22"/>
                <w:szCs w:val="22"/>
              </w:rPr>
              <w:t>центры социально-трудовой реабилитации лиц без определенного места жительства,</w:t>
            </w:r>
            <w:r w:rsidRPr="004518DD">
              <w:rPr>
                <w:sz w:val="22"/>
                <w:szCs w:val="22"/>
              </w:rPr>
              <w:t xml:space="preserve"> </w:t>
            </w:r>
            <w:r w:rsidRPr="00543583">
              <w:rPr>
                <w:sz w:val="22"/>
                <w:szCs w:val="22"/>
              </w:rPr>
              <w:t>центр социальной адаптации для лиц, прибывших из ме</w:t>
            </w:r>
            <w:r>
              <w:rPr>
                <w:sz w:val="22"/>
                <w:szCs w:val="22"/>
              </w:rPr>
              <w:t>ст лишения свободы.</w:t>
            </w:r>
          </w:p>
        </w:tc>
        <w:tc>
          <w:tcPr>
            <w:tcW w:w="670" w:type="dxa"/>
            <w:shd w:val="clear" w:color="auto" w:fill="FFFFFF"/>
            <w:vAlign w:val="center"/>
          </w:tcPr>
          <w:p w:rsidR="00F458C3" w:rsidRPr="00543583" w:rsidRDefault="00F458C3" w:rsidP="00D55C28">
            <w:pPr>
              <w:jc w:val="center"/>
              <w:rPr>
                <w:b/>
                <w:sz w:val="22"/>
              </w:rPr>
            </w:pPr>
            <w:r w:rsidRPr="00543583">
              <w:rPr>
                <w:b/>
                <w:sz w:val="22"/>
              </w:rPr>
              <w:t>Р</w:t>
            </w:r>
          </w:p>
        </w:tc>
        <w:tc>
          <w:tcPr>
            <w:tcW w:w="646" w:type="dxa"/>
            <w:tcBorders>
              <w:bottom w:val="single" w:sz="4" w:space="0" w:color="auto"/>
            </w:tcBorders>
            <w:shd w:val="clear" w:color="auto" w:fill="FFFFFF"/>
            <w:vAlign w:val="center"/>
          </w:tcPr>
          <w:p w:rsidR="008526A7" w:rsidRPr="008320EB" w:rsidRDefault="008526A7" w:rsidP="00D55C28">
            <w:pPr>
              <w:jc w:val="center"/>
              <w:rPr>
                <w:b/>
                <w:sz w:val="24"/>
              </w:rPr>
            </w:pPr>
            <w:r>
              <w:rPr>
                <w:b/>
                <w:sz w:val="24"/>
              </w:rPr>
              <w:t>Р</w:t>
            </w:r>
          </w:p>
        </w:tc>
        <w:tc>
          <w:tcPr>
            <w:tcW w:w="691" w:type="dxa"/>
            <w:shd w:val="clear" w:color="auto" w:fill="D9D9D9"/>
            <w:vAlign w:val="center"/>
          </w:tcPr>
          <w:p w:rsidR="00F458C3" w:rsidRPr="008320EB" w:rsidRDefault="00F458C3" w:rsidP="00D55C28">
            <w:pPr>
              <w:jc w:val="center"/>
              <w:rPr>
                <w:b/>
                <w:sz w:val="24"/>
              </w:rPr>
            </w:pPr>
          </w:p>
        </w:tc>
        <w:tc>
          <w:tcPr>
            <w:tcW w:w="691" w:type="dxa"/>
            <w:shd w:val="clear" w:color="auto" w:fill="D9D9D9"/>
            <w:vAlign w:val="center"/>
          </w:tcPr>
          <w:p w:rsidR="00F458C3" w:rsidRPr="00543583" w:rsidRDefault="00F458C3" w:rsidP="00D55C28">
            <w:pPr>
              <w:jc w:val="center"/>
              <w:rPr>
                <w:b/>
                <w:sz w:val="22"/>
              </w:rPr>
            </w:pPr>
          </w:p>
        </w:tc>
        <w:tc>
          <w:tcPr>
            <w:tcW w:w="661" w:type="dxa"/>
            <w:shd w:val="clear" w:color="auto" w:fill="D9D9D9"/>
            <w:vAlign w:val="center"/>
          </w:tcPr>
          <w:p w:rsidR="00F458C3" w:rsidRPr="00543583" w:rsidRDefault="00F458C3" w:rsidP="00D55C28">
            <w:pPr>
              <w:jc w:val="center"/>
              <w:rPr>
                <w:b/>
                <w:sz w:val="22"/>
              </w:rPr>
            </w:pPr>
          </w:p>
        </w:tc>
        <w:tc>
          <w:tcPr>
            <w:tcW w:w="662" w:type="dxa"/>
            <w:shd w:val="clear" w:color="auto" w:fill="D9D9D9"/>
            <w:vAlign w:val="center"/>
          </w:tcPr>
          <w:p w:rsidR="00F458C3" w:rsidRPr="00543583" w:rsidRDefault="00F458C3" w:rsidP="00D55C28">
            <w:pPr>
              <w:jc w:val="center"/>
              <w:rPr>
                <w:b/>
                <w:sz w:val="22"/>
              </w:rPr>
            </w:pPr>
          </w:p>
        </w:tc>
        <w:tc>
          <w:tcPr>
            <w:tcW w:w="632" w:type="dxa"/>
            <w:shd w:val="clear" w:color="auto" w:fill="FFFFFF"/>
            <w:vAlign w:val="center"/>
          </w:tcPr>
          <w:p w:rsidR="00A014D1" w:rsidRPr="00543583" w:rsidRDefault="00A014D1" w:rsidP="00D55C28">
            <w:pPr>
              <w:jc w:val="center"/>
              <w:rPr>
                <w:b/>
                <w:sz w:val="22"/>
                <w:highlight w:val="lightGray"/>
              </w:rPr>
            </w:pPr>
            <w:r w:rsidRPr="00A014D1">
              <w:rPr>
                <w:b/>
                <w:sz w:val="22"/>
              </w:rPr>
              <w:t>Р</w:t>
            </w:r>
          </w:p>
        </w:tc>
        <w:tc>
          <w:tcPr>
            <w:tcW w:w="658" w:type="dxa"/>
            <w:shd w:val="clear" w:color="auto" w:fill="D9D9D9"/>
            <w:vAlign w:val="center"/>
          </w:tcPr>
          <w:p w:rsidR="00F458C3" w:rsidRPr="00543583" w:rsidRDefault="00F458C3" w:rsidP="00D55C28">
            <w:pPr>
              <w:jc w:val="center"/>
              <w:rPr>
                <w:b/>
                <w:sz w:val="22"/>
                <w:highlight w:val="lightGray"/>
              </w:rPr>
            </w:pPr>
          </w:p>
        </w:tc>
        <w:tc>
          <w:tcPr>
            <w:tcW w:w="656" w:type="dxa"/>
            <w:shd w:val="clear" w:color="auto" w:fill="D9D9D9"/>
            <w:vAlign w:val="center"/>
          </w:tcPr>
          <w:p w:rsidR="00F458C3" w:rsidRPr="00543583" w:rsidRDefault="00F458C3" w:rsidP="00D55C28">
            <w:pPr>
              <w:jc w:val="center"/>
              <w:rPr>
                <w:b/>
                <w:sz w:val="22"/>
              </w:rPr>
            </w:pPr>
          </w:p>
        </w:tc>
        <w:tc>
          <w:tcPr>
            <w:tcW w:w="659" w:type="dxa"/>
            <w:shd w:val="clear" w:color="auto" w:fill="D9D9D9"/>
            <w:vAlign w:val="center"/>
          </w:tcPr>
          <w:p w:rsidR="00F458C3" w:rsidRPr="00543583" w:rsidRDefault="00F458C3" w:rsidP="00D55C28">
            <w:pPr>
              <w:pStyle w:val="7"/>
              <w:spacing w:before="0" w:after="0"/>
              <w:jc w:val="center"/>
              <w:rPr>
                <w:bCs/>
                <w:sz w:val="22"/>
              </w:rPr>
            </w:pPr>
          </w:p>
        </w:tc>
        <w:tc>
          <w:tcPr>
            <w:tcW w:w="660" w:type="dxa"/>
            <w:shd w:val="clear" w:color="auto" w:fill="D9D9D9"/>
            <w:vAlign w:val="center"/>
          </w:tcPr>
          <w:p w:rsidR="00F458C3" w:rsidRPr="00543583" w:rsidRDefault="00F458C3" w:rsidP="00D55C28">
            <w:pPr>
              <w:pStyle w:val="5"/>
              <w:spacing w:before="0" w:after="0"/>
              <w:jc w:val="center"/>
              <w:rPr>
                <w:caps/>
                <w:sz w:val="22"/>
              </w:rPr>
            </w:pPr>
          </w:p>
        </w:tc>
        <w:tc>
          <w:tcPr>
            <w:tcW w:w="640" w:type="dxa"/>
            <w:shd w:val="clear" w:color="auto" w:fill="D9D9D9"/>
            <w:vAlign w:val="center"/>
          </w:tcPr>
          <w:p w:rsidR="00F458C3" w:rsidRPr="00543583" w:rsidRDefault="00F458C3" w:rsidP="00D55C28">
            <w:pPr>
              <w:jc w:val="center"/>
              <w:rPr>
                <w:b/>
                <w:sz w:val="22"/>
              </w:rPr>
            </w:pPr>
          </w:p>
        </w:tc>
        <w:tc>
          <w:tcPr>
            <w:tcW w:w="692" w:type="dxa"/>
            <w:shd w:val="clear" w:color="auto" w:fill="D9D9D9"/>
            <w:vAlign w:val="center"/>
          </w:tcPr>
          <w:p w:rsidR="00F458C3" w:rsidRPr="00543583" w:rsidRDefault="00F458C3" w:rsidP="00D55C28">
            <w:pPr>
              <w:jc w:val="center"/>
              <w:rPr>
                <w:b/>
                <w:sz w:val="22"/>
              </w:rPr>
            </w:pPr>
          </w:p>
        </w:tc>
        <w:tc>
          <w:tcPr>
            <w:tcW w:w="692" w:type="dxa"/>
            <w:shd w:val="clear" w:color="auto" w:fill="D9D9D9"/>
            <w:vAlign w:val="center"/>
          </w:tcPr>
          <w:p w:rsidR="00F458C3" w:rsidRPr="00543583" w:rsidRDefault="00F458C3" w:rsidP="00D55C28">
            <w:pPr>
              <w:jc w:val="center"/>
              <w:rPr>
                <w:b/>
                <w:sz w:val="22"/>
              </w:rPr>
            </w:pPr>
          </w:p>
        </w:tc>
      </w:tr>
      <w:tr w:rsidR="00F458C3" w:rsidRPr="00543583" w:rsidTr="00D55C28">
        <w:trPr>
          <w:trHeight w:val="298"/>
          <w:jc w:val="center"/>
        </w:trPr>
        <w:tc>
          <w:tcPr>
            <w:tcW w:w="579" w:type="dxa"/>
            <w:shd w:val="clear" w:color="auto" w:fill="FFFFFF"/>
          </w:tcPr>
          <w:p w:rsidR="00F458C3" w:rsidRDefault="00F458C3" w:rsidP="005F46A5">
            <w:pPr>
              <w:jc w:val="center"/>
              <w:rPr>
                <w:sz w:val="22"/>
              </w:rPr>
            </w:pPr>
          </w:p>
          <w:p w:rsidR="00F458C3" w:rsidRPr="0093609F" w:rsidRDefault="00F458C3" w:rsidP="005F46A5">
            <w:pPr>
              <w:jc w:val="center"/>
              <w:rPr>
                <w:sz w:val="22"/>
              </w:rPr>
            </w:pPr>
            <w:r w:rsidRPr="0093609F">
              <w:rPr>
                <w:sz w:val="22"/>
              </w:rPr>
              <w:t>7.</w:t>
            </w:r>
            <w:r>
              <w:rPr>
                <w:sz w:val="22"/>
              </w:rPr>
              <w:t>3</w:t>
            </w:r>
          </w:p>
        </w:tc>
        <w:tc>
          <w:tcPr>
            <w:tcW w:w="5059" w:type="dxa"/>
            <w:shd w:val="clear" w:color="auto" w:fill="FFFFFF"/>
            <w:vAlign w:val="center"/>
          </w:tcPr>
          <w:p w:rsidR="00F458C3" w:rsidRPr="00543583" w:rsidRDefault="00F458C3" w:rsidP="005F46A5">
            <w:pPr>
              <w:rPr>
                <w:sz w:val="22"/>
                <w:szCs w:val="22"/>
              </w:rPr>
            </w:pPr>
            <w:r>
              <w:rPr>
                <w:sz w:val="22"/>
                <w:szCs w:val="22"/>
              </w:rPr>
              <w:t>С</w:t>
            </w:r>
            <w:r w:rsidRPr="00543583">
              <w:rPr>
                <w:sz w:val="22"/>
                <w:szCs w:val="22"/>
              </w:rPr>
              <w:t>оциально-реабил</w:t>
            </w:r>
            <w:r>
              <w:rPr>
                <w:sz w:val="22"/>
                <w:szCs w:val="22"/>
              </w:rPr>
              <w:t>итационных центр для подростков</w:t>
            </w:r>
          </w:p>
        </w:tc>
        <w:tc>
          <w:tcPr>
            <w:tcW w:w="670" w:type="dxa"/>
            <w:shd w:val="clear" w:color="auto" w:fill="FFFFFF"/>
            <w:vAlign w:val="center"/>
          </w:tcPr>
          <w:p w:rsidR="00F458C3" w:rsidRPr="00543583" w:rsidRDefault="00F458C3" w:rsidP="00D55C28">
            <w:pPr>
              <w:jc w:val="center"/>
              <w:rPr>
                <w:b/>
                <w:sz w:val="24"/>
              </w:rPr>
            </w:pPr>
            <w:r>
              <w:rPr>
                <w:b/>
                <w:sz w:val="24"/>
              </w:rPr>
              <w:t>Р</w:t>
            </w:r>
          </w:p>
        </w:tc>
        <w:tc>
          <w:tcPr>
            <w:tcW w:w="646" w:type="dxa"/>
            <w:shd w:val="clear" w:color="auto" w:fill="FFFFFF"/>
            <w:vAlign w:val="center"/>
          </w:tcPr>
          <w:p w:rsidR="00F458C3" w:rsidRPr="008320EB" w:rsidRDefault="008526A7" w:rsidP="00D55C28">
            <w:pPr>
              <w:jc w:val="center"/>
              <w:rPr>
                <w:b/>
                <w:sz w:val="22"/>
              </w:rPr>
            </w:pPr>
            <w:r>
              <w:rPr>
                <w:b/>
                <w:sz w:val="22"/>
              </w:rPr>
              <w:t>Р</w:t>
            </w:r>
          </w:p>
        </w:tc>
        <w:tc>
          <w:tcPr>
            <w:tcW w:w="691" w:type="dxa"/>
            <w:shd w:val="clear" w:color="auto" w:fill="D9D9D9"/>
            <w:vAlign w:val="center"/>
          </w:tcPr>
          <w:p w:rsidR="00F458C3" w:rsidRPr="008320EB" w:rsidRDefault="00F458C3" w:rsidP="00D55C28">
            <w:pPr>
              <w:jc w:val="center"/>
              <w:rPr>
                <w:b/>
                <w:sz w:val="22"/>
              </w:rPr>
            </w:pPr>
          </w:p>
        </w:tc>
        <w:tc>
          <w:tcPr>
            <w:tcW w:w="691" w:type="dxa"/>
            <w:shd w:val="clear" w:color="auto" w:fill="D9D9D9"/>
            <w:vAlign w:val="center"/>
          </w:tcPr>
          <w:p w:rsidR="00F458C3" w:rsidRPr="00543583" w:rsidRDefault="00F458C3" w:rsidP="00D55C28">
            <w:pPr>
              <w:jc w:val="center"/>
              <w:rPr>
                <w:b/>
                <w:sz w:val="24"/>
              </w:rPr>
            </w:pPr>
          </w:p>
        </w:tc>
        <w:tc>
          <w:tcPr>
            <w:tcW w:w="661" w:type="dxa"/>
            <w:shd w:val="clear" w:color="auto" w:fill="D9D9D9"/>
            <w:vAlign w:val="center"/>
          </w:tcPr>
          <w:p w:rsidR="00F458C3" w:rsidRPr="00543583" w:rsidRDefault="00F458C3" w:rsidP="00D55C28">
            <w:pPr>
              <w:jc w:val="center"/>
              <w:rPr>
                <w:b/>
                <w:sz w:val="24"/>
              </w:rPr>
            </w:pPr>
          </w:p>
        </w:tc>
        <w:tc>
          <w:tcPr>
            <w:tcW w:w="662" w:type="dxa"/>
            <w:shd w:val="clear" w:color="auto" w:fill="D9D9D9"/>
            <w:vAlign w:val="center"/>
          </w:tcPr>
          <w:p w:rsidR="00F458C3" w:rsidRPr="00543583" w:rsidRDefault="00F458C3" w:rsidP="00D55C28">
            <w:pPr>
              <w:jc w:val="center"/>
              <w:rPr>
                <w:b/>
                <w:sz w:val="24"/>
              </w:rPr>
            </w:pPr>
          </w:p>
        </w:tc>
        <w:tc>
          <w:tcPr>
            <w:tcW w:w="632" w:type="dxa"/>
            <w:shd w:val="clear" w:color="auto" w:fill="D9D9D9"/>
            <w:vAlign w:val="center"/>
          </w:tcPr>
          <w:p w:rsidR="00F458C3" w:rsidRPr="00543583" w:rsidRDefault="00F458C3" w:rsidP="00D55C28">
            <w:pPr>
              <w:jc w:val="center"/>
              <w:rPr>
                <w:b/>
                <w:sz w:val="24"/>
              </w:rPr>
            </w:pPr>
          </w:p>
        </w:tc>
        <w:tc>
          <w:tcPr>
            <w:tcW w:w="658" w:type="dxa"/>
            <w:shd w:val="clear" w:color="auto" w:fill="D9D9D9"/>
            <w:vAlign w:val="center"/>
          </w:tcPr>
          <w:p w:rsidR="00F458C3" w:rsidRPr="00543583" w:rsidRDefault="00F458C3" w:rsidP="00D55C28">
            <w:pPr>
              <w:jc w:val="center"/>
              <w:rPr>
                <w:b/>
                <w:sz w:val="24"/>
              </w:rPr>
            </w:pPr>
          </w:p>
        </w:tc>
        <w:tc>
          <w:tcPr>
            <w:tcW w:w="656" w:type="dxa"/>
            <w:shd w:val="clear" w:color="auto" w:fill="D9D9D9"/>
            <w:vAlign w:val="center"/>
          </w:tcPr>
          <w:p w:rsidR="00F458C3" w:rsidRPr="00543583" w:rsidRDefault="00F458C3" w:rsidP="00D55C28">
            <w:pPr>
              <w:jc w:val="center"/>
              <w:rPr>
                <w:b/>
                <w:sz w:val="24"/>
              </w:rPr>
            </w:pPr>
          </w:p>
        </w:tc>
        <w:tc>
          <w:tcPr>
            <w:tcW w:w="659" w:type="dxa"/>
            <w:shd w:val="clear" w:color="auto" w:fill="D9D9D9"/>
            <w:vAlign w:val="center"/>
          </w:tcPr>
          <w:p w:rsidR="00F458C3" w:rsidRPr="00543583" w:rsidRDefault="00F458C3" w:rsidP="00D55C28">
            <w:pPr>
              <w:pStyle w:val="5"/>
              <w:spacing w:before="0" w:after="0"/>
              <w:jc w:val="center"/>
              <w:rPr>
                <w:bCs w:val="0"/>
                <w:caps/>
              </w:rPr>
            </w:pPr>
          </w:p>
        </w:tc>
        <w:tc>
          <w:tcPr>
            <w:tcW w:w="660" w:type="dxa"/>
            <w:shd w:val="clear" w:color="auto" w:fill="D9D9D9"/>
            <w:vAlign w:val="center"/>
          </w:tcPr>
          <w:p w:rsidR="00F458C3" w:rsidRPr="00543583" w:rsidRDefault="00F458C3" w:rsidP="00D55C28">
            <w:pPr>
              <w:jc w:val="center"/>
              <w:rPr>
                <w:b/>
                <w:sz w:val="24"/>
              </w:rPr>
            </w:pPr>
          </w:p>
        </w:tc>
        <w:tc>
          <w:tcPr>
            <w:tcW w:w="640" w:type="dxa"/>
            <w:shd w:val="clear" w:color="auto" w:fill="D9D9D9"/>
            <w:vAlign w:val="center"/>
          </w:tcPr>
          <w:p w:rsidR="00F458C3" w:rsidRPr="00543583" w:rsidRDefault="00F458C3" w:rsidP="00D55C28">
            <w:pPr>
              <w:jc w:val="center"/>
              <w:rPr>
                <w:b/>
                <w:caps/>
                <w:sz w:val="24"/>
              </w:rPr>
            </w:pPr>
          </w:p>
        </w:tc>
        <w:tc>
          <w:tcPr>
            <w:tcW w:w="692" w:type="dxa"/>
            <w:shd w:val="clear" w:color="auto" w:fill="D9D9D9"/>
            <w:vAlign w:val="center"/>
          </w:tcPr>
          <w:p w:rsidR="00F458C3" w:rsidRPr="00543583" w:rsidRDefault="00F458C3" w:rsidP="00D55C28">
            <w:pPr>
              <w:jc w:val="center"/>
              <w:rPr>
                <w:b/>
                <w:caps/>
                <w:sz w:val="24"/>
              </w:rPr>
            </w:pPr>
          </w:p>
        </w:tc>
        <w:tc>
          <w:tcPr>
            <w:tcW w:w="692" w:type="dxa"/>
            <w:shd w:val="clear" w:color="auto" w:fill="D9D9D9"/>
            <w:vAlign w:val="center"/>
          </w:tcPr>
          <w:p w:rsidR="00F458C3" w:rsidRPr="00543583" w:rsidRDefault="00F458C3" w:rsidP="00D55C28">
            <w:pPr>
              <w:jc w:val="center"/>
              <w:rPr>
                <w:b/>
                <w:caps/>
                <w:sz w:val="24"/>
              </w:rPr>
            </w:pPr>
          </w:p>
        </w:tc>
      </w:tr>
      <w:tr w:rsidR="00F458C3" w:rsidRPr="00543583" w:rsidTr="00D55C28">
        <w:trPr>
          <w:trHeight w:val="298"/>
          <w:jc w:val="center"/>
        </w:trPr>
        <w:tc>
          <w:tcPr>
            <w:tcW w:w="579" w:type="dxa"/>
            <w:shd w:val="clear" w:color="auto" w:fill="FFFFFF"/>
          </w:tcPr>
          <w:p w:rsidR="00F458C3" w:rsidRDefault="00F458C3" w:rsidP="005F46A5">
            <w:pPr>
              <w:jc w:val="center"/>
              <w:rPr>
                <w:sz w:val="22"/>
              </w:rPr>
            </w:pPr>
          </w:p>
          <w:p w:rsidR="00F458C3" w:rsidRPr="0093609F" w:rsidRDefault="00F458C3" w:rsidP="005F46A5">
            <w:pPr>
              <w:jc w:val="center"/>
              <w:rPr>
                <w:sz w:val="22"/>
              </w:rPr>
            </w:pPr>
            <w:r>
              <w:rPr>
                <w:sz w:val="22"/>
              </w:rPr>
              <w:t>7.4</w:t>
            </w:r>
          </w:p>
        </w:tc>
        <w:tc>
          <w:tcPr>
            <w:tcW w:w="5059" w:type="dxa"/>
            <w:shd w:val="clear" w:color="auto" w:fill="FFFFFF"/>
            <w:vAlign w:val="center"/>
          </w:tcPr>
          <w:p w:rsidR="00F458C3" w:rsidRDefault="00F458C3" w:rsidP="005F46A5">
            <w:pPr>
              <w:rPr>
                <w:sz w:val="22"/>
                <w:szCs w:val="22"/>
              </w:rPr>
            </w:pPr>
          </w:p>
          <w:p w:rsidR="00F458C3" w:rsidRDefault="00F458C3" w:rsidP="005F46A5">
            <w:pPr>
              <w:rPr>
                <w:sz w:val="22"/>
                <w:szCs w:val="22"/>
                <w:lang w:val="en-US"/>
              </w:rPr>
            </w:pPr>
            <w:r>
              <w:rPr>
                <w:sz w:val="22"/>
                <w:szCs w:val="22"/>
                <w:lang w:val="en-US"/>
              </w:rPr>
              <w:t>Н</w:t>
            </w:r>
            <w:r w:rsidRPr="00543583">
              <w:rPr>
                <w:sz w:val="22"/>
                <w:szCs w:val="22"/>
              </w:rPr>
              <w:t>очлежные дома для бездомных</w:t>
            </w:r>
          </w:p>
          <w:p w:rsidR="00F458C3" w:rsidRPr="00BB62FA" w:rsidRDefault="00F458C3" w:rsidP="005F46A5">
            <w:pPr>
              <w:rPr>
                <w:b/>
                <w:sz w:val="22"/>
                <w:szCs w:val="22"/>
                <w:lang w:val="en-US"/>
              </w:rPr>
            </w:pPr>
          </w:p>
        </w:tc>
        <w:tc>
          <w:tcPr>
            <w:tcW w:w="670" w:type="dxa"/>
            <w:shd w:val="clear" w:color="auto" w:fill="FFFFFF"/>
            <w:vAlign w:val="center"/>
          </w:tcPr>
          <w:p w:rsidR="00F458C3" w:rsidRPr="00543583" w:rsidRDefault="00F458C3" w:rsidP="00D55C28">
            <w:pPr>
              <w:jc w:val="center"/>
              <w:rPr>
                <w:b/>
                <w:sz w:val="24"/>
              </w:rPr>
            </w:pPr>
            <w:r>
              <w:rPr>
                <w:b/>
                <w:sz w:val="24"/>
              </w:rPr>
              <w:t>Р</w:t>
            </w:r>
          </w:p>
        </w:tc>
        <w:tc>
          <w:tcPr>
            <w:tcW w:w="646" w:type="dxa"/>
            <w:shd w:val="clear" w:color="auto" w:fill="FFFFFF"/>
            <w:vAlign w:val="center"/>
          </w:tcPr>
          <w:p w:rsidR="008526A7" w:rsidRPr="008320EB" w:rsidRDefault="008526A7" w:rsidP="00D55C28">
            <w:pPr>
              <w:jc w:val="center"/>
              <w:rPr>
                <w:b/>
                <w:sz w:val="24"/>
              </w:rPr>
            </w:pPr>
            <w:r>
              <w:rPr>
                <w:b/>
                <w:sz w:val="24"/>
              </w:rPr>
              <w:t>Р</w:t>
            </w:r>
          </w:p>
        </w:tc>
        <w:tc>
          <w:tcPr>
            <w:tcW w:w="691" w:type="dxa"/>
            <w:shd w:val="clear" w:color="auto" w:fill="D9D9D9"/>
            <w:vAlign w:val="center"/>
          </w:tcPr>
          <w:p w:rsidR="00F458C3" w:rsidRPr="008320EB" w:rsidRDefault="00F458C3" w:rsidP="00D55C28">
            <w:pPr>
              <w:jc w:val="center"/>
              <w:rPr>
                <w:b/>
                <w:sz w:val="24"/>
              </w:rPr>
            </w:pPr>
          </w:p>
        </w:tc>
        <w:tc>
          <w:tcPr>
            <w:tcW w:w="691" w:type="dxa"/>
            <w:shd w:val="clear" w:color="auto" w:fill="D9D9D9"/>
            <w:vAlign w:val="center"/>
          </w:tcPr>
          <w:p w:rsidR="00F458C3" w:rsidRPr="00543583" w:rsidRDefault="00F458C3" w:rsidP="00D55C28">
            <w:pPr>
              <w:jc w:val="center"/>
              <w:rPr>
                <w:b/>
                <w:sz w:val="24"/>
              </w:rPr>
            </w:pPr>
          </w:p>
        </w:tc>
        <w:tc>
          <w:tcPr>
            <w:tcW w:w="661" w:type="dxa"/>
            <w:shd w:val="clear" w:color="auto" w:fill="D9D9D9"/>
            <w:vAlign w:val="center"/>
          </w:tcPr>
          <w:p w:rsidR="00F458C3" w:rsidRPr="00543583" w:rsidRDefault="00F458C3" w:rsidP="00D55C28">
            <w:pPr>
              <w:jc w:val="center"/>
              <w:rPr>
                <w:b/>
                <w:sz w:val="24"/>
              </w:rPr>
            </w:pPr>
          </w:p>
        </w:tc>
        <w:tc>
          <w:tcPr>
            <w:tcW w:w="662" w:type="dxa"/>
            <w:shd w:val="clear" w:color="auto" w:fill="D9D9D9"/>
            <w:vAlign w:val="center"/>
          </w:tcPr>
          <w:p w:rsidR="00F458C3" w:rsidRPr="00543583" w:rsidRDefault="00F458C3" w:rsidP="00D55C28">
            <w:pPr>
              <w:jc w:val="center"/>
              <w:rPr>
                <w:b/>
                <w:sz w:val="24"/>
              </w:rPr>
            </w:pPr>
          </w:p>
        </w:tc>
        <w:tc>
          <w:tcPr>
            <w:tcW w:w="632" w:type="dxa"/>
            <w:shd w:val="clear" w:color="auto" w:fill="D9D9D9"/>
            <w:vAlign w:val="center"/>
          </w:tcPr>
          <w:p w:rsidR="00F458C3" w:rsidRPr="00543583" w:rsidRDefault="00F458C3" w:rsidP="00D55C28">
            <w:pPr>
              <w:jc w:val="center"/>
              <w:rPr>
                <w:b/>
                <w:sz w:val="24"/>
              </w:rPr>
            </w:pPr>
          </w:p>
        </w:tc>
        <w:tc>
          <w:tcPr>
            <w:tcW w:w="658" w:type="dxa"/>
            <w:shd w:val="clear" w:color="auto" w:fill="D9D9D9"/>
            <w:vAlign w:val="center"/>
          </w:tcPr>
          <w:p w:rsidR="00F458C3" w:rsidRPr="00543583" w:rsidRDefault="00F458C3" w:rsidP="00D55C28">
            <w:pPr>
              <w:jc w:val="center"/>
              <w:rPr>
                <w:b/>
                <w:sz w:val="24"/>
              </w:rPr>
            </w:pPr>
          </w:p>
        </w:tc>
        <w:tc>
          <w:tcPr>
            <w:tcW w:w="656" w:type="dxa"/>
            <w:shd w:val="clear" w:color="auto" w:fill="D9D9D9"/>
            <w:vAlign w:val="center"/>
          </w:tcPr>
          <w:p w:rsidR="00F458C3" w:rsidRPr="00543583" w:rsidRDefault="00F458C3" w:rsidP="00D55C28">
            <w:pPr>
              <w:jc w:val="center"/>
              <w:rPr>
                <w:b/>
                <w:sz w:val="24"/>
              </w:rPr>
            </w:pPr>
          </w:p>
        </w:tc>
        <w:tc>
          <w:tcPr>
            <w:tcW w:w="659" w:type="dxa"/>
            <w:shd w:val="clear" w:color="auto" w:fill="D9D9D9"/>
            <w:vAlign w:val="center"/>
          </w:tcPr>
          <w:p w:rsidR="00F458C3" w:rsidRPr="00543583" w:rsidRDefault="00F458C3" w:rsidP="00D55C28">
            <w:pPr>
              <w:pStyle w:val="5"/>
              <w:spacing w:before="0" w:after="0"/>
              <w:jc w:val="center"/>
              <w:rPr>
                <w:bCs w:val="0"/>
                <w:caps/>
              </w:rPr>
            </w:pPr>
          </w:p>
        </w:tc>
        <w:tc>
          <w:tcPr>
            <w:tcW w:w="660" w:type="dxa"/>
            <w:shd w:val="clear" w:color="auto" w:fill="D9D9D9"/>
            <w:vAlign w:val="center"/>
          </w:tcPr>
          <w:p w:rsidR="00F458C3" w:rsidRPr="00543583" w:rsidRDefault="00F458C3" w:rsidP="00D55C28">
            <w:pPr>
              <w:jc w:val="center"/>
              <w:rPr>
                <w:b/>
                <w:sz w:val="24"/>
              </w:rPr>
            </w:pPr>
          </w:p>
        </w:tc>
        <w:tc>
          <w:tcPr>
            <w:tcW w:w="640" w:type="dxa"/>
            <w:shd w:val="clear" w:color="auto" w:fill="D9D9D9"/>
            <w:vAlign w:val="center"/>
          </w:tcPr>
          <w:p w:rsidR="00F458C3" w:rsidRPr="00543583" w:rsidRDefault="00F458C3" w:rsidP="00D55C28">
            <w:pPr>
              <w:jc w:val="center"/>
              <w:rPr>
                <w:b/>
                <w:caps/>
                <w:sz w:val="24"/>
              </w:rPr>
            </w:pPr>
          </w:p>
        </w:tc>
        <w:tc>
          <w:tcPr>
            <w:tcW w:w="692" w:type="dxa"/>
            <w:shd w:val="clear" w:color="auto" w:fill="D9D9D9"/>
            <w:vAlign w:val="center"/>
          </w:tcPr>
          <w:p w:rsidR="00F458C3" w:rsidRPr="00543583" w:rsidRDefault="00F458C3" w:rsidP="00D55C28">
            <w:pPr>
              <w:jc w:val="center"/>
              <w:rPr>
                <w:b/>
                <w:caps/>
                <w:sz w:val="24"/>
              </w:rPr>
            </w:pPr>
          </w:p>
        </w:tc>
        <w:tc>
          <w:tcPr>
            <w:tcW w:w="692" w:type="dxa"/>
            <w:shd w:val="clear" w:color="auto" w:fill="D9D9D9"/>
            <w:vAlign w:val="center"/>
          </w:tcPr>
          <w:p w:rsidR="00F458C3" w:rsidRPr="00543583" w:rsidRDefault="00F458C3" w:rsidP="00D55C28">
            <w:pPr>
              <w:jc w:val="center"/>
              <w:rPr>
                <w:b/>
                <w:caps/>
                <w:sz w:val="24"/>
              </w:rPr>
            </w:pPr>
          </w:p>
        </w:tc>
      </w:tr>
      <w:tr w:rsidR="00F458C3" w:rsidRPr="00543583" w:rsidTr="00D55C28">
        <w:trPr>
          <w:trHeight w:val="298"/>
          <w:jc w:val="center"/>
        </w:trPr>
        <w:tc>
          <w:tcPr>
            <w:tcW w:w="579" w:type="dxa"/>
            <w:shd w:val="clear" w:color="auto" w:fill="FFFFFF"/>
          </w:tcPr>
          <w:p w:rsidR="00F458C3" w:rsidRPr="00543583" w:rsidRDefault="00F458C3" w:rsidP="005F46A5">
            <w:pPr>
              <w:jc w:val="center"/>
              <w:rPr>
                <w:b/>
                <w:sz w:val="22"/>
              </w:rPr>
            </w:pPr>
            <w:r w:rsidRPr="00543583">
              <w:rPr>
                <w:b/>
                <w:sz w:val="22"/>
              </w:rPr>
              <w:t>8</w:t>
            </w:r>
          </w:p>
        </w:tc>
        <w:tc>
          <w:tcPr>
            <w:tcW w:w="5059" w:type="dxa"/>
            <w:shd w:val="clear" w:color="auto" w:fill="FFFFFF"/>
            <w:vAlign w:val="center"/>
          </w:tcPr>
          <w:p w:rsidR="00F458C3" w:rsidRDefault="00F458C3" w:rsidP="005F46A5">
            <w:pPr>
              <w:rPr>
                <w:b/>
              </w:rPr>
            </w:pPr>
            <w:r w:rsidRPr="00543583">
              <w:rPr>
                <w:b/>
                <w:sz w:val="22"/>
                <w:szCs w:val="22"/>
              </w:rPr>
              <w:t>Спортивно-зрелищные и физкультурно-оздоровительные сооружения:</w:t>
            </w:r>
          </w:p>
          <w:p w:rsidR="00F458C3" w:rsidRPr="00543583" w:rsidRDefault="00F458C3" w:rsidP="005F46A5">
            <w:pPr>
              <w:rPr>
                <w:b/>
              </w:rPr>
            </w:pPr>
          </w:p>
        </w:tc>
        <w:tc>
          <w:tcPr>
            <w:tcW w:w="670" w:type="dxa"/>
            <w:tcBorders>
              <w:bottom w:val="single" w:sz="4" w:space="0" w:color="auto"/>
            </w:tcBorders>
            <w:shd w:val="clear" w:color="auto" w:fill="FFFFFF"/>
            <w:vAlign w:val="center"/>
          </w:tcPr>
          <w:p w:rsidR="00F458C3" w:rsidRPr="00543583" w:rsidRDefault="00F458C3" w:rsidP="00D55C28">
            <w:pPr>
              <w:jc w:val="center"/>
              <w:rPr>
                <w:b/>
                <w:sz w:val="24"/>
              </w:rPr>
            </w:pPr>
          </w:p>
          <w:p w:rsidR="00F458C3" w:rsidRPr="00543583" w:rsidRDefault="00F458C3" w:rsidP="00D55C28">
            <w:pPr>
              <w:jc w:val="center"/>
              <w:rPr>
                <w:b/>
                <w:sz w:val="24"/>
              </w:rPr>
            </w:pPr>
          </w:p>
          <w:p w:rsidR="00F458C3" w:rsidRPr="00543583" w:rsidRDefault="00F458C3" w:rsidP="00D55C28">
            <w:pPr>
              <w:jc w:val="center"/>
              <w:rPr>
                <w:b/>
                <w:sz w:val="24"/>
              </w:rPr>
            </w:pPr>
          </w:p>
        </w:tc>
        <w:tc>
          <w:tcPr>
            <w:tcW w:w="646" w:type="dxa"/>
            <w:shd w:val="clear" w:color="auto" w:fill="FFFFFF"/>
            <w:vAlign w:val="center"/>
          </w:tcPr>
          <w:p w:rsidR="00F458C3" w:rsidRPr="008320EB" w:rsidRDefault="00F458C3" w:rsidP="00D55C28">
            <w:pPr>
              <w:jc w:val="center"/>
              <w:rPr>
                <w:b/>
                <w:sz w:val="24"/>
              </w:rPr>
            </w:pPr>
          </w:p>
        </w:tc>
        <w:tc>
          <w:tcPr>
            <w:tcW w:w="691" w:type="dxa"/>
            <w:shd w:val="clear" w:color="auto" w:fill="FFFFFF"/>
            <w:vAlign w:val="center"/>
          </w:tcPr>
          <w:p w:rsidR="00F458C3" w:rsidRPr="008320EB" w:rsidRDefault="00F458C3" w:rsidP="00D55C28">
            <w:pPr>
              <w:jc w:val="center"/>
              <w:rPr>
                <w:b/>
                <w:sz w:val="24"/>
              </w:rPr>
            </w:pPr>
          </w:p>
        </w:tc>
        <w:tc>
          <w:tcPr>
            <w:tcW w:w="691" w:type="dxa"/>
            <w:shd w:val="clear" w:color="auto" w:fill="FFFFFF"/>
            <w:vAlign w:val="center"/>
          </w:tcPr>
          <w:p w:rsidR="00F458C3" w:rsidRPr="00543583" w:rsidRDefault="00F458C3" w:rsidP="00D55C28">
            <w:pPr>
              <w:jc w:val="center"/>
              <w:rPr>
                <w:b/>
                <w:sz w:val="24"/>
              </w:rPr>
            </w:pPr>
          </w:p>
        </w:tc>
        <w:tc>
          <w:tcPr>
            <w:tcW w:w="661" w:type="dxa"/>
            <w:tcBorders>
              <w:bottom w:val="single" w:sz="4" w:space="0" w:color="auto"/>
            </w:tcBorders>
            <w:shd w:val="clear" w:color="auto" w:fill="FFFFFF"/>
            <w:vAlign w:val="center"/>
          </w:tcPr>
          <w:p w:rsidR="00F458C3" w:rsidRPr="00543583" w:rsidRDefault="00F458C3" w:rsidP="00D55C28">
            <w:pPr>
              <w:jc w:val="center"/>
              <w:rPr>
                <w:b/>
                <w:sz w:val="24"/>
              </w:rPr>
            </w:pPr>
          </w:p>
        </w:tc>
        <w:tc>
          <w:tcPr>
            <w:tcW w:w="662" w:type="dxa"/>
            <w:tcBorders>
              <w:bottom w:val="single" w:sz="4" w:space="0" w:color="auto"/>
            </w:tcBorders>
            <w:shd w:val="clear" w:color="auto" w:fill="FFFFFF"/>
            <w:vAlign w:val="center"/>
          </w:tcPr>
          <w:p w:rsidR="00F458C3" w:rsidRPr="00543583" w:rsidRDefault="00F458C3" w:rsidP="00D55C28">
            <w:pPr>
              <w:jc w:val="center"/>
              <w:rPr>
                <w:b/>
                <w:sz w:val="24"/>
              </w:rPr>
            </w:pPr>
          </w:p>
        </w:tc>
        <w:tc>
          <w:tcPr>
            <w:tcW w:w="632" w:type="dxa"/>
            <w:tcBorders>
              <w:bottom w:val="single" w:sz="4" w:space="0" w:color="auto"/>
            </w:tcBorders>
            <w:shd w:val="clear" w:color="auto" w:fill="FFFFFF"/>
            <w:vAlign w:val="center"/>
          </w:tcPr>
          <w:p w:rsidR="00F458C3" w:rsidRPr="00543583" w:rsidRDefault="00F458C3" w:rsidP="00D55C28">
            <w:pPr>
              <w:jc w:val="center"/>
              <w:rPr>
                <w:b/>
                <w:sz w:val="24"/>
              </w:rPr>
            </w:pPr>
          </w:p>
        </w:tc>
        <w:tc>
          <w:tcPr>
            <w:tcW w:w="658" w:type="dxa"/>
            <w:tcBorders>
              <w:bottom w:val="single" w:sz="4" w:space="0" w:color="auto"/>
            </w:tcBorders>
            <w:shd w:val="clear" w:color="auto" w:fill="FFFFFF"/>
            <w:vAlign w:val="center"/>
          </w:tcPr>
          <w:p w:rsidR="00F458C3" w:rsidRPr="00543583" w:rsidRDefault="00F458C3" w:rsidP="00D55C28">
            <w:pPr>
              <w:jc w:val="center"/>
              <w:rPr>
                <w:b/>
                <w:sz w:val="24"/>
              </w:rPr>
            </w:pPr>
          </w:p>
        </w:tc>
        <w:tc>
          <w:tcPr>
            <w:tcW w:w="656" w:type="dxa"/>
            <w:shd w:val="clear" w:color="auto" w:fill="FFFFFF"/>
            <w:vAlign w:val="center"/>
          </w:tcPr>
          <w:p w:rsidR="00F458C3" w:rsidRPr="00543583" w:rsidRDefault="00F458C3" w:rsidP="00D55C28">
            <w:pPr>
              <w:jc w:val="center"/>
              <w:rPr>
                <w:b/>
                <w:sz w:val="24"/>
              </w:rPr>
            </w:pPr>
          </w:p>
        </w:tc>
        <w:tc>
          <w:tcPr>
            <w:tcW w:w="659" w:type="dxa"/>
            <w:shd w:val="clear" w:color="auto" w:fill="FFFFFF"/>
            <w:vAlign w:val="center"/>
          </w:tcPr>
          <w:p w:rsidR="00F458C3" w:rsidRPr="00543583" w:rsidRDefault="00F458C3" w:rsidP="00D55C28">
            <w:pPr>
              <w:pStyle w:val="5"/>
              <w:spacing w:before="0" w:after="0"/>
              <w:jc w:val="center"/>
              <w:rPr>
                <w:bCs w:val="0"/>
                <w:caps/>
              </w:rPr>
            </w:pPr>
          </w:p>
        </w:tc>
        <w:tc>
          <w:tcPr>
            <w:tcW w:w="660" w:type="dxa"/>
            <w:tcBorders>
              <w:bottom w:val="single" w:sz="4" w:space="0" w:color="auto"/>
            </w:tcBorders>
            <w:shd w:val="clear" w:color="auto" w:fill="FFFFFF"/>
            <w:vAlign w:val="center"/>
          </w:tcPr>
          <w:p w:rsidR="00F458C3" w:rsidRPr="00543583" w:rsidRDefault="00F458C3" w:rsidP="00D55C28">
            <w:pPr>
              <w:jc w:val="center"/>
              <w:rPr>
                <w:b/>
                <w:sz w:val="24"/>
              </w:rPr>
            </w:pPr>
          </w:p>
        </w:tc>
        <w:tc>
          <w:tcPr>
            <w:tcW w:w="640" w:type="dxa"/>
            <w:tcBorders>
              <w:bottom w:val="single" w:sz="4" w:space="0" w:color="auto"/>
            </w:tcBorders>
            <w:shd w:val="clear" w:color="auto" w:fill="FFFFFF"/>
            <w:vAlign w:val="center"/>
          </w:tcPr>
          <w:p w:rsidR="00F458C3" w:rsidRPr="00543583" w:rsidRDefault="00F458C3" w:rsidP="00D55C28">
            <w:pPr>
              <w:jc w:val="center"/>
              <w:rPr>
                <w:b/>
                <w:caps/>
                <w:sz w:val="24"/>
              </w:rPr>
            </w:pPr>
          </w:p>
        </w:tc>
        <w:tc>
          <w:tcPr>
            <w:tcW w:w="692" w:type="dxa"/>
            <w:tcBorders>
              <w:bottom w:val="single" w:sz="4" w:space="0" w:color="auto"/>
            </w:tcBorders>
            <w:shd w:val="clear" w:color="auto" w:fill="FFFFFF"/>
            <w:vAlign w:val="center"/>
          </w:tcPr>
          <w:p w:rsidR="00F458C3" w:rsidRPr="00543583" w:rsidRDefault="00F458C3" w:rsidP="00D55C28">
            <w:pPr>
              <w:jc w:val="center"/>
              <w:rPr>
                <w:b/>
                <w:caps/>
                <w:sz w:val="24"/>
              </w:rPr>
            </w:pPr>
          </w:p>
        </w:tc>
        <w:tc>
          <w:tcPr>
            <w:tcW w:w="692" w:type="dxa"/>
            <w:tcBorders>
              <w:bottom w:val="single" w:sz="4" w:space="0" w:color="auto"/>
            </w:tcBorders>
            <w:shd w:val="clear" w:color="auto" w:fill="FFFFFF"/>
            <w:vAlign w:val="center"/>
          </w:tcPr>
          <w:p w:rsidR="00F458C3" w:rsidRPr="00543583" w:rsidRDefault="00F458C3" w:rsidP="00D55C28">
            <w:pPr>
              <w:jc w:val="center"/>
              <w:rPr>
                <w:b/>
                <w:caps/>
                <w:sz w:val="24"/>
              </w:rPr>
            </w:pPr>
          </w:p>
        </w:tc>
      </w:tr>
      <w:tr w:rsidR="00F458C3" w:rsidRPr="00543583" w:rsidTr="00D55C28">
        <w:trPr>
          <w:trHeight w:val="3036"/>
          <w:jc w:val="center"/>
        </w:trPr>
        <w:tc>
          <w:tcPr>
            <w:tcW w:w="579" w:type="dxa"/>
            <w:shd w:val="clear" w:color="auto" w:fill="FFFFFF"/>
          </w:tcPr>
          <w:p w:rsidR="00F458C3" w:rsidRDefault="00F458C3" w:rsidP="005F46A5">
            <w:pPr>
              <w:jc w:val="center"/>
              <w:rPr>
                <w:sz w:val="22"/>
              </w:rPr>
            </w:pPr>
          </w:p>
          <w:p w:rsidR="00F458C3" w:rsidRDefault="00F458C3" w:rsidP="005F46A5">
            <w:pPr>
              <w:jc w:val="center"/>
              <w:rPr>
                <w:sz w:val="22"/>
              </w:rPr>
            </w:pPr>
          </w:p>
          <w:p w:rsidR="00F458C3" w:rsidRPr="00543583" w:rsidRDefault="00F458C3" w:rsidP="005F46A5">
            <w:pPr>
              <w:jc w:val="center"/>
              <w:rPr>
                <w:sz w:val="22"/>
              </w:rPr>
            </w:pPr>
            <w:r w:rsidRPr="00543583">
              <w:rPr>
                <w:sz w:val="22"/>
              </w:rPr>
              <w:t>8.1</w:t>
            </w:r>
          </w:p>
        </w:tc>
        <w:tc>
          <w:tcPr>
            <w:tcW w:w="5059" w:type="dxa"/>
            <w:shd w:val="clear" w:color="auto" w:fill="FFFFFF"/>
            <w:vAlign w:val="center"/>
          </w:tcPr>
          <w:p w:rsidR="00F458C3" w:rsidRPr="00543583" w:rsidRDefault="00F458C3" w:rsidP="005F46A5">
            <w:pPr>
              <w:rPr>
                <w:sz w:val="22"/>
                <w:szCs w:val="22"/>
              </w:rPr>
            </w:pPr>
            <w:r w:rsidRPr="00543583">
              <w:rPr>
                <w:sz w:val="22"/>
                <w:szCs w:val="22"/>
              </w:rPr>
              <w:t>Спортивно-зрелищные сооружения:</w:t>
            </w:r>
          </w:p>
          <w:p w:rsidR="00F458C3" w:rsidRPr="00543583" w:rsidRDefault="00F458C3" w:rsidP="005F46A5">
            <w:pPr>
              <w:rPr>
                <w:b/>
                <w:sz w:val="22"/>
              </w:rPr>
            </w:pPr>
            <w:r w:rsidRPr="00543583">
              <w:rPr>
                <w:sz w:val="22"/>
                <w:szCs w:val="22"/>
              </w:rPr>
              <w:t xml:space="preserve">стадионы значения с комплексом площадок и устройств </w:t>
            </w:r>
          </w:p>
          <w:p w:rsidR="00F458C3" w:rsidRPr="00543583" w:rsidRDefault="00F458C3" w:rsidP="005F46A5">
            <w:pPr>
              <w:rPr>
                <w:sz w:val="22"/>
                <w:szCs w:val="22"/>
              </w:rPr>
            </w:pPr>
            <w:r w:rsidRPr="00543583">
              <w:rPr>
                <w:sz w:val="22"/>
                <w:szCs w:val="22"/>
              </w:rPr>
              <w:t>различного спо</w:t>
            </w:r>
            <w:r w:rsidRPr="00543583">
              <w:rPr>
                <w:sz w:val="22"/>
                <w:szCs w:val="22"/>
              </w:rPr>
              <w:t>р</w:t>
            </w:r>
            <w:r w:rsidRPr="00543583">
              <w:rPr>
                <w:sz w:val="22"/>
                <w:szCs w:val="22"/>
              </w:rPr>
              <w:t>тивного назначения,</w:t>
            </w:r>
          </w:p>
          <w:p w:rsidR="00F458C3" w:rsidRPr="00543583" w:rsidRDefault="00F458C3" w:rsidP="005F46A5">
            <w:pPr>
              <w:rPr>
                <w:sz w:val="22"/>
                <w:szCs w:val="22"/>
              </w:rPr>
            </w:pPr>
            <w:r w:rsidRPr="00543583">
              <w:rPr>
                <w:sz w:val="22"/>
                <w:szCs w:val="22"/>
              </w:rPr>
              <w:t>универсальные спортивно-зрелищные залы,</w:t>
            </w:r>
          </w:p>
          <w:p w:rsidR="00F458C3" w:rsidRPr="00543583" w:rsidRDefault="00F458C3" w:rsidP="005F46A5">
            <w:pPr>
              <w:rPr>
                <w:sz w:val="22"/>
                <w:szCs w:val="22"/>
              </w:rPr>
            </w:pPr>
            <w:r w:rsidRPr="00543583">
              <w:rPr>
                <w:sz w:val="22"/>
                <w:szCs w:val="22"/>
              </w:rPr>
              <w:t>ледовый дворец,</w:t>
            </w:r>
          </w:p>
          <w:p w:rsidR="00F458C3" w:rsidRPr="00543583" w:rsidRDefault="00F458C3" w:rsidP="005F46A5">
            <w:pPr>
              <w:rPr>
                <w:sz w:val="22"/>
                <w:szCs w:val="22"/>
              </w:rPr>
            </w:pPr>
            <w:r w:rsidRPr="00543583">
              <w:rPr>
                <w:sz w:val="22"/>
                <w:szCs w:val="22"/>
              </w:rPr>
              <w:t>многофункциональный дворец спорта,</w:t>
            </w:r>
          </w:p>
          <w:p w:rsidR="00F458C3" w:rsidRPr="00543583" w:rsidRDefault="00F458C3" w:rsidP="005F46A5">
            <w:pPr>
              <w:rPr>
                <w:sz w:val="22"/>
                <w:szCs w:val="22"/>
              </w:rPr>
            </w:pPr>
            <w:r w:rsidRPr="00543583">
              <w:rPr>
                <w:sz w:val="22"/>
                <w:szCs w:val="22"/>
              </w:rPr>
              <w:t>крытые стадионы,</w:t>
            </w:r>
          </w:p>
          <w:p w:rsidR="00F458C3" w:rsidRPr="00543583" w:rsidRDefault="00F458C3" w:rsidP="005F46A5">
            <w:pPr>
              <w:rPr>
                <w:sz w:val="22"/>
                <w:szCs w:val="22"/>
              </w:rPr>
            </w:pPr>
            <w:r w:rsidRPr="00543583">
              <w:rPr>
                <w:sz w:val="22"/>
                <w:szCs w:val="22"/>
              </w:rPr>
              <w:t>плавательные бассейны, аквапарк,</w:t>
            </w:r>
          </w:p>
          <w:p w:rsidR="00F458C3" w:rsidRPr="00543583" w:rsidRDefault="00F458C3" w:rsidP="005F46A5">
            <w:pPr>
              <w:rPr>
                <w:b/>
                <w:sz w:val="22"/>
              </w:rPr>
            </w:pPr>
            <w:r w:rsidRPr="00543583">
              <w:rPr>
                <w:sz w:val="22"/>
                <w:szCs w:val="22"/>
              </w:rPr>
              <w:t xml:space="preserve">спортивные залы </w:t>
            </w:r>
          </w:p>
        </w:tc>
        <w:tc>
          <w:tcPr>
            <w:tcW w:w="670" w:type="dxa"/>
            <w:shd w:val="clear" w:color="auto" w:fill="D9D9D9"/>
            <w:vAlign w:val="center"/>
          </w:tcPr>
          <w:p w:rsidR="00F458C3" w:rsidRPr="00543583" w:rsidRDefault="00F458C3" w:rsidP="00D55C28">
            <w:pPr>
              <w:jc w:val="center"/>
              <w:rPr>
                <w:b/>
                <w:sz w:val="24"/>
              </w:rPr>
            </w:pPr>
          </w:p>
        </w:tc>
        <w:tc>
          <w:tcPr>
            <w:tcW w:w="646" w:type="dxa"/>
            <w:shd w:val="clear" w:color="auto" w:fill="D9D9D9"/>
            <w:vAlign w:val="center"/>
          </w:tcPr>
          <w:p w:rsidR="00F458C3" w:rsidRDefault="00F458C3" w:rsidP="00D55C28">
            <w:pPr>
              <w:jc w:val="center"/>
              <w:rPr>
                <w:b/>
                <w:sz w:val="24"/>
              </w:rPr>
            </w:pPr>
          </w:p>
        </w:tc>
        <w:tc>
          <w:tcPr>
            <w:tcW w:w="691" w:type="dxa"/>
            <w:shd w:val="clear" w:color="auto" w:fill="FFFFFF"/>
            <w:vAlign w:val="center"/>
          </w:tcPr>
          <w:p w:rsidR="00F458C3" w:rsidRPr="008320EB" w:rsidRDefault="00F458C3" w:rsidP="00D55C28">
            <w:pPr>
              <w:jc w:val="center"/>
              <w:rPr>
                <w:b/>
                <w:sz w:val="24"/>
              </w:rPr>
            </w:pPr>
            <w:r>
              <w:rPr>
                <w:b/>
                <w:sz w:val="24"/>
              </w:rPr>
              <w:t>Р</w:t>
            </w:r>
          </w:p>
        </w:tc>
        <w:tc>
          <w:tcPr>
            <w:tcW w:w="691" w:type="dxa"/>
            <w:shd w:val="clear" w:color="auto" w:fill="FFFFFF"/>
            <w:vAlign w:val="center"/>
          </w:tcPr>
          <w:p w:rsidR="00F458C3" w:rsidRPr="00543583" w:rsidRDefault="00F458C3" w:rsidP="00D55C28">
            <w:pPr>
              <w:jc w:val="center"/>
              <w:rPr>
                <w:b/>
                <w:sz w:val="24"/>
              </w:rPr>
            </w:pPr>
            <w:r>
              <w:rPr>
                <w:b/>
                <w:sz w:val="24"/>
              </w:rPr>
              <w:t>Р</w:t>
            </w:r>
          </w:p>
        </w:tc>
        <w:tc>
          <w:tcPr>
            <w:tcW w:w="661" w:type="dxa"/>
            <w:shd w:val="clear" w:color="auto" w:fill="D9D9D9"/>
            <w:vAlign w:val="center"/>
          </w:tcPr>
          <w:p w:rsidR="00F458C3" w:rsidRPr="00543583" w:rsidRDefault="00F458C3" w:rsidP="00D55C28">
            <w:pPr>
              <w:jc w:val="center"/>
              <w:rPr>
                <w:b/>
                <w:sz w:val="24"/>
              </w:rPr>
            </w:pPr>
          </w:p>
        </w:tc>
        <w:tc>
          <w:tcPr>
            <w:tcW w:w="662" w:type="dxa"/>
            <w:shd w:val="clear" w:color="auto" w:fill="D9D9D9"/>
            <w:vAlign w:val="center"/>
          </w:tcPr>
          <w:p w:rsidR="00F458C3" w:rsidRPr="00543583" w:rsidRDefault="00F458C3" w:rsidP="00D55C28">
            <w:pPr>
              <w:jc w:val="center"/>
              <w:rPr>
                <w:b/>
                <w:sz w:val="24"/>
              </w:rPr>
            </w:pPr>
          </w:p>
        </w:tc>
        <w:tc>
          <w:tcPr>
            <w:tcW w:w="632" w:type="dxa"/>
            <w:shd w:val="clear" w:color="auto" w:fill="D9D9D9"/>
            <w:vAlign w:val="center"/>
          </w:tcPr>
          <w:p w:rsidR="00F458C3" w:rsidRPr="00543583" w:rsidRDefault="00F458C3" w:rsidP="00D55C28">
            <w:pPr>
              <w:jc w:val="center"/>
              <w:rPr>
                <w:b/>
                <w:sz w:val="24"/>
              </w:rPr>
            </w:pPr>
          </w:p>
        </w:tc>
        <w:tc>
          <w:tcPr>
            <w:tcW w:w="658" w:type="dxa"/>
            <w:shd w:val="clear" w:color="auto" w:fill="D9D9D9"/>
            <w:vAlign w:val="center"/>
          </w:tcPr>
          <w:p w:rsidR="00F458C3" w:rsidRPr="00543583" w:rsidRDefault="00F458C3" w:rsidP="00D55C28">
            <w:pPr>
              <w:jc w:val="center"/>
              <w:rPr>
                <w:b/>
                <w:sz w:val="24"/>
              </w:rPr>
            </w:pPr>
          </w:p>
        </w:tc>
        <w:tc>
          <w:tcPr>
            <w:tcW w:w="656" w:type="dxa"/>
            <w:shd w:val="clear" w:color="auto" w:fill="FFFFFF"/>
            <w:vAlign w:val="center"/>
          </w:tcPr>
          <w:p w:rsidR="00F458C3" w:rsidRPr="00543583" w:rsidRDefault="00F458C3" w:rsidP="00D55C28">
            <w:pPr>
              <w:jc w:val="center"/>
              <w:rPr>
                <w:b/>
                <w:sz w:val="24"/>
              </w:rPr>
            </w:pPr>
            <w:r>
              <w:rPr>
                <w:b/>
                <w:sz w:val="24"/>
              </w:rPr>
              <w:t>Р</w:t>
            </w:r>
          </w:p>
        </w:tc>
        <w:tc>
          <w:tcPr>
            <w:tcW w:w="659" w:type="dxa"/>
            <w:shd w:val="clear" w:color="auto" w:fill="FFFFFF"/>
            <w:vAlign w:val="center"/>
          </w:tcPr>
          <w:p w:rsidR="00F458C3" w:rsidRPr="00C16A7F" w:rsidRDefault="00F458C3" w:rsidP="00D55C28">
            <w:pPr>
              <w:pStyle w:val="5"/>
              <w:spacing w:before="0" w:after="0"/>
              <w:jc w:val="center"/>
              <w:rPr>
                <w:bCs w:val="0"/>
                <w:i w:val="0"/>
                <w:caps/>
              </w:rPr>
            </w:pPr>
            <w:r w:rsidRPr="00C16A7F">
              <w:rPr>
                <w:bCs w:val="0"/>
                <w:i w:val="0"/>
                <w:caps/>
              </w:rPr>
              <w:t>Р</w:t>
            </w:r>
          </w:p>
        </w:tc>
        <w:tc>
          <w:tcPr>
            <w:tcW w:w="660" w:type="dxa"/>
            <w:shd w:val="clear" w:color="auto" w:fill="D9D9D9"/>
            <w:vAlign w:val="center"/>
          </w:tcPr>
          <w:p w:rsidR="00F458C3" w:rsidRPr="00543583" w:rsidRDefault="00F458C3" w:rsidP="00D55C28">
            <w:pPr>
              <w:jc w:val="center"/>
              <w:rPr>
                <w:b/>
                <w:sz w:val="24"/>
              </w:rPr>
            </w:pPr>
          </w:p>
          <w:p w:rsidR="00F458C3" w:rsidRPr="00543583" w:rsidRDefault="00F458C3" w:rsidP="00D55C28">
            <w:pPr>
              <w:jc w:val="center"/>
              <w:rPr>
                <w:b/>
                <w:sz w:val="24"/>
              </w:rPr>
            </w:pPr>
          </w:p>
        </w:tc>
        <w:tc>
          <w:tcPr>
            <w:tcW w:w="640" w:type="dxa"/>
            <w:shd w:val="clear" w:color="auto" w:fill="D9D9D9"/>
            <w:vAlign w:val="center"/>
          </w:tcPr>
          <w:p w:rsidR="00F458C3" w:rsidRPr="00543583" w:rsidRDefault="00F458C3" w:rsidP="00D55C28">
            <w:pPr>
              <w:jc w:val="center"/>
              <w:rPr>
                <w:b/>
                <w:caps/>
                <w:sz w:val="24"/>
              </w:rPr>
            </w:pPr>
          </w:p>
        </w:tc>
        <w:tc>
          <w:tcPr>
            <w:tcW w:w="692" w:type="dxa"/>
            <w:shd w:val="clear" w:color="auto" w:fill="D9D9D9"/>
            <w:vAlign w:val="center"/>
          </w:tcPr>
          <w:p w:rsidR="00F458C3" w:rsidRPr="00543583" w:rsidRDefault="00F458C3" w:rsidP="00D55C28">
            <w:pPr>
              <w:jc w:val="center"/>
              <w:rPr>
                <w:b/>
                <w:caps/>
                <w:sz w:val="24"/>
              </w:rPr>
            </w:pPr>
          </w:p>
        </w:tc>
        <w:tc>
          <w:tcPr>
            <w:tcW w:w="692" w:type="dxa"/>
            <w:shd w:val="clear" w:color="auto" w:fill="D9D9D9"/>
            <w:vAlign w:val="center"/>
          </w:tcPr>
          <w:p w:rsidR="00F458C3" w:rsidRPr="00543583" w:rsidRDefault="00F458C3" w:rsidP="00D55C28">
            <w:pPr>
              <w:jc w:val="center"/>
              <w:rPr>
                <w:b/>
                <w:caps/>
                <w:sz w:val="22"/>
              </w:rPr>
            </w:pPr>
          </w:p>
        </w:tc>
      </w:tr>
      <w:tr w:rsidR="00F458C3" w:rsidRPr="00543583" w:rsidTr="00D55C28">
        <w:trPr>
          <w:trHeight w:val="298"/>
          <w:jc w:val="center"/>
        </w:trPr>
        <w:tc>
          <w:tcPr>
            <w:tcW w:w="579" w:type="dxa"/>
            <w:shd w:val="clear" w:color="auto" w:fill="FFFFFF"/>
          </w:tcPr>
          <w:p w:rsidR="00F458C3" w:rsidRDefault="00F458C3" w:rsidP="005F46A5">
            <w:pPr>
              <w:jc w:val="center"/>
              <w:rPr>
                <w:sz w:val="22"/>
              </w:rPr>
            </w:pPr>
          </w:p>
          <w:p w:rsidR="00F458C3" w:rsidRPr="00543583" w:rsidRDefault="00F458C3" w:rsidP="005F46A5">
            <w:pPr>
              <w:jc w:val="center"/>
              <w:rPr>
                <w:sz w:val="22"/>
              </w:rPr>
            </w:pPr>
            <w:r w:rsidRPr="00543583">
              <w:rPr>
                <w:sz w:val="22"/>
              </w:rPr>
              <w:t>8.2</w:t>
            </w:r>
          </w:p>
        </w:tc>
        <w:tc>
          <w:tcPr>
            <w:tcW w:w="5059" w:type="dxa"/>
            <w:shd w:val="clear" w:color="auto" w:fill="FFFFFF"/>
            <w:vAlign w:val="center"/>
          </w:tcPr>
          <w:p w:rsidR="00F458C3" w:rsidRDefault="00F458C3" w:rsidP="005F46A5">
            <w:pPr>
              <w:rPr>
                <w:sz w:val="22"/>
                <w:szCs w:val="22"/>
              </w:rPr>
            </w:pPr>
          </w:p>
          <w:p w:rsidR="00F458C3" w:rsidRPr="00543583" w:rsidRDefault="00F458C3" w:rsidP="005F46A5">
            <w:pPr>
              <w:rPr>
                <w:sz w:val="22"/>
                <w:szCs w:val="22"/>
              </w:rPr>
            </w:pPr>
            <w:r w:rsidRPr="00543583">
              <w:rPr>
                <w:sz w:val="22"/>
                <w:szCs w:val="22"/>
              </w:rPr>
              <w:t xml:space="preserve">Физкультурно-оздоровительные сооружения: </w:t>
            </w:r>
          </w:p>
          <w:p w:rsidR="00F458C3" w:rsidRPr="00543583" w:rsidRDefault="00F458C3" w:rsidP="005F46A5">
            <w:pPr>
              <w:rPr>
                <w:sz w:val="22"/>
                <w:szCs w:val="22"/>
              </w:rPr>
            </w:pPr>
            <w:r w:rsidRPr="00543583">
              <w:rPr>
                <w:sz w:val="22"/>
                <w:szCs w:val="22"/>
              </w:rPr>
              <w:t xml:space="preserve">стадионы с комплексом площадок и устройств различного </w:t>
            </w:r>
          </w:p>
          <w:p w:rsidR="00F458C3" w:rsidRPr="00543583" w:rsidRDefault="00F458C3" w:rsidP="005F46A5">
            <w:pPr>
              <w:rPr>
                <w:sz w:val="22"/>
                <w:szCs w:val="22"/>
              </w:rPr>
            </w:pPr>
            <w:r w:rsidRPr="00543583">
              <w:rPr>
                <w:sz w:val="22"/>
                <w:szCs w:val="22"/>
              </w:rPr>
              <w:t>спортивного назн</w:t>
            </w:r>
            <w:r w:rsidRPr="00543583">
              <w:rPr>
                <w:sz w:val="22"/>
                <w:szCs w:val="22"/>
              </w:rPr>
              <w:t>а</w:t>
            </w:r>
            <w:r w:rsidRPr="00543583">
              <w:rPr>
                <w:sz w:val="22"/>
                <w:szCs w:val="22"/>
              </w:rPr>
              <w:t>чения,</w:t>
            </w:r>
          </w:p>
          <w:p w:rsidR="00F458C3" w:rsidRDefault="00F458C3" w:rsidP="005F46A5">
            <w:pPr>
              <w:rPr>
                <w:sz w:val="22"/>
                <w:szCs w:val="22"/>
              </w:rPr>
            </w:pPr>
            <w:r w:rsidRPr="00543583">
              <w:rPr>
                <w:sz w:val="22"/>
                <w:szCs w:val="22"/>
              </w:rPr>
              <w:t>спорт</w:t>
            </w:r>
            <w:r>
              <w:rPr>
                <w:sz w:val="22"/>
                <w:szCs w:val="22"/>
              </w:rPr>
              <w:t>ивно-оздоровительные комплексы, спортивные площадки.</w:t>
            </w:r>
          </w:p>
          <w:p w:rsidR="00F458C3" w:rsidRPr="002E1872" w:rsidRDefault="00F458C3" w:rsidP="005F46A5">
            <w:pPr>
              <w:rPr>
                <w:sz w:val="22"/>
                <w:szCs w:val="22"/>
              </w:rPr>
            </w:pPr>
          </w:p>
        </w:tc>
        <w:tc>
          <w:tcPr>
            <w:tcW w:w="670" w:type="dxa"/>
            <w:shd w:val="clear" w:color="auto" w:fill="FFFFFF"/>
            <w:vAlign w:val="center"/>
          </w:tcPr>
          <w:p w:rsidR="00D55C28" w:rsidRDefault="00D55C28" w:rsidP="00D55C28">
            <w:pPr>
              <w:jc w:val="center"/>
              <w:rPr>
                <w:b/>
                <w:sz w:val="22"/>
              </w:rPr>
            </w:pPr>
          </w:p>
          <w:p w:rsidR="00F458C3" w:rsidRPr="00543583" w:rsidRDefault="00F458C3" w:rsidP="00D55C28">
            <w:pPr>
              <w:jc w:val="center"/>
              <w:rPr>
                <w:b/>
                <w:sz w:val="22"/>
              </w:rPr>
            </w:pPr>
            <w:r w:rsidRPr="00543583">
              <w:rPr>
                <w:b/>
                <w:sz w:val="22"/>
              </w:rPr>
              <w:t>Р</w:t>
            </w:r>
          </w:p>
        </w:tc>
        <w:tc>
          <w:tcPr>
            <w:tcW w:w="646" w:type="dxa"/>
            <w:shd w:val="clear" w:color="auto" w:fill="FFFFFF"/>
            <w:vAlign w:val="center"/>
          </w:tcPr>
          <w:p w:rsidR="00F458C3" w:rsidRDefault="00F458C3" w:rsidP="00D55C28">
            <w:pPr>
              <w:jc w:val="center"/>
              <w:rPr>
                <w:b/>
                <w:sz w:val="24"/>
              </w:rPr>
            </w:pPr>
          </w:p>
          <w:p w:rsidR="008526A7" w:rsidRPr="008320EB" w:rsidRDefault="008526A7" w:rsidP="00D55C28">
            <w:pPr>
              <w:jc w:val="center"/>
              <w:rPr>
                <w:b/>
                <w:sz w:val="24"/>
              </w:rPr>
            </w:pPr>
            <w:r>
              <w:rPr>
                <w:b/>
                <w:sz w:val="24"/>
              </w:rPr>
              <w:t>Р</w:t>
            </w:r>
          </w:p>
        </w:tc>
        <w:tc>
          <w:tcPr>
            <w:tcW w:w="691" w:type="dxa"/>
            <w:shd w:val="clear" w:color="auto" w:fill="FFFFFF"/>
            <w:vAlign w:val="center"/>
          </w:tcPr>
          <w:p w:rsidR="00F458C3" w:rsidRPr="008320EB" w:rsidRDefault="00F458C3" w:rsidP="00D55C28">
            <w:pPr>
              <w:jc w:val="center"/>
              <w:rPr>
                <w:b/>
                <w:sz w:val="24"/>
              </w:rPr>
            </w:pPr>
          </w:p>
          <w:p w:rsidR="00F458C3" w:rsidRPr="008320EB" w:rsidRDefault="00F458C3" w:rsidP="00D55C28">
            <w:pPr>
              <w:jc w:val="center"/>
              <w:rPr>
                <w:b/>
                <w:sz w:val="24"/>
              </w:rPr>
            </w:pPr>
            <w:r w:rsidRPr="008320EB">
              <w:rPr>
                <w:b/>
                <w:sz w:val="24"/>
              </w:rPr>
              <w:t>Р</w:t>
            </w:r>
          </w:p>
        </w:tc>
        <w:tc>
          <w:tcPr>
            <w:tcW w:w="691" w:type="dxa"/>
            <w:shd w:val="clear" w:color="auto" w:fill="FFFFFF"/>
            <w:vAlign w:val="center"/>
          </w:tcPr>
          <w:p w:rsidR="00D55C28" w:rsidRDefault="00D55C28" w:rsidP="00D55C28">
            <w:pPr>
              <w:jc w:val="center"/>
              <w:rPr>
                <w:b/>
                <w:sz w:val="24"/>
              </w:rPr>
            </w:pPr>
          </w:p>
          <w:p w:rsidR="00F458C3" w:rsidRPr="00543583" w:rsidRDefault="00F458C3" w:rsidP="00D55C28">
            <w:pPr>
              <w:jc w:val="center"/>
              <w:rPr>
                <w:b/>
                <w:sz w:val="24"/>
              </w:rPr>
            </w:pPr>
            <w:r w:rsidRPr="00543583">
              <w:rPr>
                <w:b/>
                <w:sz w:val="24"/>
              </w:rPr>
              <w:t>Р</w:t>
            </w:r>
          </w:p>
        </w:tc>
        <w:tc>
          <w:tcPr>
            <w:tcW w:w="661" w:type="dxa"/>
            <w:shd w:val="clear" w:color="auto" w:fill="D9D9D9"/>
            <w:vAlign w:val="center"/>
          </w:tcPr>
          <w:p w:rsidR="00F458C3" w:rsidRPr="00543583" w:rsidRDefault="00F458C3" w:rsidP="00D55C28">
            <w:pPr>
              <w:jc w:val="center"/>
              <w:rPr>
                <w:b/>
                <w:sz w:val="24"/>
              </w:rPr>
            </w:pPr>
          </w:p>
        </w:tc>
        <w:tc>
          <w:tcPr>
            <w:tcW w:w="662" w:type="dxa"/>
            <w:shd w:val="clear" w:color="auto" w:fill="D9D9D9"/>
            <w:vAlign w:val="center"/>
          </w:tcPr>
          <w:p w:rsidR="00F458C3" w:rsidRPr="00543583" w:rsidRDefault="00F458C3" w:rsidP="00D55C28">
            <w:pPr>
              <w:jc w:val="center"/>
              <w:rPr>
                <w:b/>
                <w:sz w:val="24"/>
              </w:rPr>
            </w:pPr>
          </w:p>
        </w:tc>
        <w:tc>
          <w:tcPr>
            <w:tcW w:w="632" w:type="dxa"/>
            <w:shd w:val="clear" w:color="auto" w:fill="D9D9D9"/>
            <w:vAlign w:val="center"/>
          </w:tcPr>
          <w:p w:rsidR="00F458C3" w:rsidRPr="00543583" w:rsidRDefault="00F458C3" w:rsidP="00D55C28">
            <w:pPr>
              <w:jc w:val="center"/>
              <w:rPr>
                <w:b/>
                <w:sz w:val="24"/>
              </w:rPr>
            </w:pPr>
          </w:p>
        </w:tc>
        <w:tc>
          <w:tcPr>
            <w:tcW w:w="658" w:type="dxa"/>
            <w:shd w:val="clear" w:color="auto" w:fill="D9D9D9"/>
            <w:vAlign w:val="center"/>
          </w:tcPr>
          <w:p w:rsidR="00F458C3" w:rsidRPr="00543583" w:rsidRDefault="00F458C3" w:rsidP="00D55C28">
            <w:pPr>
              <w:jc w:val="center"/>
              <w:rPr>
                <w:b/>
                <w:sz w:val="24"/>
              </w:rPr>
            </w:pPr>
          </w:p>
        </w:tc>
        <w:tc>
          <w:tcPr>
            <w:tcW w:w="656" w:type="dxa"/>
            <w:shd w:val="clear" w:color="auto" w:fill="FFFFFF"/>
            <w:vAlign w:val="center"/>
          </w:tcPr>
          <w:p w:rsidR="00F458C3" w:rsidRPr="00543583" w:rsidRDefault="00F458C3" w:rsidP="00D55C28">
            <w:pPr>
              <w:jc w:val="center"/>
              <w:rPr>
                <w:b/>
                <w:sz w:val="24"/>
              </w:rPr>
            </w:pPr>
            <w:r>
              <w:rPr>
                <w:b/>
                <w:sz w:val="24"/>
              </w:rPr>
              <w:t>Р</w:t>
            </w:r>
          </w:p>
        </w:tc>
        <w:tc>
          <w:tcPr>
            <w:tcW w:w="659" w:type="dxa"/>
            <w:shd w:val="clear" w:color="auto" w:fill="FFFFFF"/>
            <w:vAlign w:val="center"/>
          </w:tcPr>
          <w:p w:rsidR="00F458C3" w:rsidRPr="00C16A7F" w:rsidRDefault="00F458C3" w:rsidP="00D55C28">
            <w:pPr>
              <w:pStyle w:val="5"/>
              <w:spacing w:before="0" w:after="0"/>
              <w:jc w:val="center"/>
              <w:rPr>
                <w:bCs w:val="0"/>
                <w:i w:val="0"/>
                <w:caps/>
              </w:rPr>
            </w:pPr>
            <w:r w:rsidRPr="00C16A7F">
              <w:rPr>
                <w:bCs w:val="0"/>
                <w:i w:val="0"/>
                <w:caps/>
              </w:rPr>
              <w:t>Р</w:t>
            </w:r>
          </w:p>
        </w:tc>
        <w:tc>
          <w:tcPr>
            <w:tcW w:w="660" w:type="dxa"/>
            <w:shd w:val="clear" w:color="auto" w:fill="D9D9D9"/>
            <w:vAlign w:val="center"/>
          </w:tcPr>
          <w:p w:rsidR="00F458C3" w:rsidRPr="00543583" w:rsidRDefault="00F458C3" w:rsidP="00D55C28">
            <w:pPr>
              <w:jc w:val="center"/>
              <w:rPr>
                <w:b/>
                <w:sz w:val="24"/>
              </w:rPr>
            </w:pPr>
          </w:p>
        </w:tc>
        <w:tc>
          <w:tcPr>
            <w:tcW w:w="640" w:type="dxa"/>
            <w:shd w:val="clear" w:color="auto" w:fill="D9D9D9"/>
            <w:vAlign w:val="center"/>
          </w:tcPr>
          <w:p w:rsidR="00F458C3" w:rsidRPr="00543583" w:rsidRDefault="00F458C3" w:rsidP="00D55C28">
            <w:pPr>
              <w:jc w:val="center"/>
              <w:rPr>
                <w:b/>
                <w:caps/>
                <w:sz w:val="24"/>
              </w:rPr>
            </w:pPr>
          </w:p>
        </w:tc>
        <w:tc>
          <w:tcPr>
            <w:tcW w:w="692" w:type="dxa"/>
            <w:shd w:val="clear" w:color="auto" w:fill="D9D9D9"/>
            <w:vAlign w:val="center"/>
          </w:tcPr>
          <w:p w:rsidR="00F458C3" w:rsidRPr="00543583" w:rsidRDefault="00F458C3" w:rsidP="00D55C28">
            <w:pPr>
              <w:jc w:val="center"/>
              <w:rPr>
                <w:b/>
                <w:caps/>
                <w:sz w:val="24"/>
              </w:rPr>
            </w:pPr>
          </w:p>
        </w:tc>
        <w:tc>
          <w:tcPr>
            <w:tcW w:w="692" w:type="dxa"/>
            <w:shd w:val="clear" w:color="auto" w:fill="D9D9D9"/>
            <w:vAlign w:val="center"/>
          </w:tcPr>
          <w:p w:rsidR="00F458C3" w:rsidRPr="00543583" w:rsidRDefault="00F458C3" w:rsidP="00D55C28">
            <w:pPr>
              <w:jc w:val="center"/>
              <w:rPr>
                <w:b/>
                <w:caps/>
                <w:sz w:val="24"/>
              </w:rPr>
            </w:pPr>
          </w:p>
        </w:tc>
      </w:tr>
      <w:tr w:rsidR="00F458C3" w:rsidRPr="00543583" w:rsidTr="00F458C3">
        <w:trPr>
          <w:trHeight w:val="298"/>
          <w:jc w:val="center"/>
        </w:trPr>
        <w:tc>
          <w:tcPr>
            <w:tcW w:w="579" w:type="dxa"/>
            <w:shd w:val="clear" w:color="auto" w:fill="FFFFFF"/>
          </w:tcPr>
          <w:p w:rsidR="00F458C3" w:rsidRPr="00543583" w:rsidRDefault="00F458C3" w:rsidP="005F46A5">
            <w:pPr>
              <w:jc w:val="center"/>
              <w:rPr>
                <w:sz w:val="22"/>
              </w:rPr>
            </w:pPr>
          </w:p>
        </w:tc>
        <w:tc>
          <w:tcPr>
            <w:tcW w:w="5059" w:type="dxa"/>
            <w:shd w:val="clear" w:color="auto" w:fill="FFFFFF"/>
            <w:vAlign w:val="center"/>
          </w:tcPr>
          <w:p w:rsidR="00F458C3" w:rsidRDefault="00F458C3" w:rsidP="005F46A5">
            <w:pPr>
              <w:jc w:val="center"/>
              <w:rPr>
                <w:b/>
              </w:rPr>
            </w:pPr>
          </w:p>
          <w:p w:rsidR="00F458C3" w:rsidRDefault="00F458C3" w:rsidP="005F46A5">
            <w:pPr>
              <w:jc w:val="center"/>
              <w:rPr>
                <w:b/>
              </w:rPr>
            </w:pPr>
            <w:r w:rsidRPr="00543583">
              <w:rPr>
                <w:b/>
              </w:rPr>
              <w:t>Виды разрешенного использования</w:t>
            </w:r>
          </w:p>
          <w:p w:rsidR="00F458C3" w:rsidRPr="00543583" w:rsidRDefault="00F458C3" w:rsidP="005F46A5">
            <w:pPr>
              <w:jc w:val="center"/>
              <w:rPr>
                <w:b/>
                <w:sz w:val="22"/>
              </w:rPr>
            </w:pPr>
          </w:p>
        </w:tc>
        <w:tc>
          <w:tcPr>
            <w:tcW w:w="670" w:type="dxa"/>
            <w:shd w:val="clear" w:color="auto" w:fill="FFFFFF"/>
            <w:vAlign w:val="center"/>
          </w:tcPr>
          <w:p w:rsidR="00F458C3" w:rsidRPr="00543583" w:rsidRDefault="00F458C3" w:rsidP="005F46A5">
            <w:pPr>
              <w:jc w:val="center"/>
              <w:rPr>
                <w:b/>
                <w:sz w:val="24"/>
              </w:rPr>
            </w:pPr>
            <w:r w:rsidRPr="00543583">
              <w:rPr>
                <w:b/>
                <w:sz w:val="24"/>
              </w:rPr>
              <w:t>Ж1</w:t>
            </w:r>
          </w:p>
        </w:tc>
        <w:tc>
          <w:tcPr>
            <w:tcW w:w="646" w:type="dxa"/>
            <w:shd w:val="clear" w:color="auto" w:fill="FFFFFF"/>
          </w:tcPr>
          <w:p w:rsidR="00F458C3" w:rsidRDefault="00F458C3" w:rsidP="005F46A5">
            <w:pPr>
              <w:jc w:val="center"/>
              <w:rPr>
                <w:b/>
                <w:sz w:val="24"/>
              </w:rPr>
            </w:pPr>
          </w:p>
          <w:p w:rsidR="008526A7" w:rsidRDefault="008526A7" w:rsidP="005F46A5">
            <w:pPr>
              <w:jc w:val="center"/>
              <w:rPr>
                <w:b/>
                <w:sz w:val="24"/>
              </w:rPr>
            </w:pPr>
            <w:r>
              <w:rPr>
                <w:b/>
                <w:sz w:val="24"/>
              </w:rPr>
              <w:t>Ж2</w:t>
            </w:r>
          </w:p>
        </w:tc>
        <w:tc>
          <w:tcPr>
            <w:tcW w:w="691" w:type="dxa"/>
            <w:shd w:val="clear" w:color="auto" w:fill="FFFFFF"/>
            <w:vAlign w:val="center"/>
          </w:tcPr>
          <w:p w:rsidR="00F458C3" w:rsidRPr="008320EB" w:rsidRDefault="00F458C3" w:rsidP="005F46A5">
            <w:pPr>
              <w:jc w:val="center"/>
              <w:rPr>
                <w:b/>
                <w:sz w:val="24"/>
              </w:rPr>
            </w:pPr>
            <w:r>
              <w:rPr>
                <w:b/>
                <w:sz w:val="24"/>
              </w:rPr>
              <w:t xml:space="preserve"> ОД1</w:t>
            </w:r>
          </w:p>
        </w:tc>
        <w:tc>
          <w:tcPr>
            <w:tcW w:w="691" w:type="dxa"/>
            <w:shd w:val="clear" w:color="auto" w:fill="FFFFFF"/>
            <w:vAlign w:val="center"/>
          </w:tcPr>
          <w:p w:rsidR="00F458C3" w:rsidRPr="00543583" w:rsidRDefault="00F458C3" w:rsidP="005F46A5">
            <w:pPr>
              <w:jc w:val="center"/>
              <w:rPr>
                <w:b/>
                <w:sz w:val="24"/>
              </w:rPr>
            </w:pPr>
            <w:r w:rsidRPr="00543583">
              <w:rPr>
                <w:b/>
                <w:sz w:val="24"/>
              </w:rPr>
              <w:t>ОД2</w:t>
            </w:r>
          </w:p>
        </w:tc>
        <w:tc>
          <w:tcPr>
            <w:tcW w:w="661" w:type="dxa"/>
            <w:tcBorders>
              <w:bottom w:val="single" w:sz="4" w:space="0" w:color="auto"/>
            </w:tcBorders>
            <w:shd w:val="clear" w:color="auto" w:fill="FFFFFF"/>
            <w:vAlign w:val="center"/>
          </w:tcPr>
          <w:p w:rsidR="00F458C3" w:rsidRPr="00543583" w:rsidRDefault="00F458C3" w:rsidP="005F46A5">
            <w:pPr>
              <w:jc w:val="center"/>
              <w:rPr>
                <w:b/>
                <w:sz w:val="24"/>
              </w:rPr>
            </w:pPr>
            <w:r>
              <w:rPr>
                <w:b/>
                <w:sz w:val="24"/>
              </w:rPr>
              <w:t>П1</w:t>
            </w:r>
          </w:p>
        </w:tc>
        <w:tc>
          <w:tcPr>
            <w:tcW w:w="662" w:type="dxa"/>
            <w:tcBorders>
              <w:bottom w:val="single" w:sz="4" w:space="0" w:color="auto"/>
            </w:tcBorders>
            <w:shd w:val="clear" w:color="auto" w:fill="FFFFFF"/>
            <w:vAlign w:val="center"/>
          </w:tcPr>
          <w:p w:rsidR="00F458C3" w:rsidRPr="00543583" w:rsidRDefault="00F458C3" w:rsidP="005F46A5">
            <w:pPr>
              <w:jc w:val="center"/>
              <w:rPr>
                <w:b/>
                <w:sz w:val="24"/>
              </w:rPr>
            </w:pPr>
            <w:r>
              <w:rPr>
                <w:b/>
                <w:sz w:val="24"/>
              </w:rPr>
              <w:t>П2</w:t>
            </w:r>
          </w:p>
        </w:tc>
        <w:tc>
          <w:tcPr>
            <w:tcW w:w="632" w:type="dxa"/>
            <w:tcBorders>
              <w:bottom w:val="single" w:sz="4" w:space="0" w:color="auto"/>
            </w:tcBorders>
            <w:shd w:val="clear" w:color="auto" w:fill="FFFFFF"/>
          </w:tcPr>
          <w:p w:rsidR="00F458C3" w:rsidRDefault="00F458C3" w:rsidP="005F46A5">
            <w:pPr>
              <w:jc w:val="center"/>
              <w:rPr>
                <w:b/>
                <w:sz w:val="24"/>
              </w:rPr>
            </w:pPr>
          </w:p>
          <w:p w:rsidR="008526A7" w:rsidRDefault="008526A7" w:rsidP="005F46A5">
            <w:pPr>
              <w:jc w:val="center"/>
              <w:rPr>
                <w:b/>
                <w:sz w:val="24"/>
              </w:rPr>
            </w:pPr>
            <w:r>
              <w:rPr>
                <w:b/>
                <w:sz w:val="24"/>
              </w:rPr>
              <w:t>КП2</w:t>
            </w:r>
          </w:p>
        </w:tc>
        <w:tc>
          <w:tcPr>
            <w:tcW w:w="658" w:type="dxa"/>
            <w:tcBorders>
              <w:bottom w:val="single" w:sz="4" w:space="0" w:color="auto"/>
            </w:tcBorders>
            <w:shd w:val="clear" w:color="auto" w:fill="FFFFFF"/>
            <w:vAlign w:val="center"/>
          </w:tcPr>
          <w:p w:rsidR="00F458C3" w:rsidRPr="00543583" w:rsidRDefault="00F458C3" w:rsidP="005F46A5">
            <w:pPr>
              <w:jc w:val="center"/>
              <w:rPr>
                <w:b/>
                <w:sz w:val="24"/>
              </w:rPr>
            </w:pPr>
            <w:r>
              <w:rPr>
                <w:b/>
                <w:sz w:val="24"/>
              </w:rPr>
              <w:t>Т</w:t>
            </w:r>
            <w:r w:rsidRPr="00543583">
              <w:rPr>
                <w:b/>
                <w:sz w:val="24"/>
              </w:rPr>
              <w:t>1</w:t>
            </w:r>
          </w:p>
        </w:tc>
        <w:tc>
          <w:tcPr>
            <w:tcW w:w="656" w:type="dxa"/>
            <w:shd w:val="clear" w:color="auto" w:fill="FFFFFF"/>
            <w:vAlign w:val="center"/>
          </w:tcPr>
          <w:p w:rsidR="00F458C3" w:rsidRPr="00543583" w:rsidRDefault="00F458C3" w:rsidP="005F46A5">
            <w:pPr>
              <w:jc w:val="center"/>
              <w:rPr>
                <w:b/>
                <w:sz w:val="24"/>
              </w:rPr>
            </w:pPr>
            <w:r>
              <w:rPr>
                <w:b/>
                <w:sz w:val="24"/>
              </w:rPr>
              <w:t>Р1</w:t>
            </w:r>
          </w:p>
        </w:tc>
        <w:tc>
          <w:tcPr>
            <w:tcW w:w="659" w:type="dxa"/>
            <w:shd w:val="clear" w:color="auto" w:fill="FFFFFF"/>
            <w:vAlign w:val="center"/>
          </w:tcPr>
          <w:p w:rsidR="00F458C3" w:rsidRPr="00C16A7F" w:rsidRDefault="00F458C3" w:rsidP="005F46A5">
            <w:pPr>
              <w:pStyle w:val="5"/>
              <w:spacing w:before="0" w:after="0"/>
              <w:jc w:val="center"/>
              <w:rPr>
                <w:bCs w:val="0"/>
                <w:i w:val="0"/>
                <w:caps/>
              </w:rPr>
            </w:pPr>
            <w:r w:rsidRPr="00C16A7F">
              <w:rPr>
                <w:bCs w:val="0"/>
                <w:i w:val="0"/>
                <w:caps/>
              </w:rPr>
              <w:t>Р2</w:t>
            </w:r>
          </w:p>
        </w:tc>
        <w:tc>
          <w:tcPr>
            <w:tcW w:w="660" w:type="dxa"/>
            <w:tcBorders>
              <w:bottom w:val="single" w:sz="4" w:space="0" w:color="auto"/>
            </w:tcBorders>
            <w:shd w:val="clear" w:color="auto" w:fill="FFFFFF"/>
            <w:vAlign w:val="center"/>
          </w:tcPr>
          <w:p w:rsidR="00F458C3" w:rsidRPr="00543583" w:rsidRDefault="00F458C3" w:rsidP="005F46A5">
            <w:pPr>
              <w:jc w:val="center"/>
              <w:rPr>
                <w:b/>
                <w:sz w:val="24"/>
              </w:rPr>
            </w:pPr>
            <w:r>
              <w:rPr>
                <w:b/>
                <w:sz w:val="24"/>
              </w:rPr>
              <w:t>С</w:t>
            </w:r>
            <w:r w:rsidRPr="00543583">
              <w:rPr>
                <w:b/>
                <w:sz w:val="24"/>
              </w:rPr>
              <w:t>1</w:t>
            </w:r>
          </w:p>
        </w:tc>
        <w:tc>
          <w:tcPr>
            <w:tcW w:w="640" w:type="dxa"/>
            <w:tcBorders>
              <w:bottom w:val="single" w:sz="4" w:space="0" w:color="auto"/>
            </w:tcBorders>
            <w:shd w:val="clear" w:color="auto" w:fill="FFFFFF"/>
          </w:tcPr>
          <w:p w:rsidR="00F458C3" w:rsidRDefault="00F458C3" w:rsidP="005F46A5">
            <w:pPr>
              <w:jc w:val="center"/>
              <w:rPr>
                <w:b/>
                <w:caps/>
                <w:sz w:val="24"/>
              </w:rPr>
            </w:pPr>
          </w:p>
          <w:p w:rsidR="008526A7" w:rsidRDefault="008526A7" w:rsidP="005F46A5">
            <w:pPr>
              <w:jc w:val="center"/>
              <w:rPr>
                <w:b/>
                <w:caps/>
                <w:sz w:val="24"/>
              </w:rPr>
            </w:pPr>
            <w:r>
              <w:rPr>
                <w:b/>
                <w:caps/>
                <w:sz w:val="24"/>
              </w:rPr>
              <w:t>С3</w:t>
            </w:r>
          </w:p>
        </w:tc>
        <w:tc>
          <w:tcPr>
            <w:tcW w:w="692" w:type="dxa"/>
            <w:tcBorders>
              <w:bottom w:val="single" w:sz="4" w:space="0" w:color="auto"/>
            </w:tcBorders>
            <w:shd w:val="clear" w:color="auto" w:fill="FFFFFF"/>
            <w:vAlign w:val="center"/>
          </w:tcPr>
          <w:p w:rsidR="00F458C3" w:rsidRPr="00543583" w:rsidRDefault="00F458C3" w:rsidP="005F46A5">
            <w:pPr>
              <w:jc w:val="center"/>
              <w:rPr>
                <w:b/>
                <w:caps/>
                <w:sz w:val="24"/>
              </w:rPr>
            </w:pPr>
            <w:r>
              <w:rPr>
                <w:b/>
                <w:caps/>
                <w:sz w:val="24"/>
              </w:rPr>
              <w:t>СП1</w:t>
            </w:r>
          </w:p>
        </w:tc>
        <w:tc>
          <w:tcPr>
            <w:tcW w:w="692" w:type="dxa"/>
            <w:tcBorders>
              <w:bottom w:val="single" w:sz="4" w:space="0" w:color="auto"/>
            </w:tcBorders>
            <w:shd w:val="clear" w:color="auto" w:fill="FFFFFF"/>
            <w:vAlign w:val="center"/>
          </w:tcPr>
          <w:p w:rsidR="00F458C3" w:rsidRDefault="00F458C3" w:rsidP="005F46A5">
            <w:pPr>
              <w:jc w:val="center"/>
              <w:rPr>
                <w:b/>
                <w:caps/>
                <w:sz w:val="24"/>
              </w:rPr>
            </w:pPr>
            <w:r>
              <w:rPr>
                <w:b/>
                <w:caps/>
                <w:sz w:val="24"/>
              </w:rPr>
              <w:t>СП2</w:t>
            </w:r>
          </w:p>
        </w:tc>
      </w:tr>
      <w:tr w:rsidR="00F458C3" w:rsidRPr="00543583" w:rsidTr="00D55C28">
        <w:trPr>
          <w:trHeight w:val="298"/>
          <w:jc w:val="center"/>
        </w:trPr>
        <w:tc>
          <w:tcPr>
            <w:tcW w:w="579" w:type="dxa"/>
            <w:shd w:val="clear" w:color="auto" w:fill="FFFFFF"/>
          </w:tcPr>
          <w:p w:rsidR="00F458C3" w:rsidRPr="00543583" w:rsidRDefault="00F458C3" w:rsidP="005F46A5">
            <w:pPr>
              <w:jc w:val="center"/>
              <w:rPr>
                <w:sz w:val="22"/>
              </w:rPr>
            </w:pPr>
          </w:p>
        </w:tc>
        <w:tc>
          <w:tcPr>
            <w:tcW w:w="5059" w:type="dxa"/>
            <w:shd w:val="clear" w:color="auto" w:fill="FFFFFF"/>
            <w:vAlign w:val="center"/>
          </w:tcPr>
          <w:p w:rsidR="00F458C3" w:rsidRDefault="00F458C3" w:rsidP="005F46A5">
            <w:pPr>
              <w:rPr>
                <w:sz w:val="22"/>
                <w:szCs w:val="22"/>
              </w:rPr>
            </w:pPr>
          </w:p>
          <w:p w:rsidR="00F458C3" w:rsidRPr="00543583" w:rsidRDefault="00F458C3" w:rsidP="005F46A5">
            <w:pPr>
              <w:rPr>
                <w:sz w:val="22"/>
                <w:szCs w:val="22"/>
              </w:rPr>
            </w:pPr>
            <w:r>
              <w:rPr>
                <w:sz w:val="22"/>
                <w:szCs w:val="22"/>
              </w:rPr>
              <w:t>К</w:t>
            </w:r>
            <w:r w:rsidRPr="00543583">
              <w:rPr>
                <w:sz w:val="22"/>
                <w:szCs w:val="22"/>
              </w:rPr>
              <w:t>атки,</w:t>
            </w:r>
            <w:r>
              <w:rPr>
                <w:sz w:val="22"/>
                <w:szCs w:val="22"/>
              </w:rPr>
              <w:t xml:space="preserve"> </w:t>
            </w:r>
            <w:r w:rsidRPr="00543583">
              <w:rPr>
                <w:sz w:val="22"/>
                <w:szCs w:val="22"/>
              </w:rPr>
              <w:t>хоккейные площадки,</w:t>
            </w:r>
          </w:p>
          <w:p w:rsidR="00F458C3" w:rsidRPr="00543583" w:rsidRDefault="00F458C3" w:rsidP="005F46A5">
            <w:pPr>
              <w:rPr>
                <w:sz w:val="22"/>
                <w:szCs w:val="22"/>
              </w:rPr>
            </w:pPr>
            <w:r w:rsidRPr="00543583">
              <w:rPr>
                <w:sz w:val="22"/>
                <w:szCs w:val="22"/>
              </w:rPr>
              <w:t xml:space="preserve">плавательные бассейны, аквапарк, </w:t>
            </w:r>
          </w:p>
          <w:p w:rsidR="00F458C3" w:rsidRPr="00543583" w:rsidRDefault="00F458C3" w:rsidP="005F46A5">
            <w:pPr>
              <w:rPr>
                <w:sz w:val="22"/>
                <w:szCs w:val="22"/>
              </w:rPr>
            </w:pPr>
            <w:r>
              <w:rPr>
                <w:sz w:val="22"/>
                <w:szCs w:val="22"/>
              </w:rPr>
              <w:t>с</w:t>
            </w:r>
            <w:r w:rsidRPr="00543583">
              <w:rPr>
                <w:sz w:val="22"/>
                <w:szCs w:val="22"/>
              </w:rPr>
              <w:t xml:space="preserve">портивные, тренажерные  залы, </w:t>
            </w:r>
          </w:p>
          <w:p w:rsidR="00F458C3" w:rsidRPr="004915FE" w:rsidRDefault="00F458C3" w:rsidP="005F46A5">
            <w:pPr>
              <w:rPr>
                <w:sz w:val="22"/>
                <w:szCs w:val="22"/>
              </w:rPr>
            </w:pPr>
            <w:r w:rsidRPr="00543583">
              <w:rPr>
                <w:sz w:val="22"/>
                <w:szCs w:val="22"/>
              </w:rPr>
              <w:t>детски</w:t>
            </w:r>
            <w:r>
              <w:rPr>
                <w:sz w:val="22"/>
                <w:szCs w:val="22"/>
              </w:rPr>
              <w:t>е и юношеские спортивные школы,</w:t>
            </w:r>
            <w:r w:rsidRPr="004518DD">
              <w:rPr>
                <w:sz w:val="22"/>
                <w:szCs w:val="22"/>
              </w:rPr>
              <w:t xml:space="preserve"> </w:t>
            </w:r>
            <w:r w:rsidRPr="00543583">
              <w:rPr>
                <w:sz w:val="22"/>
                <w:szCs w:val="22"/>
              </w:rPr>
              <w:t>теннисные корты,</w:t>
            </w:r>
            <w:r>
              <w:rPr>
                <w:sz w:val="22"/>
                <w:szCs w:val="22"/>
              </w:rPr>
              <w:t xml:space="preserve"> роликодромы</w:t>
            </w:r>
          </w:p>
        </w:tc>
        <w:tc>
          <w:tcPr>
            <w:tcW w:w="670" w:type="dxa"/>
            <w:shd w:val="clear" w:color="auto" w:fill="FFFFFF"/>
            <w:vAlign w:val="center"/>
          </w:tcPr>
          <w:p w:rsidR="00F458C3" w:rsidRPr="00543583" w:rsidRDefault="00F458C3" w:rsidP="00D55C28">
            <w:pPr>
              <w:jc w:val="center"/>
              <w:rPr>
                <w:b/>
                <w:sz w:val="22"/>
              </w:rPr>
            </w:pPr>
            <w:r w:rsidRPr="00543583">
              <w:rPr>
                <w:b/>
                <w:sz w:val="22"/>
              </w:rPr>
              <w:t>Р</w:t>
            </w:r>
          </w:p>
        </w:tc>
        <w:tc>
          <w:tcPr>
            <w:tcW w:w="646" w:type="dxa"/>
            <w:shd w:val="clear" w:color="auto" w:fill="FFFFFF"/>
            <w:vAlign w:val="center"/>
          </w:tcPr>
          <w:p w:rsidR="008526A7" w:rsidRDefault="008526A7" w:rsidP="00D55C28">
            <w:pPr>
              <w:jc w:val="center"/>
              <w:rPr>
                <w:b/>
                <w:sz w:val="24"/>
              </w:rPr>
            </w:pPr>
            <w:r>
              <w:rPr>
                <w:b/>
                <w:sz w:val="24"/>
              </w:rPr>
              <w:t>Р</w:t>
            </w:r>
          </w:p>
        </w:tc>
        <w:tc>
          <w:tcPr>
            <w:tcW w:w="691" w:type="dxa"/>
            <w:shd w:val="clear" w:color="auto" w:fill="FFFFFF"/>
            <w:vAlign w:val="center"/>
          </w:tcPr>
          <w:p w:rsidR="00F458C3" w:rsidRPr="008320EB" w:rsidRDefault="00F458C3" w:rsidP="00D55C28">
            <w:pPr>
              <w:jc w:val="center"/>
              <w:rPr>
                <w:b/>
                <w:sz w:val="24"/>
              </w:rPr>
            </w:pPr>
            <w:r>
              <w:rPr>
                <w:b/>
                <w:sz w:val="24"/>
              </w:rPr>
              <w:t>Р</w:t>
            </w:r>
          </w:p>
        </w:tc>
        <w:tc>
          <w:tcPr>
            <w:tcW w:w="691" w:type="dxa"/>
            <w:shd w:val="clear" w:color="auto" w:fill="FFFFFF"/>
            <w:vAlign w:val="center"/>
          </w:tcPr>
          <w:p w:rsidR="00F458C3" w:rsidRPr="00543583" w:rsidRDefault="00F458C3" w:rsidP="00D55C28">
            <w:pPr>
              <w:jc w:val="center"/>
              <w:rPr>
                <w:b/>
                <w:sz w:val="24"/>
              </w:rPr>
            </w:pPr>
            <w:r w:rsidRPr="00543583">
              <w:rPr>
                <w:b/>
                <w:sz w:val="24"/>
              </w:rPr>
              <w:t>Р</w:t>
            </w:r>
          </w:p>
        </w:tc>
        <w:tc>
          <w:tcPr>
            <w:tcW w:w="661" w:type="dxa"/>
            <w:shd w:val="clear" w:color="auto" w:fill="D9D9D9"/>
            <w:vAlign w:val="center"/>
          </w:tcPr>
          <w:p w:rsidR="00F458C3" w:rsidRPr="00543583" w:rsidRDefault="00F458C3" w:rsidP="00D55C28">
            <w:pPr>
              <w:jc w:val="center"/>
              <w:rPr>
                <w:b/>
                <w:sz w:val="24"/>
              </w:rPr>
            </w:pPr>
          </w:p>
        </w:tc>
        <w:tc>
          <w:tcPr>
            <w:tcW w:w="662" w:type="dxa"/>
            <w:shd w:val="clear" w:color="auto" w:fill="D9D9D9"/>
            <w:vAlign w:val="center"/>
          </w:tcPr>
          <w:p w:rsidR="00F458C3" w:rsidRPr="00543583" w:rsidRDefault="00F458C3" w:rsidP="00D55C28">
            <w:pPr>
              <w:jc w:val="center"/>
              <w:rPr>
                <w:b/>
                <w:sz w:val="24"/>
              </w:rPr>
            </w:pPr>
          </w:p>
        </w:tc>
        <w:tc>
          <w:tcPr>
            <w:tcW w:w="632" w:type="dxa"/>
            <w:shd w:val="clear" w:color="auto" w:fill="D9D9D9"/>
            <w:vAlign w:val="center"/>
          </w:tcPr>
          <w:p w:rsidR="00F458C3" w:rsidRPr="00543583" w:rsidRDefault="00F458C3" w:rsidP="00D55C28">
            <w:pPr>
              <w:jc w:val="center"/>
              <w:rPr>
                <w:b/>
                <w:sz w:val="24"/>
              </w:rPr>
            </w:pPr>
          </w:p>
        </w:tc>
        <w:tc>
          <w:tcPr>
            <w:tcW w:w="658" w:type="dxa"/>
            <w:shd w:val="clear" w:color="auto" w:fill="D9D9D9"/>
            <w:vAlign w:val="center"/>
          </w:tcPr>
          <w:p w:rsidR="00F458C3" w:rsidRPr="00543583" w:rsidRDefault="00F458C3" w:rsidP="00D55C28">
            <w:pPr>
              <w:jc w:val="center"/>
              <w:rPr>
                <w:b/>
                <w:sz w:val="24"/>
              </w:rPr>
            </w:pPr>
          </w:p>
        </w:tc>
        <w:tc>
          <w:tcPr>
            <w:tcW w:w="656" w:type="dxa"/>
            <w:shd w:val="clear" w:color="auto" w:fill="FFFFFF"/>
            <w:vAlign w:val="center"/>
          </w:tcPr>
          <w:p w:rsidR="00F458C3" w:rsidRPr="00543583" w:rsidRDefault="00F458C3" w:rsidP="00D55C28">
            <w:pPr>
              <w:jc w:val="center"/>
              <w:rPr>
                <w:b/>
                <w:sz w:val="24"/>
              </w:rPr>
            </w:pPr>
            <w:r>
              <w:rPr>
                <w:b/>
                <w:sz w:val="24"/>
              </w:rPr>
              <w:t>Р</w:t>
            </w:r>
          </w:p>
        </w:tc>
        <w:tc>
          <w:tcPr>
            <w:tcW w:w="659" w:type="dxa"/>
            <w:shd w:val="clear" w:color="auto" w:fill="FFFFFF"/>
            <w:vAlign w:val="center"/>
          </w:tcPr>
          <w:p w:rsidR="00F458C3" w:rsidRPr="00C16A7F" w:rsidRDefault="00F458C3" w:rsidP="00D55C28">
            <w:pPr>
              <w:pStyle w:val="5"/>
              <w:spacing w:before="0" w:after="0"/>
              <w:jc w:val="center"/>
              <w:rPr>
                <w:bCs w:val="0"/>
                <w:i w:val="0"/>
                <w:caps/>
              </w:rPr>
            </w:pPr>
            <w:r w:rsidRPr="00C16A7F">
              <w:rPr>
                <w:bCs w:val="0"/>
                <w:i w:val="0"/>
                <w:caps/>
              </w:rPr>
              <w:t>Р</w:t>
            </w:r>
          </w:p>
        </w:tc>
        <w:tc>
          <w:tcPr>
            <w:tcW w:w="660" w:type="dxa"/>
            <w:shd w:val="clear" w:color="auto" w:fill="D9D9D9"/>
            <w:vAlign w:val="center"/>
          </w:tcPr>
          <w:p w:rsidR="00F458C3" w:rsidRPr="00543583" w:rsidRDefault="00F458C3" w:rsidP="00D55C28">
            <w:pPr>
              <w:jc w:val="center"/>
              <w:rPr>
                <w:b/>
                <w:sz w:val="24"/>
              </w:rPr>
            </w:pPr>
          </w:p>
        </w:tc>
        <w:tc>
          <w:tcPr>
            <w:tcW w:w="640" w:type="dxa"/>
            <w:shd w:val="clear" w:color="auto" w:fill="D9D9D9"/>
            <w:vAlign w:val="center"/>
          </w:tcPr>
          <w:p w:rsidR="00F458C3" w:rsidRPr="00543583" w:rsidRDefault="00F458C3" w:rsidP="00D55C28">
            <w:pPr>
              <w:jc w:val="center"/>
              <w:rPr>
                <w:b/>
                <w:caps/>
                <w:sz w:val="24"/>
              </w:rPr>
            </w:pPr>
          </w:p>
        </w:tc>
        <w:tc>
          <w:tcPr>
            <w:tcW w:w="692" w:type="dxa"/>
            <w:shd w:val="clear" w:color="auto" w:fill="D9D9D9"/>
            <w:vAlign w:val="center"/>
          </w:tcPr>
          <w:p w:rsidR="00F458C3" w:rsidRPr="00543583" w:rsidRDefault="00F458C3" w:rsidP="00D55C28">
            <w:pPr>
              <w:jc w:val="center"/>
              <w:rPr>
                <w:b/>
                <w:caps/>
                <w:sz w:val="24"/>
              </w:rPr>
            </w:pPr>
          </w:p>
        </w:tc>
        <w:tc>
          <w:tcPr>
            <w:tcW w:w="692" w:type="dxa"/>
            <w:shd w:val="clear" w:color="auto" w:fill="D9D9D9"/>
            <w:vAlign w:val="center"/>
          </w:tcPr>
          <w:p w:rsidR="00F458C3" w:rsidRPr="00543583" w:rsidRDefault="00F458C3" w:rsidP="005F46A5">
            <w:pPr>
              <w:jc w:val="center"/>
              <w:rPr>
                <w:b/>
                <w:caps/>
                <w:sz w:val="22"/>
              </w:rPr>
            </w:pPr>
          </w:p>
        </w:tc>
      </w:tr>
      <w:tr w:rsidR="00F458C3" w:rsidRPr="00543583" w:rsidTr="00D55C28">
        <w:trPr>
          <w:trHeight w:val="298"/>
          <w:jc w:val="center"/>
        </w:trPr>
        <w:tc>
          <w:tcPr>
            <w:tcW w:w="579" w:type="dxa"/>
            <w:shd w:val="clear" w:color="auto" w:fill="FFFFFF"/>
          </w:tcPr>
          <w:p w:rsidR="00F458C3" w:rsidRDefault="00F458C3" w:rsidP="005F46A5">
            <w:pPr>
              <w:jc w:val="center"/>
              <w:rPr>
                <w:sz w:val="22"/>
              </w:rPr>
            </w:pPr>
          </w:p>
          <w:p w:rsidR="00F458C3" w:rsidRPr="00543583" w:rsidRDefault="00F458C3" w:rsidP="005F46A5">
            <w:pPr>
              <w:jc w:val="center"/>
              <w:rPr>
                <w:sz w:val="22"/>
              </w:rPr>
            </w:pPr>
            <w:r w:rsidRPr="00543583">
              <w:rPr>
                <w:sz w:val="22"/>
              </w:rPr>
              <w:t>8.3</w:t>
            </w:r>
          </w:p>
        </w:tc>
        <w:tc>
          <w:tcPr>
            <w:tcW w:w="5059" w:type="dxa"/>
            <w:shd w:val="clear" w:color="auto" w:fill="FFFFFF"/>
          </w:tcPr>
          <w:p w:rsidR="00F458C3" w:rsidRDefault="00F458C3" w:rsidP="005F46A5">
            <w:pPr>
              <w:rPr>
                <w:sz w:val="22"/>
                <w:szCs w:val="22"/>
              </w:rPr>
            </w:pPr>
          </w:p>
          <w:p w:rsidR="00F458C3" w:rsidRDefault="00F458C3" w:rsidP="005F46A5">
            <w:pPr>
              <w:rPr>
                <w:sz w:val="22"/>
                <w:szCs w:val="22"/>
              </w:rPr>
            </w:pPr>
            <w:r w:rsidRPr="00543583">
              <w:rPr>
                <w:sz w:val="22"/>
                <w:szCs w:val="22"/>
              </w:rPr>
              <w:t>Спортивно-оздоровительные сооружения для работников предприятий: спортивные и тренажерные залы, бассейны закрытого типа</w:t>
            </w:r>
          </w:p>
          <w:p w:rsidR="00F458C3" w:rsidRPr="00543583" w:rsidRDefault="00F458C3" w:rsidP="005F46A5">
            <w:pPr>
              <w:rPr>
                <w:sz w:val="22"/>
                <w:szCs w:val="22"/>
              </w:rPr>
            </w:pPr>
          </w:p>
        </w:tc>
        <w:tc>
          <w:tcPr>
            <w:tcW w:w="670" w:type="dxa"/>
            <w:tcBorders>
              <w:bottom w:val="single" w:sz="4" w:space="0" w:color="auto"/>
            </w:tcBorders>
            <w:shd w:val="clear" w:color="auto" w:fill="FFFFFF"/>
            <w:vAlign w:val="center"/>
          </w:tcPr>
          <w:p w:rsidR="00F458C3" w:rsidRPr="00543583" w:rsidRDefault="00F458C3" w:rsidP="00D55C28">
            <w:pPr>
              <w:jc w:val="center"/>
              <w:rPr>
                <w:b/>
                <w:sz w:val="22"/>
              </w:rPr>
            </w:pPr>
            <w:r w:rsidRPr="00543583">
              <w:rPr>
                <w:b/>
                <w:sz w:val="22"/>
              </w:rPr>
              <w:t>Р</w:t>
            </w:r>
          </w:p>
        </w:tc>
        <w:tc>
          <w:tcPr>
            <w:tcW w:w="646" w:type="dxa"/>
            <w:tcBorders>
              <w:bottom w:val="single" w:sz="4" w:space="0" w:color="auto"/>
            </w:tcBorders>
            <w:shd w:val="clear" w:color="auto" w:fill="FFFFFF"/>
            <w:vAlign w:val="center"/>
          </w:tcPr>
          <w:p w:rsidR="008526A7" w:rsidRPr="008320EB" w:rsidRDefault="008526A7" w:rsidP="00D55C28">
            <w:pPr>
              <w:jc w:val="center"/>
              <w:rPr>
                <w:b/>
                <w:sz w:val="24"/>
              </w:rPr>
            </w:pPr>
            <w:r>
              <w:rPr>
                <w:b/>
                <w:sz w:val="24"/>
              </w:rPr>
              <w:t>Р</w:t>
            </w:r>
          </w:p>
        </w:tc>
        <w:tc>
          <w:tcPr>
            <w:tcW w:w="691" w:type="dxa"/>
            <w:tcBorders>
              <w:bottom w:val="single" w:sz="4" w:space="0" w:color="auto"/>
            </w:tcBorders>
            <w:shd w:val="clear" w:color="auto" w:fill="FFFFFF"/>
            <w:vAlign w:val="center"/>
          </w:tcPr>
          <w:p w:rsidR="00F458C3" w:rsidRPr="008320EB" w:rsidRDefault="00F458C3" w:rsidP="00D55C28">
            <w:pPr>
              <w:jc w:val="center"/>
              <w:rPr>
                <w:b/>
                <w:sz w:val="24"/>
              </w:rPr>
            </w:pPr>
            <w:r w:rsidRPr="008320EB">
              <w:rPr>
                <w:b/>
                <w:sz w:val="24"/>
              </w:rPr>
              <w:t>Р</w:t>
            </w:r>
          </w:p>
        </w:tc>
        <w:tc>
          <w:tcPr>
            <w:tcW w:w="691" w:type="dxa"/>
            <w:tcBorders>
              <w:bottom w:val="single" w:sz="4" w:space="0" w:color="auto"/>
            </w:tcBorders>
            <w:shd w:val="clear" w:color="auto" w:fill="FFFFFF"/>
            <w:vAlign w:val="center"/>
          </w:tcPr>
          <w:p w:rsidR="00F458C3" w:rsidRPr="00543583" w:rsidRDefault="00F458C3" w:rsidP="00D55C28">
            <w:pPr>
              <w:jc w:val="center"/>
              <w:rPr>
                <w:b/>
                <w:sz w:val="22"/>
              </w:rPr>
            </w:pPr>
            <w:r w:rsidRPr="00543583">
              <w:rPr>
                <w:b/>
                <w:sz w:val="22"/>
              </w:rPr>
              <w:t>Р</w:t>
            </w:r>
          </w:p>
        </w:tc>
        <w:tc>
          <w:tcPr>
            <w:tcW w:w="661" w:type="dxa"/>
            <w:tcBorders>
              <w:bottom w:val="single" w:sz="4" w:space="0" w:color="auto"/>
            </w:tcBorders>
            <w:shd w:val="clear" w:color="auto" w:fill="FFFFFF"/>
            <w:vAlign w:val="center"/>
          </w:tcPr>
          <w:p w:rsidR="00F458C3" w:rsidRPr="00543583" w:rsidRDefault="00F458C3" w:rsidP="00D55C28">
            <w:pPr>
              <w:jc w:val="center"/>
              <w:rPr>
                <w:b/>
                <w:sz w:val="22"/>
              </w:rPr>
            </w:pPr>
            <w:r>
              <w:rPr>
                <w:b/>
                <w:sz w:val="22"/>
              </w:rPr>
              <w:t>В</w:t>
            </w:r>
          </w:p>
        </w:tc>
        <w:tc>
          <w:tcPr>
            <w:tcW w:w="662" w:type="dxa"/>
            <w:tcBorders>
              <w:bottom w:val="single" w:sz="4" w:space="0" w:color="auto"/>
            </w:tcBorders>
            <w:shd w:val="clear" w:color="auto" w:fill="FFFFFF"/>
            <w:vAlign w:val="center"/>
          </w:tcPr>
          <w:p w:rsidR="00F458C3" w:rsidRPr="00543583" w:rsidRDefault="00F458C3" w:rsidP="00D55C28">
            <w:pPr>
              <w:jc w:val="center"/>
              <w:rPr>
                <w:b/>
                <w:sz w:val="22"/>
              </w:rPr>
            </w:pPr>
            <w:r>
              <w:rPr>
                <w:b/>
                <w:sz w:val="22"/>
              </w:rPr>
              <w:t>В</w:t>
            </w:r>
          </w:p>
        </w:tc>
        <w:tc>
          <w:tcPr>
            <w:tcW w:w="632" w:type="dxa"/>
            <w:tcBorders>
              <w:bottom w:val="single" w:sz="4" w:space="0" w:color="auto"/>
            </w:tcBorders>
            <w:shd w:val="clear" w:color="auto" w:fill="FFFFFF"/>
            <w:vAlign w:val="center"/>
          </w:tcPr>
          <w:p w:rsidR="008526A7" w:rsidRDefault="008526A7" w:rsidP="00D55C28">
            <w:pPr>
              <w:jc w:val="center"/>
              <w:rPr>
                <w:b/>
                <w:sz w:val="22"/>
              </w:rPr>
            </w:pPr>
            <w:r>
              <w:rPr>
                <w:b/>
                <w:sz w:val="22"/>
              </w:rPr>
              <w:t>В</w:t>
            </w:r>
          </w:p>
        </w:tc>
        <w:tc>
          <w:tcPr>
            <w:tcW w:w="658" w:type="dxa"/>
            <w:tcBorders>
              <w:bottom w:val="single" w:sz="4" w:space="0" w:color="auto"/>
            </w:tcBorders>
            <w:shd w:val="clear" w:color="auto" w:fill="FFFFFF"/>
            <w:vAlign w:val="center"/>
          </w:tcPr>
          <w:p w:rsidR="00F458C3" w:rsidRPr="00543583" w:rsidRDefault="00F458C3" w:rsidP="00D55C28">
            <w:pPr>
              <w:jc w:val="center"/>
              <w:rPr>
                <w:b/>
                <w:sz w:val="22"/>
              </w:rPr>
            </w:pPr>
            <w:r>
              <w:rPr>
                <w:b/>
                <w:sz w:val="22"/>
              </w:rPr>
              <w:t>В</w:t>
            </w:r>
          </w:p>
        </w:tc>
        <w:tc>
          <w:tcPr>
            <w:tcW w:w="656" w:type="dxa"/>
            <w:shd w:val="clear" w:color="auto" w:fill="FFFFFF"/>
            <w:vAlign w:val="center"/>
          </w:tcPr>
          <w:p w:rsidR="00F458C3" w:rsidRPr="004915FE" w:rsidRDefault="00F458C3" w:rsidP="00D55C28">
            <w:pPr>
              <w:jc w:val="center"/>
              <w:rPr>
                <w:b/>
                <w:sz w:val="22"/>
              </w:rPr>
            </w:pPr>
            <w:r w:rsidRPr="004915FE">
              <w:rPr>
                <w:b/>
                <w:sz w:val="22"/>
              </w:rPr>
              <w:t>Р</w:t>
            </w:r>
          </w:p>
        </w:tc>
        <w:tc>
          <w:tcPr>
            <w:tcW w:w="659" w:type="dxa"/>
            <w:shd w:val="clear" w:color="auto" w:fill="FFFFFF"/>
            <w:vAlign w:val="center"/>
          </w:tcPr>
          <w:p w:rsidR="00F458C3" w:rsidRPr="004915FE" w:rsidRDefault="00F458C3" w:rsidP="00D55C28">
            <w:pPr>
              <w:pStyle w:val="7"/>
              <w:spacing w:before="0" w:after="0"/>
              <w:jc w:val="center"/>
              <w:rPr>
                <w:b/>
                <w:bCs/>
                <w:sz w:val="22"/>
              </w:rPr>
            </w:pPr>
            <w:r w:rsidRPr="004915FE">
              <w:rPr>
                <w:b/>
                <w:bCs/>
                <w:sz w:val="22"/>
              </w:rPr>
              <w:t>Р</w:t>
            </w:r>
          </w:p>
        </w:tc>
        <w:tc>
          <w:tcPr>
            <w:tcW w:w="660" w:type="dxa"/>
            <w:tcBorders>
              <w:bottom w:val="single" w:sz="4" w:space="0" w:color="auto"/>
            </w:tcBorders>
            <w:shd w:val="clear" w:color="auto" w:fill="FFFFFF"/>
            <w:vAlign w:val="center"/>
          </w:tcPr>
          <w:p w:rsidR="00F458C3" w:rsidRPr="004915FE" w:rsidRDefault="00F458C3" w:rsidP="00D55C28">
            <w:pPr>
              <w:jc w:val="center"/>
              <w:rPr>
                <w:b/>
                <w:sz w:val="22"/>
              </w:rPr>
            </w:pPr>
            <w:r w:rsidRPr="004915FE">
              <w:rPr>
                <w:b/>
                <w:sz w:val="22"/>
              </w:rPr>
              <w:t>Р</w:t>
            </w:r>
          </w:p>
        </w:tc>
        <w:tc>
          <w:tcPr>
            <w:tcW w:w="640" w:type="dxa"/>
            <w:tcBorders>
              <w:bottom w:val="single" w:sz="4" w:space="0" w:color="auto"/>
            </w:tcBorders>
            <w:shd w:val="clear" w:color="auto" w:fill="FFFFFF"/>
            <w:vAlign w:val="center"/>
          </w:tcPr>
          <w:p w:rsidR="008526A7" w:rsidRPr="00543583" w:rsidRDefault="008526A7" w:rsidP="00D55C28">
            <w:pPr>
              <w:jc w:val="center"/>
              <w:rPr>
                <w:b/>
                <w:sz w:val="22"/>
              </w:rPr>
            </w:pPr>
            <w:r>
              <w:rPr>
                <w:b/>
                <w:sz w:val="22"/>
              </w:rPr>
              <w:t>Р</w:t>
            </w:r>
          </w:p>
        </w:tc>
        <w:tc>
          <w:tcPr>
            <w:tcW w:w="692" w:type="dxa"/>
            <w:tcBorders>
              <w:bottom w:val="single" w:sz="4" w:space="0" w:color="auto"/>
            </w:tcBorders>
            <w:shd w:val="clear" w:color="auto" w:fill="FFFFFF"/>
            <w:vAlign w:val="center"/>
          </w:tcPr>
          <w:p w:rsidR="00F458C3" w:rsidRPr="00543583" w:rsidRDefault="008526A7" w:rsidP="00D55C28">
            <w:pPr>
              <w:jc w:val="center"/>
              <w:rPr>
                <w:b/>
                <w:sz w:val="22"/>
              </w:rPr>
            </w:pPr>
            <w:r>
              <w:rPr>
                <w:b/>
                <w:sz w:val="22"/>
              </w:rPr>
              <w:t>В</w:t>
            </w:r>
          </w:p>
        </w:tc>
        <w:tc>
          <w:tcPr>
            <w:tcW w:w="692" w:type="dxa"/>
            <w:tcBorders>
              <w:bottom w:val="single" w:sz="4" w:space="0" w:color="auto"/>
            </w:tcBorders>
            <w:shd w:val="clear" w:color="auto" w:fill="FFFFFF"/>
            <w:vAlign w:val="center"/>
          </w:tcPr>
          <w:p w:rsidR="00F458C3" w:rsidRPr="00543583" w:rsidRDefault="00F458C3" w:rsidP="005F46A5">
            <w:pPr>
              <w:jc w:val="center"/>
              <w:rPr>
                <w:b/>
                <w:sz w:val="22"/>
              </w:rPr>
            </w:pPr>
            <w:r>
              <w:rPr>
                <w:b/>
                <w:sz w:val="22"/>
              </w:rPr>
              <w:t>В</w:t>
            </w:r>
          </w:p>
        </w:tc>
      </w:tr>
      <w:tr w:rsidR="00F458C3" w:rsidRPr="00543583" w:rsidTr="00D55C28">
        <w:trPr>
          <w:trHeight w:val="2016"/>
          <w:jc w:val="center"/>
        </w:trPr>
        <w:tc>
          <w:tcPr>
            <w:tcW w:w="579" w:type="dxa"/>
            <w:shd w:val="clear" w:color="auto" w:fill="FFFFFF"/>
          </w:tcPr>
          <w:p w:rsidR="00F458C3" w:rsidRDefault="00F458C3" w:rsidP="005F46A5">
            <w:pPr>
              <w:jc w:val="center"/>
              <w:rPr>
                <w:sz w:val="22"/>
              </w:rPr>
            </w:pPr>
          </w:p>
          <w:p w:rsidR="00F458C3" w:rsidRPr="00543583" w:rsidRDefault="00F458C3" w:rsidP="005F46A5">
            <w:pPr>
              <w:jc w:val="center"/>
              <w:rPr>
                <w:sz w:val="22"/>
              </w:rPr>
            </w:pPr>
            <w:r w:rsidRPr="00543583">
              <w:rPr>
                <w:sz w:val="22"/>
              </w:rPr>
              <w:t>8.4</w:t>
            </w:r>
          </w:p>
        </w:tc>
        <w:tc>
          <w:tcPr>
            <w:tcW w:w="5059" w:type="dxa"/>
            <w:shd w:val="clear" w:color="auto" w:fill="FFFFFF"/>
          </w:tcPr>
          <w:p w:rsidR="00F458C3" w:rsidRDefault="00F458C3" w:rsidP="005F46A5">
            <w:pPr>
              <w:rPr>
                <w:sz w:val="22"/>
                <w:szCs w:val="22"/>
              </w:rPr>
            </w:pPr>
          </w:p>
          <w:p w:rsidR="00F458C3" w:rsidRPr="00543583" w:rsidRDefault="00F458C3" w:rsidP="005F46A5">
            <w:pPr>
              <w:rPr>
                <w:sz w:val="22"/>
                <w:szCs w:val="22"/>
              </w:rPr>
            </w:pPr>
            <w:r w:rsidRPr="00543583">
              <w:rPr>
                <w:sz w:val="22"/>
                <w:szCs w:val="22"/>
              </w:rPr>
              <w:t xml:space="preserve">Спортивно-оздоровительные сооружения в природно-рекреационных   </w:t>
            </w:r>
          </w:p>
          <w:p w:rsidR="00F458C3" w:rsidRPr="00543583" w:rsidRDefault="00F458C3" w:rsidP="005F46A5">
            <w:pPr>
              <w:rPr>
                <w:sz w:val="22"/>
                <w:szCs w:val="22"/>
              </w:rPr>
            </w:pPr>
            <w:r w:rsidRPr="00543583">
              <w:rPr>
                <w:sz w:val="22"/>
                <w:szCs w:val="22"/>
              </w:rPr>
              <w:t>зонах:</w:t>
            </w:r>
            <w:r>
              <w:rPr>
                <w:sz w:val="22"/>
                <w:szCs w:val="22"/>
              </w:rPr>
              <w:t xml:space="preserve"> </w:t>
            </w:r>
            <w:r w:rsidRPr="00543583">
              <w:rPr>
                <w:sz w:val="22"/>
                <w:szCs w:val="22"/>
              </w:rPr>
              <w:t>лодочные станции,</w:t>
            </w:r>
          </w:p>
          <w:p w:rsidR="00F458C3" w:rsidRPr="00543583" w:rsidRDefault="00F458C3" w:rsidP="005F46A5">
            <w:pPr>
              <w:rPr>
                <w:sz w:val="22"/>
                <w:szCs w:val="22"/>
              </w:rPr>
            </w:pPr>
            <w:r w:rsidRPr="00543583">
              <w:rPr>
                <w:sz w:val="22"/>
                <w:szCs w:val="22"/>
              </w:rPr>
              <w:t>гольф-клуб, яхт-клуб, эллинги,</w:t>
            </w:r>
          </w:p>
          <w:p w:rsidR="00F458C3" w:rsidRPr="00543583" w:rsidRDefault="00F458C3" w:rsidP="005F46A5">
            <w:pPr>
              <w:rPr>
                <w:sz w:val="22"/>
                <w:szCs w:val="22"/>
              </w:rPr>
            </w:pPr>
            <w:r w:rsidRPr="00543583">
              <w:rPr>
                <w:sz w:val="22"/>
                <w:szCs w:val="22"/>
              </w:rPr>
              <w:t>лыжные спортивные базы,</w:t>
            </w:r>
          </w:p>
          <w:p w:rsidR="00F458C3" w:rsidRPr="00543583" w:rsidRDefault="00F458C3" w:rsidP="005F46A5">
            <w:pPr>
              <w:rPr>
                <w:sz w:val="22"/>
                <w:szCs w:val="22"/>
              </w:rPr>
            </w:pPr>
            <w:r w:rsidRPr="00543583">
              <w:rPr>
                <w:sz w:val="22"/>
                <w:szCs w:val="22"/>
              </w:rPr>
              <w:t>водно-спортивные базы</w:t>
            </w:r>
          </w:p>
        </w:tc>
        <w:tc>
          <w:tcPr>
            <w:tcW w:w="670" w:type="dxa"/>
            <w:shd w:val="clear" w:color="auto" w:fill="D9D9D9"/>
            <w:vAlign w:val="center"/>
          </w:tcPr>
          <w:p w:rsidR="00F458C3" w:rsidRPr="00543583" w:rsidRDefault="00F458C3" w:rsidP="00D55C28">
            <w:pPr>
              <w:jc w:val="center"/>
              <w:rPr>
                <w:b/>
                <w:sz w:val="22"/>
              </w:rPr>
            </w:pPr>
          </w:p>
        </w:tc>
        <w:tc>
          <w:tcPr>
            <w:tcW w:w="646" w:type="dxa"/>
            <w:shd w:val="clear" w:color="auto" w:fill="D9D9D9"/>
            <w:vAlign w:val="center"/>
          </w:tcPr>
          <w:p w:rsidR="00F458C3" w:rsidRDefault="00F458C3" w:rsidP="00D55C28">
            <w:pPr>
              <w:jc w:val="center"/>
              <w:rPr>
                <w:b/>
                <w:sz w:val="22"/>
              </w:rPr>
            </w:pPr>
          </w:p>
        </w:tc>
        <w:tc>
          <w:tcPr>
            <w:tcW w:w="691" w:type="dxa"/>
            <w:shd w:val="clear" w:color="auto" w:fill="D9D9D9"/>
            <w:vAlign w:val="center"/>
          </w:tcPr>
          <w:p w:rsidR="00F458C3" w:rsidRPr="008320EB" w:rsidRDefault="00F458C3" w:rsidP="00D55C28">
            <w:pPr>
              <w:jc w:val="center"/>
              <w:rPr>
                <w:b/>
                <w:sz w:val="22"/>
              </w:rPr>
            </w:pPr>
          </w:p>
        </w:tc>
        <w:tc>
          <w:tcPr>
            <w:tcW w:w="691" w:type="dxa"/>
            <w:shd w:val="clear" w:color="auto" w:fill="D9D9D9"/>
            <w:vAlign w:val="center"/>
          </w:tcPr>
          <w:p w:rsidR="00F458C3" w:rsidRPr="00543583" w:rsidRDefault="00F458C3" w:rsidP="00D55C28">
            <w:pPr>
              <w:jc w:val="center"/>
              <w:rPr>
                <w:b/>
                <w:sz w:val="22"/>
              </w:rPr>
            </w:pPr>
          </w:p>
        </w:tc>
        <w:tc>
          <w:tcPr>
            <w:tcW w:w="661" w:type="dxa"/>
            <w:shd w:val="clear" w:color="auto" w:fill="D9D9D9"/>
            <w:vAlign w:val="center"/>
          </w:tcPr>
          <w:p w:rsidR="00F458C3" w:rsidRPr="00543583" w:rsidRDefault="00F458C3" w:rsidP="00D55C28">
            <w:pPr>
              <w:jc w:val="center"/>
              <w:rPr>
                <w:b/>
                <w:sz w:val="22"/>
              </w:rPr>
            </w:pPr>
          </w:p>
        </w:tc>
        <w:tc>
          <w:tcPr>
            <w:tcW w:w="662" w:type="dxa"/>
            <w:shd w:val="clear" w:color="auto" w:fill="D9D9D9"/>
            <w:vAlign w:val="center"/>
          </w:tcPr>
          <w:p w:rsidR="00F458C3" w:rsidRPr="00543583" w:rsidRDefault="00F458C3" w:rsidP="00D55C28">
            <w:pPr>
              <w:jc w:val="center"/>
              <w:rPr>
                <w:b/>
                <w:sz w:val="22"/>
              </w:rPr>
            </w:pPr>
          </w:p>
        </w:tc>
        <w:tc>
          <w:tcPr>
            <w:tcW w:w="632" w:type="dxa"/>
            <w:shd w:val="clear" w:color="auto" w:fill="D9D9D9"/>
            <w:vAlign w:val="center"/>
          </w:tcPr>
          <w:p w:rsidR="00F458C3" w:rsidRPr="00543583" w:rsidRDefault="00F458C3" w:rsidP="00D55C28">
            <w:pPr>
              <w:jc w:val="center"/>
              <w:rPr>
                <w:b/>
                <w:sz w:val="22"/>
              </w:rPr>
            </w:pPr>
          </w:p>
        </w:tc>
        <w:tc>
          <w:tcPr>
            <w:tcW w:w="658" w:type="dxa"/>
            <w:shd w:val="clear" w:color="auto" w:fill="D9D9D9"/>
            <w:vAlign w:val="center"/>
          </w:tcPr>
          <w:p w:rsidR="00F458C3" w:rsidRPr="00543583" w:rsidRDefault="00F458C3" w:rsidP="00D55C28">
            <w:pPr>
              <w:jc w:val="center"/>
              <w:rPr>
                <w:b/>
                <w:sz w:val="22"/>
              </w:rPr>
            </w:pPr>
          </w:p>
        </w:tc>
        <w:tc>
          <w:tcPr>
            <w:tcW w:w="656" w:type="dxa"/>
            <w:shd w:val="clear" w:color="auto" w:fill="FFFFFF"/>
            <w:vAlign w:val="center"/>
          </w:tcPr>
          <w:p w:rsidR="00F458C3" w:rsidRPr="004915FE" w:rsidRDefault="00F458C3" w:rsidP="00D55C28">
            <w:pPr>
              <w:jc w:val="center"/>
              <w:rPr>
                <w:b/>
                <w:sz w:val="22"/>
              </w:rPr>
            </w:pPr>
            <w:r w:rsidRPr="004915FE">
              <w:rPr>
                <w:b/>
                <w:sz w:val="22"/>
              </w:rPr>
              <w:t>Р</w:t>
            </w:r>
          </w:p>
        </w:tc>
        <w:tc>
          <w:tcPr>
            <w:tcW w:w="659" w:type="dxa"/>
            <w:shd w:val="clear" w:color="auto" w:fill="FFFFFF"/>
            <w:vAlign w:val="center"/>
          </w:tcPr>
          <w:p w:rsidR="00F458C3" w:rsidRPr="004915FE" w:rsidRDefault="00F458C3" w:rsidP="00D55C28">
            <w:pPr>
              <w:pStyle w:val="7"/>
              <w:spacing w:before="0" w:after="0"/>
              <w:jc w:val="center"/>
              <w:rPr>
                <w:b/>
                <w:bCs/>
                <w:sz w:val="22"/>
              </w:rPr>
            </w:pPr>
            <w:r w:rsidRPr="004915FE">
              <w:rPr>
                <w:b/>
                <w:bCs/>
                <w:sz w:val="22"/>
              </w:rPr>
              <w:t>Р</w:t>
            </w:r>
          </w:p>
        </w:tc>
        <w:tc>
          <w:tcPr>
            <w:tcW w:w="660" w:type="dxa"/>
            <w:shd w:val="clear" w:color="auto" w:fill="D9D9D9"/>
            <w:vAlign w:val="center"/>
          </w:tcPr>
          <w:p w:rsidR="00F458C3" w:rsidRPr="004915FE" w:rsidRDefault="00F458C3" w:rsidP="00D55C28">
            <w:pPr>
              <w:pStyle w:val="5"/>
              <w:spacing w:before="0" w:after="0"/>
              <w:jc w:val="center"/>
              <w:rPr>
                <w:i w:val="0"/>
                <w:caps/>
                <w:sz w:val="22"/>
              </w:rPr>
            </w:pPr>
          </w:p>
        </w:tc>
        <w:tc>
          <w:tcPr>
            <w:tcW w:w="640" w:type="dxa"/>
            <w:shd w:val="clear" w:color="auto" w:fill="D9D9D9"/>
            <w:vAlign w:val="center"/>
          </w:tcPr>
          <w:p w:rsidR="00F458C3" w:rsidRPr="00543583" w:rsidRDefault="00F458C3" w:rsidP="00D55C28">
            <w:pPr>
              <w:jc w:val="center"/>
              <w:rPr>
                <w:b/>
                <w:sz w:val="22"/>
              </w:rPr>
            </w:pPr>
          </w:p>
        </w:tc>
        <w:tc>
          <w:tcPr>
            <w:tcW w:w="692" w:type="dxa"/>
            <w:tcBorders>
              <w:bottom w:val="single" w:sz="4" w:space="0" w:color="auto"/>
            </w:tcBorders>
            <w:shd w:val="clear" w:color="auto" w:fill="D9D9D9"/>
            <w:vAlign w:val="center"/>
          </w:tcPr>
          <w:p w:rsidR="00F458C3" w:rsidRPr="00543583" w:rsidRDefault="00F458C3" w:rsidP="00D55C28">
            <w:pPr>
              <w:jc w:val="center"/>
              <w:rPr>
                <w:b/>
                <w:sz w:val="22"/>
              </w:rPr>
            </w:pPr>
          </w:p>
        </w:tc>
        <w:tc>
          <w:tcPr>
            <w:tcW w:w="692" w:type="dxa"/>
            <w:tcBorders>
              <w:bottom w:val="single" w:sz="4" w:space="0" w:color="auto"/>
            </w:tcBorders>
            <w:shd w:val="clear" w:color="auto" w:fill="D9D9D9"/>
          </w:tcPr>
          <w:p w:rsidR="00F458C3" w:rsidRPr="00543583" w:rsidRDefault="00F458C3" w:rsidP="005F46A5">
            <w:pPr>
              <w:jc w:val="center"/>
              <w:rPr>
                <w:b/>
                <w:sz w:val="22"/>
              </w:rPr>
            </w:pPr>
          </w:p>
        </w:tc>
      </w:tr>
      <w:tr w:rsidR="00F458C3" w:rsidRPr="00543583" w:rsidTr="00D55C28">
        <w:trPr>
          <w:trHeight w:val="298"/>
          <w:jc w:val="center"/>
        </w:trPr>
        <w:tc>
          <w:tcPr>
            <w:tcW w:w="579" w:type="dxa"/>
            <w:shd w:val="clear" w:color="auto" w:fill="FFFFFF"/>
          </w:tcPr>
          <w:p w:rsidR="00F458C3" w:rsidRDefault="00F458C3" w:rsidP="005F46A5">
            <w:pPr>
              <w:jc w:val="center"/>
              <w:rPr>
                <w:sz w:val="22"/>
              </w:rPr>
            </w:pPr>
          </w:p>
          <w:p w:rsidR="00F458C3" w:rsidRPr="00543583" w:rsidRDefault="00F458C3" w:rsidP="005F46A5">
            <w:pPr>
              <w:jc w:val="center"/>
              <w:rPr>
                <w:sz w:val="22"/>
              </w:rPr>
            </w:pPr>
            <w:r w:rsidRPr="00543583">
              <w:rPr>
                <w:sz w:val="22"/>
              </w:rPr>
              <w:t>8.5</w:t>
            </w:r>
          </w:p>
        </w:tc>
        <w:tc>
          <w:tcPr>
            <w:tcW w:w="5059" w:type="dxa"/>
            <w:shd w:val="clear" w:color="auto" w:fill="FFFFFF"/>
          </w:tcPr>
          <w:p w:rsidR="00F458C3" w:rsidRDefault="00F458C3" w:rsidP="005F46A5">
            <w:pPr>
              <w:rPr>
                <w:sz w:val="22"/>
                <w:szCs w:val="22"/>
              </w:rPr>
            </w:pPr>
          </w:p>
          <w:p w:rsidR="00F458C3" w:rsidRPr="00543583" w:rsidRDefault="00F458C3" w:rsidP="005F46A5">
            <w:pPr>
              <w:rPr>
                <w:sz w:val="22"/>
                <w:szCs w:val="22"/>
              </w:rPr>
            </w:pPr>
            <w:r w:rsidRPr="00543583">
              <w:rPr>
                <w:sz w:val="22"/>
                <w:szCs w:val="22"/>
              </w:rPr>
              <w:t>Специальные спортивно-развлекательные сооружения:</w:t>
            </w:r>
          </w:p>
          <w:p w:rsidR="00F458C3" w:rsidRPr="00543583" w:rsidRDefault="00F458C3" w:rsidP="005F46A5">
            <w:pPr>
              <w:rPr>
                <w:sz w:val="22"/>
                <w:szCs w:val="22"/>
              </w:rPr>
            </w:pPr>
            <w:r w:rsidRPr="00543583">
              <w:rPr>
                <w:sz w:val="22"/>
                <w:szCs w:val="22"/>
              </w:rPr>
              <w:t>автодром,</w:t>
            </w:r>
            <w:r>
              <w:rPr>
                <w:sz w:val="22"/>
                <w:szCs w:val="22"/>
              </w:rPr>
              <w:t xml:space="preserve"> </w:t>
            </w:r>
            <w:r w:rsidRPr="00543583">
              <w:rPr>
                <w:sz w:val="22"/>
                <w:szCs w:val="22"/>
              </w:rPr>
              <w:t>мотодром,</w:t>
            </w:r>
            <w:r>
              <w:rPr>
                <w:sz w:val="22"/>
                <w:szCs w:val="22"/>
              </w:rPr>
              <w:t xml:space="preserve"> </w:t>
            </w:r>
            <w:r w:rsidRPr="00543583">
              <w:rPr>
                <w:sz w:val="22"/>
                <w:szCs w:val="22"/>
              </w:rPr>
              <w:t>велотрек,</w:t>
            </w:r>
          </w:p>
          <w:p w:rsidR="00F458C3" w:rsidRDefault="00F458C3" w:rsidP="005F46A5">
            <w:pPr>
              <w:rPr>
                <w:sz w:val="22"/>
                <w:szCs w:val="22"/>
              </w:rPr>
            </w:pPr>
            <w:r w:rsidRPr="00543583">
              <w:rPr>
                <w:sz w:val="22"/>
                <w:szCs w:val="22"/>
              </w:rPr>
              <w:t>картингдром,</w:t>
            </w:r>
            <w:r>
              <w:rPr>
                <w:sz w:val="22"/>
                <w:szCs w:val="22"/>
              </w:rPr>
              <w:t xml:space="preserve"> </w:t>
            </w:r>
            <w:r w:rsidRPr="00543583">
              <w:rPr>
                <w:sz w:val="22"/>
                <w:szCs w:val="22"/>
              </w:rPr>
              <w:t>сноуборд,</w:t>
            </w:r>
            <w:r>
              <w:rPr>
                <w:sz w:val="22"/>
                <w:szCs w:val="22"/>
              </w:rPr>
              <w:t xml:space="preserve"> р</w:t>
            </w:r>
            <w:r w:rsidRPr="00543583">
              <w:rPr>
                <w:sz w:val="22"/>
                <w:szCs w:val="22"/>
              </w:rPr>
              <w:t>оликодро</w:t>
            </w:r>
            <w:r>
              <w:rPr>
                <w:sz w:val="22"/>
                <w:szCs w:val="22"/>
              </w:rPr>
              <w:t>м</w:t>
            </w:r>
          </w:p>
          <w:p w:rsidR="00F458C3" w:rsidRPr="00543583" w:rsidRDefault="00F458C3" w:rsidP="005F46A5">
            <w:pPr>
              <w:rPr>
                <w:sz w:val="22"/>
              </w:rPr>
            </w:pPr>
          </w:p>
        </w:tc>
        <w:tc>
          <w:tcPr>
            <w:tcW w:w="670" w:type="dxa"/>
            <w:shd w:val="clear" w:color="auto" w:fill="D9D9D9"/>
            <w:vAlign w:val="center"/>
          </w:tcPr>
          <w:p w:rsidR="00F458C3" w:rsidRPr="00543583" w:rsidRDefault="00F458C3" w:rsidP="00D55C28">
            <w:pPr>
              <w:jc w:val="center"/>
              <w:rPr>
                <w:b/>
                <w:sz w:val="22"/>
              </w:rPr>
            </w:pPr>
          </w:p>
        </w:tc>
        <w:tc>
          <w:tcPr>
            <w:tcW w:w="646" w:type="dxa"/>
            <w:shd w:val="clear" w:color="auto" w:fill="D9D9D9"/>
            <w:vAlign w:val="center"/>
          </w:tcPr>
          <w:p w:rsidR="00F458C3" w:rsidRPr="008320EB" w:rsidRDefault="00F458C3" w:rsidP="00D55C28">
            <w:pPr>
              <w:jc w:val="center"/>
              <w:rPr>
                <w:b/>
                <w:sz w:val="22"/>
              </w:rPr>
            </w:pPr>
          </w:p>
        </w:tc>
        <w:tc>
          <w:tcPr>
            <w:tcW w:w="691" w:type="dxa"/>
            <w:shd w:val="clear" w:color="auto" w:fill="D9D9D9"/>
            <w:vAlign w:val="center"/>
          </w:tcPr>
          <w:p w:rsidR="00F458C3" w:rsidRPr="008320EB" w:rsidRDefault="00F458C3" w:rsidP="00D55C28">
            <w:pPr>
              <w:jc w:val="center"/>
              <w:rPr>
                <w:b/>
                <w:sz w:val="22"/>
              </w:rPr>
            </w:pPr>
          </w:p>
        </w:tc>
        <w:tc>
          <w:tcPr>
            <w:tcW w:w="691" w:type="dxa"/>
            <w:shd w:val="clear" w:color="auto" w:fill="D9D9D9"/>
            <w:vAlign w:val="center"/>
          </w:tcPr>
          <w:p w:rsidR="00F458C3" w:rsidRPr="00543583" w:rsidRDefault="00F458C3" w:rsidP="00D55C28">
            <w:pPr>
              <w:pStyle w:val="5"/>
              <w:spacing w:before="0" w:after="0"/>
              <w:jc w:val="center"/>
              <w:rPr>
                <w:caps/>
                <w:sz w:val="22"/>
              </w:rPr>
            </w:pPr>
          </w:p>
        </w:tc>
        <w:tc>
          <w:tcPr>
            <w:tcW w:w="661" w:type="dxa"/>
            <w:shd w:val="clear" w:color="auto" w:fill="D9D9D9"/>
            <w:vAlign w:val="center"/>
          </w:tcPr>
          <w:p w:rsidR="00F458C3" w:rsidRPr="00543583" w:rsidRDefault="00F458C3" w:rsidP="00D55C28">
            <w:pPr>
              <w:jc w:val="center"/>
              <w:rPr>
                <w:b/>
                <w:sz w:val="22"/>
              </w:rPr>
            </w:pPr>
          </w:p>
        </w:tc>
        <w:tc>
          <w:tcPr>
            <w:tcW w:w="662" w:type="dxa"/>
            <w:shd w:val="clear" w:color="auto" w:fill="D9D9D9"/>
            <w:vAlign w:val="center"/>
          </w:tcPr>
          <w:p w:rsidR="00F458C3" w:rsidRPr="00543583" w:rsidRDefault="00F458C3" w:rsidP="00D55C28">
            <w:pPr>
              <w:jc w:val="center"/>
              <w:rPr>
                <w:b/>
                <w:sz w:val="22"/>
              </w:rPr>
            </w:pPr>
          </w:p>
        </w:tc>
        <w:tc>
          <w:tcPr>
            <w:tcW w:w="632" w:type="dxa"/>
            <w:shd w:val="clear" w:color="auto" w:fill="D9D9D9"/>
            <w:vAlign w:val="center"/>
          </w:tcPr>
          <w:p w:rsidR="00F458C3" w:rsidRPr="00543583" w:rsidRDefault="00F458C3" w:rsidP="00D55C28">
            <w:pPr>
              <w:jc w:val="center"/>
              <w:rPr>
                <w:b/>
                <w:sz w:val="22"/>
                <w:highlight w:val="lightGray"/>
              </w:rPr>
            </w:pPr>
          </w:p>
        </w:tc>
        <w:tc>
          <w:tcPr>
            <w:tcW w:w="658" w:type="dxa"/>
            <w:shd w:val="clear" w:color="auto" w:fill="D9D9D9"/>
            <w:vAlign w:val="center"/>
          </w:tcPr>
          <w:p w:rsidR="00F458C3" w:rsidRPr="00543583" w:rsidRDefault="00F458C3" w:rsidP="00D55C28">
            <w:pPr>
              <w:jc w:val="center"/>
              <w:rPr>
                <w:b/>
                <w:sz w:val="22"/>
                <w:highlight w:val="lightGray"/>
              </w:rPr>
            </w:pPr>
          </w:p>
        </w:tc>
        <w:tc>
          <w:tcPr>
            <w:tcW w:w="656" w:type="dxa"/>
            <w:shd w:val="clear" w:color="auto" w:fill="FFFFFF"/>
            <w:vAlign w:val="center"/>
          </w:tcPr>
          <w:p w:rsidR="00F458C3" w:rsidRPr="004915FE" w:rsidRDefault="00F458C3" w:rsidP="00D55C28">
            <w:pPr>
              <w:jc w:val="center"/>
              <w:rPr>
                <w:b/>
                <w:sz w:val="22"/>
              </w:rPr>
            </w:pPr>
            <w:r w:rsidRPr="004915FE">
              <w:rPr>
                <w:b/>
                <w:sz w:val="22"/>
              </w:rPr>
              <w:t>Р</w:t>
            </w:r>
          </w:p>
        </w:tc>
        <w:tc>
          <w:tcPr>
            <w:tcW w:w="659" w:type="dxa"/>
            <w:shd w:val="clear" w:color="auto" w:fill="FFFFFF"/>
            <w:vAlign w:val="center"/>
          </w:tcPr>
          <w:p w:rsidR="00F458C3" w:rsidRPr="004915FE" w:rsidRDefault="00F458C3" w:rsidP="00D55C28">
            <w:pPr>
              <w:pStyle w:val="7"/>
              <w:spacing w:before="0" w:after="0"/>
              <w:jc w:val="center"/>
              <w:rPr>
                <w:b/>
                <w:bCs/>
                <w:sz w:val="22"/>
              </w:rPr>
            </w:pPr>
            <w:r w:rsidRPr="004915FE">
              <w:rPr>
                <w:b/>
                <w:bCs/>
                <w:sz w:val="22"/>
              </w:rPr>
              <w:t>Р</w:t>
            </w:r>
          </w:p>
        </w:tc>
        <w:tc>
          <w:tcPr>
            <w:tcW w:w="660" w:type="dxa"/>
            <w:shd w:val="clear" w:color="auto" w:fill="FFFFFF"/>
            <w:vAlign w:val="center"/>
          </w:tcPr>
          <w:p w:rsidR="00F458C3" w:rsidRPr="004915FE" w:rsidRDefault="00F458C3" w:rsidP="00D55C28">
            <w:pPr>
              <w:pStyle w:val="5"/>
              <w:spacing w:before="0" w:after="0"/>
              <w:jc w:val="center"/>
              <w:rPr>
                <w:i w:val="0"/>
                <w:caps/>
                <w:sz w:val="22"/>
              </w:rPr>
            </w:pPr>
            <w:r w:rsidRPr="004915FE">
              <w:rPr>
                <w:i w:val="0"/>
                <w:caps/>
                <w:sz w:val="22"/>
              </w:rPr>
              <w:t>Р</w:t>
            </w:r>
          </w:p>
        </w:tc>
        <w:tc>
          <w:tcPr>
            <w:tcW w:w="640" w:type="dxa"/>
            <w:shd w:val="clear" w:color="auto" w:fill="D9D9D9"/>
            <w:vAlign w:val="center"/>
          </w:tcPr>
          <w:p w:rsidR="00F458C3" w:rsidRPr="00543583" w:rsidRDefault="00F458C3" w:rsidP="00D55C28">
            <w:pPr>
              <w:jc w:val="center"/>
              <w:rPr>
                <w:b/>
                <w:sz w:val="22"/>
              </w:rPr>
            </w:pPr>
          </w:p>
        </w:tc>
        <w:tc>
          <w:tcPr>
            <w:tcW w:w="692" w:type="dxa"/>
            <w:shd w:val="clear" w:color="auto" w:fill="D9D9D9"/>
            <w:vAlign w:val="center"/>
          </w:tcPr>
          <w:p w:rsidR="00F458C3" w:rsidRPr="00543583" w:rsidRDefault="00F458C3" w:rsidP="00D55C28">
            <w:pPr>
              <w:jc w:val="center"/>
              <w:rPr>
                <w:b/>
                <w:sz w:val="22"/>
              </w:rPr>
            </w:pPr>
          </w:p>
        </w:tc>
        <w:tc>
          <w:tcPr>
            <w:tcW w:w="692" w:type="dxa"/>
            <w:shd w:val="clear" w:color="auto" w:fill="D9D9D9"/>
          </w:tcPr>
          <w:p w:rsidR="00F458C3" w:rsidRPr="00543583" w:rsidRDefault="00F458C3" w:rsidP="005F46A5">
            <w:pPr>
              <w:jc w:val="center"/>
              <w:rPr>
                <w:b/>
                <w:sz w:val="22"/>
              </w:rPr>
            </w:pPr>
          </w:p>
        </w:tc>
      </w:tr>
      <w:tr w:rsidR="00F458C3" w:rsidRPr="00543583" w:rsidTr="00D55C28">
        <w:trPr>
          <w:trHeight w:val="298"/>
          <w:jc w:val="center"/>
        </w:trPr>
        <w:tc>
          <w:tcPr>
            <w:tcW w:w="579" w:type="dxa"/>
            <w:shd w:val="clear" w:color="auto" w:fill="FFFFFF"/>
          </w:tcPr>
          <w:p w:rsidR="00F458C3" w:rsidRDefault="00F458C3" w:rsidP="005F46A5">
            <w:pPr>
              <w:jc w:val="center"/>
              <w:rPr>
                <w:sz w:val="22"/>
              </w:rPr>
            </w:pPr>
          </w:p>
          <w:p w:rsidR="00F458C3" w:rsidRPr="00543583" w:rsidRDefault="00F458C3" w:rsidP="005F46A5">
            <w:pPr>
              <w:jc w:val="center"/>
              <w:rPr>
                <w:sz w:val="22"/>
              </w:rPr>
            </w:pPr>
            <w:r w:rsidRPr="00543583">
              <w:rPr>
                <w:sz w:val="22"/>
              </w:rPr>
              <w:t>8.6</w:t>
            </w:r>
          </w:p>
        </w:tc>
        <w:tc>
          <w:tcPr>
            <w:tcW w:w="5059" w:type="dxa"/>
            <w:shd w:val="clear" w:color="auto" w:fill="FFFFFF"/>
          </w:tcPr>
          <w:p w:rsidR="00F458C3" w:rsidRDefault="00F458C3" w:rsidP="005F46A5">
            <w:pPr>
              <w:rPr>
                <w:sz w:val="22"/>
                <w:szCs w:val="22"/>
              </w:rPr>
            </w:pPr>
          </w:p>
          <w:p w:rsidR="00F458C3" w:rsidRPr="00D55C28" w:rsidRDefault="00F458C3" w:rsidP="005F46A5">
            <w:pPr>
              <w:rPr>
                <w:sz w:val="22"/>
                <w:szCs w:val="22"/>
              </w:rPr>
            </w:pPr>
            <w:r w:rsidRPr="00543583">
              <w:rPr>
                <w:sz w:val="22"/>
                <w:szCs w:val="22"/>
              </w:rPr>
              <w:t>Ипподром,</w:t>
            </w:r>
            <w:r w:rsidR="00D55C28">
              <w:rPr>
                <w:sz w:val="22"/>
                <w:szCs w:val="22"/>
              </w:rPr>
              <w:t xml:space="preserve"> </w:t>
            </w:r>
            <w:r>
              <w:rPr>
                <w:sz w:val="22"/>
                <w:szCs w:val="22"/>
              </w:rPr>
              <w:t>конно-спортивные школы</w:t>
            </w:r>
          </w:p>
        </w:tc>
        <w:tc>
          <w:tcPr>
            <w:tcW w:w="670" w:type="dxa"/>
            <w:shd w:val="clear" w:color="auto" w:fill="D9D9D9"/>
            <w:vAlign w:val="center"/>
          </w:tcPr>
          <w:p w:rsidR="00F458C3" w:rsidRPr="00543583" w:rsidRDefault="00F458C3" w:rsidP="00D55C28">
            <w:pPr>
              <w:jc w:val="center"/>
              <w:rPr>
                <w:b/>
                <w:sz w:val="22"/>
              </w:rPr>
            </w:pPr>
          </w:p>
        </w:tc>
        <w:tc>
          <w:tcPr>
            <w:tcW w:w="646" w:type="dxa"/>
            <w:shd w:val="clear" w:color="auto" w:fill="D9D9D9"/>
            <w:vAlign w:val="center"/>
          </w:tcPr>
          <w:p w:rsidR="00F458C3" w:rsidRPr="008320EB" w:rsidRDefault="00F458C3" w:rsidP="00D55C28">
            <w:pPr>
              <w:jc w:val="center"/>
              <w:rPr>
                <w:b/>
                <w:sz w:val="22"/>
              </w:rPr>
            </w:pPr>
          </w:p>
        </w:tc>
        <w:tc>
          <w:tcPr>
            <w:tcW w:w="691" w:type="dxa"/>
            <w:shd w:val="clear" w:color="auto" w:fill="D9D9D9"/>
            <w:vAlign w:val="center"/>
          </w:tcPr>
          <w:p w:rsidR="00F458C3" w:rsidRPr="008320EB" w:rsidRDefault="00F458C3" w:rsidP="00D55C28">
            <w:pPr>
              <w:jc w:val="center"/>
              <w:rPr>
                <w:b/>
                <w:sz w:val="22"/>
              </w:rPr>
            </w:pPr>
          </w:p>
        </w:tc>
        <w:tc>
          <w:tcPr>
            <w:tcW w:w="691" w:type="dxa"/>
            <w:shd w:val="clear" w:color="auto" w:fill="D9D9D9"/>
            <w:vAlign w:val="center"/>
          </w:tcPr>
          <w:p w:rsidR="00F458C3" w:rsidRPr="00543583" w:rsidRDefault="00F458C3" w:rsidP="00D55C28">
            <w:pPr>
              <w:jc w:val="center"/>
              <w:rPr>
                <w:b/>
                <w:sz w:val="22"/>
              </w:rPr>
            </w:pPr>
          </w:p>
        </w:tc>
        <w:tc>
          <w:tcPr>
            <w:tcW w:w="661" w:type="dxa"/>
            <w:shd w:val="clear" w:color="auto" w:fill="D9D9D9"/>
            <w:vAlign w:val="center"/>
          </w:tcPr>
          <w:p w:rsidR="00F458C3" w:rsidRPr="00543583" w:rsidRDefault="00F458C3" w:rsidP="00D55C28">
            <w:pPr>
              <w:jc w:val="center"/>
              <w:rPr>
                <w:b/>
                <w:sz w:val="22"/>
              </w:rPr>
            </w:pPr>
          </w:p>
        </w:tc>
        <w:tc>
          <w:tcPr>
            <w:tcW w:w="662" w:type="dxa"/>
            <w:shd w:val="clear" w:color="auto" w:fill="D9D9D9"/>
            <w:vAlign w:val="center"/>
          </w:tcPr>
          <w:p w:rsidR="00F458C3" w:rsidRPr="00543583" w:rsidRDefault="00F458C3" w:rsidP="00D55C28">
            <w:pPr>
              <w:jc w:val="center"/>
              <w:rPr>
                <w:b/>
                <w:sz w:val="22"/>
              </w:rPr>
            </w:pPr>
          </w:p>
        </w:tc>
        <w:tc>
          <w:tcPr>
            <w:tcW w:w="632" w:type="dxa"/>
            <w:shd w:val="clear" w:color="auto" w:fill="D9D9D9"/>
            <w:vAlign w:val="center"/>
          </w:tcPr>
          <w:p w:rsidR="00F458C3" w:rsidRPr="00543583" w:rsidRDefault="00F458C3" w:rsidP="00D55C28">
            <w:pPr>
              <w:jc w:val="center"/>
              <w:rPr>
                <w:b/>
                <w:sz w:val="22"/>
                <w:highlight w:val="lightGray"/>
              </w:rPr>
            </w:pPr>
          </w:p>
        </w:tc>
        <w:tc>
          <w:tcPr>
            <w:tcW w:w="658" w:type="dxa"/>
            <w:shd w:val="clear" w:color="auto" w:fill="D9D9D9"/>
            <w:vAlign w:val="center"/>
          </w:tcPr>
          <w:p w:rsidR="00F458C3" w:rsidRPr="00543583" w:rsidRDefault="00F458C3" w:rsidP="00D55C28">
            <w:pPr>
              <w:jc w:val="center"/>
              <w:rPr>
                <w:b/>
                <w:sz w:val="22"/>
                <w:highlight w:val="lightGray"/>
              </w:rPr>
            </w:pPr>
          </w:p>
        </w:tc>
        <w:tc>
          <w:tcPr>
            <w:tcW w:w="656" w:type="dxa"/>
            <w:shd w:val="clear" w:color="auto" w:fill="FFFFFF"/>
            <w:vAlign w:val="center"/>
          </w:tcPr>
          <w:p w:rsidR="00F458C3" w:rsidRPr="004915FE" w:rsidRDefault="00F458C3" w:rsidP="00D55C28">
            <w:pPr>
              <w:jc w:val="center"/>
              <w:rPr>
                <w:b/>
                <w:sz w:val="22"/>
              </w:rPr>
            </w:pPr>
            <w:r w:rsidRPr="004915FE">
              <w:rPr>
                <w:b/>
                <w:sz w:val="22"/>
              </w:rPr>
              <w:t>Р</w:t>
            </w:r>
          </w:p>
        </w:tc>
        <w:tc>
          <w:tcPr>
            <w:tcW w:w="659" w:type="dxa"/>
            <w:shd w:val="clear" w:color="auto" w:fill="FFFFFF"/>
            <w:vAlign w:val="center"/>
          </w:tcPr>
          <w:p w:rsidR="00F458C3" w:rsidRPr="004915FE" w:rsidRDefault="00F458C3" w:rsidP="00D55C28">
            <w:pPr>
              <w:pStyle w:val="7"/>
              <w:spacing w:before="0" w:after="0"/>
              <w:jc w:val="center"/>
              <w:rPr>
                <w:b/>
                <w:bCs/>
                <w:sz w:val="22"/>
              </w:rPr>
            </w:pPr>
            <w:r w:rsidRPr="004915FE">
              <w:rPr>
                <w:b/>
                <w:bCs/>
                <w:sz w:val="22"/>
              </w:rPr>
              <w:t>Р</w:t>
            </w:r>
          </w:p>
        </w:tc>
        <w:tc>
          <w:tcPr>
            <w:tcW w:w="660" w:type="dxa"/>
            <w:shd w:val="clear" w:color="auto" w:fill="FFFFFF"/>
            <w:vAlign w:val="center"/>
          </w:tcPr>
          <w:p w:rsidR="00F458C3" w:rsidRPr="004915FE" w:rsidRDefault="00F458C3" w:rsidP="00D55C28">
            <w:pPr>
              <w:pStyle w:val="5"/>
              <w:spacing w:before="0" w:after="0"/>
              <w:jc w:val="center"/>
              <w:rPr>
                <w:i w:val="0"/>
                <w:caps/>
                <w:sz w:val="22"/>
              </w:rPr>
            </w:pPr>
            <w:r w:rsidRPr="004915FE">
              <w:rPr>
                <w:i w:val="0"/>
                <w:sz w:val="22"/>
              </w:rPr>
              <w:t>Р</w:t>
            </w:r>
          </w:p>
        </w:tc>
        <w:tc>
          <w:tcPr>
            <w:tcW w:w="640" w:type="dxa"/>
            <w:shd w:val="clear" w:color="auto" w:fill="D9D9D9"/>
            <w:vAlign w:val="center"/>
          </w:tcPr>
          <w:p w:rsidR="00F458C3" w:rsidRPr="00543583" w:rsidRDefault="00F458C3" w:rsidP="00D55C28">
            <w:pPr>
              <w:jc w:val="center"/>
              <w:rPr>
                <w:b/>
                <w:sz w:val="22"/>
              </w:rPr>
            </w:pPr>
          </w:p>
        </w:tc>
        <w:tc>
          <w:tcPr>
            <w:tcW w:w="692" w:type="dxa"/>
            <w:shd w:val="clear" w:color="auto" w:fill="D9D9D9"/>
            <w:vAlign w:val="center"/>
          </w:tcPr>
          <w:p w:rsidR="00F458C3" w:rsidRPr="00543583" w:rsidRDefault="00F458C3" w:rsidP="00D55C28">
            <w:pPr>
              <w:jc w:val="center"/>
              <w:rPr>
                <w:b/>
                <w:sz w:val="22"/>
              </w:rPr>
            </w:pPr>
          </w:p>
        </w:tc>
        <w:tc>
          <w:tcPr>
            <w:tcW w:w="692" w:type="dxa"/>
            <w:shd w:val="clear" w:color="auto" w:fill="D9D9D9"/>
          </w:tcPr>
          <w:p w:rsidR="00F458C3" w:rsidRPr="00543583" w:rsidRDefault="00F458C3" w:rsidP="005F46A5">
            <w:pPr>
              <w:jc w:val="center"/>
              <w:rPr>
                <w:b/>
                <w:sz w:val="22"/>
              </w:rPr>
            </w:pPr>
          </w:p>
        </w:tc>
      </w:tr>
      <w:tr w:rsidR="00F458C3" w:rsidRPr="00543583" w:rsidTr="00D55C28">
        <w:trPr>
          <w:trHeight w:val="298"/>
          <w:jc w:val="center"/>
        </w:trPr>
        <w:tc>
          <w:tcPr>
            <w:tcW w:w="579" w:type="dxa"/>
            <w:shd w:val="clear" w:color="auto" w:fill="FFFFFF"/>
          </w:tcPr>
          <w:p w:rsidR="00F458C3" w:rsidRDefault="00F458C3" w:rsidP="005F46A5">
            <w:pPr>
              <w:jc w:val="center"/>
              <w:rPr>
                <w:b/>
                <w:sz w:val="22"/>
              </w:rPr>
            </w:pPr>
          </w:p>
          <w:p w:rsidR="00F458C3" w:rsidRPr="00543583" w:rsidRDefault="00F458C3" w:rsidP="005F46A5">
            <w:pPr>
              <w:jc w:val="center"/>
              <w:rPr>
                <w:b/>
                <w:sz w:val="22"/>
              </w:rPr>
            </w:pPr>
            <w:r w:rsidRPr="00543583">
              <w:rPr>
                <w:b/>
                <w:sz w:val="22"/>
              </w:rPr>
              <w:t>9</w:t>
            </w:r>
          </w:p>
        </w:tc>
        <w:tc>
          <w:tcPr>
            <w:tcW w:w="5059" w:type="dxa"/>
            <w:shd w:val="clear" w:color="auto" w:fill="FFFFFF"/>
          </w:tcPr>
          <w:p w:rsidR="00F458C3" w:rsidRDefault="00F458C3" w:rsidP="005F46A5">
            <w:pPr>
              <w:rPr>
                <w:b/>
                <w:sz w:val="22"/>
                <w:szCs w:val="22"/>
              </w:rPr>
            </w:pPr>
          </w:p>
          <w:p w:rsidR="00F458C3" w:rsidRDefault="00F458C3" w:rsidP="005F46A5">
            <w:pPr>
              <w:rPr>
                <w:b/>
                <w:sz w:val="22"/>
                <w:szCs w:val="22"/>
              </w:rPr>
            </w:pPr>
            <w:r w:rsidRPr="00543583">
              <w:rPr>
                <w:b/>
                <w:sz w:val="22"/>
                <w:szCs w:val="22"/>
              </w:rPr>
              <w:t>Учреждения науки,  культуры и искусства:</w:t>
            </w:r>
          </w:p>
          <w:p w:rsidR="00F458C3" w:rsidRPr="00543583" w:rsidRDefault="00F458C3" w:rsidP="005F46A5">
            <w:pPr>
              <w:rPr>
                <w:b/>
                <w:sz w:val="22"/>
                <w:szCs w:val="22"/>
              </w:rPr>
            </w:pPr>
          </w:p>
        </w:tc>
        <w:tc>
          <w:tcPr>
            <w:tcW w:w="670" w:type="dxa"/>
            <w:shd w:val="clear" w:color="auto" w:fill="FFFFFF"/>
            <w:vAlign w:val="center"/>
          </w:tcPr>
          <w:p w:rsidR="00F458C3" w:rsidRPr="00543583" w:rsidRDefault="00F458C3" w:rsidP="00D55C28">
            <w:pPr>
              <w:jc w:val="center"/>
              <w:rPr>
                <w:b/>
                <w:sz w:val="22"/>
              </w:rPr>
            </w:pPr>
          </w:p>
        </w:tc>
        <w:tc>
          <w:tcPr>
            <w:tcW w:w="646" w:type="dxa"/>
            <w:shd w:val="clear" w:color="auto" w:fill="FFFFFF"/>
            <w:vAlign w:val="center"/>
          </w:tcPr>
          <w:p w:rsidR="00F458C3" w:rsidRPr="008320EB" w:rsidRDefault="00F458C3" w:rsidP="00D55C28">
            <w:pPr>
              <w:jc w:val="center"/>
              <w:rPr>
                <w:b/>
                <w:sz w:val="22"/>
              </w:rPr>
            </w:pPr>
          </w:p>
        </w:tc>
        <w:tc>
          <w:tcPr>
            <w:tcW w:w="691" w:type="dxa"/>
            <w:shd w:val="clear" w:color="auto" w:fill="FFFFFF"/>
            <w:vAlign w:val="center"/>
          </w:tcPr>
          <w:p w:rsidR="00F458C3" w:rsidRPr="008320EB" w:rsidRDefault="00F458C3" w:rsidP="00D55C28">
            <w:pPr>
              <w:jc w:val="center"/>
              <w:rPr>
                <w:b/>
                <w:sz w:val="22"/>
              </w:rPr>
            </w:pPr>
          </w:p>
        </w:tc>
        <w:tc>
          <w:tcPr>
            <w:tcW w:w="691" w:type="dxa"/>
            <w:shd w:val="clear" w:color="auto" w:fill="FFFFFF"/>
            <w:vAlign w:val="center"/>
          </w:tcPr>
          <w:p w:rsidR="00F458C3" w:rsidRPr="00543583" w:rsidRDefault="00F458C3" w:rsidP="00D55C28">
            <w:pPr>
              <w:jc w:val="center"/>
              <w:rPr>
                <w:b/>
                <w:sz w:val="22"/>
              </w:rPr>
            </w:pPr>
          </w:p>
        </w:tc>
        <w:tc>
          <w:tcPr>
            <w:tcW w:w="661" w:type="dxa"/>
            <w:shd w:val="clear" w:color="auto" w:fill="FFFFFF"/>
            <w:vAlign w:val="center"/>
          </w:tcPr>
          <w:p w:rsidR="00F458C3" w:rsidRPr="00543583" w:rsidRDefault="00F458C3" w:rsidP="00D55C28">
            <w:pPr>
              <w:jc w:val="center"/>
              <w:rPr>
                <w:b/>
                <w:sz w:val="22"/>
              </w:rPr>
            </w:pPr>
          </w:p>
        </w:tc>
        <w:tc>
          <w:tcPr>
            <w:tcW w:w="662" w:type="dxa"/>
            <w:shd w:val="clear" w:color="auto" w:fill="FFFFFF"/>
            <w:vAlign w:val="center"/>
          </w:tcPr>
          <w:p w:rsidR="00F458C3" w:rsidRPr="00543583" w:rsidRDefault="00F458C3" w:rsidP="00D55C28">
            <w:pPr>
              <w:jc w:val="center"/>
              <w:rPr>
                <w:b/>
                <w:sz w:val="22"/>
              </w:rPr>
            </w:pPr>
          </w:p>
        </w:tc>
        <w:tc>
          <w:tcPr>
            <w:tcW w:w="632" w:type="dxa"/>
            <w:shd w:val="clear" w:color="auto" w:fill="FFFFFF"/>
            <w:vAlign w:val="center"/>
          </w:tcPr>
          <w:p w:rsidR="00F458C3" w:rsidRPr="00543583" w:rsidRDefault="00F458C3" w:rsidP="00D55C28">
            <w:pPr>
              <w:jc w:val="center"/>
              <w:rPr>
                <w:b/>
                <w:sz w:val="22"/>
                <w:highlight w:val="lightGray"/>
              </w:rPr>
            </w:pPr>
          </w:p>
        </w:tc>
        <w:tc>
          <w:tcPr>
            <w:tcW w:w="658" w:type="dxa"/>
            <w:shd w:val="clear" w:color="auto" w:fill="FFFFFF"/>
            <w:vAlign w:val="center"/>
          </w:tcPr>
          <w:p w:rsidR="00F458C3" w:rsidRPr="00543583" w:rsidRDefault="00F458C3" w:rsidP="00D55C28">
            <w:pPr>
              <w:jc w:val="center"/>
              <w:rPr>
                <w:b/>
                <w:sz w:val="22"/>
                <w:highlight w:val="lightGray"/>
              </w:rPr>
            </w:pPr>
          </w:p>
        </w:tc>
        <w:tc>
          <w:tcPr>
            <w:tcW w:w="656" w:type="dxa"/>
            <w:tcBorders>
              <w:bottom w:val="single" w:sz="4" w:space="0" w:color="auto"/>
            </w:tcBorders>
            <w:shd w:val="clear" w:color="auto" w:fill="FFFFFF"/>
            <w:vAlign w:val="center"/>
          </w:tcPr>
          <w:p w:rsidR="00F458C3" w:rsidRPr="00543583" w:rsidRDefault="00F458C3" w:rsidP="00D55C28">
            <w:pPr>
              <w:jc w:val="center"/>
              <w:rPr>
                <w:b/>
                <w:sz w:val="22"/>
              </w:rPr>
            </w:pPr>
          </w:p>
        </w:tc>
        <w:tc>
          <w:tcPr>
            <w:tcW w:w="659" w:type="dxa"/>
            <w:tcBorders>
              <w:bottom w:val="single" w:sz="4" w:space="0" w:color="auto"/>
            </w:tcBorders>
            <w:shd w:val="clear" w:color="auto" w:fill="FFFFFF"/>
            <w:vAlign w:val="center"/>
          </w:tcPr>
          <w:p w:rsidR="00F458C3" w:rsidRPr="00543583" w:rsidRDefault="00F458C3" w:rsidP="00D55C28">
            <w:pPr>
              <w:pStyle w:val="7"/>
              <w:spacing w:before="0" w:after="0"/>
              <w:jc w:val="center"/>
              <w:rPr>
                <w:bCs/>
                <w:sz w:val="22"/>
              </w:rPr>
            </w:pPr>
          </w:p>
        </w:tc>
        <w:tc>
          <w:tcPr>
            <w:tcW w:w="660" w:type="dxa"/>
            <w:tcBorders>
              <w:bottom w:val="single" w:sz="4" w:space="0" w:color="auto"/>
            </w:tcBorders>
            <w:shd w:val="clear" w:color="auto" w:fill="FFFFFF"/>
            <w:vAlign w:val="center"/>
          </w:tcPr>
          <w:p w:rsidR="00F458C3" w:rsidRPr="00543583" w:rsidRDefault="00F458C3" w:rsidP="00D55C28">
            <w:pPr>
              <w:pStyle w:val="5"/>
              <w:spacing w:before="0" w:after="0"/>
              <w:jc w:val="center"/>
              <w:rPr>
                <w:sz w:val="22"/>
              </w:rPr>
            </w:pPr>
          </w:p>
        </w:tc>
        <w:tc>
          <w:tcPr>
            <w:tcW w:w="640" w:type="dxa"/>
            <w:tcBorders>
              <w:bottom w:val="single" w:sz="4" w:space="0" w:color="auto"/>
            </w:tcBorders>
            <w:shd w:val="clear" w:color="auto" w:fill="FFFFFF"/>
            <w:vAlign w:val="center"/>
          </w:tcPr>
          <w:p w:rsidR="00F458C3" w:rsidRPr="00543583" w:rsidRDefault="00F458C3" w:rsidP="00D55C28">
            <w:pPr>
              <w:jc w:val="center"/>
              <w:rPr>
                <w:b/>
                <w:sz w:val="22"/>
              </w:rPr>
            </w:pPr>
          </w:p>
        </w:tc>
        <w:tc>
          <w:tcPr>
            <w:tcW w:w="692" w:type="dxa"/>
            <w:tcBorders>
              <w:bottom w:val="single" w:sz="4" w:space="0" w:color="auto"/>
            </w:tcBorders>
            <w:shd w:val="clear" w:color="auto" w:fill="FFFFFF"/>
            <w:vAlign w:val="center"/>
          </w:tcPr>
          <w:p w:rsidR="00F458C3" w:rsidRPr="00543583" w:rsidRDefault="00F458C3" w:rsidP="00D55C28">
            <w:pPr>
              <w:jc w:val="center"/>
              <w:rPr>
                <w:b/>
                <w:sz w:val="22"/>
              </w:rPr>
            </w:pPr>
          </w:p>
        </w:tc>
        <w:tc>
          <w:tcPr>
            <w:tcW w:w="692" w:type="dxa"/>
            <w:tcBorders>
              <w:bottom w:val="single" w:sz="4" w:space="0" w:color="auto"/>
            </w:tcBorders>
            <w:shd w:val="clear" w:color="auto" w:fill="FFFFFF"/>
          </w:tcPr>
          <w:p w:rsidR="00F458C3" w:rsidRPr="00543583" w:rsidRDefault="00F458C3" w:rsidP="005F46A5">
            <w:pPr>
              <w:jc w:val="center"/>
              <w:rPr>
                <w:b/>
                <w:sz w:val="22"/>
              </w:rPr>
            </w:pPr>
          </w:p>
        </w:tc>
      </w:tr>
      <w:tr w:rsidR="00F458C3" w:rsidRPr="00543583" w:rsidTr="00D55C28">
        <w:trPr>
          <w:trHeight w:val="486"/>
          <w:jc w:val="center"/>
        </w:trPr>
        <w:tc>
          <w:tcPr>
            <w:tcW w:w="579" w:type="dxa"/>
            <w:shd w:val="clear" w:color="auto" w:fill="FFFFFF"/>
          </w:tcPr>
          <w:p w:rsidR="00F458C3" w:rsidRDefault="00F458C3" w:rsidP="005F46A5">
            <w:pPr>
              <w:jc w:val="center"/>
              <w:rPr>
                <w:sz w:val="22"/>
              </w:rPr>
            </w:pPr>
          </w:p>
          <w:p w:rsidR="00F458C3" w:rsidRPr="00543583" w:rsidRDefault="00F458C3" w:rsidP="005F46A5">
            <w:pPr>
              <w:jc w:val="center"/>
              <w:rPr>
                <w:sz w:val="22"/>
              </w:rPr>
            </w:pPr>
            <w:r w:rsidRPr="00543583">
              <w:rPr>
                <w:sz w:val="22"/>
              </w:rPr>
              <w:t>9.1</w:t>
            </w:r>
          </w:p>
        </w:tc>
        <w:tc>
          <w:tcPr>
            <w:tcW w:w="5059" w:type="dxa"/>
            <w:shd w:val="clear" w:color="auto" w:fill="FFFFFF"/>
          </w:tcPr>
          <w:p w:rsidR="00F458C3" w:rsidRDefault="00F458C3" w:rsidP="005F46A5">
            <w:pPr>
              <w:ind w:hanging="35"/>
              <w:rPr>
                <w:sz w:val="22"/>
                <w:szCs w:val="22"/>
              </w:rPr>
            </w:pPr>
          </w:p>
          <w:p w:rsidR="00F458C3" w:rsidRPr="00543583" w:rsidRDefault="00F458C3" w:rsidP="005F46A5">
            <w:pPr>
              <w:ind w:hanging="35"/>
              <w:rPr>
                <w:sz w:val="22"/>
                <w:szCs w:val="22"/>
                <w:u w:val="single"/>
              </w:rPr>
            </w:pPr>
            <w:r w:rsidRPr="00543583">
              <w:rPr>
                <w:sz w:val="22"/>
                <w:szCs w:val="22"/>
              </w:rPr>
              <w:t>Научные организации, учреждения, проектные  организации, офисы, проектные и конструкторские бюро</w:t>
            </w:r>
            <w:r>
              <w:rPr>
                <w:sz w:val="22"/>
                <w:szCs w:val="22"/>
              </w:rPr>
              <w:t xml:space="preserve">, </w:t>
            </w:r>
            <w:r w:rsidRPr="00543583">
              <w:rPr>
                <w:sz w:val="22"/>
                <w:szCs w:val="22"/>
              </w:rPr>
              <w:t>информационные центры</w:t>
            </w:r>
          </w:p>
        </w:tc>
        <w:tc>
          <w:tcPr>
            <w:tcW w:w="670" w:type="dxa"/>
            <w:shd w:val="clear" w:color="auto" w:fill="FFFFFF"/>
            <w:vAlign w:val="center"/>
          </w:tcPr>
          <w:p w:rsidR="00F458C3" w:rsidRPr="00FB2742" w:rsidRDefault="00F458C3" w:rsidP="00D55C28">
            <w:pPr>
              <w:pStyle w:val="5"/>
              <w:spacing w:before="0" w:after="0"/>
              <w:jc w:val="center"/>
              <w:rPr>
                <w:i w:val="0"/>
                <w:caps/>
                <w:sz w:val="22"/>
              </w:rPr>
            </w:pPr>
            <w:r w:rsidRPr="00FB2742">
              <w:rPr>
                <w:i w:val="0"/>
                <w:caps/>
                <w:sz w:val="22"/>
              </w:rPr>
              <w:t>Р</w:t>
            </w:r>
          </w:p>
        </w:tc>
        <w:tc>
          <w:tcPr>
            <w:tcW w:w="646" w:type="dxa"/>
            <w:shd w:val="clear" w:color="auto" w:fill="FFFFFF"/>
            <w:vAlign w:val="center"/>
          </w:tcPr>
          <w:p w:rsidR="008526A7" w:rsidRDefault="008526A7" w:rsidP="00D55C28">
            <w:pPr>
              <w:jc w:val="center"/>
              <w:rPr>
                <w:b/>
                <w:sz w:val="22"/>
              </w:rPr>
            </w:pPr>
            <w:r>
              <w:rPr>
                <w:b/>
                <w:sz w:val="22"/>
              </w:rPr>
              <w:t>Р</w:t>
            </w:r>
          </w:p>
        </w:tc>
        <w:tc>
          <w:tcPr>
            <w:tcW w:w="691" w:type="dxa"/>
            <w:shd w:val="clear" w:color="auto" w:fill="FFFFFF"/>
            <w:vAlign w:val="center"/>
          </w:tcPr>
          <w:p w:rsidR="00F458C3" w:rsidRPr="008320EB" w:rsidRDefault="00F458C3" w:rsidP="00D55C28">
            <w:pPr>
              <w:jc w:val="center"/>
              <w:rPr>
                <w:b/>
                <w:sz w:val="22"/>
              </w:rPr>
            </w:pPr>
            <w:r>
              <w:rPr>
                <w:b/>
                <w:sz w:val="22"/>
              </w:rPr>
              <w:t>Р</w:t>
            </w:r>
          </w:p>
        </w:tc>
        <w:tc>
          <w:tcPr>
            <w:tcW w:w="691" w:type="dxa"/>
            <w:shd w:val="clear" w:color="auto" w:fill="FFFFFF"/>
            <w:vAlign w:val="center"/>
          </w:tcPr>
          <w:p w:rsidR="00F458C3" w:rsidRPr="00FB2742" w:rsidRDefault="00F458C3" w:rsidP="00D55C28">
            <w:pPr>
              <w:jc w:val="center"/>
              <w:rPr>
                <w:b/>
                <w:sz w:val="22"/>
              </w:rPr>
            </w:pPr>
            <w:r w:rsidRPr="00FB2742">
              <w:rPr>
                <w:b/>
                <w:sz w:val="22"/>
              </w:rPr>
              <w:t>Р</w:t>
            </w:r>
          </w:p>
        </w:tc>
        <w:tc>
          <w:tcPr>
            <w:tcW w:w="661" w:type="dxa"/>
            <w:shd w:val="clear" w:color="auto" w:fill="FFFFFF"/>
            <w:vAlign w:val="center"/>
          </w:tcPr>
          <w:p w:rsidR="00F458C3" w:rsidRPr="00FB2742" w:rsidRDefault="00F458C3" w:rsidP="00D55C28">
            <w:pPr>
              <w:pStyle w:val="5"/>
              <w:spacing w:before="0" w:after="0"/>
              <w:jc w:val="center"/>
              <w:rPr>
                <w:i w:val="0"/>
                <w:caps/>
                <w:sz w:val="22"/>
              </w:rPr>
            </w:pPr>
            <w:r w:rsidRPr="00FB2742">
              <w:rPr>
                <w:i w:val="0"/>
                <w:sz w:val="22"/>
              </w:rPr>
              <w:t>Р</w:t>
            </w:r>
          </w:p>
        </w:tc>
        <w:tc>
          <w:tcPr>
            <w:tcW w:w="662" w:type="dxa"/>
            <w:shd w:val="clear" w:color="auto" w:fill="FFFFFF"/>
            <w:vAlign w:val="center"/>
          </w:tcPr>
          <w:p w:rsidR="00F458C3" w:rsidRPr="00FB2742" w:rsidRDefault="00F458C3" w:rsidP="00D55C28">
            <w:pPr>
              <w:jc w:val="center"/>
              <w:rPr>
                <w:b/>
                <w:sz w:val="22"/>
              </w:rPr>
            </w:pPr>
            <w:r w:rsidRPr="00FB2742">
              <w:rPr>
                <w:b/>
                <w:sz w:val="22"/>
              </w:rPr>
              <w:t>Р</w:t>
            </w:r>
          </w:p>
        </w:tc>
        <w:tc>
          <w:tcPr>
            <w:tcW w:w="632" w:type="dxa"/>
            <w:shd w:val="clear" w:color="auto" w:fill="FFFFFF"/>
            <w:vAlign w:val="center"/>
          </w:tcPr>
          <w:p w:rsidR="008526A7" w:rsidRPr="00FB2742" w:rsidRDefault="008526A7" w:rsidP="00D55C28">
            <w:pPr>
              <w:jc w:val="center"/>
              <w:rPr>
                <w:b/>
                <w:sz w:val="22"/>
              </w:rPr>
            </w:pPr>
            <w:r>
              <w:rPr>
                <w:b/>
                <w:sz w:val="22"/>
              </w:rPr>
              <w:t>Р</w:t>
            </w:r>
          </w:p>
        </w:tc>
        <w:tc>
          <w:tcPr>
            <w:tcW w:w="658" w:type="dxa"/>
            <w:shd w:val="clear" w:color="auto" w:fill="FFFFFF"/>
            <w:vAlign w:val="center"/>
          </w:tcPr>
          <w:p w:rsidR="00F458C3" w:rsidRPr="00FB2742" w:rsidRDefault="00F458C3" w:rsidP="00D55C28">
            <w:pPr>
              <w:jc w:val="center"/>
              <w:rPr>
                <w:b/>
                <w:sz w:val="22"/>
              </w:rPr>
            </w:pPr>
            <w:r w:rsidRPr="00FB2742">
              <w:rPr>
                <w:b/>
                <w:sz w:val="22"/>
              </w:rPr>
              <w:t>Р</w:t>
            </w:r>
          </w:p>
        </w:tc>
        <w:tc>
          <w:tcPr>
            <w:tcW w:w="656" w:type="dxa"/>
            <w:shd w:val="clear" w:color="auto" w:fill="D9D9D9"/>
            <w:vAlign w:val="center"/>
          </w:tcPr>
          <w:p w:rsidR="00F458C3" w:rsidRPr="00543583" w:rsidRDefault="00F458C3" w:rsidP="00D55C28">
            <w:pPr>
              <w:jc w:val="center"/>
              <w:rPr>
                <w:b/>
                <w:sz w:val="22"/>
              </w:rPr>
            </w:pPr>
          </w:p>
        </w:tc>
        <w:tc>
          <w:tcPr>
            <w:tcW w:w="659" w:type="dxa"/>
            <w:shd w:val="clear" w:color="auto" w:fill="D9D9D9"/>
            <w:vAlign w:val="center"/>
          </w:tcPr>
          <w:p w:rsidR="00F458C3" w:rsidRPr="00543583" w:rsidRDefault="00F458C3" w:rsidP="00D55C28">
            <w:pPr>
              <w:pStyle w:val="7"/>
              <w:spacing w:before="0" w:after="0"/>
              <w:jc w:val="center"/>
              <w:rPr>
                <w:bCs/>
                <w:sz w:val="22"/>
              </w:rPr>
            </w:pPr>
          </w:p>
        </w:tc>
        <w:tc>
          <w:tcPr>
            <w:tcW w:w="660" w:type="dxa"/>
            <w:shd w:val="clear" w:color="auto" w:fill="D9D9D9"/>
            <w:vAlign w:val="center"/>
          </w:tcPr>
          <w:p w:rsidR="00F458C3" w:rsidRPr="00543583" w:rsidRDefault="00F458C3" w:rsidP="00D55C28">
            <w:pPr>
              <w:pStyle w:val="5"/>
              <w:spacing w:before="0" w:after="0"/>
              <w:jc w:val="center"/>
              <w:rPr>
                <w:sz w:val="22"/>
              </w:rPr>
            </w:pPr>
          </w:p>
        </w:tc>
        <w:tc>
          <w:tcPr>
            <w:tcW w:w="640" w:type="dxa"/>
            <w:shd w:val="clear" w:color="auto" w:fill="D9D9D9"/>
            <w:vAlign w:val="center"/>
          </w:tcPr>
          <w:p w:rsidR="00F458C3" w:rsidRPr="00543583" w:rsidRDefault="00F458C3" w:rsidP="00D55C28">
            <w:pPr>
              <w:jc w:val="center"/>
              <w:rPr>
                <w:b/>
                <w:sz w:val="22"/>
              </w:rPr>
            </w:pPr>
          </w:p>
        </w:tc>
        <w:tc>
          <w:tcPr>
            <w:tcW w:w="692" w:type="dxa"/>
            <w:shd w:val="clear" w:color="auto" w:fill="D9D9D9"/>
            <w:vAlign w:val="center"/>
          </w:tcPr>
          <w:p w:rsidR="00F458C3" w:rsidRPr="00543583" w:rsidRDefault="00F458C3" w:rsidP="00D55C28">
            <w:pPr>
              <w:jc w:val="center"/>
              <w:rPr>
                <w:b/>
                <w:sz w:val="22"/>
              </w:rPr>
            </w:pPr>
          </w:p>
        </w:tc>
        <w:tc>
          <w:tcPr>
            <w:tcW w:w="692" w:type="dxa"/>
            <w:shd w:val="clear" w:color="auto" w:fill="D9D9D9"/>
          </w:tcPr>
          <w:p w:rsidR="00F458C3" w:rsidRPr="00543583" w:rsidRDefault="00F458C3" w:rsidP="005F46A5">
            <w:pPr>
              <w:jc w:val="center"/>
              <w:rPr>
                <w:b/>
                <w:sz w:val="22"/>
              </w:rPr>
            </w:pPr>
          </w:p>
        </w:tc>
      </w:tr>
      <w:tr w:rsidR="00F458C3" w:rsidRPr="00543583" w:rsidTr="001B719E">
        <w:trPr>
          <w:trHeight w:val="486"/>
          <w:jc w:val="center"/>
        </w:trPr>
        <w:tc>
          <w:tcPr>
            <w:tcW w:w="579" w:type="dxa"/>
            <w:shd w:val="clear" w:color="auto" w:fill="FFFFFF"/>
          </w:tcPr>
          <w:p w:rsidR="00F458C3" w:rsidRDefault="00F458C3" w:rsidP="005F46A5">
            <w:pPr>
              <w:jc w:val="center"/>
              <w:rPr>
                <w:sz w:val="22"/>
              </w:rPr>
            </w:pPr>
          </w:p>
        </w:tc>
        <w:tc>
          <w:tcPr>
            <w:tcW w:w="5059" w:type="dxa"/>
            <w:shd w:val="clear" w:color="auto" w:fill="FFFFFF"/>
            <w:vAlign w:val="center"/>
          </w:tcPr>
          <w:p w:rsidR="00F458C3" w:rsidRPr="006A6A9A" w:rsidRDefault="00F458C3" w:rsidP="005F46A5">
            <w:pPr>
              <w:jc w:val="center"/>
              <w:rPr>
                <w:b/>
                <w:sz w:val="22"/>
              </w:rPr>
            </w:pPr>
            <w:r w:rsidRPr="006A6A9A">
              <w:rPr>
                <w:b/>
              </w:rPr>
              <w:t>Виды разрешенного использования</w:t>
            </w:r>
          </w:p>
        </w:tc>
        <w:tc>
          <w:tcPr>
            <w:tcW w:w="670" w:type="dxa"/>
            <w:shd w:val="clear" w:color="auto" w:fill="FFFFFF"/>
            <w:vAlign w:val="center"/>
          </w:tcPr>
          <w:p w:rsidR="00F458C3" w:rsidRPr="006A6A9A" w:rsidRDefault="00F458C3" w:rsidP="001B719E">
            <w:pPr>
              <w:jc w:val="center"/>
              <w:rPr>
                <w:b/>
                <w:sz w:val="24"/>
              </w:rPr>
            </w:pPr>
            <w:r w:rsidRPr="006A6A9A">
              <w:rPr>
                <w:b/>
                <w:sz w:val="24"/>
              </w:rPr>
              <w:t>Ж1</w:t>
            </w:r>
          </w:p>
        </w:tc>
        <w:tc>
          <w:tcPr>
            <w:tcW w:w="646" w:type="dxa"/>
            <w:shd w:val="clear" w:color="auto" w:fill="FFFFFF"/>
            <w:vAlign w:val="center"/>
          </w:tcPr>
          <w:p w:rsidR="00F458C3" w:rsidRDefault="008526A7" w:rsidP="001B719E">
            <w:pPr>
              <w:jc w:val="center"/>
              <w:rPr>
                <w:b/>
                <w:sz w:val="22"/>
              </w:rPr>
            </w:pPr>
            <w:r>
              <w:rPr>
                <w:b/>
                <w:sz w:val="22"/>
              </w:rPr>
              <w:t>Ж2</w:t>
            </w:r>
          </w:p>
        </w:tc>
        <w:tc>
          <w:tcPr>
            <w:tcW w:w="691" w:type="dxa"/>
            <w:shd w:val="clear" w:color="auto" w:fill="FFFFFF"/>
            <w:vAlign w:val="center"/>
          </w:tcPr>
          <w:p w:rsidR="00F458C3" w:rsidRPr="008320EB" w:rsidRDefault="00F458C3" w:rsidP="001B719E">
            <w:pPr>
              <w:jc w:val="center"/>
              <w:rPr>
                <w:b/>
                <w:sz w:val="22"/>
              </w:rPr>
            </w:pPr>
            <w:r>
              <w:rPr>
                <w:b/>
                <w:sz w:val="22"/>
              </w:rPr>
              <w:t>ОД1</w:t>
            </w:r>
          </w:p>
        </w:tc>
        <w:tc>
          <w:tcPr>
            <w:tcW w:w="691" w:type="dxa"/>
            <w:shd w:val="clear" w:color="auto" w:fill="FFFFFF"/>
            <w:vAlign w:val="center"/>
          </w:tcPr>
          <w:p w:rsidR="00F458C3" w:rsidRPr="006A6A9A" w:rsidRDefault="00F458C3" w:rsidP="001B719E">
            <w:pPr>
              <w:jc w:val="center"/>
              <w:rPr>
                <w:b/>
                <w:sz w:val="24"/>
              </w:rPr>
            </w:pPr>
            <w:r w:rsidRPr="006A6A9A">
              <w:rPr>
                <w:b/>
                <w:sz w:val="24"/>
              </w:rPr>
              <w:t>ОД2</w:t>
            </w:r>
          </w:p>
        </w:tc>
        <w:tc>
          <w:tcPr>
            <w:tcW w:w="661" w:type="dxa"/>
            <w:shd w:val="clear" w:color="auto" w:fill="FFFFFF"/>
            <w:vAlign w:val="center"/>
          </w:tcPr>
          <w:p w:rsidR="00F458C3" w:rsidRPr="006A6A9A" w:rsidRDefault="00F458C3" w:rsidP="001B719E">
            <w:pPr>
              <w:jc w:val="center"/>
              <w:rPr>
                <w:b/>
                <w:sz w:val="24"/>
              </w:rPr>
            </w:pPr>
            <w:r w:rsidRPr="006A6A9A">
              <w:rPr>
                <w:b/>
                <w:sz w:val="24"/>
              </w:rPr>
              <w:t>П1</w:t>
            </w:r>
          </w:p>
        </w:tc>
        <w:tc>
          <w:tcPr>
            <w:tcW w:w="662" w:type="dxa"/>
            <w:shd w:val="clear" w:color="auto" w:fill="FFFFFF"/>
            <w:vAlign w:val="center"/>
          </w:tcPr>
          <w:p w:rsidR="00F458C3" w:rsidRPr="006A6A9A" w:rsidRDefault="00F458C3" w:rsidP="001B719E">
            <w:pPr>
              <w:jc w:val="center"/>
              <w:rPr>
                <w:b/>
                <w:sz w:val="24"/>
              </w:rPr>
            </w:pPr>
            <w:r w:rsidRPr="006A6A9A">
              <w:rPr>
                <w:b/>
                <w:sz w:val="24"/>
              </w:rPr>
              <w:t>П2</w:t>
            </w:r>
          </w:p>
        </w:tc>
        <w:tc>
          <w:tcPr>
            <w:tcW w:w="632" w:type="dxa"/>
            <w:shd w:val="clear" w:color="auto" w:fill="FFFFFF"/>
            <w:vAlign w:val="center"/>
          </w:tcPr>
          <w:p w:rsidR="00F458C3" w:rsidRPr="006A6A9A" w:rsidRDefault="008526A7" w:rsidP="001B719E">
            <w:pPr>
              <w:jc w:val="center"/>
              <w:rPr>
                <w:b/>
                <w:sz w:val="24"/>
              </w:rPr>
            </w:pPr>
            <w:r>
              <w:rPr>
                <w:b/>
                <w:sz w:val="24"/>
              </w:rPr>
              <w:t>КП2</w:t>
            </w:r>
          </w:p>
        </w:tc>
        <w:tc>
          <w:tcPr>
            <w:tcW w:w="658" w:type="dxa"/>
            <w:shd w:val="clear" w:color="auto" w:fill="FFFFFF"/>
            <w:vAlign w:val="center"/>
          </w:tcPr>
          <w:p w:rsidR="00F458C3" w:rsidRPr="006A6A9A" w:rsidRDefault="00F458C3" w:rsidP="001B719E">
            <w:pPr>
              <w:jc w:val="center"/>
              <w:rPr>
                <w:b/>
                <w:sz w:val="24"/>
              </w:rPr>
            </w:pPr>
            <w:r w:rsidRPr="006A6A9A">
              <w:rPr>
                <w:b/>
                <w:sz w:val="24"/>
              </w:rPr>
              <w:t>Т1</w:t>
            </w:r>
          </w:p>
        </w:tc>
        <w:tc>
          <w:tcPr>
            <w:tcW w:w="656" w:type="dxa"/>
            <w:shd w:val="clear" w:color="auto" w:fill="FFFFFF"/>
            <w:vAlign w:val="center"/>
          </w:tcPr>
          <w:p w:rsidR="00F458C3" w:rsidRPr="006A6A9A" w:rsidRDefault="00F458C3" w:rsidP="001B719E">
            <w:pPr>
              <w:jc w:val="center"/>
              <w:rPr>
                <w:b/>
                <w:sz w:val="24"/>
              </w:rPr>
            </w:pPr>
            <w:r w:rsidRPr="006A6A9A">
              <w:rPr>
                <w:b/>
                <w:sz w:val="24"/>
              </w:rPr>
              <w:t>Р1</w:t>
            </w:r>
          </w:p>
        </w:tc>
        <w:tc>
          <w:tcPr>
            <w:tcW w:w="659" w:type="dxa"/>
            <w:shd w:val="clear" w:color="auto" w:fill="FFFFFF"/>
            <w:vAlign w:val="center"/>
          </w:tcPr>
          <w:p w:rsidR="00F458C3" w:rsidRPr="006A6A9A" w:rsidRDefault="00F458C3" w:rsidP="001B719E">
            <w:pPr>
              <w:pStyle w:val="5"/>
              <w:spacing w:before="0" w:after="0"/>
              <w:jc w:val="center"/>
              <w:rPr>
                <w:bCs w:val="0"/>
                <w:i w:val="0"/>
                <w:caps/>
              </w:rPr>
            </w:pPr>
            <w:r w:rsidRPr="006A6A9A">
              <w:rPr>
                <w:bCs w:val="0"/>
                <w:i w:val="0"/>
                <w:caps/>
              </w:rPr>
              <w:t>Р2</w:t>
            </w:r>
          </w:p>
        </w:tc>
        <w:tc>
          <w:tcPr>
            <w:tcW w:w="660" w:type="dxa"/>
            <w:tcBorders>
              <w:bottom w:val="single" w:sz="4" w:space="0" w:color="auto"/>
            </w:tcBorders>
            <w:shd w:val="clear" w:color="auto" w:fill="FFFFFF"/>
            <w:vAlign w:val="center"/>
          </w:tcPr>
          <w:p w:rsidR="00F458C3" w:rsidRPr="006A6A9A" w:rsidRDefault="00F458C3" w:rsidP="001B719E">
            <w:pPr>
              <w:jc w:val="center"/>
              <w:rPr>
                <w:b/>
                <w:sz w:val="24"/>
              </w:rPr>
            </w:pPr>
            <w:r w:rsidRPr="006A6A9A">
              <w:rPr>
                <w:b/>
                <w:sz w:val="24"/>
              </w:rPr>
              <w:t>С1</w:t>
            </w:r>
          </w:p>
        </w:tc>
        <w:tc>
          <w:tcPr>
            <w:tcW w:w="640" w:type="dxa"/>
            <w:tcBorders>
              <w:bottom w:val="single" w:sz="4" w:space="0" w:color="auto"/>
            </w:tcBorders>
            <w:shd w:val="clear" w:color="auto" w:fill="FFFFFF"/>
            <w:vAlign w:val="center"/>
          </w:tcPr>
          <w:p w:rsidR="00F458C3" w:rsidRPr="006A6A9A" w:rsidRDefault="008526A7" w:rsidP="001B719E">
            <w:pPr>
              <w:jc w:val="center"/>
              <w:rPr>
                <w:b/>
                <w:caps/>
                <w:sz w:val="24"/>
              </w:rPr>
            </w:pPr>
            <w:r>
              <w:rPr>
                <w:b/>
                <w:caps/>
                <w:sz w:val="24"/>
              </w:rPr>
              <w:t>С3</w:t>
            </w:r>
          </w:p>
        </w:tc>
        <w:tc>
          <w:tcPr>
            <w:tcW w:w="692" w:type="dxa"/>
            <w:tcBorders>
              <w:bottom w:val="single" w:sz="4" w:space="0" w:color="auto"/>
            </w:tcBorders>
            <w:shd w:val="clear" w:color="auto" w:fill="FFFFFF"/>
            <w:vAlign w:val="center"/>
          </w:tcPr>
          <w:p w:rsidR="00F458C3" w:rsidRPr="006A6A9A" w:rsidRDefault="00F458C3" w:rsidP="001B719E">
            <w:pPr>
              <w:jc w:val="center"/>
              <w:rPr>
                <w:b/>
                <w:caps/>
                <w:sz w:val="22"/>
              </w:rPr>
            </w:pPr>
            <w:r w:rsidRPr="006A6A9A">
              <w:rPr>
                <w:b/>
                <w:caps/>
                <w:sz w:val="24"/>
              </w:rPr>
              <w:t>СП1</w:t>
            </w:r>
          </w:p>
        </w:tc>
        <w:tc>
          <w:tcPr>
            <w:tcW w:w="692" w:type="dxa"/>
            <w:tcBorders>
              <w:bottom w:val="single" w:sz="4" w:space="0" w:color="auto"/>
            </w:tcBorders>
            <w:shd w:val="clear" w:color="auto" w:fill="FFFFFF"/>
            <w:vAlign w:val="center"/>
          </w:tcPr>
          <w:p w:rsidR="00F458C3" w:rsidRPr="006A6A9A" w:rsidRDefault="00F458C3" w:rsidP="001B719E">
            <w:pPr>
              <w:jc w:val="center"/>
              <w:rPr>
                <w:b/>
                <w:caps/>
                <w:sz w:val="24"/>
                <w:szCs w:val="24"/>
              </w:rPr>
            </w:pPr>
            <w:r w:rsidRPr="006A6A9A">
              <w:rPr>
                <w:b/>
                <w:caps/>
                <w:sz w:val="24"/>
                <w:szCs w:val="24"/>
              </w:rPr>
              <w:t>СП2</w:t>
            </w:r>
          </w:p>
        </w:tc>
      </w:tr>
      <w:tr w:rsidR="00F458C3" w:rsidRPr="00543583" w:rsidTr="001B719E">
        <w:trPr>
          <w:trHeight w:val="1184"/>
          <w:jc w:val="center"/>
        </w:trPr>
        <w:tc>
          <w:tcPr>
            <w:tcW w:w="579" w:type="dxa"/>
            <w:shd w:val="clear" w:color="auto" w:fill="FFFFFF"/>
          </w:tcPr>
          <w:p w:rsidR="00F458C3" w:rsidRPr="00543583" w:rsidRDefault="00F458C3" w:rsidP="005F46A5">
            <w:pPr>
              <w:jc w:val="center"/>
              <w:rPr>
                <w:sz w:val="22"/>
              </w:rPr>
            </w:pPr>
            <w:r>
              <w:rPr>
                <w:sz w:val="22"/>
              </w:rPr>
              <w:t>9.2</w:t>
            </w:r>
          </w:p>
        </w:tc>
        <w:tc>
          <w:tcPr>
            <w:tcW w:w="5059" w:type="dxa"/>
            <w:shd w:val="clear" w:color="auto" w:fill="FFFFFF"/>
          </w:tcPr>
          <w:p w:rsidR="00F458C3" w:rsidRPr="006A6A9A" w:rsidRDefault="00F458C3" w:rsidP="005F46A5">
            <w:pPr>
              <w:ind w:hanging="35"/>
              <w:rPr>
                <w:sz w:val="22"/>
                <w:szCs w:val="22"/>
              </w:rPr>
            </w:pPr>
            <w:r w:rsidRPr="006A6A9A">
              <w:rPr>
                <w:sz w:val="22"/>
                <w:szCs w:val="22"/>
              </w:rPr>
              <w:t xml:space="preserve">Учреждения культуры и искусства: </w:t>
            </w:r>
          </w:p>
          <w:p w:rsidR="00F458C3" w:rsidRPr="006A6A9A" w:rsidRDefault="00F458C3" w:rsidP="005F46A5">
            <w:pPr>
              <w:rPr>
                <w:sz w:val="22"/>
                <w:szCs w:val="22"/>
              </w:rPr>
            </w:pPr>
            <w:r w:rsidRPr="006A6A9A">
              <w:rPr>
                <w:sz w:val="22"/>
                <w:szCs w:val="22"/>
              </w:rPr>
              <w:t>дома творческих союзов,</w:t>
            </w:r>
          </w:p>
          <w:p w:rsidR="00F458C3" w:rsidRPr="006A6A9A" w:rsidRDefault="00F458C3" w:rsidP="005F46A5">
            <w:pPr>
              <w:ind w:hanging="35"/>
              <w:rPr>
                <w:sz w:val="22"/>
                <w:szCs w:val="22"/>
              </w:rPr>
            </w:pPr>
            <w:r w:rsidRPr="006A6A9A">
              <w:rPr>
                <w:sz w:val="22"/>
                <w:szCs w:val="22"/>
              </w:rPr>
              <w:t>музеи, выставочные залы, галереи, архивы</w:t>
            </w:r>
          </w:p>
        </w:tc>
        <w:tc>
          <w:tcPr>
            <w:tcW w:w="670" w:type="dxa"/>
            <w:tcBorders>
              <w:bottom w:val="single" w:sz="4" w:space="0" w:color="auto"/>
            </w:tcBorders>
            <w:shd w:val="clear" w:color="auto" w:fill="FFFFFF"/>
            <w:vAlign w:val="center"/>
          </w:tcPr>
          <w:p w:rsidR="00F458C3" w:rsidRPr="006A6A9A" w:rsidRDefault="00F458C3" w:rsidP="001B719E">
            <w:pPr>
              <w:pStyle w:val="5"/>
              <w:spacing w:before="0" w:after="0"/>
              <w:jc w:val="center"/>
              <w:rPr>
                <w:i w:val="0"/>
                <w:caps/>
                <w:sz w:val="22"/>
              </w:rPr>
            </w:pPr>
            <w:r w:rsidRPr="006A6A9A">
              <w:rPr>
                <w:i w:val="0"/>
                <w:caps/>
                <w:sz w:val="22"/>
              </w:rPr>
              <w:t>Р</w:t>
            </w:r>
          </w:p>
        </w:tc>
        <w:tc>
          <w:tcPr>
            <w:tcW w:w="646" w:type="dxa"/>
            <w:shd w:val="clear" w:color="auto" w:fill="FFFFFF"/>
            <w:vAlign w:val="center"/>
          </w:tcPr>
          <w:p w:rsidR="008526A7" w:rsidRDefault="008526A7" w:rsidP="001B719E">
            <w:pPr>
              <w:jc w:val="center"/>
              <w:rPr>
                <w:b/>
                <w:sz w:val="24"/>
              </w:rPr>
            </w:pPr>
            <w:r>
              <w:rPr>
                <w:b/>
                <w:sz w:val="24"/>
              </w:rPr>
              <w:t>Р</w:t>
            </w:r>
          </w:p>
        </w:tc>
        <w:tc>
          <w:tcPr>
            <w:tcW w:w="691" w:type="dxa"/>
            <w:shd w:val="clear" w:color="auto" w:fill="FFFFFF"/>
            <w:vAlign w:val="center"/>
          </w:tcPr>
          <w:p w:rsidR="00F458C3" w:rsidRPr="008320EB" w:rsidRDefault="00F458C3" w:rsidP="001B719E">
            <w:pPr>
              <w:jc w:val="center"/>
              <w:rPr>
                <w:b/>
                <w:sz w:val="24"/>
              </w:rPr>
            </w:pPr>
            <w:r>
              <w:rPr>
                <w:b/>
                <w:sz w:val="24"/>
              </w:rPr>
              <w:t>Р</w:t>
            </w:r>
          </w:p>
        </w:tc>
        <w:tc>
          <w:tcPr>
            <w:tcW w:w="691" w:type="dxa"/>
            <w:shd w:val="clear" w:color="auto" w:fill="FFFFFF"/>
            <w:vAlign w:val="center"/>
          </w:tcPr>
          <w:p w:rsidR="00F458C3" w:rsidRPr="006A6A9A" w:rsidRDefault="00F458C3" w:rsidP="001B719E">
            <w:pPr>
              <w:jc w:val="center"/>
              <w:rPr>
                <w:b/>
                <w:sz w:val="22"/>
              </w:rPr>
            </w:pPr>
            <w:r w:rsidRPr="006A6A9A">
              <w:rPr>
                <w:b/>
                <w:sz w:val="22"/>
              </w:rPr>
              <w:t>Р</w:t>
            </w:r>
          </w:p>
        </w:tc>
        <w:tc>
          <w:tcPr>
            <w:tcW w:w="661" w:type="dxa"/>
            <w:tcBorders>
              <w:bottom w:val="single" w:sz="4" w:space="0" w:color="auto"/>
            </w:tcBorders>
            <w:shd w:val="clear" w:color="auto" w:fill="FFFFFF"/>
            <w:vAlign w:val="center"/>
          </w:tcPr>
          <w:p w:rsidR="00F458C3" w:rsidRPr="006A6A9A" w:rsidRDefault="00F458C3" w:rsidP="001B719E">
            <w:pPr>
              <w:pStyle w:val="5"/>
              <w:spacing w:before="0" w:after="0"/>
              <w:jc w:val="center"/>
              <w:rPr>
                <w:i w:val="0"/>
                <w:sz w:val="22"/>
              </w:rPr>
            </w:pPr>
            <w:r w:rsidRPr="006A6A9A">
              <w:rPr>
                <w:i w:val="0"/>
                <w:sz w:val="22"/>
              </w:rPr>
              <w:t>В</w:t>
            </w:r>
          </w:p>
        </w:tc>
        <w:tc>
          <w:tcPr>
            <w:tcW w:w="662" w:type="dxa"/>
            <w:tcBorders>
              <w:bottom w:val="single" w:sz="4" w:space="0" w:color="auto"/>
            </w:tcBorders>
            <w:shd w:val="clear" w:color="auto" w:fill="FFFFFF"/>
            <w:vAlign w:val="center"/>
          </w:tcPr>
          <w:p w:rsidR="00F458C3" w:rsidRPr="006A6A9A" w:rsidRDefault="00F458C3" w:rsidP="001B719E">
            <w:pPr>
              <w:jc w:val="center"/>
              <w:rPr>
                <w:b/>
                <w:sz w:val="22"/>
              </w:rPr>
            </w:pPr>
            <w:r w:rsidRPr="006A6A9A">
              <w:rPr>
                <w:b/>
                <w:sz w:val="22"/>
              </w:rPr>
              <w:t>В</w:t>
            </w:r>
          </w:p>
        </w:tc>
        <w:tc>
          <w:tcPr>
            <w:tcW w:w="632" w:type="dxa"/>
            <w:tcBorders>
              <w:bottom w:val="single" w:sz="4" w:space="0" w:color="auto"/>
            </w:tcBorders>
            <w:shd w:val="clear" w:color="auto" w:fill="FFFFFF"/>
            <w:vAlign w:val="center"/>
          </w:tcPr>
          <w:p w:rsidR="008526A7" w:rsidRPr="006A6A9A" w:rsidRDefault="008526A7" w:rsidP="001B719E">
            <w:pPr>
              <w:jc w:val="center"/>
              <w:rPr>
                <w:b/>
                <w:sz w:val="22"/>
              </w:rPr>
            </w:pPr>
            <w:r>
              <w:rPr>
                <w:b/>
                <w:sz w:val="22"/>
              </w:rPr>
              <w:t>В</w:t>
            </w:r>
          </w:p>
        </w:tc>
        <w:tc>
          <w:tcPr>
            <w:tcW w:w="658" w:type="dxa"/>
            <w:tcBorders>
              <w:bottom w:val="single" w:sz="4" w:space="0" w:color="auto"/>
            </w:tcBorders>
            <w:shd w:val="clear" w:color="auto" w:fill="FFFFFF"/>
            <w:vAlign w:val="center"/>
          </w:tcPr>
          <w:p w:rsidR="00F458C3" w:rsidRPr="006A6A9A" w:rsidRDefault="00F458C3" w:rsidP="001B719E">
            <w:pPr>
              <w:jc w:val="center"/>
              <w:rPr>
                <w:b/>
                <w:sz w:val="22"/>
              </w:rPr>
            </w:pPr>
            <w:r w:rsidRPr="006A6A9A">
              <w:rPr>
                <w:b/>
                <w:sz w:val="22"/>
              </w:rPr>
              <w:t>В</w:t>
            </w:r>
          </w:p>
        </w:tc>
        <w:tc>
          <w:tcPr>
            <w:tcW w:w="656" w:type="dxa"/>
            <w:tcBorders>
              <w:bottom w:val="single" w:sz="4" w:space="0" w:color="auto"/>
            </w:tcBorders>
            <w:shd w:val="clear" w:color="auto" w:fill="FFFFFF"/>
            <w:vAlign w:val="center"/>
          </w:tcPr>
          <w:p w:rsidR="00F458C3" w:rsidRPr="006A6A9A" w:rsidRDefault="00F458C3" w:rsidP="001B719E">
            <w:pPr>
              <w:jc w:val="center"/>
              <w:rPr>
                <w:b/>
                <w:sz w:val="22"/>
              </w:rPr>
            </w:pPr>
            <w:r w:rsidRPr="006A6A9A">
              <w:rPr>
                <w:b/>
                <w:sz w:val="22"/>
              </w:rPr>
              <w:t>Р</w:t>
            </w:r>
          </w:p>
        </w:tc>
        <w:tc>
          <w:tcPr>
            <w:tcW w:w="659" w:type="dxa"/>
            <w:tcBorders>
              <w:bottom w:val="single" w:sz="4" w:space="0" w:color="auto"/>
            </w:tcBorders>
            <w:shd w:val="clear" w:color="auto" w:fill="FFFFFF"/>
            <w:vAlign w:val="center"/>
          </w:tcPr>
          <w:p w:rsidR="00F458C3" w:rsidRPr="006A6A9A" w:rsidRDefault="00F458C3" w:rsidP="001B719E">
            <w:pPr>
              <w:pStyle w:val="7"/>
              <w:spacing w:before="0" w:after="0"/>
              <w:jc w:val="center"/>
              <w:rPr>
                <w:b/>
                <w:bCs/>
                <w:sz w:val="22"/>
              </w:rPr>
            </w:pPr>
            <w:r w:rsidRPr="006A6A9A">
              <w:rPr>
                <w:b/>
                <w:bCs/>
                <w:sz w:val="22"/>
              </w:rPr>
              <w:t>Р</w:t>
            </w:r>
          </w:p>
        </w:tc>
        <w:tc>
          <w:tcPr>
            <w:tcW w:w="660" w:type="dxa"/>
            <w:tcBorders>
              <w:bottom w:val="single" w:sz="4" w:space="0" w:color="auto"/>
            </w:tcBorders>
            <w:shd w:val="clear" w:color="auto" w:fill="D9D9D9"/>
            <w:vAlign w:val="center"/>
          </w:tcPr>
          <w:p w:rsidR="00F458C3" w:rsidRPr="006A6A9A" w:rsidRDefault="00F458C3" w:rsidP="001B719E">
            <w:pPr>
              <w:pStyle w:val="5"/>
              <w:spacing w:before="0" w:after="0"/>
              <w:jc w:val="center"/>
              <w:rPr>
                <w:i w:val="0"/>
                <w:sz w:val="22"/>
              </w:rPr>
            </w:pPr>
          </w:p>
        </w:tc>
        <w:tc>
          <w:tcPr>
            <w:tcW w:w="640" w:type="dxa"/>
            <w:tcBorders>
              <w:bottom w:val="single" w:sz="4" w:space="0" w:color="auto"/>
            </w:tcBorders>
            <w:shd w:val="clear" w:color="auto" w:fill="D9D9D9"/>
            <w:vAlign w:val="center"/>
          </w:tcPr>
          <w:p w:rsidR="00F458C3" w:rsidRPr="006A6A9A" w:rsidRDefault="00F458C3" w:rsidP="001B719E">
            <w:pPr>
              <w:jc w:val="center"/>
              <w:rPr>
                <w:b/>
                <w:sz w:val="22"/>
              </w:rPr>
            </w:pPr>
          </w:p>
        </w:tc>
        <w:tc>
          <w:tcPr>
            <w:tcW w:w="692" w:type="dxa"/>
            <w:tcBorders>
              <w:bottom w:val="single" w:sz="4" w:space="0" w:color="auto"/>
            </w:tcBorders>
            <w:shd w:val="clear" w:color="auto" w:fill="D9D9D9"/>
            <w:vAlign w:val="center"/>
          </w:tcPr>
          <w:p w:rsidR="00F458C3" w:rsidRPr="006A6A9A" w:rsidRDefault="00F458C3" w:rsidP="001B719E">
            <w:pPr>
              <w:jc w:val="center"/>
              <w:rPr>
                <w:b/>
                <w:sz w:val="22"/>
              </w:rPr>
            </w:pPr>
          </w:p>
        </w:tc>
        <w:tc>
          <w:tcPr>
            <w:tcW w:w="692" w:type="dxa"/>
            <w:tcBorders>
              <w:bottom w:val="single" w:sz="4" w:space="0" w:color="auto"/>
            </w:tcBorders>
            <w:shd w:val="clear" w:color="auto" w:fill="D9D9D9"/>
            <w:vAlign w:val="center"/>
          </w:tcPr>
          <w:p w:rsidR="00F458C3" w:rsidRPr="006A6A9A" w:rsidRDefault="00F458C3" w:rsidP="001B719E">
            <w:pPr>
              <w:jc w:val="center"/>
              <w:rPr>
                <w:b/>
                <w:sz w:val="22"/>
              </w:rPr>
            </w:pPr>
          </w:p>
        </w:tc>
      </w:tr>
      <w:tr w:rsidR="00F458C3" w:rsidRPr="00543583" w:rsidTr="001B719E">
        <w:trPr>
          <w:trHeight w:hRule="exact" w:val="1009"/>
          <w:jc w:val="center"/>
        </w:trPr>
        <w:tc>
          <w:tcPr>
            <w:tcW w:w="579" w:type="dxa"/>
            <w:shd w:val="clear" w:color="auto" w:fill="FFFFFF"/>
          </w:tcPr>
          <w:p w:rsidR="00F458C3" w:rsidRPr="00543583" w:rsidRDefault="00F458C3" w:rsidP="005F46A5">
            <w:pPr>
              <w:jc w:val="center"/>
              <w:rPr>
                <w:sz w:val="22"/>
              </w:rPr>
            </w:pPr>
            <w:r>
              <w:rPr>
                <w:sz w:val="22"/>
              </w:rPr>
              <w:t>9.3</w:t>
            </w:r>
          </w:p>
        </w:tc>
        <w:tc>
          <w:tcPr>
            <w:tcW w:w="5059" w:type="dxa"/>
            <w:shd w:val="clear" w:color="auto" w:fill="FFFFFF"/>
          </w:tcPr>
          <w:p w:rsidR="00F458C3" w:rsidRPr="006A6A9A" w:rsidRDefault="00F458C3" w:rsidP="005F46A5">
            <w:pPr>
              <w:rPr>
                <w:sz w:val="22"/>
                <w:szCs w:val="22"/>
              </w:rPr>
            </w:pPr>
            <w:r w:rsidRPr="006A6A9A">
              <w:rPr>
                <w:sz w:val="22"/>
                <w:szCs w:val="22"/>
              </w:rPr>
              <w:t xml:space="preserve">Кинотеатры, филармонии,  </w:t>
            </w:r>
          </w:p>
          <w:p w:rsidR="00F458C3" w:rsidRPr="006A6A9A" w:rsidRDefault="00F458C3" w:rsidP="005F46A5">
            <w:pPr>
              <w:rPr>
                <w:sz w:val="22"/>
                <w:szCs w:val="22"/>
              </w:rPr>
            </w:pPr>
            <w:r w:rsidRPr="006A6A9A">
              <w:rPr>
                <w:sz w:val="22"/>
                <w:szCs w:val="22"/>
              </w:rPr>
              <w:t>концертные залы, театры,</w:t>
            </w:r>
          </w:p>
          <w:p w:rsidR="00F458C3" w:rsidRPr="006A6A9A" w:rsidRDefault="00F458C3" w:rsidP="005F46A5">
            <w:pPr>
              <w:rPr>
                <w:sz w:val="22"/>
                <w:szCs w:val="22"/>
              </w:rPr>
            </w:pPr>
            <w:r w:rsidRPr="006A6A9A">
              <w:rPr>
                <w:sz w:val="22"/>
                <w:szCs w:val="22"/>
              </w:rPr>
              <w:t>цирки, планетарий, дворцы бракосочетания</w:t>
            </w:r>
          </w:p>
          <w:p w:rsidR="00F458C3" w:rsidRPr="006A6A9A" w:rsidRDefault="00F458C3" w:rsidP="005F46A5">
            <w:pPr>
              <w:rPr>
                <w:sz w:val="22"/>
                <w:szCs w:val="22"/>
              </w:rPr>
            </w:pPr>
          </w:p>
          <w:p w:rsidR="00F458C3" w:rsidRPr="006A6A9A" w:rsidRDefault="00F458C3" w:rsidP="005F46A5">
            <w:pPr>
              <w:rPr>
                <w:sz w:val="22"/>
                <w:szCs w:val="22"/>
              </w:rPr>
            </w:pPr>
          </w:p>
        </w:tc>
        <w:tc>
          <w:tcPr>
            <w:tcW w:w="670" w:type="dxa"/>
            <w:shd w:val="clear" w:color="auto" w:fill="D9D9D9"/>
            <w:vAlign w:val="center"/>
          </w:tcPr>
          <w:p w:rsidR="00F458C3" w:rsidRPr="006A6A9A" w:rsidRDefault="00F458C3" w:rsidP="001B719E">
            <w:pPr>
              <w:pStyle w:val="5"/>
              <w:spacing w:before="0" w:after="0"/>
              <w:jc w:val="center"/>
              <w:rPr>
                <w:i w:val="0"/>
                <w:caps/>
                <w:sz w:val="22"/>
              </w:rPr>
            </w:pPr>
          </w:p>
        </w:tc>
        <w:tc>
          <w:tcPr>
            <w:tcW w:w="646" w:type="dxa"/>
            <w:shd w:val="clear" w:color="auto" w:fill="D9D9D9"/>
            <w:vAlign w:val="center"/>
          </w:tcPr>
          <w:p w:rsidR="00F458C3" w:rsidRPr="008320EB" w:rsidRDefault="00F458C3" w:rsidP="001B719E">
            <w:pPr>
              <w:pStyle w:val="5"/>
              <w:spacing w:before="0" w:after="0"/>
              <w:jc w:val="center"/>
              <w:rPr>
                <w:i w:val="0"/>
                <w:sz w:val="22"/>
              </w:rPr>
            </w:pPr>
          </w:p>
        </w:tc>
        <w:tc>
          <w:tcPr>
            <w:tcW w:w="691" w:type="dxa"/>
            <w:shd w:val="clear" w:color="auto" w:fill="FFFFFF"/>
            <w:vAlign w:val="center"/>
          </w:tcPr>
          <w:p w:rsidR="00F458C3" w:rsidRPr="008320EB" w:rsidRDefault="00F458C3" w:rsidP="001B719E">
            <w:pPr>
              <w:pStyle w:val="5"/>
              <w:spacing w:before="0" w:after="0"/>
              <w:jc w:val="center"/>
              <w:rPr>
                <w:i w:val="0"/>
                <w:caps/>
                <w:sz w:val="22"/>
              </w:rPr>
            </w:pPr>
            <w:r w:rsidRPr="008320EB">
              <w:rPr>
                <w:i w:val="0"/>
                <w:sz w:val="22"/>
              </w:rPr>
              <w:t>Р</w:t>
            </w:r>
          </w:p>
        </w:tc>
        <w:tc>
          <w:tcPr>
            <w:tcW w:w="691" w:type="dxa"/>
            <w:shd w:val="clear" w:color="auto" w:fill="FFFFFF"/>
            <w:vAlign w:val="center"/>
          </w:tcPr>
          <w:p w:rsidR="00F458C3" w:rsidRPr="006A6A9A" w:rsidRDefault="00F458C3" w:rsidP="001B719E">
            <w:pPr>
              <w:jc w:val="center"/>
              <w:rPr>
                <w:b/>
                <w:sz w:val="22"/>
              </w:rPr>
            </w:pPr>
            <w:r w:rsidRPr="006A6A9A">
              <w:rPr>
                <w:b/>
                <w:sz w:val="22"/>
              </w:rPr>
              <w:t>Р</w:t>
            </w:r>
          </w:p>
        </w:tc>
        <w:tc>
          <w:tcPr>
            <w:tcW w:w="661" w:type="dxa"/>
            <w:tcBorders>
              <w:bottom w:val="single" w:sz="4" w:space="0" w:color="auto"/>
            </w:tcBorders>
            <w:shd w:val="clear" w:color="auto" w:fill="D9D9D9"/>
            <w:vAlign w:val="center"/>
          </w:tcPr>
          <w:p w:rsidR="00F458C3" w:rsidRPr="006A6A9A" w:rsidRDefault="00F458C3" w:rsidP="001B719E">
            <w:pPr>
              <w:jc w:val="center"/>
              <w:rPr>
                <w:b/>
                <w:sz w:val="22"/>
              </w:rPr>
            </w:pPr>
          </w:p>
        </w:tc>
        <w:tc>
          <w:tcPr>
            <w:tcW w:w="662" w:type="dxa"/>
            <w:tcBorders>
              <w:bottom w:val="single" w:sz="4" w:space="0" w:color="auto"/>
            </w:tcBorders>
            <w:shd w:val="clear" w:color="auto" w:fill="D9D9D9"/>
            <w:vAlign w:val="center"/>
          </w:tcPr>
          <w:p w:rsidR="00F458C3" w:rsidRPr="006A6A9A" w:rsidRDefault="00F458C3" w:rsidP="001B719E">
            <w:pPr>
              <w:jc w:val="center"/>
              <w:rPr>
                <w:b/>
                <w:sz w:val="22"/>
              </w:rPr>
            </w:pPr>
          </w:p>
        </w:tc>
        <w:tc>
          <w:tcPr>
            <w:tcW w:w="632" w:type="dxa"/>
            <w:tcBorders>
              <w:bottom w:val="single" w:sz="4" w:space="0" w:color="auto"/>
            </w:tcBorders>
            <w:shd w:val="clear" w:color="auto" w:fill="D9D9D9"/>
            <w:vAlign w:val="center"/>
          </w:tcPr>
          <w:p w:rsidR="00F458C3" w:rsidRPr="006A6A9A" w:rsidRDefault="00F458C3" w:rsidP="001B719E">
            <w:pPr>
              <w:jc w:val="center"/>
              <w:rPr>
                <w:b/>
                <w:sz w:val="22"/>
                <w:highlight w:val="lightGray"/>
              </w:rPr>
            </w:pPr>
          </w:p>
        </w:tc>
        <w:tc>
          <w:tcPr>
            <w:tcW w:w="658" w:type="dxa"/>
            <w:tcBorders>
              <w:bottom w:val="single" w:sz="4" w:space="0" w:color="auto"/>
            </w:tcBorders>
            <w:shd w:val="clear" w:color="auto" w:fill="D9D9D9"/>
            <w:vAlign w:val="center"/>
          </w:tcPr>
          <w:p w:rsidR="00F458C3" w:rsidRPr="006A6A9A" w:rsidRDefault="00F458C3" w:rsidP="001B719E">
            <w:pPr>
              <w:jc w:val="center"/>
              <w:rPr>
                <w:b/>
                <w:sz w:val="22"/>
                <w:highlight w:val="lightGray"/>
              </w:rPr>
            </w:pPr>
          </w:p>
        </w:tc>
        <w:tc>
          <w:tcPr>
            <w:tcW w:w="656" w:type="dxa"/>
            <w:shd w:val="clear" w:color="auto" w:fill="D9D9D9"/>
            <w:vAlign w:val="center"/>
          </w:tcPr>
          <w:p w:rsidR="00F458C3" w:rsidRPr="006A6A9A" w:rsidRDefault="00F458C3" w:rsidP="001B719E">
            <w:pPr>
              <w:jc w:val="center"/>
              <w:rPr>
                <w:b/>
                <w:sz w:val="22"/>
              </w:rPr>
            </w:pPr>
          </w:p>
        </w:tc>
        <w:tc>
          <w:tcPr>
            <w:tcW w:w="659" w:type="dxa"/>
            <w:shd w:val="clear" w:color="auto" w:fill="D9D9D9"/>
            <w:vAlign w:val="center"/>
          </w:tcPr>
          <w:p w:rsidR="00F458C3" w:rsidRPr="006A6A9A" w:rsidRDefault="00F458C3" w:rsidP="001B719E">
            <w:pPr>
              <w:pStyle w:val="7"/>
              <w:spacing w:before="0" w:after="0"/>
              <w:jc w:val="center"/>
              <w:rPr>
                <w:b/>
                <w:bCs/>
                <w:sz w:val="22"/>
              </w:rPr>
            </w:pPr>
          </w:p>
        </w:tc>
        <w:tc>
          <w:tcPr>
            <w:tcW w:w="660" w:type="dxa"/>
            <w:tcBorders>
              <w:bottom w:val="single" w:sz="4" w:space="0" w:color="auto"/>
            </w:tcBorders>
            <w:shd w:val="clear" w:color="auto" w:fill="D9D9D9"/>
            <w:vAlign w:val="center"/>
          </w:tcPr>
          <w:p w:rsidR="00F458C3" w:rsidRPr="006A6A9A" w:rsidRDefault="00F458C3" w:rsidP="001B719E">
            <w:pPr>
              <w:pStyle w:val="5"/>
              <w:spacing w:before="0" w:after="0"/>
              <w:jc w:val="center"/>
              <w:rPr>
                <w:i w:val="0"/>
                <w:caps/>
                <w:sz w:val="22"/>
              </w:rPr>
            </w:pPr>
          </w:p>
        </w:tc>
        <w:tc>
          <w:tcPr>
            <w:tcW w:w="640" w:type="dxa"/>
            <w:tcBorders>
              <w:bottom w:val="single" w:sz="4" w:space="0" w:color="auto"/>
            </w:tcBorders>
            <w:shd w:val="clear" w:color="auto" w:fill="D9D9D9"/>
            <w:vAlign w:val="center"/>
          </w:tcPr>
          <w:p w:rsidR="00F458C3" w:rsidRPr="006A6A9A" w:rsidRDefault="00F458C3" w:rsidP="001B719E">
            <w:pPr>
              <w:jc w:val="center"/>
              <w:rPr>
                <w:b/>
                <w:sz w:val="22"/>
              </w:rPr>
            </w:pPr>
          </w:p>
        </w:tc>
        <w:tc>
          <w:tcPr>
            <w:tcW w:w="692" w:type="dxa"/>
            <w:tcBorders>
              <w:bottom w:val="single" w:sz="4" w:space="0" w:color="auto"/>
            </w:tcBorders>
            <w:shd w:val="clear" w:color="auto" w:fill="D9D9D9"/>
            <w:vAlign w:val="center"/>
          </w:tcPr>
          <w:p w:rsidR="00F458C3" w:rsidRPr="006A6A9A" w:rsidRDefault="00F458C3" w:rsidP="001B719E">
            <w:pPr>
              <w:jc w:val="center"/>
              <w:rPr>
                <w:b/>
                <w:sz w:val="22"/>
              </w:rPr>
            </w:pPr>
          </w:p>
        </w:tc>
        <w:tc>
          <w:tcPr>
            <w:tcW w:w="692" w:type="dxa"/>
            <w:tcBorders>
              <w:bottom w:val="single" w:sz="4" w:space="0" w:color="auto"/>
            </w:tcBorders>
            <w:shd w:val="clear" w:color="auto" w:fill="D9D9D9"/>
            <w:vAlign w:val="center"/>
          </w:tcPr>
          <w:p w:rsidR="00F458C3" w:rsidRPr="006A6A9A" w:rsidRDefault="00F458C3" w:rsidP="001B719E">
            <w:pPr>
              <w:jc w:val="center"/>
              <w:rPr>
                <w:b/>
                <w:sz w:val="22"/>
              </w:rPr>
            </w:pPr>
          </w:p>
        </w:tc>
      </w:tr>
      <w:tr w:rsidR="00F458C3" w:rsidRPr="00543583" w:rsidTr="001B719E">
        <w:trPr>
          <w:trHeight w:hRule="exact" w:val="2161"/>
          <w:jc w:val="center"/>
        </w:trPr>
        <w:tc>
          <w:tcPr>
            <w:tcW w:w="579" w:type="dxa"/>
            <w:shd w:val="clear" w:color="auto" w:fill="FFFFFF"/>
          </w:tcPr>
          <w:p w:rsidR="00F458C3" w:rsidRDefault="00F458C3" w:rsidP="005F46A5">
            <w:pPr>
              <w:jc w:val="center"/>
              <w:rPr>
                <w:sz w:val="22"/>
              </w:rPr>
            </w:pPr>
          </w:p>
          <w:p w:rsidR="00F458C3" w:rsidRDefault="00F458C3" w:rsidP="005F46A5">
            <w:pPr>
              <w:jc w:val="center"/>
              <w:rPr>
                <w:sz w:val="22"/>
              </w:rPr>
            </w:pPr>
          </w:p>
          <w:p w:rsidR="00F458C3" w:rsidRPr="00543583" w:rsidRDefault="00F458C3" w:rsidP="005F46A5">
            <w:pPr>
              <w:jc w:val="center"/>
              <w:rPr>
                <w:sz w:val="22"/>
              </w:rPr>
            </w:pPr>
            <w:r>
              <w:rPr>
                <w:sz w:val="22"/>
              </w:rPr>
              <w:t>9.4</w:t>
            </w:r>
          </w:p>
        </w:tc>
        <w:tc>
          <w:tcPr>
            <w:tcW w:w="5059" w:type="dxa"/>
            <w:shd w:val="clear" w:color="auto" w:fill="FFFFFF"/>
            <w:vAlign w:val="center"/>
          </w:tcPr>
          <w:p w:rsidR="00F458C3" w:rsidRPr="006A6A9A" w:rsidRDefault="00F458C3" w:rsidP="005F46A5">
            <w:pPr>
              <w:rPr>
                <w:sz w:val="22"/>
                <w:szCs w:val="22"/>
              </w:rPr>
            </w:pPr>
            <w:r w:rsidRPr="006A6A9A">
              <w:rPr>
                <w:sz w:val="22"/>
                <w:szCs w:val="22"/>
              </w:rPr>
              <w:t xml:space="preserve">Учреждения клубного типа: </w:t>
            </w:r>
          </w:p>
          <w:p w:rsidR="00F458C3" w:rsidRPr="006A6A9A" w:rsidRDefault="00F458C3" w:rsidP="005F46A5">
            <w:pPr>
              <w:rPr>
                <w:sz w:val="22"/>
                <w:szCs w:val="22"/>
              </w:rPr>
            </w:pPr>
            <w:r w:rsidRPr="006A6A9A">
              <w:rPr>
                <w:sz w:val="22"/>
                <w:szCs w:val="22"/>
              </w:rPr>
              <w:t>библиотеки, читальные залы</w:t>
            </w:r>
          </w:p>
          <w:p w:rsidR="00F458C3" w:rsidRPr="006A6A9A" w:rsidRDefault="00F458C3" w:rsidP="005F46A5">
            <w:pPr>
              <w:rPr>
                <w:sz w:val="22"/>
                <w:szCs w:val="22"/>
              </w:rPr>
            </w:pPr>
            <w:r w:rsidRPr="006A6A9A">
              <w:rPr>
                <w:sz w:val="22"/>
                <w:szCs w:val="22"/>
              </w:rPr>
              <w:t xml:space="preserve">цирки-шапито, летние театры, эстрады, танцевальные залы, дискотеки, лектории, музеи </w:t>
            </w:r>
          </w:p>
          <w:p w:rsidR="00F458C3" w:rsidRPr="006A6A9A" w:rsidRDefault="00F458C3" w:rsidP="005F46A5">
            <w:pPr>
              <w:rPr>
                <w:sz w:val="22"/>
                <w:szCs w:val="22"/>
              </w:rPr>
            </w:pPr>
            <w:r w:rsidRPr="006A6A9A">
              <w:rPr>
                <w:sz w:val="22"/>
                <w:szCs w:val="22"/>
              </w:rPr>
              <w:t>выставочные залы, галереи,</w:t>
            </w:r>
          </w:p>
          <w:p w:rsidR="00F458C3" w:rsidRPr="006A6A9A" w:rsidRDefault="00F458C3" w:rsidP="005F46A5">
            <w:pPr>
              <w:rPr>
                <w:sz w:val="22"/>
                <w:szCs w:val="22"/>
              </w:rPr>
            </w:pPr>
            <w:r w:rsidRPr="006A6A9A">
              <w:rPr>
                <w:sz w:val="22"/>
                <w:szCs w:val="22"/>
              </w:rPr>
              <w:t xml:space="preserve">многофункциональные развлекательные комплексы, аттракционы, видеосалоны                               </w:t>
            </w:r>
          </w:p>
        </w:tc>
        <w:tc>
          <w:tcPr>
            <w:tcW w:w="670" w:type="dxa"/>
            <w:shd w:val="clear" w:color="auto" w:fill="FFFFFF"/>
            <w:vAlign w:val="center"/>
          </w:tcPr>
          <w:p w:rsidR="00F458C3" w:rsidRPr="006A6A9A" w:rsidRDefault="001B719E" w:rsidP="001B719E">
            <w:pPr>
              <w:pStyle w:val="5"/>
              <w:spacing w:before="0" w:after="0"/>
              <w:jc w:val="center"/>
              <w:rPr>
                <w:i w:val="0"/>
                <w:caps/>
                <w:sz w:val="22"/>
              </w:rPr>
            </w:pPr>
            <w:r>
              <w:rPr>
                <w:i w:val="0"/>
                <w:caps/>
                <w:sz w:val="22"/>
              </w:rPr>
              <w:t>Р</w:t>
            </w:r>
          </w:p>
        </w:tc>
        <w:tc>
          <w:tcPr>
            <w:tcW w:w="646" w:type="dxa"/>
            <w:shd w:val="clear" w:color="auto" w:fill="FFFFFF"/>
            <w:vAlign w:val="center"/>
          </w:tcPr>
          <w:p w:rsidR="008526A7" w:rsidRPr="008526A7" w:rsidRDefault="008526A7" w:rsidP="001B719E">
            <w:pPr>
              <w:jc w:val="center"/>
              <w:rPr>
                <w:b/>
              </w:rPr>
            </w:pPr>
            <w:r w:rsidRPr="008526A7">
              <w:rPr>
                <w:b/>
              </w:rPr>
              <w:t>Р</w:t>
            </w:r>
          </w:p>
        </w:tc>
        <w:tc>
          <w:tcPr>
            <w:tcW w:w="691" w:type="dxa"/>
            <w:shd w:val="clear" w:color="auto" w:fill="FFFFFF"/>
            <w:vAlign w:val="center"/>
          </w:tcPr>
          <w:p w:rsidR="00F458C3" w:rsidRPr="008320EB" w:rsidRDefault="00F458C3" w:rsidP="001B719E">
            <w:pPr>
              <w:pStyle w:val="5"/>
              <w:spacing w:before="0" w:after="0"/>
              <w:jc w:val="center"/>
              <w:rPr>
                <w:i w:val="0"/>
                <w:caps/>
                <w:sz w:val="22"/>
              </w:rPr>
            </w:pPr>
            <w:r w:rsidRPr="008320EB">
              <w:rPr>
                <w:i w:val="0"/>
                <w:sz w:val="22"/>
              </w:rPr>
              <w:t>Р</w:t>
            </w:r>
          </w:p>
        </w:tc>
        <w:tc>
          <w:tcPr>
            <w:tcW w:w="691" w:type="dxa"/>
            <w:shd w:val="clear" w:color="auto" w:fill="FFFFFF"/>
            <w:vAlign w:val="center"/>
          </w:tcPr>
          <w:p w:rsidR="00F458C3" w:rsidRPr="006A6A9A" w:rsidRDefault="00F458C3" w:rsidP="001B719E">
            <w:pPr>
              <w:jc w:val="center"/>
              <w:rPr>
                <w:b/>
                <w:sz w:val="22"/>
              </w:rPr>
            </w:pPr>
            <w:r w:rsidRPr="006A6A9A">
              <w:rPr>
                <w:b/>
                <w:sz w:val="22"/>
              </w:rPr>
              <w:t>Р</w:t>
            </w:r>
          </w:p>
        </w:tc>
        <w:tc>
          <w:tcPr>
            <w:tcW w:w="661" w:type="dxa"/>
            <w:tcBorders>
              <w:bottom w:val="single" w:sz="4" w:space="0" w:color="auto"/>
            </w:tcBorders>
            <w:shd w:val="clear" w:color="auto" w:fill="D9D9D9"/>
            <w:vAlign w:val="center"/>
          </w:tcPr>
          <w:p w:rsidR="00F458C3" w:rsidRPr="006A6A9A" w:rsidRDefault="00F458C3" w:rsidP="001B719E">
            <w:pPr>
              <w:jc w:val="center"/>
              <w:rPr>
                <w:b/>
                <w:sz w:val="24"/>
              </w:rPr>
            </w:pPr>
          </w:p>
        </w:tc>
        <w:tc>
          <w:tcPr>
            <w:tcW w:w="662" w:type="dxa"/>
            <w:tcBorders>
              <w:bottom w:val="single" w:sz="4" w:space="0" w:color="auto"/>
            </w:tcBorders>
            <w:shd w:val="clear" w:color="auto" w:fill="D9D9D9"/>
            <w:vAlign w:val="center"/>
          </w:tcPr>
          <w:p w:rsidR="00F458C3" w:rsidRPr="006A6A9A" w:rsidRDefault="00F458C3" w:rsidP="001B719E">
            <w:pPr>
              <w:jc w:val="center"/>
              <w:rPr>
                <w:b/>
                <w:sz w:val="24"/>
              </w:rPr>
            </w:pPr>
          </w:p>
        </w:tc>
        <w:tc>
          <w:tcPr>
            <w:tcW w:w="632" w:type="dxa"/>
            <w:shd w:val="clear" w:color="auto" w:fill="D9D9D9"/>
            <w:vAlign w:val="center"/>
          </w:tcPr>
          <w:p w:rsidR="00F458C3" w:rsidRPr="006A6A9A" w:rsidRDefault="00F458C3" w:rsidP="001B719E">
            <w:pPr>
              <w:jc w:val="center"/>
              <w:rPr>
                <w:b/>
                <w:sz w:val="24"/>
              </w:rPr>
            </w:pPr>
          </w:p>
        </w:tc>
        <w:tc>
          <w:tcPr>
            <w:tcW w:w="658" w:type="dxa"/>
            <w:shd w:val="clear" w:color="auto" w:fill="D9D9D9"/>
            <w:vAlign w:val="center"/>
          </w:tcPr>
          <w:p w:rsidR="00F458C3" w:rsidRPr="006A6A9A" w:rsidRDefault="00F458C3" w:rsidP="001B719E">
            <w:pPr>
              <w:jc w:val="center"/>
              <w:rPr>
                <w:b/>
                <w:sz w:val="24"/>
              </w:rPr>
            </w:pPr>
          </w:p>
        </w:tc>
        <w:tc>
          <w:tcPr>
            <w:tcW w:w="656" w:type="dxa"/>
            <w:tcBorders>
              <w:bottom w:val="single" w:sz="4" w:space="0" w:color="auto"/>
            </w:tcBorders>
            <w:shd w:val="clear" w:color="auto" w:fill="FFFFFF"/>
            <w:vAlign w:val="center"/>
          </w:tcPr>
          <w:p w:rsidR="00F458C3" w:rsidRPr="006A6A9A" w:rsidRDefault="00F458C3" w:rsidP="001B719E">
            <w:pPr>
              <w:jc w:val="center"/>
              <w:rPr>
                <w:b/>
                <w:sz w:val="24"/>
              </w:rPr>
            </w:pPr>
            <w:r w:rsidRPr="006A6A9A">
              <w:rPr>
                <w:b/>
                <w:sz w:val="24"/>
              </w:rPr>
              <w:t>Р</w:t>
            </w:r>
          </w:p>
        </w:tc>
        <w:tc>
          <w:tcPr>
            <w:tcW w:w="659" w:type="dxa"/>
            <w:tcBorders>
              <w:bottom w:val="single" w:sz="4" w:space="0" w:color="auto"/>
            </w:tcBorders>
            <w:shd w:val="clear" w:color="auto" w:fill="FFFFFF"/>
            <w:vAlign w:val="center"/>
          </w:tcPr>
          <w:p w:rsidR="00F458C3" w:rsidRPr="006A6A9A" w:rsidRDefault="00F458C3" w:rsidP="001B719E">
            <w:pPr>
              <w:pStyle w:val="5"/>
              <w:spacing w:before="0" w:after="0"/>
              <w:jc w:val="center"/>
              <w:rPr>
                <w:bCs w:val="0"/>
                <w:i w:val="0"/>
                <w:caps/>
              </w:rPr>
            </w:pPr>
            <w:r w:rsidRPr="006A6A9A">
              <w:rPr>
                <w:bCs w:val="0"/>
                <w:i w:val="0"/>
                <w:caps/>
              </w:rPr>
              <w:t>Р</w:t>
            </w:r>
          </w:p>
        </w:tc>
        <w:tc>
          <w:tcPr>
            <w:tcW w:w="660" w:type="dxa"/>
            <w:tcBorders>
              <w:bottom w:val="single" w:sz="4" w:space="0" w:color="auto"/>
            </w:tcBorders>
            <w:shd w:val="clear" w:color="auto" w:fill="D9D9D9"/>
            <w:vAlign w:val="center"/>
          </w:tcPr>
          <w:p w:rsidR="00F458C3" w:rsidRPr="006A6A9A" w:rsidRDefault="00F458C3" w:rsidP="001B719E">
            <w:pPr>
              <w:jc w:val="center"/>
              <w:rPr>
                <w:b/>
                <w:sz w:val="22"/>
              </w:rPr>
            </w:pPr>
          </w:p>
          <w:p w:rsidR="00F458C3" w:rsidRPr="006A6A9A" w:rsidRDefault="00F458C3" w:rsidP="001B719E">
            <w:pPr>
              <w:jc w:val="center"/>
              <w:rPr>
                <w:b/>
                <w:sz w:val="22"/>
              </w:rPr>
            </w:pPr>
          </w:p>
        </w:tc>
        <w:tc>
          <w:tcPr>
            <w:tcW w:w="640" w:type="dxa"/>
            <w:tcBorders>
              <w:bottom w:val="single" w:sz="4" w:space="0" w:color="auto"/>
            </w:tcBorders>
            <w:shd w:val="clear" w:color="auto" w:fill="D9D9D9"/>
            <w:vAlign w:val="center"/>
          </w:tcPr>
          <w:p w:rsidR="00F458C3" w:rsidRPr="006A6A9A" w:rsidRDefault="00F458C3" w:rsidP="001B719E">
            <w:pPr>
              <w:jc w:val="center"/>
              <w:rPr>
                <w:b/>
                <w:caps/>
                <w:sz w:val="22"/>
              </w:rPr>
            </w:pPr>
          </w:p>
        </w:tc>
        <w:tc>
          <w:tcPr>
            <w:tcW w:w="692" w:type="dxa"/>
            <w:tcBorders>
              <w:bottom w:val="single" w:sz="4" w:space="0" w:color="auto"/>
            </w:tcBorders>
            <w:shd w:val="clear" w:color="auto" w:fill="D9D9D9"/>
            <w:vAlign w:val="center"/>
          </w:tcPr>
          <w:p w:rsidR="00F458C3" w:rsidRPr="006A6A9A" w:rsidRDefault="00F458C3" w:rsidP="001B719E">
            <w:pPr>
              <w:jc w:val="center"/>
              <w:rPr>
                <w:b/>
                <w:caps/>
                <w:sz w:val="22"/>
              </w:rPr>
            </w:pPr>
          </w:p>
        </w:tc>
        <w:tc>
          <w:tcPr>
            <w:tcW w:w="692" w:type="dxa"/>
            <w:tcBorders>
              <w:bottom w:val="single" w:sz="4" w:space="0" w:color="auto"/>
            </w:tcBorders>
            <w:shd w:val="clear" w:color="auto" w:fill="D9D9D9"/>
            <w:vAlign w:val="center"/>
          </w:tcPr>
          <w:p w:rsidR="00F458C3" w:rsidRPr="006A6A9A" w:rsidRDefault="00F458C3" w:rsidP="001B719E">
            <w:pPr>
              <w:jc w:val="center"/>
              <w:rPr>
                <w:b/>
                <w:caps/>
                <w:sz w:val="22"/>
              </w:rPr>
            </w:pPr>
          </w:p>
        </w:tc>
      </w:tr>
      <w:tr w:rsidR="00F458C3" w:rsidRPr="00543583" w:rsidTr="001B719E">
        <w:trPr>
          <w:trHeight w:hRule="exact" w:val="567"/>
          <w:jc w:val="center"/>
        </w:trPr>
        <w:tc>
          <w:tcPr>
            <w:tcW w:w="579" w:type="dxa"/>
            <w:shd w:val="clear" w:color="auto" w:fill="FFFFFF"/>
          </w:tcPr>
          <w:p w:rsidR="00F458C3" w:rsidRPr="008526A7" w:rsidRDefault="00F458C3" w:rsidP="005F46A5">
            <w:pPr>
              <w:jc w:val="center"/>
              <w:rPr>
                <w:sz w:val="22"/>
              </w:rPr>
            </w:pPr>
            <w:r w:rsidRPr="008526A7">
              <w:rPr>
                <w:sz w:val="22"/>
              </w:rPr>
              <w:t>9.5</w:t>
            </w:r>
          </w:p>
        </w:tc>
        <w:tc>
          <w:tcPr>
            <w:tcW w:w="5059" w:type="dxa"/>
            <w:shd w:val="clear" w:color="auto" w:fill="FFFFFF"/>
            <w:vAlign w:val="center"/>
          </w:tcPr>
          <w:p w:rsidR="00F458C3" w:rsidRPr="008526A7" w:rsidRDefault="00F458C3" w:rsidP="005F46A5">
            <w:pPr>
              <w:rPr>
                <w:sz w:val="22"/>
                <w:szCs w:val="22"/>
              </w:rPr>
            </w:pPr>
            <w:r w:rsidRPr="008526A7">
              <w:rPr>
                <w:sz w:val="22"/>
                <w:szCs w:val="22"/>
              </w:rPr>
              <w:t xml:space="preserve">Залы аттракционов и игровых автоматов </w:t>
            </w:r>
          </w:p>
          <w:p w:rsidR="00F458C3" w:rsidRPr="008526A7" w:rsidRDefault="00F458C3" w:rsidP="005F46A5">
            <w:pPr>
              <w:rPr>
                <w:sz w:val="22"/>
                <w:szCs w:val="22"/>
              </w:rPr>
            </w:pPr>
          </w:p>
          <w:p w:rsidR="00F458C3" w:rsidRPr="008526A7" w:rsidRDefault="00F458C3" w:rsidP="005F46A5">
            <w:pPr>
              <w:rPr>
                <w:sz w:val="22"/>
                <w:szCs w:val="22"/>
              </w:rPr>
            </w:pPr>
          </w:p>
          <w:p w:rsidR="00F458C3" w:rsidRPr="008526A7" w:rsidRDefault="00F458C3" w:rsidP="005F46A5">
            <w:pPr>
              <w:rPr>
                <w:sz w:val="22"/>
                <w:szCs w:val="22"/>
              </w:rPr>
            </w:pPr>
          </w:p>
        </w:tc>
        <w:tc>
          <w:tcPr>
            <w:tcW w:w="670" w:type="dxa"/>
            <w:shd w:val="clear" w:color="auto" w:fill="FFFFFF"/>
            <w:vAlign w:val="center"/>
          </w:tcPr>
          <w:p w:rsidR="00F458C3" w:rsidRPr="006A6A9A" w:rsidRDefault="00F458C3" w:rsidP="001B719E">
            <w:pPr>
              <w:pStyle w:val="5"/>
              <w:spacing w:before="0" w:after="0"/>
              <w:jc w:val="center"/>
              <w:rPr>
                <w:i w:val="0"/>
                <w:caps/>
                <w:sz w:val="22"/>
              </w:rPr>
            </w:pPr>
            <w:r w:rsidRPr="006A6A9A">
              <w:rPr>
                <w:i w:val="0"/>
                <w:sz w:val="22"/>
              </w:rPr>
              <w:t>Р</w:t>
            </w:r>
          </w:p>
        </w:tc>
        <w:tc>
          <w:tcPr>
            <w:tcW w:w="646" w:type="dxa"/>
            <w:shd w:val="clear" w:color="auto" w:fill="FFFFFF"/>
            <w:vAlign w:val="center"/>
          </w:tcPr>
          <w:p w:rsidR="008526A7" w:rsidRPr="008526A7" w:rsidRDefault="008526A7" w:rsidP="001B719E">
            <w:pPr>
              <w:jc w:val="center"/>
              <w:rPr>
                <w:b/>
              </w:rPr>
            </w:pPr>
            <w:r w:rsidRPr="008526A7">
              <w:rPr>
                <w:b/>
              </w:rPr>
              <w:t>Р</w:t>
            </w:r>
          </w:p>
        </w:tc>
        <w:tc>
          <w:tcPr>
            <w:tcW w:w="691" w:type="dxa"/>
            <w:shd w:val="clear" w:color="auto" w:fill="FFFFFF"/>
            <w:vAlign w:val="center"/>
          </w:tcPr>
          <w:p w:rsidR="00F458C3" w:rsidRPr="008320EB" w:rsidRDefault="00F458C3" w:rsidP="001B719E">
            <w:pPr>
              <w:pStyle w:val="5"/>
              <w:spacing w:before="0" w:after="0"/>
              <w:jc w:val="center"/>
              <w:rPr>
                <w:i w:val="0"/>
                <w:caps/>
                <w:sz w:val="22"/>
              </w:rPr>
            </w:pPr>
            <w:r w:rsidRPr="008320EB">
              <w:rPr>
                <w:i w:val="0"/>
                <w:sz w:val="22"/>
              </w:rPr>
              <w:t>Р</w:t>
            </w:r>
          </w:p>
        </w:tc>
        <w:tc>
          <w:tcPr>
            <w:tcW w:w="691" w:type="dxa"/>
            <w:shd w:val="clear" w:color="auto" w:fill="FFFFFF"/>
            <w:vAlign w:val="center"/>
          </w:tcPr>
          <w:p w:rsidR="00F458C3" w:rsidRPr="006A6A9A" w:rsidRDefault="00F458C3" w:rsidP="001B719E">
            <w:pPr>
              <w:jc w:val="center"/>
              <w:rPr>
                <w:b/>
                <w:sz w:val="22"/>
              </w:rPr>
            </w:pPr>
            <w:r w:rsidRPr="006A6A9A">
              <w:rPr>
                <w:b/>
                <w:sz w:val="22"/>
              </w:rPr>
              <w:t>Р</w:t>
            </w:r>
          </w:p>
        </w:tc>
        <w:tc>
          <w:tcPr>
            <w:tcW w:w="661" w:type="dxa"/>
            <w:shd w:val="clear" w:color="auto" w:fill="D9D9D9"/>
            <w:vAlign w:val="center"/>
          </w:tcPr>
          <w:p w:rsidR="00F458C3" w:rsidRPr="006A6A9A" w:rsidRDefault="00F458C3" w:rsidP="001B719E">
            <w:pPr>
              <w:jc w:val="center"/>
              <w:rPr>
                <w:b/>
                <w:sz w:val="24"/>
              </w:rPr>
            </w:pPr>
          </w:p>
        </w:tc>
        <w:tc>
          <w:tcPr>
            <w:tcW w:w="662" w:type="dxa"/>
            <w:shd w:val="clear" w:color="auto" w:fill="D9D9D9"/>
            <w:vAlign w:val="center"/>
          </w:tcPr>
          <w:p w:rsidR="00F458C3" w:rsidRPr="006A6A9A" w:rsidRDefault="00F458C3" w:rsidP="001B719E">
            <w:pPr>
              <w:jc w:val="center"/>
              <w:rPr>
                <w:b/>
                <w:sz w:val="24"/>
              </w:rPr>
            </w:pPr>
          </w:p>
        </w:tc>
        <w:tc>
          <w:tcPr>
            <w:tcW w:w="632" w:type="dxa"/>
            <w:shd w:val="clear" w:color="auto" w:fill="D9D9D9"/>
            <w:vAlign w:val="center"/>
          </w:tcPr>
          <w:p w:rsidR="00F458C3" w:rsidRPr="006A6A9A" w:rsidRDefault="00F458C3" w:rsidP="001B719E">
            <w:pPr>
              <w:jc w:val="center"/>
              <w:rPr>
                <w:b/>
                <w:sz w:val="24"/>
              </w:rPr>
            </w:pPr>
          </w:p>
        </w:tc>
        <w:tc>
          <w:tcPr>
            <w:tcW w:w="658" w:type="dxa"/>
            <w:shd w:val="clear" w:color="auto" w:fill="FFFFFF"/>
            <w:vAlign w:val="center"/>
          </w:tcPr>
          <w:p w:rsidR="00F458C3" w:rsidRPr="006A6A9A" w:rsidRDefault="00F458C3" w:rsidP="001B719E">
            <w:pPr>
              <w:jc w:val="center"/>
              <w:rPr>
                <w:b/>
                <w:sz w:val="24"/>
              </w:rPr>
            </w:pPr>
            <w:r w:rsidRPr="006A6A9A">
              <w:rPr>
                <w:b/>
                <w:sz w:val="24"/>
              </w:rPr>
              <w:t>Р</w:t>
            </w:r>
          </w:p>
        </w:tc>
        <w:tc>
          <w:tcPr>
            <w:tcW w:w="656" w:type="dxa"/>
            <w:shd w:val="clear" w:color="auto" w:fill="D9D9D9"/>
            <w:vAlign w:val="center"/>
          </w:tcPr>
          <w:p w:rsidR="00F458C3" w:rsidRPr="006A6A9A" w:rsidRDefault="00F458C3" w:rsidP="001B719E">
            <w:pPr>
              <w:jc w:val="center"/>
              <w:rPr>
                <w:b/>
                <w:sz w:val="24"/>
              </w:rPr>
            </w:pPr>
          </w:p>
        </w:tc>
        <w:tc>
          <w:tcPr>
            <w:tcW w:w="659" w:type="dxa"/>
            <w:shd w:val="clear" w:color="auto" w:fill="D9D9D9"/>
            <w:vAlign w:val="center"/>
          </w:tcPr>
          <w:p w:rsidR="00F458C3" w:rsidRPr="006A6A9A" w:rsidRDefault="00F458C3" w:rsidP="001B719E">
            <w:pPr>
              <w:pStyle w:val="5"/>
              <w:spacing w:before="0" w:after="0"/>
              <w:jc w:val="center"/>
              <w:rPr>
                <w:bCs w:val="0"/>
                <w:i w:val="0"/>
                <w:caps/>
              </w:rPr>
            </w:pPr>
          </w:p>
          <w:p w:rsidR="00F458C3" w:rsidRPr="006A6A9A" w:rsidRDefault="00F458C3" w:rsidP="001B719E">
            <w:pPr>
              <w:pStyle w:val="5"/>
              <w:spacing w:before="0" w:after="0"/>
              <w:jc w:val="center"/>
              <w:rPr>
                <w:bCs w:val="0"/>
                <w:i w:val="0"/>
                <w:caps/>
              </w:rPr>
            </w:pPr>
          </w:p>
        </w:tc>
        <w:tc>
          <w:tcPr>
            <w:tcW w:w="660" w:type="dxa"/>
            <w:shd w:val="clear" w:color="auto" w:fill="D9D9D9"/>
            <w:vAlign w:val="center"/>
          </w:tcPr>
          <w:p w:rsidR="00F458C3" w:rsidRPr="006A6A9A" w:rsidRDefault="00F458C3" w:rsidP="001B719E">
            <w:pPr>
              <w:jc w:val="center"/>
              <w:rPr>
                <w:b/>
                <w:sz w:val="24"/>
                <w:szCs w:val="24"/>
              </w:rPr>
            </w:pPr>
          </w:p>
        </w:tc>
        <w:tc>
          <w:tcPr>
            <w:tcW w:w="640" w:type="dxa"/>
            <w:shd w:val="clear" w:color="auto" w:fill="D9D9D9"/>
            <w:vAlign w:val="center"/>
          </w:tcPr>
          <w:p w:rsidR="00F458C3" w:rsidRPr="006A6A9A" w:rsidRDefault="00F458C3" w:rsidP="001B719E">
            <w:pPr>
              <w:jc w:val="center"/>
              <w:rPr>
                <w:b/>
                <w:caps/>
                <w:sz w:val="22"/>
              </w:rPr>
            </w:pPr>
          </w:p>
        </w:tc>
        <w:tc>
          <w:tcPr>
            <w:tcW w:w="692" w:type="dxa"/>
            <w:shd w:val="clear" w:color="auto" w:fill="D9D9D9"/>
            <w:vAlign w:val="center"/>
          </w:tcPr>
          <w:p w:rsidR="00F458C3" w:rsidRPr="006A6A9A" w:rsidRDefault="00F458C3" w:rsidP="001B719E">
            <w:pPr>
              <w:jc w:val="center"/>
              <w:rPr>
                <w:b/>
                <w:caps/>
                <w:sz w:val="22"/>
              </w:rPr>
            </w:pPr>
          </w:p>
        </w:tc>
        <w:tc>
          <w:tcPr>
            <w:tcW w:w="692" w:type="dxa"/>
            <w:shd w:val="clear" w:color="auto" w:fill="D9D9D9"/>
            <w:vAlign w:val="center"/>
          </w:tcPr>
          <w:p w:rsidR="00F458C3" w:rsidRPr="006A6A9A" w:rsidRDefault="00F458C3" w:rsidP="001B719E">
            <w:pPr>
              <w:jc w:val="center"/>
              <w:rPr>
                <w:b/>
                <w:caps/>
                <w:sz w:val="22"/>
              </w:rPr>
            </w:pPr>
          </w:p>
        </w:tc>
      </w:tr>
      <w:tr w:rsidR="00F458C3" w:rsidRPr="00543583" w:rsidTr="001B719E">
        <w:trPr>
          <w:trHeight w:val="642"/>
          <w:jc w:val="center"/>
        </w:trPr>
        <w:tc>
          <w:tcPr>
            <w:tcW w:w="579" w:type="dxa"/>
            <w:shd w:val="clear" w:color="auto" w:fill="FFFFFF"/>
          </w:tcPr>
          <w:p w:rsidR="00F458C3" w:rsidRPr="00AF2D53" w:rsidRDefault="00F458C3" w:rsidP="005F46A5">
            <w:pPr>
              <w:jc w:val="center"/>
              <w:rPr>
                <w:b/>
                <w:sz w:val="22"/>
              </w:rPr>
            </w:pPr>
            <w:r w:rsidRPr="00AF2D53">
              <w:rPr>
                <w:b/>
                <w:sz w:val="22"/>
              </w:rPr>
              <w:t>10</w:t>
            </w:r>
          </w:p>
        </w:tc>
        <w:tc>
          <w:tcPr>
            <w:tcW w:w="5059" w:type="dxa"/>
            <w:shd w:val="clear" w:color="auto" w:fill="FFFFFF"/>
          </w:tcPr>
          <w:p w:rsidR="00F458C3" w:rsidRDefault="00F458C3" w:rsidP="005F46A5">
            <w:pPr>
              <w:pStyle w:val="33"/>
              <w:spacing w:after="0"/>
              <w:rPr>
                <w:b/>
                <w:sz w:val="22"/>
                <w:szCs w:val="22"/>
              </w:rPr>
            </w:pPr>
            <w:r w:rsidRPr="00AF2D53">
              <w:rPr>
                <w:b/>
                <w:sz w:val="22"/>
                <w:szCs w:val="22"/>
              </w:rPr>
              <w:t>Конфессиональные объекты:</w:t>
            </w:r>
          </w:p>
          <w:p w:rsidR="00F458C3" w:rsidRPr="00AF2D53" w:rsidRDefault="00F458C3" w:rsidP="005F46A5"/>
        </w:tc>
        <w:tc>
          <w:tcPr>
            <w:tcW w:w="670" w:type="dxa"/>
            <w:shd w:val="clear" w:color="auto" w:fill="FFFFFF"/>
            <w:vAlign w:val="center"/>
          </w:tcPr>
          <w:p w:rsidR="00F458C3" w:rsidRPr="006A6A9A" w:rsidRDefault="00F458C3" w:rsidP="001B719E">
            <w:pPr>
              <w:jc w:val="center"/>
              <w:rPr>
                <w:b/>
                <w:sz w:val="22"/>
              </w:rPr>
            </w:pPr>
          </w:p>
        </w:tc>
        <w:tc>
          <w:tcPr>
            <w:tcW w:w="646" w:type="dxa"/>
            <w:shd w:val="clear" w:color="auto" w:fill="FFFFFF"/>
            <w:vAlign w:val="center"/>
          </w:tcPr>
          <w:p w:rsidR="00F458C3" w:rsidRPr="008320EB" w:rsidRDefault="00F458C3" w:rsidP="001B719E">
            <w:pPr>
              <w:pStyle w:val="5"/>
              <w:spacing w:before="0" w:after="0"/>
              <w:jc w:val="center"/>
              <w:rPr>
                <w:i w:val="0"/>
                <w:caps/>
                <w:sz w:val="22"/>
              </w:rPr>
            </w:pPr>
          </w:p>
        </w:tc>
        <w:tc>
          <w:tcPr>
            <w:tcW w:w="691" w:type="dxa"/>
            <w:shd w:val="clear" w:color="auto" w:fill="FFFFFF"/>
            <w:vAlign w:val="center"/>
          </w:tcPr>
          <w:p w:rsidR="00F458C3" w:rsidRPr="008320EB" w:rsidRDefault="00F458C3" w:rsidP="001B719E">
            <w:pPr>
              <w:pStyle w:val="5"/>
              <w:spacing w:before="0" w:after="0"/>
              <w:jc w:val="center"/>
              <w:rPr>
                <w:i w:val="0"/>
                <w:caps/>
                <w:sz w:val="22"/>
              </w:rPr>
            </w:pPr>
          </w:p>
          <w:p w:rsidR="00F458C3" w:rsidRDefault="00F458C3" w:rsidP="001B719E">
            <w:pPr>
              <w:pStyle w:val="5"/>
              <w:spacing w:before="0" w:after="0"/>
              <w:jc w:val="center"/>
              <w:rPr>
                <w:i w:val="0"/>
                <w:sz w:val="22"/>
              </w:rPr>
            </w:pPr>
          </w:p>
          <w:p w:rsidR="00F458C3" w:rsidRPr="00AF2D53" w:rsidRDefault="00F458C3" w:rsidP="001B719E">
            <w:pPr>
              <w:jc w:val="center"/>
            </w:pPr>
          </w:p>
        </w:tc>
        <w:tc>
          <w:tcPr>
            <w:tcW w:w="691" w:type="dxa"/>
            <w:shd w:val="clear" w:color="auto" w:fill="FFFFFF"/>
            <w:vAlign w:val="center"/>
          </w:tcPr>
          <w:p w:rsidR="00F458C3" w:rsidRPr="006A6A9A" w:rsidRDefault="00F458C3" w:rsidP="001B719E">
            <w:pPr>
              <w:jc w:val="center"/>
              <w:rPr>
                <w:b/>
                <w:sz w:val="22"/>
              </w:rPr>
            </w:pPr>
          </w:p>
        </w:tc>
        <w:tc>
          <w:tcPr>
            <w:tcW w:w="661" w:type="dxa"/>
            <w:tcBorders>
              <w:bottom w:val="single" w:sz="4" w:space="0" w:color="auto"/>
            </w:tcBorders>
            <w:shd w:val="clear" w:color="auto" w:fill="FFFFFF"/>
            <w:vAlign w:val="center"/>
          </w:tcPr>
          <w:p w:rsidR="00F458C3" w:rsidRPr="006A6A9A" w:rsidRDefault="00F458C3" w:rsidP="001B719E">
            <w:pPr>
              <w:jc w:val="center"/>
              <w:rPr>
                <w:b/>
                <w:sz w:val="22"/>
              </w:rPr>
            </w:pPr>
          </w:p>
        </w:tc>
        <w:tc>
          <w:tcPr>
            <w:tcW w:w="662" w:type="dxa"/>
            <w:shd w:val="clear" w:color="auto" w:fill="FFFFFF"/>
            <w:vAlign w:val="center"/>
          </w:tcPr>
          <w:p w:rsidR="00F458C3" w:rsidRPr="006A6A9A" w:rsidRDefault="00F458C3" w:rsidP="001B719E">
            <w:pPr>
              <w:jc w:val="center"/>
              <w:rPr>
                <w:b/>
                <w:sz w:val="22"/>
              </w:rPr>
            </w:pPr>
          </w:p>
        </w:tc>
        <w:tc>
          <w:tcPr>
            <w:tcW w:w="632" w:type="dxa"/>
            <w:shd w:val="clear" w:color="auto" w:fill="FFFFFF"/>
            <w:vAlign w:val="center"/>
          </w:tcPr>
          <w:p w:rsidR="00F458C3" w:rsidRPr="006A6A9A" w:rsidRDefault="00F458C3" w:rsidP="001B719E">
            <w:pPr>
              <w:jc w:val="center"/>
              <w:rPr>
                <w:b/>
                <w:sz w:val="22"/>
                <w:highlight w:val="lightGray"/>
              </w:rPr>
            </w:pPr>
          </w:p>
        </w:tc>
        <w:tc>
          <w:tcPr>
            <w:tcW w:w="658" w:type="dxa"/>
            <w:tcBorders>
              <w:bottom w:val="single" w:sz="4" w:space="0" w:color="auto"/>
            </w:tcBorders>
            <w:shd w:val="clear" w:color="auto" w:fill="FFFFFF"/>
            <w:vAlign w:val="center"/>
          </w:tcPr>
          <w:p w:rsidR="00F458C3" w:rsidRPr="006A6A9A" w:rsidRDefault="00F458C3" w:rsidP="001B719E">
            <w:pPr>
              <w:jc w:val="center"/>
              <w:rPr>
                <w:b/>
                <w:sz w:val="22"/>
                <w:highlight w:val="lightGray"/>
              </w:rPr>
            </w:pPr>
          </w:p>
        </w:tc>
        <w:tc>
          <w:tcPr>
            <w:tcW w:w="656" w:type="dxa"/>
            <w:shd w:val="clear" w:color="auto" w:fill="FFFFFF"/>
            <w:vAlign w:val="center"/>
          </w:tcPr>
          <w:p w:rsidR="00F458C3" w:rsidRPr="006A6A9A" w:rsidRDefault="00F458C3" w:rsidP="001B719E">
            <w:pPr>
              <w:jc w:val="center"/>
              <w:rPr>
                <w:b/>
                <w:sz w:val="22"/>
              </w:rPr>
            </w:pPr>
          </w:p>
        </w:tc>
        <w:tc>
          <w:tcPr>
            <w:tcW w:w="659" w:type="dxa"/>
            <w:shd w:val="clear" w:color="auto" w:fill="FFFFFF"/>
            <w:vAlign w:val="center"/>
          </w:tcPr>
          <w:p w:rsidR="00F458C3" w:rsidRPr="006A6A9A" w:rsidRDefault="00F458C3" w:rsidP="001B719E">
            <w:pPr>
              <w:pStyle w:val="7"/>
              <w:spacing w:before="0" w:after="0"/>
              <w:jc w:val="center"/>
              <w:rPr>
                <w:b/>
                <w:bCs/>
                <w:sz w:val="22"/>
              </w:rPr>
            </w:pPr>
          </w:p>
        </w:tc>
        <w:tc>
          <w:tcPr>
            <w:tcW w:w="660" w:type="dxa"/>
            <w:shd w:val="clear" w:color="auto" w:fill="FFFFFF"/>
            <w:vAlign w:val="center"/>
          </w:tcPr>
          <w:p w:rsidR="00F458C3" w:rsidRPr="006A6A9A" w:rsidRDefault="00F458C3" w:rsidP="001B719E">
            <w:pPr>
              <w:pStyle w:val="5"/>
              <w:spacing w:before="0" w:after="0"/>
              <w:jc w:val="center"/>
              <w:rPr>
                <w:i w:val="0"/>
                <w:sz w:val="22"/>
              </w:rPr>
            </w:pPr>
          </w:p>
        </w:tc>
        <w:tc>
          <w:tcPr>
            <w:tcW w:w="640" w:type="dxa"/>
            <w:shd w:val="clear" w:color="auto" w:fill="FFFFFF"/>
            <w:vAlign w:val="center"/>
          </w:tcPr>
          <w:p w:rsidR="00F458C3" w:rsidRPr="006A6A9A" w:rsidRDefault="00F458C3" w:rsidP="001B719E">
            <w:pPr>
              <w:jc w:val="center"/>
              <w:rPr>
                <w:b/>
                <w:sz w:val="22"/>
              </w:rPr>
            </w:pPr>
          </w:p>
        </w:tc>
        <w:tc>
          <w:tcPr>
            <w:tcW w:w="692" w:type="dxa"/>
            <w:shd w:val="clear" w:color="auto" w:fill="FFFFFF"/>
            <w:vAlign w:val="center"/>
          </w:tcPr>
          <w:p w:rsidR="00F458C3" w:rsidRPr="006A6A9A" w:rsidRDefault="00F458C3" w:rsidP="001B719E">
            <w:pPr>
              <w:jc w:val="center"/>
              <w:rPr>
                <w:b/>
                <w:sz w:val="22"/>
              </w:rPr>
            </w:pPr>
          </w:p>
        </w:tc>
        <w:tc>
          <w:tcPr>
            <w:tcW w:w="692" w:type="dxa"/>
            <w:shd w:val="clear" w:color="auto" w:fill="FFFFFF"/>
            <w:vAlign w:val="center"/>
          </w:tcPr>
          <w:p w:rsidR="00F458C3" w:rsidRPr="006A6A9A" w:rsidRDefault="00F458C3" w:rsidP="001B719E">
            <w:pPr>
              <w:jc w:val="center"/>
              <w:rPr>
                <w:b/>
                <w:sz w:val="22"/>
              </w:rPr>
            </w:pPr>
          </w:p>
        </w:tc>
      </w:tr>
      <w:tr w:rsidR="00F458C3" w:rsidRPr="00543583" w:rsidTr="001B719E">
        <w:trPr>
          <w:trHeight w:val="400"/>
          <w:jc w:val="center"/>
        </w:trPr>
        <w:tc>
          <w:tcPr>
            <w:tcW w:w="579" w:type="dxa"/>
            <w:shd w:val="clear" w:color="auto" w:fill="FFFFFF"/>
          </w:tcPr>
          <w:p w:rsidR="00F458C3" w:rsidRPr="00543583" w:rsidRDefault="00F458C3" w:rsidP="005F46A5">
            <w:pPr>
              <w:jc w:val="center"/>
              <w:rPr>
                <w:sz w:val="22"/>
              </w:rPr>
            </w:pPr>
            <w:r w:rsidRPr="00543583">
              <w:rPr>
                <w:sz w:val="22"/>
              </w:rPr>
              <w:t>10.1</w:t>
            </w:r>
          </w:p>
        </w:tc>
        <w:tc>
          <w:tcPr>
            <w:tcW w:w="5059" w:type="dxa"/>
            <w:shd w:val="clear" w:color="auto" w:fill="FFFFFF"/>
            <w:vAlign w:val="center"/>
          </w:tcPr>
          <w:p w:rsidR="00F458C3" w:rsidRDefault="00F458C3" w:rsidP="005F46A5">
            <w:pPr>
              <w:rPr>
                <w:sz w:val="22"/>
                <w:szCs w:val="22"/>
              </w:rPr>
            </w:pPr>
            <w:r w:rsidRPr="006A6A9A">
              <w:rPr>
                <w:sz w:val="22"/>
                <w:szCs w:val="22"/>
              </w:rPr>
              <w:t>Культовые сооружения</w:t>
            </w:r>
          </w:p>
          <w:p w:rsidR="00F458C3" w:rsidRPr="006A6A9A" w:rsidRDefault="00F458C3" w:rsidP="005F46A5">
            <w:pPr>
              <w:rPr>
                <w:sz w:val="22"/>
                <w:szCs w:val="22"/>
              </w:rPr>
            </w:pPr>
          </w:p>
        </w:tc>
        <w:tc>
          <w:tcPr>
            <w:tcW w:w="670" w:type="dxa"/>
            <w:tcBorders>
              <w:bottom w:val="single" w:sz="4" w:space="0" w:color="auto"/>
            </w:tcBorders>
            <w:shd w:val="clear" w:color="auto" w:fill="FFFFFF"/>
            <w:vAlign w:val="center"/>
          </w:tcPr>
          <w:p w:rsidR="00F458C3" w:rsidRPr="006A6A9A" w:rsidRDefault="00F458C3" w:rsidP="001B719E">
            <w:pPr>
              <w:pStyle w:val="5"/>
              <w:spacing w:before="0" w:after="0"/>
              <w:jc w:val="center"/>
              <w:rPr>
                <w:i w:val="0"/>
                <w:caps/>
                <w:sz w:val="22"/>
              </w:rPr>
            </w:pPr>
            <w:r w:rsidRPr="006A6A9A">
              <w:rPr>
                <w:i w:val="0"/>
                <w:caps/>
                <w:sz w:val="22"/>
              </w:rPr>
              <w:t>Р</w:t>
            </w:r>
          </w:p>
        </w:tc>
        <w:tc>
          <w:tcPr>
            <w:tcW w:w="646" w:type="dxa"/>
            <w:tcBorders>
              <w:bottom w:val="single" w:sz="4" w:space="0" w:color="auto"/>
            </w:tcBorders>
            <w:shd w:val="clear" w:color="auto" w:fill="FFFFFF"/>
            <w:vAlign w:val="center"/>
          </w:tcPr>
          <w:p w:rsidR="00003C30" w:rsidRDefault="00003C30" w:rsidP="001B719E">
            <w:pPr>
              <w:jc w:val="center"/>
              <w:rPr>
                <w:b/>
                <w:sz w:val="22"/>
              </w:rPr>
            </w:pPr>
            <w:r>
              <w:rPr>
                <w:b/>
                <w:sz w:val="22"/>
              </w:rPr>
              <w:t>Р</w:t>
            </w:r>
          </w:p>
        </w:tc>
        <w:tc>
          <w:tcPr>
            <w:tcW w:w="691" w:type="dxa"/>
            <w:tcBorders>
              <w:bottom w:val="single" w:sz="4" w:space="0" w:color="auto"/>
            </w:tcBorders>
            <w:shd w:val="clear" w:color="auto" w:fill="FFFFFF"/>
            <w:vAlign w:val="center"/>
          </w:tcPr>
          <w:p w:rsidR="00F458C3" w:rsidRPr="008320EB" w:rsidRDefault="00F458C3" w:rsidP="001B719E">
            <w:pPr>
              <w:jc w:val="center"/>
              <w:rPr>
                <w:b/>
                <w:sz w:val="22"/>
              </w:rPr>
            </w:pPr>
            <w:r>
              <w:rPr>
                <w:b/>
                <w:sz w:val="22"/>
              </w:rPr>
              <w:t>Р</w:t>
            </w:r>
          </w:p>
        </w:tc>
        <w:tc>
          <w:tcPr>
            <w:tcW w:w="691" w:type="dxa"/>
            <w:tcBorders>
              <w:bottom w:val="single" w:sz="4" w:space="0" w:color="auto"/>
            </w:tcBorders>
            <w:shd w:val="clear" w:color="auto" w:fill="FFFFFF"/>
            <w:vAlign w:val="center"/>
          </w:tcPr>
          <w:p w:rsidR="00F458C3" w:rsidRPr="006A6A9A" w:rsidRDefault="00F458C3" w:rsidP="001B719E">
            <w:pPr>
              <w:jc w:val="center"/>
              <w:rPr>
                <w:b/>
                <w:sz w:val="22"/>
              </w:rPr>
            </w:pPr>
            <w:r w:rsidRPr="006A6A9A">
              <w:rPr>
                <w:b/>
                <w:sz w:val="22"/>
              </w:rPr>
              <w:t>Р</w:t>
            </w:r>
          </w:p>
        </w:tc>
        <w:tc>
          <w:tcPr>
            <w:tcW w:w="661" w:type="dxa"/>
            <w:tcBorders>
              <w:bottom w:val="single" w:sz="4" w:space="0" w:color="auto"/>
            </w:tcBorders>
            <w:shd w:val="clear" w:color="auto" w:fill="D9D9D9"/>
            <w:vAlign w:val="center"/>
          </w:tcPr>
          <w:p w:rsidR="00F458C3" w:rsidRPr="006A6A9A" w:rsidRDefault="00F458C3" w:rsidP="001B719E">
            <w:pPr>
              <w:jc w:val="center"/>
              <w:rPr>
                <w:b/>
                <w:sz w:val="22"/>
              </w:rPr>
            </w:pPr>
          </w:p>
        </w:tc>
        <w:tc>
          <w:tcPr>
            <w:tcW w:w="662" w:type="dxa"/>
            <w:tcBorders>
              <w:bottom w:val="single" w:sz="4" w:space="0" w:color="auto"/>
            </w:tcBorders>
            <w:shd w:val="clear" w:color="auto" w:fill="FFFFFF"/>
            <w:vAlign w:val="center"/>
          </w:tcPr>
          <w:p w:rsidR="00F458C3" w:rsidRPr="006A6A9A" w:rsidRDefault="00F458C3" w:rsidP="001B719E">
            <w:pPr>
              <w:jc w:val="center"/>
              <w:rPr>
                <w:b/>
                <w:sz w:val="22"/>
              </w:rPr>
            </w:pPr>
            <w:r w:rsidRPr="006A6A9A">
              <w:rPr>
                <w:b/>
                <w:sz w:val="22"/>
              </w:rPr>
              <w:t>Р</w:t>
            </w:r>
          </w:p>
        </w:tc>
        <w:tc>
          <w:tcPr>
            <w:tcW w:w="632" w:type="dxa"/>
            <w:tcBorders>
              <w:bottom w:val="single" w:sz="4" w:space="0" w:color="auto"/>
            </w:tcBorders>
            <w:shd w:val="clear" w:color="auto" w:fill="FFFFFF"/>
            <w:vAlign w:val="center"/>
          </w:tcPr>
          <w:p w:rsidR="00F458C3" w:rsidRPr="006A6A9A" w:rsidRDefault="00003C30" w:rsidP="001B719E">
            <w:pPr>
              <w:jc w:val="center"/>
              <w:rPr>
                <w:b/>
                <w:sz w:val="22"/>
              </w:rPr>
            </w:pPr>
            <w:r>
              <w:rPr>
                <w:b/>
                <w:sz w:val="22"/>
              </w:rPr>
              <w:t>Р</w:t>
            </w:r>
          </w:p>
        </w:tc>
        <w:tc>
          <w:tcPr>
            <w:tcW w:w="658" w:type="dxa"/>
            <w:tcBorders>
              <w:bottom w:val="single" w:sz="4" w:space="0" w:color="auto"/>
            </w:tcBorders>
            <w:shd w:val="clear" w:color="auto" w:fill="FFFFFF"/>
            <w:vAlign w:val="center"/>
          </w:tcPr>
          <w:p w:rsidR="00F458C3" w:rsidRPr="006A6A9A" w:rsidRDefault="00F458C3" w:rsidP="001B719E">
            <w:pPr>
              <w:jc w:val="center"/>
              <w:rPr>
                <w:b/>
                <w:sz w:val="22"/>
                <w:highlight w:val="lightGray"/>
              </w:rPr>
            </w:pPr>
            <w:r w:rsidRPr="006A6A9A">
              <w:rPr>
                <w:b/>
                <w:sz w:val="22"/>
              </w:rPr>
              <w:t>Р</w:t>
            </w:r>
          </w:p>
        </w:tc>
        <w:tc>
          <w:tcPr>
            <w:tcW w:w="656" w:type="dxa"/>
            <w:tcBorders>
              <w:bottom w:val="single" w:sz="4" w:space="0" w:color="auto"/>
            </w:tcBorders>
            <w:shd w:val="clear" w:color="auto" w:fill="FFFFFF"/>
            <w:vAlign w:val="center"/>
          </w:tcPr>
          <w:p w:rsidR="00F458C3" w:rsidRPr="006A6A9A" w:rsidRDefault="00F458C3" w:rsidP="001B719E">
            <w:pPr>
              <w:jc w:val="center"/>
              <w:rPr>
                <w:b/>
                <w:sz w:val="22"/>
              </w:rPr>
            </w:pPr>
            <w:r w:rsidRPr="006A6A9A">
              <w:rPr>
                <w:b/>
                <w:sz w:val="22"/>
              </w:rPr>
              <w:t>Р</w:t>
            </w:r>
          </w:p>
        </w:tc>
        <w:tc>
          <w:tcPr>
            <w:tcW w:w="659" w:type="dxa"/>
            <w:tcBorders>
              <w:bottom w:val="single" w:sz="4" w:space="0" w:color="auto"/>
            </w:tcBorders>
            <w:shd w:val="clear" w:color="auto" w:fill="FFFFFF"/>
            <w:vAlign w:val="center"/>
          </w:tcPr>
          <w:p w:rsidR="00F458C3" w:rsidRPr="006A6A9A" w:rsidRDefault="00F458C3" w:rsidP="001B719E">
            <w:pPr>
              <w:pStyle w:val="5"/>
              <w:spacing w:before="0" w:after="0"/>
              <w:jc w:val="center"/>
              <w:rPr>
                <w:i w:val="0"/>
                <w:caps/>
                <w:sz w:val="22"/>
              </w:rPr>
            </w:pPr>
            <w:r w:rsidRPr="006A6A9A">
              <w:rPr>
                <w:i w:val="0"/>
                <w:sz w:val="22"/>
              </w:rPr>
              <w:t>Р</w:t>
            </w:r>
          </w:p>
        </w:tc>
        <w:tc>
          <w:tcPr>
            <w:tcW w:w="660" w:type="dxa"/>
            <w:shd w:val="clear" w:color="auto" w:fill="FFFFFF"/>
            <w:vAlign w:val="center"/>
          </w:tcPr>
          <w:p w:rsidR="00F458C3" w:rsidRPr="006A6A9A" w:rsidRDefault="00F458C3" w:rsidP="001B719E">
            <w:pPr>
              <w:jc w:val="center"/>
              <w:rPr>
                <w:b/>
                <w:sz w:val="22"/>
              </w:rPr>
            </w:pPr>
            <w:r w:rsidRPr="006A6A9A">
              <w:rPr>
                <w:b/>
                <w:sz w:val="22"/>
              </w:rPr>
              <w:t>Р</w:t>
            </w:r>
          </w:p>
        </w:tc>
        <w:tc>
          <w:tcPr>
            <w:tcW w:w="640" w:type="dxa"/>
            <w:shd w:val="clear" w:color="auto" w:fill="FFFFFF"/>
            <w:vAlign w:val="center"/>
          </w:tcPr>
          <w:p w:rsidR="00F458C3" w:rsidRPr="006A6A9A" w:rsidRDefault="00003C30" w:rsidP="001B719E">
            <w:pPr>
              <w:jc w:val="center"/>
              <w:rPr>
                <w:b/>
                <w:sz w:val="22"/>
              </w:rPr>
            </w:pPr>
            <w:r>
              <w:rPr>
                <w:b/>
                <w:sz w:val="22"/>
              </w:rPr>
              <w:t>Р</w:t>
            </w:r>
          </w:p>
        </w:tc>
        <w:tc>
          <w:tcPr>
            <w:tcW w:w="692" w:type="dxa"/>
            <w:tcBorders>
              <w:bottom w:val="single" w:sz="4" w:space="0" w:color="auto"/>
            </w:tcBorders>
            <w:shd w:val="clear" w:color="auto" w:fill="FFFFFF"/>
            <w:vAlign w:val="center"/>
          </w:tcPr>
          <w:p w:rsidR="00F458C3" w:rsidRPr="006A6A9A" w:rsidRDefault="00F458C3" w:rsidP="001B719E">
            <w:pPr>
              <w:jc w:val="center"/>
              <w:rPr>
                <w:b/>
                <w:sz w:val="22"/>
              </w:rPr>
            </w:pPr>
            <w:r w:rsidRPr="006A6A9A">
              <w:rPr>
                <w:b/>
                <w:sz w:val="22"/>
              </w:rPr>
              <w:t>Р</w:t>
            </w:r>
          </w:p>
        </w:tc>
        <w:tc>
          <w:tcPr>
            <w:tcW w:w="692" w:type="dxa"/>
            <w:tcBorders>
              <w:bottom w:val="single" w:sz="4" w:space="0" w:color="auto"/>
            </w:tcBorders>
            <w:shd w:val="clear" w:color="auto" w:fill="FFFFFF"/>
            <w:vAlign w:val="center"/>
          </w:tcPr>
          <w:p w:rsidR="00F458C3" w:rsidRPr="006A6A9A" w:rsidRDefault="00F458C3" w:rsidP="001B719E">
            <w:pPr>
              <w:jc w:val="center"/>
              <w:rPr>
                <w:b/>
                <w:sz w:val="22"/>
              </w:rPr>
            </w:pPr>
            <w:r w:rsidRPr="006A6A9A">
              <w:rPr>
                <w:b/>
                <w:sz w:val="22"/>
              </w:rPr>
              <w:t>Р</w:t>
            </w:r>
          </w:p>
        </w:tc>
      </w:tr>
      <w:tr w:rsidR="00F458C3" w:rsidRPr="00543583" w:rsidTr="001B719E">
        <w:trPr>
          <w:trHeight w:val="298"/>
          <w:jc w:val="center"/>
        </w:trPr>
        <w:tc>
          <w:tcPr>
            <w:tcW w:w="579" w:type="dxa"/>
            <w:shd w:val="clear" w:color="auto" w:fill="FFFFFF"/>
          </w:tcPr>
          <w:p w:rsidR="00F458C3" w:rsidRPr="00543583" w:rsidRDefault="00F458C3" w:rsidP="005F46A5">
            <w:pPr>
              <w:jc w:val="center"/>
              <w:rPr>
                <w:sz w:val="22"/>
              </w:rPr>
            </w:pPr>
            <w:r w:rsidRPr="00543583">
              <w:rPr>
                <w:sz w:val="22"/>
              </w:rPr>
              <w:t>10.2</w:t>
            </w:r>
          </w:p>
        </w:tc>
        <w:tc>
          <w:tcPr>
            <w:tcW w:w="5059" w:type="dxa"/>
            <w:shd w:val="clear" w:color="auto" w:fill="FFFFFF"/>
            <w:vAlign w:val="center"/>
          </w:tcPr>
          <w:p w:rsidR="00F458C3" w:rsidRDefault="00F458C3" w:rsidP="005F46A5">
            <w:pPr>
              <w:rPr>
                <w:sz w:val="22"/>
                <w:szCs w:val="22"/>
              </w:rPr>
            </w:pPr>
            <w:r w:rsidRPr="006A6A9A">
              <w:rPr>
                <w:sz w:val="22"/>
                <w:szCs w:val="22"/>
              </w:rPr>
              <w:t>Монастыри</w:t>
            </w:r>
          </w:p>
          <w:p w:rsidR="00F458C3" w:rsidRPr="006A6A9A" w:rsidRDefault="00F458C3" w:rsidP="005F46A5">
            <w:pPr>
              <w:rPr>
                <w:sz w:val="22"/>
                <w:szCs w:val="22"/>
              </w:rPr>
            </w:pPr>
          </w:p>
        </w:tc>
        <w:tc>
          <w:tcPr>
            <w:tcW w:w="670" w:type="dxa"/>
            <w:shd w:val="clear" w:color="auto" w:fill="D9D9D9"/>
            <w:vAlign w:val="center"/>
          </w:tcPr>
          <w:p w:rsidR="00F458C3" w:rsidRPr="006A6A9A" w:rsidRDefault="00F458C3" w:rsidP="001B719E">
            <w:pPr>
              <w:jc w:val="center"/>
              <w:rPr>
                <w:b/>
                <w:sz w:val="22"/>
              </w:rPr>
            </w:pPr>
          </w:p>
        </w:tc>
        <w:tc>
          <w:tcPr>
            <w:tcW w:w="646" w:type="dxa"/>
            <w:shd w:val="clear" w:color="auto" w:fill="D9D9D9"/>
            <w:vAlign w:val="center"/>
          </w:tcPr>
          <w:p w:rsidR="00F458C3" w:rsidRDefault="00F458C3" w:rsidP="001B719E">
            <w:pPr>
              <w:pStyle w:val="5"/>
              <w:spacing w:before="0" w:after="0"/>
              <w:jc w:val="center"/>
              <w:rPr>
                <w:i w:val="0"/>
                <w:sz w:val="22"/>
              </w:rPr>
            </w:pPr>
          </w:p>
        </w:tc>
        <w:tc>
          <w:tcPr>
            <w:tcW w:w="691" w:type="dxa"/>
            <w:shd w:val="clear" w:color="auto" w:fill="D9D9D9"/>
            <w:vAlign w:val="center"/>
          </w:tcPr>
          <w:p w:rsidR="00F458C3" w:rsidRPr="008320EB" w:rsidRDefault="00F458C3" w:rsidP="001B719E">
            <w:pPr>
              <w:pStyle w:val="5"/>
              <w:spacing w:before="0" w:after="0"/>
              <w:jc w:val="center"/>
              <w:rPr>
                <w:i w:val="0"/>
                <w:caps/>
                <w:sz w:val="22"/>
              </w:rPr>
            </w:pPr>
          </w:p>
        </w:tc>
        <w:tc>
          <w:tcPr>
            <w:tcW w:w="691" w:type="dxa"/>
            <w:shd w:val="clear" w:color="auto" w:fill="D9D9D9"/>
            <w:vAlign w:val="center"/>
          </w:tcPr>
          <w:p w:rsidR="00F458C3" w:rsidRPr="006A6A9A" w:rsidRDefault="00F458C3" w:rsidP="001B719E">
            <w:pPr>
              <w:jc w:val="center"/>
              <w:rPr>
                <w:b/>
                <w:sz w:val="22"/>
              </w:rPr>
            </w:pPr>
          </w:p>
        </w:tc>
        <w:tc>
          <w:tcPr>
            <w:tcW w:w="661" w:type="dxa"/>
            <w:shd w:val="clear" w:color="auto" w:fill="D9D9D9"/>
            <w:vAlign w:val="center"/>
          </w:tcPr>
          <w:p w:rsidR="00F458C3" w:rsidRPr="006A6A9A" w:rsidRDefault="00F458C3" w:rsidP="001B719E">
            <w:pPr>
              <w:jc w:val="center"/>
              <w:rPr>
                <w:b/>
                <w:sz w:val="22"/>
              </w:rPr>
            </w:pPr>
          </w:p>
        </w:tc>
        <w:tc>
          <w:tcPr>
            <w:tcW w:w="662" w:type="dxa"/>
            <w:shd w:val="clear" w:color="auto" w:fill="D9D9D9"/>
            <w:vAlign w:val="center"/>
          </w:tcPr>
          <w:p w:rsidR="00F458C3" w:rsidRPr="006A6A9A" w:rsidRDefault="00F458C3" w:rsidP="001B719E">
            <w:pPr>
              <w:jc w:val="center"/>
              <w:rPr>
                <w:b/>
                <w:sz w:val="22"/>
              </w:rPr>
            </w:pPr>
          </w:p>
        </w:tc>
        <w:tc>
          <w:tcPr>
            <w:tcW w:w="632" w:type="dxa"/>
            <w:shd w:val="clear" w:color="auto" w:fill="D9D9D9"/>
            <w:vAlign w:val="center"/>
          </w:tcPr>
          <w:p w:rsidR="00F458C3" w:rsidRPr="006A6A9A" w:rsidRDefault="00F458C3" w:rsidP="001B719E">
            <w:pPr>
              <w:jc w:val="center"/>
              <w:rPr>
                <w:b/>
                <w:sz w:val="22"/>
                <w:highlight w:val="lightGray"/>
              </w:rPr>
            </w:pPr>
          </w:p>
        </w:tc>
        <w:tc>
          <w:tcPr>
            <w:tcW w:w="658" w:type="dxa"/>
            <w:shd w:val="clear" w:color="auto" w:fill="D9D9D9"/>
            <w:vAlign w:val="center"/>
          </w:tcPr>
          <w:p w:rsidR="00F458C3" w:rsidRPr="006A6A9A" w:rsidRDefault="00F458C3" w:rsidP="001B719E">
            <w:pPr>
              <w:jc w:val="center"/>
              <w:rPr>
                <w:b/>
                <w:sz w:val="22"/>
                <w:highlight w:val="lightGray"/>
              </w:rPr>
            </w:pPr>
          </w:p>
        </w:tc>
        <w:tc>
          <w:tcPr>
            <w:tcW w:w="656" w:type="dxa"/>
            <w:shd w:val="clear" w:color="auto" w:fill="D9D9D9"/>
            <w:vAlign w:val="center"/>
          </w:tcPr>
          <w:p w:rsidR="00F458C3" w:rsidRPr="006A6A9A" w:rsidRDefault="00F458C3" w:rsidP="001B719E">
            <w:pPr>
              <w:jc w:val="center"/>
              <w:rPr>
                <w:b/>
                <w:sz w:val="22"/>
              </w:rPr>
            </w:pPr>
          </w:p>
        </w:tc>
        <w:tc>
          <w:tcPr>
            <w:tcW w:w="659" w:type="dxa"/>
            <w:shd w:val="clear" w:color="auto" w:fill="D9D9D9"/>
            <w:vAlign w:val="center"/>
          </w:tcPr>
          <w:p w:rsidR="00F458C3" w:rsidRPr="006A6A9A" w:rsidRDefault="00F458C3" w:rsidP="001B719E">
            <w:pPr>
              <w:pStyle w:val="7"/>
              <w:spacing w:before="0" w:after="0"/>
              <w:jc w:val="center"/>
              <w:rPr>
                <w:b/>
                <w:bCs/>
                <w:sz w:val="22"/>
              </w:rPr>
            </w:pPr>
          </w:p>
        </w:tc>
        <w:tc>
          <w:tcPr>
            <w:tcW w:w="660" w:type="dxa"/>
            <w:shd w:val="clear" w:color="auto" w:fill="FFFFFF"/>
            <w:vAlign w:val="center"/>
          </w:tcPr>
          <w:p w:rsidR="00F458C3" w:rsidRPr="006A6A9A" w:rsidRDefault="00F458C3" w:rsidP="001B719E">
            <w:pPr>
              <w:pStyle w:val="5"/>
              <w:spacing w:before="0" w:after="0"/>
              <w:jc w:val="center"/>
              <w:rPr>
                <w:i w:val="0"/>
                <w:sz w:val="22"/>
              </w:rPr>
            </w:pPr>
            <w:r w:rsidRPr="006A6A9A">
              <w:rPr>
                <w:i w:val="0"/>
                <w:sz w:val="22"/>
              </w:rPr>
              <w:t>Р</w:t>
            </w:r>
          </w:p>
        </w:tc>
        <w:tc>
          <w:tcPr>
            <w:tcW w:w="640" w:type="dxa"/>
            <w:shd w:val="clear" w:color="auto" w:fill="FFFFFF"/>
            <w:vAlign w:val="center"/>
          </w:tcPr>
          <w:p w:rsidR="00F458C3" w:rsidRPr="006A6A9A" w:rsidRDefault="00003C30" w:rsidP="001B719E">
            <w:pPr>
              <w:jc w:val="center"/>
              <w:rPr>
                <w:b/>
                <w:sz w:val="22"/>
              </w:rPr>
            </w:pPr>
            <w:r>
              <w:rPr>
                <w:b/>
                <w:sz w:val="22"/>
              </w:rPr>
              <w:t>Р</w:t>
            </w:r>
          </w:p>
        </w:tc>
        <w:tc>
          <w:tcPr>
            <w:tcW w:w="692" w:type="dxa"/>
            <w:shd w:val="clear" w:color="auto" w:fill="D9D9D9"/>
            <w:vAlign w:val="center"/>
          </w:tcPr>
          <w:p w:rsidR="00F458C3" w:rsidRPr="006A6A9A" w:rsidRDefault="00F458C3" w:rsidP="001B719E">
            <w:pPr>
              <w:jc w:val="center"/>
              <w:rPr>
                <w:b/>
                <w:sz w:val="22"/>
              </w:rPr>
            </w:pPr>
          </w:p>
        </w:tc>
        <w:tc>
          <w:tcPr>
            <w:tcW w:w="692" w:type="dxa"/>
            <w:shd w:val="clear" w:color="auto" w:fill="D9D9D9"/>
            <w:vAlign w:val="center"/>
          </w:tcPr>
          <w:p w:rsidR="00F458C3" w:rsidRPr="006A6A9A" w:rsidRDefault="00F458C3" w:rsidP="001B719E">
            <w:pPr>
              <w:jc w:val="center"/>
              <w:rPr>
                <w:b/>
                <w:sz w:val="22"/>
              </w:rPr>
            </w:pPr>
          </w:p>
        </w:tc>
      </w:tr>
      <w:tr w:rsidR="00F458C3" w:rsidRPr="00543583" w:rsidTr="001B719E">
        <w:trPr>
          <w:trHeight w:val="298"/>
          <w:jc w:val="center"/>
        </w:trPr>
        <w:tc>
          <w:tcPr>
            <w:tcW w:w="579" w:type="dxa"/>
            <w:shd w:val="clear" w:color="auto" w:fill="FFFFFF"/>
          </w:tcPr>
          <w:p w:rsidR="00F458C3" w:rsidRPr="00AF2D53" w:rsidRDefault="00F458C3" w:rsidP="005F46A5">
            <w:pPr>
              <w:jc w:val="center"/>
              <w:rPr>
                <w:b/>
                <w:sz w:val="22"/>
              </w:rPr>
            </w:pPr>
            <w:r w:rsidRPr="00AF2D53">
              <w:rPr>
                <w:b/>
                <w:sz w:val="22"/>
              </w:rPr>
              <w:t>11</w:t>
            </w:r>
          </w:p>
        </w:tc>
        <w:tc>
          <w:tcPr>
            <w:tcW w:w="5059" w:type="dxa"/>
            <w:shd w:val="clear" w:color="auto" w:fill="FFFFFF"/>
          </w:tcPr>
          <w:p w:rsidR="00F458C3" w:rsidRPr="00AF2D53" w:rsidRDefault="00F458C3" w:rsidP="005F46A5">
            <w:pPr>
              <w:rPr>
                <w:b/>
                <w:sz w:val="22"/>
                <w:szCs w:val="22"/>
              </w:rPr>
            </w:pPr>
            <w:r w:rsidRPr="00AF2D53">
              <w:rPr>
                <w:b/>
                <w:sz w:val="22"/>
                <w:szCs w:val="22"/>
              </w:rPr>
              <w:t>Предприятия торговли, общественного питания и бытового обслуживания</w:t>
            </w:r>
          </w:p>
          <w:p w:rsidR="00F458C3" w:rsidRPr="00AF2D53" w:rsidRDefault="00F458C3" w:rsidP="005F46A5">
            <w:pPr>
              <w:rPr>
                <w:b/>
                <w:sz w:val="22"/>
                <w:szCs w:val="22"/>
              </w:rPr>
            </w:pPr>
          </w:p>
        </w:tc>
        <w:tc>
          <w:tcPr>
            <w:tcW w:w="670" w:type="dxa"/>
            <w:tcBorders>
              <w:bottom w:val="single" w:sz="4" w:space="0" w:color="auto"/>
            </w:tcBorders>
            <w:shd w:val="clear" w:color="auto" w:fill="FFFFFF"/>
            <w:vAlign w:val="center"/>
          </w:tcPr>
          <w:p w:rsidR="00F458C3" w:rsidRPr="006A6A9A" w:rsidRDefault="00F458C3" w:rsidP="001B719E">
            <w:pPr>
              <w:jc w:val="center"/>
              <w:rPr>
                <w:b/>
                <w:sz w:val="22"/>
              </w:rPr>
            </w:pPr>
          </w:p>
        </w:tc>
        <w:tc>
          <w:tcPr>
            <w:tcW w:w="646" w:type="dxa"/>
            <w:tcBorders>
              <w:bottom w:val="single" w:sz="4" w:space="0" w:color="auto"/>
            </w:tcBorders>
            <w:shd w:val="clear" w:color="auto" w:fill="FFFFFF"/>
            <w:vAlign w:val="center"/>
          </w:tcPr>
          <w:p w:rsidR="00F458C3" w:rsidRPr="008320EB" w:rsidRDefault="00F458C3" w:rsidP="001B719E">
            <w:pPr>
              <w:jc w:val="center"/>
              <w:rPr>
                <w:b/>
                <w:sz w:val="22"/>
              </w:rPr>
            </w:pPr>
          </w:p>
        </w:tc>
        <w:tc>
          <w:tcPr>
            <w:tcW w:w="691" w:type="dxa"/>
            <w:shd w:val="clear" w:color="auto" w:fill="FFFFFF"/>
            <w:vAlign w:val="center"/>
          </w:tcPr>
          <w:p w:rsidR="00F458C3" w:rsidRPr="008320EB" w:rsidRDefault="00F458C3" w:rsidP="001B719E">
            <w:pPr>
              <w:jc w:val="center"/>
              <w:rPr>
                <w:b/>
                <w:sz w:val="22"/>
              </w:rPr>
            </w:pPr>
          </w:p>
        </w:tc>
        <w:tc>
          <w:tcPr>
            <w:tcW w:w="691" w:type="dxa"/>
            <w:shd w:val="clear" w:color="auto" w:fill="FFFFFF"/>
            <w:vAlign w:val="center"/>
          </w:tcPr>
          <w:p w:rsidR="00F458C3" w:rsidRPr="006A6A9A" w:rsidRDefault="00F458C3" w:rsidP="001B719E">
            <w:pPr>
              <w:jc w:val="center"/>
              <w:rPr>
                <w:b/>
                <w:sz w:val="22"/>
              </w:rPr>
            </w:pPr>
          </w:p>
        </w:tc>
        <w:tc>
          <w:tcPr>
            <w:tcW w:w="661" w:type="dxa"/>
            <w:shd w:val="clear" w:color="auto" w:fill="FFFFFF"/>
            <w:vAlign w:val="center"/>
          </w:tcPr>
          <w:p w:rsidR="00F458C3" w:rsidRPr="006A6A9A" w:rsidRDefault="00F458C3" w:rsidP="001B719E">
            <w:pPr>
              <w:jc w:val="center"/>
              <w:rPr>
                <w:b/>
                <w:sz w:val="22"/>
              </w:rPr>
            </w:pPr>
          </w:p>
        </w:tc>
        <w:tc>
          <w:tcPr>
            <w:tcW w:w="662" w:type="dxa"/>
            <w:shd w:val="clear" w:color="auto" w:fill="FFFFFF"/>
            <w:vAlign w:val="center"/>
          </w:tcPr>
          <w:p w:rsidR="00F458C3" w:rsidRPr="006A6A9A" w:rsidRDefault="00F458C3" w:rsidP="001B719E">
            <w:pPr>
              <w:jc w:val="center"/>
              <w:rPr>
                <w:b/>
                <w:sz w:val="22"/>
              </w:rPr>
            </w:pPr>
          </w:p>
        </w:tc>
        <w:tc>
          <w:tcPr>
            <w:tcW w:w="632" w:type="dxa"/>
            <w:shd w:val="clear" w:color="auto" w:fill="FFFFFF"/>
            <w:vAlign w:val="center"/>
          </w:tcPr>
          <w:p w:rsidR="00F458C3" w:rsidRPr="006A6A9A" w:rsidRDefault="00F458C3" w:rsidP="001B719E">
            <w:pPr>
              <w:jc w:val="center"/>
              <w:rPr>
                <w:b/>
                <w:sz w:val="22"/>
                <w:highlight w:val="lightGray"/>
              </w:rPr>
            </w:pPr>
          </w:p>
        </w:tc>
        <w:tc>
          <w:tcPr>
            <w:tcW w:w="658" w:type="dxa"/>
            <w:shd w:val="clear" w:color="auto" w:fill="FFFFFF"/>
            <w:vAlign w:val="center"/>
          </w:tcPr>
          <w:p w:rsidR="00F458C3" w:rsidRPr="006A6A9A" w:rsidRDefault="00F458C3" w:rsidP="001B719E">
            <w:pPr>
              <w:jc w:val="center"/>
              <w:rPr>
                <w:b/>
                <w:sz w:val="22"/>
                <w:highlight w:val="lightGray"/>
              </w:rPr>
            </w:pPr>
          </w:p>
        </w:tc>
        <w:tc>
          <w:tcPr>
            <w:tcW w:w="656" w:type="dxa"/>
            <w:tcBorders>
              <w:bottom w:val="single" w:sz="4" w:space="0" w:color="auto"/>
            </w:tcBorders>
            <w:shd w:val="clear" w:color="auto" w:fill="FFFFFF"/>
            <w:vAlign w:val="center"/>
          </w:tcPr>
          <w:p w:rsidR="00F458C3" w:rsidRPr="006A6A9A" w:rsidRDefault="00F458C3" w:rsidP="001B719E">
            <w:pPr>
              <w:jc w:val="center"/>
              <w:rPr>
                <w:b/>
                <w:sz w:val="22"/>
              </w:rPr>
            </w:pPr>
          </w:p>
        </w:tc>
        <w:tc>
          <w:tcPr>
            <w:tcW w:w="659" w:type="dxa"/>
            <w:tcBorders>
              <w:bottom w:val="single" w:sz="4" w:space="0" w:color="auto"/>
            </w:tcBorders>
            <w:shd w:val="clear" w:color="auto" w:fill="FFFFFF"/>
            <w:vAlign w:val="center"/>
          </w:tcPr>
          <w:p w:rsidR="00F458C3" w:rsidRPr="006A6A9A" w:rsidRDefault="00F458C3" w:rsidP="001B719E">
            <w:pPr>
              <w:pStyle w:val="7"/>
              <w:spacing w:before="0" w:after="0"/>
              <w:jc w:val="center"/>
              <w:rPr>
                <w:b/>
                <w:bCs/>
                <w:sz w:val="22"/>
              </w:rPr>
            </w:pPr>
          </w:p>
        </w:tc>
        <w:tc>
          <w:tcPr>
            <w:tcW w:w="660" w:type="dxa"/>
            <w:shd w:val="clear" w:color="auto" w:fill="FFFFFF"/>
            <w:vAlign w:val="center"/>
          </w:tcPr>
          <w:p w:rsidR="00F458C3" w:rsidRPr="006A6A9A" w:rsidRDefault="00F458C3" w:rsidP="001B719E">
            <w:pPr>
              <w:pStyle w:val="5"/>
              <w:spacing w:before="0" w:after="0"/>
              <w:jc w:val="center"/>
              <w:rPr>
                <w:i w:val="0"/>
                <w:sz w:val="22"/>
              </w:rPr>
            </w:pPr>
          </w:p>
        </w:tc>
        <w:tc>
          <w:tcPr>
            <w:tcW w:w="640" w:type="dxa"/>
            <w:tcBorders>
              <w:bottom w:val="single" w:sz="4" w:space="0" w:color="auto"/>
            </w:tcBorders>
            <w:shd w:val="clear" w:color="auto" w:fill="FFFFFF"/>
            <w:vAlign w:val="center"/>
          </w:tcPr>
          <w:p w:rsidR="00F458C3" w:rsidRPr="006A6A9A" w:rsidRDefault="00F458C3" w:rsidP="001B719E">
            <w:pPr>
              <w:jc w:val="center"/>
              <w:rPr>
                <w:b/>
                <w:sz w:val="22"/>
              </w:rPr>
            </w:pPr>
          </w:p>
        </w:tc>
        <w:tc>
          <w:tcPr>
            <w:tcW w:w="692" w:type="dxa"/>
            <w:tcBorders>
              <w:bottom w:val="single" w:sz="4" w:space="0" w:color="auto"/>
            </w:tcBorders>
            <w:shd w:val="clear" w:color="auto" w:fill="FFFFFF"/>
            <w:vAlign w:val="center"/>
          </w:tcPr>
          <w:p w:rsidR="00F458C3" w:rsidRPr="006A6A9A" w:rsidRDefault="00F458C3" w:rsidP="001B719E">
            <w:pPr>
              <w:jc w:val="center"/>
              <w:rPr>
                <w:b/>
                <w:sz w:val="22"/>
              </w:rPr>
            </w:pPr>
          </w:p>
        </w:tc>
        <w:tc>
          <w:tcPr>
            <w:tcW w:w="692" w:type="dxa"/>
            <w:shd w:val="clear" w:color="auto" w:fill="FFFFFF"/>
            <w:vAlign w:val="center"/>
          </w:tcPr>
          <w:p w:rsidR="00F458C3" w:rsidRPr="006A6A9A" w:rsidRDefault="00F458C3" w:rsidP="001B719E">
            <w:pPr>
              <w:jc w:val="center"/>
              <w:rPr>
                <w:b/>
                <w:sz w:val="22"/>
              </w:rPr>
            </w:pPr>
          </w:p>
        </w:tc>
      </w:tr>
      <w:tr w:rsidR="00F458C3" w:rsidRPr="00543583" w:rsidTr="001B719E">
        <w:trPr>
          <w:trHeight w:val="298"/>
          <w:jc w:val="center"/>
        </w:trPr>
        <w:tc>
          <w:tcPr>
            <w:tcW w:w="579" w:type="dxa"/>
            <w:shd w:val="clear" w:color="auto" w:fill="FFFFFF"/>
          </w:tcPr>
          <w:p w:rsidR="00F458C3" w:rsidRPr="00543583" w:rsidRDefault="00F458C3" w:rsidP="005F46A5">
            <w:pPr>
              <w:jc w:val="center"/>
              <w:rPr>
                <w:sz w:val="22"/>
              </w:rPr>
            </w:pPr>
            <w:r w:rsidRPr="00543583">
              <w:rPr>
                <w:sz w:val="22"/>
              </w:rPr>
              <w:t>11.1</w:t>
            </w:r>
          </w:p>
        </w:tc>
        <w:tc>
          <w:tcPr>
            <w:tcW w:w="5059" w:type="dxa"/>
            <w:shd w:val="clear" w:color="auto" w:fill="FFFFFF"/>
          </w:tcPr>
          <w:p w:rsidR="00F458C3" w:rsidRDefault="00F458C3" w:rsidP="005F46A5">
            <w:pPr>
              <w:rPr>
                <w:sz w:val="22"/>
                <w:szCs w:val="22"/>
              </w:rPr>
            </w:pPr>
            <w:r w:rsidRPr="006A6A9A">
              <w:rPr>
                <w:sz w:val="22"/>
                <w:szCs w:val="22"/>
              </w:rPr>
              <w:t>Магазины: предприятия, магазины оптовой и мелкооптовой торговли (непродовольственные)</w:t>
            </w:r>
          </w:p>
          <w:p w:rsidR="00F458C3" w:rsidRPr="006A6A9A" w:rsidRDefault="00F458C3" w:rsidP="005F46A5">
            <w:pPr>
              <w:rPr>
                <w:sz w:val="22"/>
                <w:szCs w:val="22"/>
              </w:rPr>
            </w:pPr>
          </w:p>
        </w:tc>
        <w:tc>
          <w:tcPr>
            <w:tcW w:w="670" w:type="dxa"/>
            <w:shd w:val="clear" w:color="auto" w:fill="D9D9D9"/>
            <w:vAlign w:val="center"/>
          </w:tcPr>
          <w:p w:rsidR="00F458C3" w:rsidRPr="006A6A9A" w:rsidRDefault="00F458C3" w:rsidP="001B719E">
            <w:pPr>
              <w:pStyle w:val="5"/>
              <w:spacing w:before="0" w:after="0"/>
              <w:jc w:val="center"/>
              <w:rPr>
                <w:i w:val="0"/>
                <w:caps/>
                <w:sz w:val="22"/>
              </w:rPr>
            </w:pPr>
          </w:p>
        </w:tc>
        <w:tc>
          <w:tcPr>
            <w:tcW w:w="646" w:type="dxa"/>
            <w:shd w:val="clear" w:color="auto" w:fill="D9D9D9"/>
            <w:vAlign w:val="center"/>
          </w:tcPr>
          <w:p w:rsidR="00F458C3" w:rsidRDefault="00F458C3" w:rsidP="001B719E">
            <w:pPr>
              <w:jc w:val="center"/>
              <w:rPr>
                <w:b/>
                <w:sz w:val="22"/>
              </w:rPr>
            </w:pPr>
          </w:p>
        </w:tc>
        <w:tc>
          <w:tcPr>
            <w:tcW w:w="691" w:type="dxa"/>
            <w:shd w:val="clear" w:color="auto" w:fill="FFFFFF"/>
            <w:vAlign w:val="center"/>
          </w:tcPr>
          <w:p w:rsidR="00F458C3" w:rsidRPr="008320EB" w:rsidRDefault="00F458C3" w:rsidP="001B719E">
            <w:pPr>
              <w:jc w:val="center"/>
              <w:rPr>
                <w:b/>
                <w:sz w:val="22"/>
              </w:rPr>
            </w:pPr>
            <w:r>
              <w:rPr>
                <w:b/>
                <w:sz w:val="22"/>
              </w:rPr>
              <w:t>Р</w:t>
            </w:r>
          </w:p>
        </w:tc>
        <w:tc>
          <w:tcPr>
            <w:tcW w:w="691" w:type="dxa"/>
            <w:shd w:val="clear" w:color="auto" w:fill="FFFFFF"/>
            <w:vAlign w:val="center"/>
          </w:tcPr>
          <w:p w:rsidR="00F458C3" w:rsidRPr="006A6A9A" w:rsidRDefault="00F458C3" w:rsidP="001B719E">
            <w:pPr>
              <w:jc w:val="center"/>
              <w:rPr>
                <w:b/>
                <w:sz w:val="22"/>
              </w:rPr>
            </w:pPr>
            <w:r w:rsidRPr="006A6A9A">
              <w:rPr>
                <w:b/>
                <w:sz w:val="22"/>
              </w:rPr>
              <w:t>Р</w:t>
            </w:r>
          </w:p>
        </w:tc>
        <w:tc>
          <w:tcPr>
            <w:tcW w:w="661" w:type="dxa"/>
            <w:shd w:val="clear" w:color="auto" w:fill="FFFFFF"/>
            <w:vAlign w:val="center"/>
          </w:tcPr>
          <w:p w:rsidR="00F458C3" w:rsidRPr="006A6A9A" w:rsidRDefault="00F458C3" w:rsidP="001B719E">
            <w:pPr>
              <w:jc w:val="center"/>
              <w:rPr>
                <w:b/>
                <w:sz w:val="22"/>
              </w:rPr>
            </w:pPr>
            <w:r w:rsidRPr="006A6A9A">
              <w:rPr>
                <w:b/>
                <w:sz w:val="22"/>
              </w:rPr>
              <w:t>Р</w:t>
            </w:r>
          </w:p>
        </w:tc>
        <w:tc>
          <w:tcPr>
            <w:tcW w:w="662" w:type="dxa"/>
            <w:shd w:val="clear" w:color="auto" w:fill="FFFFFF"/>
            <w:vAlign w:val="center"/>
          </w:tcPr>
          <w:p w:rsidR="00F458C3" w:rsidRPr="006A6A9A" w:rsidRDefault="00F458C3" w:rsidP="001B719E">
            <w:pPr>
              <w:jc w:val="center"/>
              <w:rPr>
                <w:b/>
                <w:sz w:val="22"/>
              </w:rPr>
            </w:pPr>
            <w:r w:rsidRPr="006A6A9A">
              <w:rPr>
                <w:b/>
                <w:sz w:val="22"/>
              </w:rPr>
              <w:t>Р</w:t>
            </w:r>
          </w:p>
        </w:tc>
        <w:tc>
          <w:tcPr>
            <w:tcW w:w="632" w:type="dxa"/>
            <w:shd w:val="clear" w:color="auto" w:fill="FFFFFF"/>
            <w:vAlign w:val="center"/>
          </w:tcPr>
          <w:p w:rsidR="00003C30" w:rsidRPr="00003C30" w:rsidRDefault="00003C30" w:rsidP="001B719E">
            <w:pPr>
              <w:jc w:val="center"/>
              <w:rPr>
                <w:b/>
              </w:rPr>
            </w:pPr>
            <w:r w:rsidRPr="00003C30">
              <w:rPr>
                <w:b/>
              </w:rPr>
              <w:t>Р</w:t>
            </w:r>
          </w:p>
        </w:tc>
        <w:tc>
          <w:tcPr>
            <w:tcW w:w="658" w:type="dxa"/>
            <w:shd w:val="clear" w:color="auto" w:fill="FFFFFF"/>
            <w:vAlign w:val="center"/>
          </w:tcPr>
          <w:p w:rsidR="00F458C3" w:rsidRPr="006A6A9A" w:rsidRDefault="00F458C3" w:rsidP="001B719E">
            <w:pPr>
              <w:pStyle w:val="5"/>
              <w:spacing w:before="0" w:after="0"/>
              <w:jc w:val="center"/>
              <w:rPr>
                <w:i w:val="0"/>
                <w:caps/>
                <w:sz w:val="22"/>
              </w:rPr>
            </w:pPr>
            <w:r w:rsidRPr="006A6A9A">
              <w:rPr>
                <w:i w:val="0"/>
                <w:sz w:val="22"/>
              </w:rPr>
              <w:t>Р</w:t>
            </w:r>
          </w:p>
        </w:tc>
        <w:tc>
          <w:tcPr>
            <w:tcW w:w="656" w:type="dxa"/>
            <w:shd w:val="clear" w:color="auto" w:fill="D9D9D9"/>
            <w:vAlign w:val="center"/>
          </w:tcPr>
          <w:p w:rsidR="00F458C3" w:rsidRPr="006A6A9A" w:rsidRDefault="00F458C3" w:rsidP="001B719E">
            <w:pPr>
              <w:jc w:val="center"/>
              <w:rPr>
                <w:b/>
                <w:sz w:val="22"/>
              </w:rPr>
            </w:pPr>
          </w:p>
        </w:tc>
        <w:tc>
          <w:tcPr>
            <w:tcW w:w="659" w:type="dxa"/>
            <w:shd w:val="clear" w:color="auto" w:fill="D9D9D9"/>
            <w:vAlign w:val="center"/>
          </w:tcPr>
          <w:p w:rsidR="00F458C3" w:rsidRPr="006A6A9A" w:rsidRDefault="00F458C3" w:rsidP="001B719E">
            <w:pPr>
              <w:jc w:val="center"/>
              <w:rPr>
                <w:b/>
                <w:sz w:val="22"/>
              </w:rPr>
            </w:pPr>
          </w:p>
        </w:tc>
        <w:tc>
          <w:tcPr>
            <w:tcW w:w="660" w:type="dxa"/>
            <w:shd w:val="clear" w:color="auto" w:fill="FFFFFF"/>
            <w:vAlign w:val="center"/>
          </w:tcPr>
          <w:p w:rsidR="00F458C3" w:rsidRPr="006A6A9A" w:rsidRDefault="00F458C3" w:rsidP="001B719E">
            <w:pPr>
              <w:pStyle w:val="5"/>
              <w:spacing w:before="0" w:after="0"/>
              <w:jc w:val="center"/>
              <w:rPr>
                <w:i w:val="0"/>
                <w:caps/>
                <w:sz w:val="22"/>
              </w:rPr>
            </w:pPr>
            <w:r w:rsidRPr="006A6A9A">
              <w:rPr>
                <w:i w:val="0"/>
                <w:caps/>
                <w:sz w:val="22"/>
              </w:rPr>
              <w:t>Р</w:t>
            </w:r>
          </w:p>
        </w:tc>
        <w:tc>
          <w:tcPr>
            <w:tcW w:w="640" w:type="dxa"/>
            <w:shd w:val="clear" w:color="auto" w:fill="FFFFFF"/>
            <w:vAlign w:val="center"/>
          </w:tcPr>
          <w:p w:rsidR="00003C30" w:rsidRPr="006A6A9A" w:rsidRDefault="00003C30" w:rsidP="001B719E">
            <w:pPr>
              <w:jc w:val="center"/>
              <w:rPr>
                <w:b/>
                <w:sz w:val="22"/>
              </w:rPr>
            </w:pPr>
            <w:r>
              <w:rPr>
                <w:b/>
                <w:sz w:val="22"/>
              </w:rPr>
              <w:t>Р</w:t>
            </w:r>
          </w:p>
        </w:tc>
        <w:tc>
          <w:tcPr>
            <w:tcW w:w="692" w:type="dxa"/>
            <w:shd w:val="clear" w:color="auto" w:fill="D9D9D9"/>
            <w:vAlign w:val="center"/>
          </w:tcPr>
          <w:p w:rsidR="00F458C3" w:rsidRPr="006A6A9A" w:rsidRDefault="00F458C3" w:rsidP="001B719E">
            <w:pPr>
              <w:jc w:val="center"/>
              <w:rPr>
                <w:b/>
                <w:sz w:val="22"/>
              </w:rPr>
            </w:pPr>
          </w:p>
        </w:tc>
        <w:tc>
          <w:tcPr>
            <w:tcW w:w="692" w:type="dxa"/>
            <w:shd w:val="clear" w:color="auto" w:fill="FFFFFF"/>
            <w:vAlign w:val="center"/>
          </w:tcPr>
          <w:p w:rsidR="00F458C3" w:rsidRPr="006A6A9A" w:rsidRDefault="00F458C3" w:rsidP="001B719E">
            <w:pPr>
              <w:jc w:val="center"/>
              <w:rPr>
                <w:b/>
                <w:sz w:val="22"/>
              </w:rPr>
            </w:pPr>
            <w:r w:rsidRPr="006A6A9A">
              <w:rPr>
                <w:b/>
                <w:sz w:val="22"/>
              </w:rPr>
              <w:t>Р</w:t>
            </w:r>
          </w:p>
        </w:tc>
      </w:tr>
      <w:tr w:rsidR="00F458C3" w:rsidRPr="00543583" w:rsidTr="001B719E">
        <w:trPr>
          <w:trHeight w:val="298"/>
          <w:jc w:val="center"/>
        </w:trPr>
        <w:tc>
          <w:tcPr>
            <w:tcW w:w="579" w:type="dxa"/>
            <w:shd w:val="clear" w:color="auto" w:fill="FFFFFF"/>
          </w:tcPr>
          <w:p w:rsidR="00F458C3" w:rsidRPr="00543583" w:rsidRDefault="00F458C3" w:rsidP="005F46A5">
            <w:pPr>
              <w:jc w:val="center"/>
              <w:rPr>
                <w:sz w:val="22"/>
              </w:rPr>
            </w:pPr>
            <w:r>
              <w:rPr>
                <w:sz w:val="22"/>
              </w:rPr>
              <w:t>11.2</w:t>
            </w:r>
          </w:p>
        </w:tc>
        <w:tc>
          <w:tcPr>
            <w:tcW w:w="5059" w:type="dxa"/>
            <w:shd w:val="clear" w:color="auto" w:fill="FFFFFF"/>
          </w:tcPr>
          <w:p w:rsidR="00F458C3" w:rsidRDefault="00F458C3" w:rsidP="005F46A5">
            <w:pPr>
              <w:rPr>
                <w:sz w:val="22"/>
                <w:szCs w:val="22"/>
              </w:rPr>
            </w:pPr>
            <w:r w:rsidRPr="006A6A9A">
              <w:rPr>
                <w:sz w:val="22"/>
                <w:szCs w:val="22"/>
              </w:rPr>
              <w:t>Магазины: предприятия, магазины оптовой и мелкооптовой торговли (продовольственные)</w:t>
            </w:r>
          </w:p>
          <w:p w:rsidR="00F458C3" w:rsidRPr="006A6A9A" w:rsidRDefault="00F458C3" w:rsidP="005F46A5">
            <w:pPr>
              <w:rPr>
                <w:sz w:val="22"/>
                <w:szCs w:val="22"/>
              </w:rPr>
            </w:pPr>
          </w:p>
        </w:tc>
        <w:tc>
          <w:tcPr>
            <w:tcW w:w="670" w:type="dxa"/>
            <w:shd w:val="clear" w:color="auto" w:fill="D9D9D9"/>
            <w:vAlign w:val="center"/>
          </w:tcPr>
          <w:p w:rsidR="00F458C3" w:rsidRPr="006A6A9A" w:rsidRDefault="00F458C3" w:rsidP="001B719E">
            <w:pPr>
              <w:pStyle w:val="5"/>
              <w:spacing w:before="0" w:after="0"/>
              <w:jc w:val="center"/>
              <w:rPr>
                <w:i w:val="0"/>
                <w:caps/>
                <w:sz w:val="22"/>
              </w:rPr>
            </w:pPr>
          </w:p>
        </w:tc>
        <w:tc>
          <w:tcPr>
            <w:tcW w:w="646" w:type="dxa"/>
            <w:shd w:val="clear" w:color="auto" w:fill="D9D9D9"/>
            <w:vAlign w:val="center"/>
          </w:tcPr>
          <w:p w:rsidR="00F458C3" w:rsidRPr="008320EB" w:rsidRDefault="00F458C3" w:rsidP="001B719E">
            <w:pPr>
              <w:pStyle w:val="5"/>
              <w:spacing w:before="0" w:after="0"/>
              <w:jc w:val="center"/>
              <w:rPr>
                <w:i w:val="0"/>
                <w:sz w:val="22"/>
              </w:rPr>
            </w:pPr>
          </w:p>
        </w:tc>
        <w:tc>
          <w:tcPr>
            <w:tcW w:w="691" w:type="dxa"/>
            <w:shd w:val="clear" w:color="auto" w:fill="FFFFFF"/>
            <w:vAlign w:val="center"/>
          </w:tcPr>
          <w:p w:rsidR="00F458C3" w:rsidRPr="008320EB" w:rsidRDefault="00F458C3" w:rsidP="001B719E">
            <w:pPr>
              <w:pStyle w:val="5"/>
              <w:spacing w:before="0" w:after="0"/>
              <w:jc w:val="center"/>
              <w:rPr>
                <w:i w:val="0"/>
                <w:caps/>
                <w:sz w:val="22"/>
              </w:rPr>
            </w:pPr>
            <w:r w:rsidRPr="008320EB">
              <w:rPr>
                <w:i w:val="0"/>
                <w:sz w:val="22"/>
              </w:rPr>
              <w:t>Р</w:t>
            </w:r>
          </w:p>
        </w:tc>
        <w:tc>
          <w:tcPr>
            <w:tcW w:w="691" w:type="dxa"/>
            <w:shd w:val="clear" w:color="auto" w:fill="FFFFFF"/>
            <w:vAlign w:val="center"/>
          </w:tcPr>
          <w:p w:rsidR="00F458C3" w:rsidRPr="006A6A9A" w:rsidRDefault="00F458C3" w:rsidP="001B719E">
            <w:pPr>
              <w:jc w:val="center"/>
              <w:rPr>
                <w:b/>
                <w:sz w:val="22"/>
              </w:rPr>
            </w:pPr>
            <w:r w:rsidRPr="006A6A9A">
              <w:rPr>
                <w:b/>
                <w:sz w:val="22"/>
              </w:rPr>
              <w:t>Р</w:t>
            </w:r>
          </w:p>
        </w:tc>
        <w:tc>
          <w:tcPr>
            <w:tcW w:w="661" w:type="dxa"/>
            <w:shd w:val="clear" w:color="auto" w:fill="FFFFFF"/>
            <w:vAlign w:val="center"/>
          </w:tcPr>
          <w:p w:rsidR="00F458C3" w:rsidRPr="006A6A9A" w:rsidRDefault="00F458C3" w:rsidP="001B719E">
            <w:pPr>
              <w:jc w:val="center"/>
              <w:rPr>
                <w:b/>
                <w:sz w:val="22"/>
              </w:rPr>
            </w:pPr>
            <w:r w:rsidRPr="006A6A9A">
              <w:rPr>
                <w:b/>
                <w:sz w:val="22"/>
              </w:rPr>
              <w:t>В</w:t>
            </w:r>
          </w:p>
        </w:tc>
        <w:tc>
          <w:tcPr>
            <w:tcW w:w="662" w:type="dxa"/>
            <w:shd w:val="clear" w:color="auto" w:fill="FFFFFF"/>
            <w:vAlign w:val="center"/>
          </w:tcPr>
          <w:p w:rsidR="00F458C3" w:rsidRPr="006A6A9A" w:rsidRDefault="00F458C3" w:rsidP="001B719E">
            <w:pPr>
              <w:jc w:val="center"/>
              <w:rPr>
                <w:b/>
                <w:sz w:val="22"/>
              </w:rPr>
            </w:pPr>
            <w:r w:rsidRPr="006A6A9A">
              <w:rPr>
                <w:b/>
                <w:sz w:val="22"/>
              </w:rPr>
              <w:t>В</w:t>
            </w:r>
          </w:p>
        </w:tc>
        <w:tc>
          <w:tcPr>
            <w:tcW w:w="632" w:type="dxa"/>
            <w:shd w:val="clear" w:color="auto" w:fill="FFFFFF"/>
            <w:vAlign w:val="center"/>
          </w:tcPr>
          <w:p w:rsidR="00003C30" w:rsidRPr="00003C30" w:rsidRDefault="00003C30" w:rsidP="001B719E">
            <w:pPr>
              <w:jc w:val="center"/>
              <w:rPr>
                <w:b/>
              </w:rPr>
            </w:pPr>
            <w:r w:rsidRPr="00003C30">
              <w:rPr>
                <w:b/>
              </w:rPr>
              <w:t>Р</w:t>
            </w:r>
          </w:p>
        </w:tc>
        <w:tc>
          <w:tcPr>
            <w:tcW w:w="658" w:type="dxa"/>
            <w:shd w:val="clear" w:color="auto" w:fill="FFFFFF"/>
            <w:vAlign w:val="center"/>
          </w:tcPr>
          <w:p w:rsidR="00F458C3" w:rsidRPr="006A6A9A" w:rsidRDefault="00F458C3" w:rsidP="001B719E">
            <w:pPr>
              <w:pStyle w:val="5"/>
              <w:spacing w:before="0" w:after="0"/>
              <w:jc w:val="center"/>
              <w:rPr>
                <w:i w:val="0"/>
                <w:caps/>
                <w:sz w:val="22"/>
              </w:rPr>
            </w:pPr>
            <w:r w:rsidRPr="006A6A9A">
              <w:rPr>
                <w:i w:val="0"/>
                <w:caps/>
                <w:sz w:val="22"/>
              </w:rPr>
              <w:t>Р</w:t>
            </w:r>
          </w:p>
        </w:tc>
        <w:tc>
          <w:tcPr>
            <w:tcW w:w="656" w:type="dxa"/>
            <w:shd w:val="clear" w:color="auto" w:fill="D9D9D9"/>
            <w:vAlign w:val="center"/>
          </w:tcPr>
          <w:p w:rsidR="00F458C3" w:rsidRPr="006A6A9A" w:rsidRDefault="00F458C3" w:rsidP="001B719E">
            <w:pPr>
              <w:jc w:val="center"/>
              <w:rPr>
                <w:b/>
                <w:sz w:val="22"/>
              </w:rPr>
            </w:pPr>
          </w:p>
        </w:tc>
        <w:tc>
          <w:tcPr>
            <w:tcW w:w="659" w:type="dxa"/>
            <w:shd w:val="clear" w:color="auto" w:fill="D9D9D9"/>
            <w:vAlign w:val="center"/>
          </w:tcPr>
          <w:p w:rsidR="00F458C3" w:rsidRPr="006A6A9A" w:rsidRDefault="00F458C3" w:rsidP="001B719E">
            <w:pPr>
              <w:jc w:val="center"/>
              <w:rPr>
                <w:b/>
                <w:sz w:val="22"/>
              </w:rPr>
            </w:pPr>
          </w:p>
        </w:tc>
        <w:tc>
          <w:tcPr>
            <w:tcW w:w="660" w:type="dxa"/>
            <w:shd w:val="clear" w:color="auto" w:fill="FFFFFF"/>
            <w:vAlign w:val="center"/>
          </w:tcPr>
          <w:p w:rsidR="00F458C3" w:rsidRPr="006A6A9A" w:rsidRDefault="00F458C3" w:rsidP="001B719E">
            <w:pPr>
              <w:pStyle w:val="5"/>
              <w:spacing w:before="0" w:after="0"/>
              <w:jc w:val="center"/>
              <w:rPr>
                <w:i w:val="0"/>
                <w:caps/>
                <w:sz w:val="22"/>
              </w:rPr>
            </w:pPr>
            <w:r w:rsidRPr="006A6A9A">
              <w:rPr>
                <w:i w:val="0"/>
                <w:caps/>
                <w:sz w:val="22"/>
              </w:rPr>
              <w:t>Р</w:t>
            </w:r>
          </w:p>
        </w:tc>
        <w:tc>
          <w:tcPr>
            <w:tcW w:w="640" w:type="dxa"/>
            <w:shd w:val="clear" w:color="auto" w:fill="FFFFFF"/>
            <w:vAlign w:val="center"/>
          </w:tcPr>
          <w:p w:rsidR="00003C30" w:rsidRPr="006A6A9A" w:rsidRDefault="00003C30" w:rsidP="001B719E">
            <w:pPr>
              <w:jc w:val="center"/>
              <w:rPr>
                <w:b/>
                <w:sz w:val="22"/>
              </w:rPr>
            </w:pPr>
            <w:r>
              <w:rPr>
                <w:b/>
                <w:sz w:val="22"/>
              </w:rPr>
              <w:t>Р</w:t>
            </w:r>
          </w:p>
        </w:tc>
        <w:tc>
          <w:tcPr>
            <w:tcW w:w="692" w:type="dxa"/>
            <w:shd w:val="clear" w:color="auto" w:fill="D9D9D9"/>
            <w:vAlign w:val="center"/>
          </w:tcPr>
          <w:p w:rsidR="00F458C3" w:rsidRPr="006A6A9A" w:rsidRDefault="00F458C3" w:rsidP="001B719E">
            <w:pPr>
              <w:jc w:val="center"/>
              <w:rPr>
                <w:b/>
                <w:sz w:val="22"/>
              </w:rPr>
            </w:pPr>
          </w:p>
        </w:tc>
        <w:tc>
          <w:tcPr>
            <w:tcW w:w="692" w:type="dxa"/>
            <w:shd w:val="clear" w:color="auto" w:fill="FFFFFF"/>
            <w:vAlign w:val="center"/>
          </w:tcPr>
          <w:p w:rsidR="00003C30" w:rsidRPr="006A6A9A" w:rsidRDefault="00003C30" w:rsidP="001B719E">
            <w:pPr>
              <w:jc w:val="center"/>
              <w:rPr>
                <w:b/>
                <w:sz w:val="22"/>
              </w:rPr>
            </w:pPr>
            <w:r>
              <w:rPr>
                <w:b/>
                <w:sz w:val="22"/>
              </w:rPr>
              <w:t>Р</w:t>
            </w:r>
          </w:p>
        </w:tc>
      </w:tr>
      <w:tr w:rsidR="00F458C3" w:rsidRPr="00543583" w:rsidTr="001B719E">
        <w:trPr>
          <w:trHeight w:val="298"/>
          <w:jc w:val="center"/>
        </w:trPr>
        <w:tc>
          <w:tcPr>
            <w:tcW w:w="579" w:type="dxa"/>
            <w:shd w:val="clear" w:color="auto" w:fill="FFFFFF"/>
          </w:tcPr>
          <w:p w:rsidR="00F458C3" w:rsidRDefault="00F458C3" w:rsidP="005F46A5">
            <w:pPr>
              <w:jc w:val="center"/>
              <w:rPr>
                <w:sz w:val="22"/>
              </w:rPr>
            </w:pPr>
          </w:p>
        </w:tc>
        <w:tc>
          <w:tcPr>
            <w:tcW w:w="5059" w:type="dxa"/>
            <w:shd w:val="clear" w:color="auto" w:fill="FFFFFF"/>
            <w:vAlign w:val="center"/>
          </w:tcPr>
          <w:p w:rsidR="00F458C3" w:rsidRDefault="00F458C3" w:rsidP="005F46A5">
            <w:pPr>
              <w:jc w:val="center"/>
              <w:rPr>
                <w:b/>
              </w:rPr>
            </w:pPr>
          </w:p>
          <w:p w:rsidR="00F458C3" w:rsidRDefault="00F458C3" w:rsidP="005F46A5">
            <w:pPr>
              <w:jc w:val="center"/>
              <w:rPr>
                <w:b/>
              </w:rPr>
            </w:pPr>
            <w:r w:rsidRPr="006A6A9A">
              <w:rPr>
                <w:b/>
              </w:rPr>
              <w:t>Виды разрешенного использования</w:t>
            </w:r>
          </w:p>
          <w:p w:rsidR="00F458C3" w:rsidRPr="006A6A9A" w:rsidRDefault="00F458C3" w:rsidP="005F46A5">
            <w:pPr>
              <w:jc w:val="center"/>
              <w:rPr>
                <w:b/>
                <w:sz w:val="22"/>
              </w:rPr>
            </w:pPr>
          </w:p>
        </w:tc>
        <w:tc>
          <w:tcPr>
            <w:tcW w:w="670" w:type="dxa"/>
            <w:shd w:val="clear" w:color="auto" w:fill="FFFFFF"/>
            <w:vAlign w:val="center"/>
          </w:tcPr>
          <w:p w:rsidR="00F458C3" w:rsidRPr="006A6A9A" w:rsidRDefault="00F458C3" w:rsidP="001B719E">
            <w:pPr>
              <w:jc w:val="center"/>
              <w:rPr>
                <w:b/>
                <w:sz w:val="24"/>
              </w:rPr>
            </w:pPr>
            <w:r w:rsidRPr="006A6A9A">
              <w:rPr>
                <w:b/>
                <w:sz w:val="24"/>
              </w:rPr>
              <w:t>Ж1</w:t>
            </w:r>
          </w:p>
        </w:tc>
        <w:tc>
          <w:tcPr>
            <w:tcW w:w="646" w:type="dxa"/>
            <w:shd w:val="clear" w:color="auto" w:fill="FFFFFF"/>
            <w:vAlign w:val="center"/>
          </w:tcPr>
          <w:p w:rsidR="00003C30" w:rsidRPr="00003C30" w:rsidRDefault="00003C30" w:rsidP="001B719E">
            <w:pPr>
              <w:jc w:val="center"/>
              <w:rPr>
                <w:b/>
              </w:rPr>
            </w:pPr>
            <w:r w:rsidRPr="00003C30">
              <w:rPr>
                <w:b/>
              </w:rPr>
              <w:t>Ж2</w:t>
            </w:r>
          </w:p>
        </w:tc>
        <w:tc>
          <w:tcPr>
            <w:tcW w:w="691" w:type="dxa"/>
            <w:shd w:val="clear" w:color="auto" w:fill="FFFFFF"/>
            <w:vAlign w:val="center"/>
          </w:tcPr>
          <w:p w:rsidR="00F458C3" w:rsidRPr="008320EB" w:rsidRDefault="00F458C3" w:rsidP="001B719E">
            <w:pPr>
              <w:pStyle w:val="5"/>
              <w:spacing w:before="0" w:after="0"/>
              <w:jc w:val="center"/>
              <w:rPr>
                <w:i w:val="0"/>
                <w:caps/>
                <w:sz w:val="22"/>
              </w:rPr>
            </w:pPr>
            <w:r>
              <w:rPr>
                <w:i w:val="0"/>
                <w:sz w:val="22"/>
              </w:rPr>
              <w:t>ОД1</w:t>
            </w:r>
          </w:p>
        </w:tc>
        <w:tc>
          <w:tcPr>
            <w:tcW w:w="691" w:type="dxa"/>
            <w:shd w:val="clear" w:color="auto" w:fill="FFFFFF"/>
            <w:vAlign w:val="center"/>
          </w:tcPr>
          <w:p w:rsidR="00F458C3" w:rsidRPr="006A6A9A" w:rsidRDefault="00F458C3" w:rsidP="001B719E">
            <w:pPr>
              <w:jc w:val="center"/>
              <w:rPr>
                <w:b/>
                <w:sz w:val="24"/>
              </w:rPr>
            </w:pPr>
            <w:r w:rsidRPr="006A6A9A">
              <w:rPr>
                <w:b/>
                <w:sz w:val="24"/>
              </w:rPr>
              <w:t>ОД2</w:t>
            </w:r>
          </w:p>
        </w:tc>
        <w:tc>
          <w:tcPr>
            <w:tcW w:w="661" w:type="dxa"/>
            <w:shd w:val="clear" w:color="auto" w:fill="FFFFFF"/>
            <w:vAlign w:val="center"/>
          </w:tcPr>
          <w:p w:rsidR="00F458C3" w:rsidRPr="006A6A9A" w:rsidRDefault="00F458C3" w:rsidP="001B719E">
            <w:pPr>
              <w:jc w:val="center"/>
              <w:rPr>
                <w:b/>
                <w:sz w:val="24"/>
              </w:rPr>
            </w:pPr>
            <w:r w:rsidRPr="006A6A9A">
              <w:rPr>
                <w:b/>
                <w:sz w:val="24"/>
              </w:rPr>
              <w:t>П1</w:t>
            </w:r>
          </w:p>
        </w:tc>
        <w:tc>
          <w:tcPr>
            <w:tcW w:w="662" w:type="dxa"/>
            <w:shd w:val="clear" w:color="auto" w:fill="FFFFFF"/>
            <w:vAlign w:val="center"/>
          </w:tcPr>
          <w:p w:rsidR="00F458C3" w:rsidRPr="006A6A9A" w:rsidRDefault="00F458C3" w:rsidP="001B719E">
            <w:pPr>
              <w:jc w:val="center"/>
              <w:rPr>
                <w:b/>
                <w:sz w:val="24"/>
              </w:rPr>
            </w:pPr>
            <w:r w:rsidRPr="006A6A9A">
              <w:rPr>
                <w:b/>
                <w:sz w:val="24"/>
              </w:rPr>
              <w:t>П2</w:t>
            </w:r>
          </w:p>
        </w:tc>
        <w:tc>
          <w:tcPr>
            <w:tcW w:w="632" w:type="dxa"/>
            <w:shd w:val="clear" w:color="auto" w:fill="FFFFFF"/>
            <w:vAlign w:val="center"/>
          </w:tcPr>
          <w:p w:rsidR="00003C30" w:rsidRPr="006A6A9A" w:rsidRDefault="00003C30" w:rsidP="001B719E">
            <w:pPr>
              <w:jc w:val="center"/>
              <w:rPr>
                <w:b/>
                <w:sz w:val="24"/>
              </w:rPr>
            </w:pPr>
            <w:r>
              <w:rPr>
                <w:b/>
                <w:sz w:val="24"/>
              </w:rPr>
              <w:t>КП2</w:t>
            </w:r>
          </w:p>
        </w:tc>
        <w:tc>
          <w:tcPr>
            <w:tcW w:w="658" w:type="dxa"/>
            <w:shd w:val="clear" w:color="auto" w:fill="FFFFFF"/>
            <w:vAlign w:val="center"/>
          </w:tcPr>
          <w:p w:rsidR="00F458C3" w:rsidRPr="006A6A9A" w:rsidRDefault="00F458C3" w:rsidP="001B719E">
            <w:pPr>
              <w:jc w:val="center"/>
              <w:rPr>
                <w:b/>
                <w:sz w:val="24"/>
              </w:rPr>
            </w:pPr>
            <w:r w:rsidRPr="006A6A9A">
              <w:rPr>
                <w:b/>
                <w:sz w:val="24"/>
              </w:rPr>
              <w:t>Т1</w:t>
            </w:r>
          </w:p>
        </w:tc>
        <w:tc>
          <w:tcPr>
            <w:tcW w:w="656" w:type="dxa"/>
            <w:shd w:val="clear" w:color="auto" w:fill="FFFFFF"/>
            <w:vAlign w:val="center"/>
          </w:tcPr>
          <w:p w:rsidR="00F458C3" w:rsidRPr="006A6A9A" w:rsidRDefault="00F458C3" w:rsidP="001B719E">
            <w:pPr>
              <w:jc w:val="center"/>
              <w:rPr>
                <w:b/>
                <w:sz w:val="24"/>
              </w:rPr>
            </w:pPr>
            <w:r w:rsidRPr="006A6A9A">
              <w:rPr>
                <w:b/>
                <w:sz w:val="24"/>
              </w:rPr>
              <w:t>Р1</w:t>
            </w:r>
          </w:p>
        </w:tc>
        <w:tc>
          <w:tcPr>
            <w:tcW w:w="659" w:type="dxa"/>
            <w:shd w:val="clear" w:color="auto" w:fill="FFFFFF"/>
            <w:vAlign w:val="center"/>
          </w:tcPr>
          <w:p w:rsidR="00F458C3" w:rsidRPr="006A6A9A" w:rsidRDefault="00F458C3" w:rsidP="001B719E">
            <w:pPr>
              <w:pStyle w:val="5"/>
              <w:spacing w:before="0" w:after="0"/>
              <w:jc w:val="center"/>
              <w:rPr>
                <w:bCs w:val="0"/>
                <w:i w:val="0"/>
                <w:caps/>
              </w:rPr>
            </w:pPr>
            <w:r w:rsidRPr="006A6A9A">
              <w:rPr>
                <w:bCs w:val="0"/>
                <w:i w:val="0"/>
                <w:caps/>
              </w:rPr>
              <w:t>Р2</w:t>
            </w:r>
          </w:p>
        </w:tc>
        <w:tc>
          <w:tcPr>
            <w:tcW w:w="660" w:type="dxa"/>
            <w:shd w:val="clear" w:color="auto" w:fill="FFFFFF"/>
            <w:vAlign w:val="center"/>
          </w:tcPr>
          <w:p w:rsidR="00F458C3" w:rsidRPr="006A6A9A" w:rsidRDefault="00F458C3" w:rsidP="001B719E">
            <w:pPr>
              <w:jc w:val="center"/>
              <w:rPr>
                <w:b/>
                <w:sz w:val="24"/>
              </w:rPr>
            </w:pPr>
            <w:r w:rsidRPr="006A6A9A">
              <w:rPr>
                <w:b/>
                <w:sz w:val="24"/>
              </w:rPr>
              <w:t>С1</w:t>
            </w:r>
          </w:p>
        </w:tc>
        <w:tc>
          <w:tcPr>
            <w:tcW w:w="640" w:type="dxa"/>
            <w:shd w:val="clear" w:color="auto" w:fill="FFFFFF"/>
            <w:vAlign w:val="center"/>
          </w:tcPr>
          <w:p w:rsidR="00003C30" w:rsidRPr="006A6A9A" w:rsidRDefault="00003C30" w:rsidP="001B719E">
            <w:pPr>
              <w:jc w:val="center"/>
              <w:rPr>
                <w:b/>
                <w:caps/>
                <w:sz w:val="24"/>
              </w:rPr>
            </w:pPr>
            <w:r>
              <w:rPr>
                <w:b/>
                <w:caps/>
                <w:sz w:val="24"/>
              </w:rPr>
              <w:t>С3</w:t>
            </w:r>
          </w:p>
        </w:tc>
        <w:tc>
          <w:tcPr>
            <w:tcW w:w="692" w:type="dxa"/>
            <w:tcBorders>
              <w:bottom w:val="single" w:sz="4" w:space="0" w:color="auto"/>
            </w:tcBorders>
            <w:shd w:val="clear" w:color="auto" w:fill="FFFFFF"/>
            <w:vAlign w:val="center"/>
          </w:tcPr>
          <w:p w:rsidR="00F458C3" w:rsidRPr="006A6A9A" w:rsidRDefault="00F458C3" w:rsidP="001B719E">
            <w:pPr>
              <w:jc w:val="center"/>
              <w:rPr>
                <w:b/>
                <w:caps/>
                <w:sz w:val="22"/>
              </w:rPr>
            </w:pPr>
            <w:r w:rsidRPr="006A6A9A">
              <w:rPr>
                <w:b/>
                <w:caps/>
                <w:sz w:val="24"/>
              </w:rPr>
              <w:t>СП1</w:t>
            </w:r>
          </w:p>
        </w:tc>
        <w:tc>
          <w:tcPr>
            <w:tcW w:w="692" w:type="dxa"/>
            <w:shd w:val="clear" w:color="auto" w:fill="FFFFFF"/>
            <w:vAlign w:val="center"/>
          </w:tcPr>
          <w:p w:rsidR="00F458C3" w:rsidRPr="006A6A9A" w:rsidRDefault="00F458C3" w:rsidP="001B719E">
            <w:pPr>
              <w:jc w:val="center"/>
              <w:rPr>
                <w:b/>
                <w:caps/>
                <w:sz w:val="22"/>
              </w:rPr>
            </w:pPr>
            <w:r w:rsidRPr="006A6A9A">
              <w:rPr>
                <w:b/>
                <w:caps/>
                <w:sz w:val="22"/>
              </w:rPr>
              <w:t>СП2</w:t>
            </w:r>
          </w:p>
        </w:tc>
      </w:tr>
      <w:tr w:rsidR="00F458C3" w:rsidRPr="00543583" w:rsidTr="001B719E">
        <w:trPr>
          <w:trHeight w:val="298"/>
          <w:jc w:val="center"/>
        </w:trPr>
        <w:tc>
          <w:tcPr>
            <w:tcW w:w="579" w:type="dxa"/>
            <w:shd w:val="clear" w:color="auto" w:fill="FFFFFF"/>
          </w:tcPr>
          <w:p w:rsidR="00F458C3" w:rsidRDefault="00F458C3" w:rsidP="005F46A5">
            <w:pPr>
              <w:jc w:val="center"/>
              <w:rPr>
                <w:sz w:val="22"/>
              </w:rPr>
            </w:pPr>
          </w:p>
          <w:p w:rsidR="00F458C3" w:rsidRPr="00543583" w:rsidRDefault="00F458C3" w:rsidP="005F46A5">
            <w:pPr>
              <w:jc w:val="center"/>
              <w:rPr>
                <w:sz w:val="22"/>
              </w:rPr>
            </w:pPr>
            <w:r>
              <w:rPr>
                <w:sz w:val="22"/>
              </w:rPr>
              <w:t>11.3</w:t>
            </w:r>
          </w:p>
        </w:tc>
        <w:tc>
          <w:tcPr>
            <w:tcW w:w="5059" w:type="dxa"/>
            <w:shd w:val="clear" w:color="auto" w:fill="FFFFFF"/>
          </w:tcPr>
          <w:p w:rsidR="00F458C3" w:rsidRPr="006A6A9A" w:rsidRDefault="00F458C3" w:rsidP="005F46A5">
            <w:pPr>
              <w:rPr>
                <w:sz w:val="22"/>
                <w:szCs w:val="22"/>
              </w:rPr>
            </w:pPr>
          </w:p>
          <w:p w:rsidR="00F458C3" w:rsidRPr="006A6A9A" w:rsidRDefault="00F458C3" w:rsidP="005F46A5">
            <w:pPr>
              <w:rPr>
                <w:sz w:val="22"/>
                <w:szCs w:val="22"/>
              </w:rPr>
            </w:pPr>
            <w:r w:rsidRPr="006A6A9A">
              <w:rPr>
                <w:sz w:val="22"/>
                <w:szCs w:val="22"/>
              </w:rPr>
              <w:t>Магазины товаров первой необходимости, универсамы</w:t>
            </w:r>
          </w:p>
          <w:p w:rsidR="00F458C3" w:rsidRPr="006A6A9A" w:rsidRDefault="00F458C3" w:rsidP="005F46A5">
            <w:pPr>
              <w:rPr>
                <w:sz w:val="22"/>
                <w:szCs w:val="22"/>
              </w:rPr>
            </w:pPr>
          </w:p>
        </w:tc>
        <w:tc>
          <w:tcPr>
            <w:tcW w:w="670" w:type="dxa"/>
            <w:shd w:val="clear" w:color="auto" w:fill="FFFFFF"/>
            <w:vAlign w:val="center"/>
          </w:tcPr>
          <w:p w:rsidR="00F458C3" w:rsidRPr="006A6A9A" w:rsidRDefault="00F458C3" w:rsidP="001B719E">
            <w:pPr>
              <w:pStyle w:val="5"/>
              <w:spacing w:before="0" w:after="0"/>
              <w:jc w:val="center"/>
              <w:rPr>
                <w:i w:val="0"/>
                <w:caps/>
                <w:sz w:val="22"/>
              </w:rPr>
            </w:pPr>
            <w:r w:rsidRPr="006A6A9A">
              <w:rPr>
                <w:i w:val="0"/>
                <w:sz w:val="22"/>
              </w:rPr>
              <w:t>Р</w:t>
            </w:r>
          </w:p>
        </w:tc>
        <w:tc>
          <w:tcPr>
            <w:tcW w:w="646" w:type="dxa"/>
            <w:shd w:val="clear" w:color="auto" w:fill="FFFFFF"/>
            <w:vAlign w:val="center"/>
          </w:tcPr>
          <w:p w:rsidR="00003C30" w:rsidRDefault="00003C30" w:rsidP="001B719E">
            <w:pPr>
              <w:jc w:val="center"/>
              <w:rPr>
                <w:b/>
                <w:sz w:val="24"/>
              </w:rPr>
            </w:pPr>
            <w:r>
              <w:rPr>
                <w:b/>
                <w:sz w:val="24"/>
              </w:rPr>
              <w:t>Р</w:t>
            </w:r>
          </w:p>
        </w:tc>
        <w:tc>
          <w:tcPr>
            <w:tcW w:w="691" w:type="dxa"/>
            <w:shd w:val="clear" w:color="auto" w:fill="FFFFFF"/>
            <w:vAlign w:val="center"/>
          </w:tcPr>
          <w:p w:rsidR="00F458C3" w:rsidRPr="008320EB" w:rsidRDefault="00F458C3" w:rsidP="001B719E">
            <w:pPr>
              <w:jc w:val="center"/>
              <w:rPr>
                <w:b/>
                <w:sz w:val="24"/>
              </w:rPr>
            </w:pPr>
            <w:r>
              <w:rPr>
                <w:b/>
                <w:sz w:val="24"/>
              </w:rPr>
              <w:t>Р</w:t>
            </w:r>
          </w:p>
        </w:tc>
        <w:tc>
          <w:tcPr>
            <w:tcW w:w="691" w:type="dxa"/>
            <w:shd w:val="clear" w:color="auto" w:fill="FFFFFF"/>
            <w:vAlign w:val="center"/>
          </w:tcPr>
          <w:p w:rsidR="00F458C3" w:rsidRPr="006A6A9A" w:rsidRDefault="00F458C3" w:rsidP="001B719E">
            <w:pPr>
              <w:jc w:val="center"/>
              <w:rPr>
                <w:b/>
                <w:sz w:val="22"/>
              </w:rPr>
            </w:pPr>
            <w:r w:rsidRPr="006A6A9A">
              <w:rPr>
                <w:b/>
                <w:sz w:val="22"/>
              </w:rPr>
              <w:t>Р</w:t>
            </w:r>
          </w:p>
        </w:tc>
        <w:tc>
          <w:tcPr>
            <w:tcW w:w="661" w:type="dxa"/>
            <w:tcBorders>
              <w:bottom w:val="single" w:sz="4" w:space="0" w:color="auto"/>
            </w:tcBorders>
            <w:shd w:val="clear" w:color="auto" w:fill="FFFFFF"/>
            <w:vAlign w:val="center"/>
          </w:tcPr>
          <w:p w:rsidR="00F458C3" w:rsidRPr="006A6A9A" w:rsidRDefault="00F458C3" w:rsidP="001B719E">
            <w:pPr>
              <w:jc w:val="center"/>
              <w:rPr>
                <w:b/>
                <w:sz w:val="22"/>
              </w:rPr>
            </w:pPr>
            <w:r w:rsidRPr="006A6A9A">
              <w:rPr>
                <w:b/>
                <w:sz w:val="22"/>
              </w:rPr>
              <w:t>Р</w:t>
            </w:r>
          </w:p>
        </w:tc>
        <w:tc>
          <w:tcPr>
            <w:tcW w:w="662" w:type="dxa"/>
            <w:tcBorders>
              <w:bottom w:val="single" w:sz="4" w:space="0" w:color="auto"/>
            </w:tcBorders>
            <w:shd w:val="clear" w:color="auto" w:fill="FFFFFF"/>
            <w:vAlign w:val="center"/>
          </w:tcPr>
          <w:p w:rsidR="00F458C3" w:rsidRPr="006A6A9A" w:rsidRDefault="00F458C3" w:rsidP="001B719E">
            <w:pPr>
              <w:jc w:val="center"/>
              <w:rPr>
                <w:b/>
                <w:sz w:val="22"/>
              </w:rPr>
            </w:pPr>
            <w:r w:rsidRPr="006A6A9A">
              <w:rPr>
                <w:b/>
                <w:sz w:val="22"/>
              </w:rPr>
              <w:t>Р</w:t>
            </w:r>
          </w:p>
        </w:tc>
        <w:tc>
          <w:tcPr>
            <w:tcW w:w="632" w:type="dxa"/>
            <w:tcBorders>
              <w:bottom w:val="single" w:sz="4" w:space="0" w:color="auto"/>
            </w:tcBorders>
            <w:shd w:val="clear" w:color="auto" w:fill="FFFFFF"/>
            <w:vAlign w:val="center"/>
          </w:tcPr>
          <w:p w:rsidR="00003C30" w:rsidRPr="006A6A9A" w:rsidRDefault="00003C30" w:rsidP="001B719E">
            <w:pPr>
              <w:pStyle w:val="Web"/>
              <w:spacing w:before="0" w:after="0"/>
              <w:jc w:val="center"/>
              <w:rPr>
                <w:b/>
                <w:bCs/>
                <w:sz w:val="26"/>
              </w:rPr>
            </w:pPr>
            <w:r>
              <w:rPr>
                <w:b/>
                <w:bCs/>
                <w:sz w:val="26"/>
              </w:rPr>
              <w:t>Р</w:t>
            </w:r>
          </w:p>
        </w:tc>
        <w:tc>
          <w:tcPr>
            <w:tcW w:w="658" w:type="dxa"/>
            <w:tcBorders>
              <w:bottom w:val="single" w:sz="4" w:space="0" w:color="auto"/>
            </w:tcBorders>
            <w:shd w:val="clear" w:color="auto" w:fill="FFFFFF"/>
            <w:vAlign w:val="center"/>
          </w:tcPr>
          <w:p w:rsidR="00F458C3" w:rsidRPr="006A6A9A" w:rsidRDefault="00F458C3" w:rsidP="001B719E">
            <w:pPr>
              <w:pStyle w:val="Web"/>
              <w:spacing w:before="0" w:after="0"/>
              <w:jc w:val="center"/>
              <w:rPr>
                <w:b/>
                <w:bCs/>
                <w:sz w:val="26"/>
              </w:rPr>
            </w:pPr>
            <w:r w:rsidRPr="006A6A9A">
              <w:rPr>
                <w:b/>
                <w:bCs/>
                <w:sz w:val="26"/>
              </w:rPr>
              <w:t>Р</w:t>
            </w:r>
          </w:p>
        </w:tc>
        <w:tc>
          <w:tcPr>
            <w:tcW w:w="656" w:type="dxa"/>
            <w:tcBorders>
              <w:bottom w:val="single" w:sz="4" w:space="0" w:color="auto"/>
            </w:tcBorders>
            <w:shd w:val="clear" w:color="auto" w:fill="FFFFFF"/>
            <w:vAlign w:val="center"/>
          </w:tcPr>
          <w:p w:rsidR="00F458C3" w:rsidRPr="006A6A9A" w:rsidRDefault="00F458C3" w:rsidP="001B719E">
            <w:pPr>
              <w:jc w:val="center"/>
              <w:rPr>
                <w:b/>
                <w:sz w:val="22"/>
              </w:rPr>
            </w:pPr>
            <w:r w:rsidRPr="006A6A9A">
              <w:rPr>
                <w:b/>
                <w:sz w:val="22"/>
              </w:rPr>
              <w:t>В</w:t>
            </w:r>
          </w:p>
        </w:tc>
        <w:tc>
          <w:tcPr>
            <w:tcW w:w="659" w:type="dxa"/>
            <w:shd w:val="clear" w:color="auto" w:fill="FFFFFF"/>
            <w:vAlign w:val="center"/>
          </w:tcPr>
          <w:p w:rsidR="00F458C3" w:rsidRPr="006A6A9A" w:rsidRDefault="00F458C3" w:rsidP="001B719E">
            <w:pPr>
              <w:jc w:val="center"/>
              <w:rPr>
                <w:b/>
                <w:sz w:val="22"/>
              </w:rPr>
            </w:pPr>
            <w:r w:rsidRPr="006A6A9A">
              <w:rPr>
                <w:b/>
                <w:sz w:val="22"/>
              </w:rPr>
              <w:t>В</w:t>
            </w:r>
          </w:p>
        </w:tc>
        <w:tc>
          <w:tcPr>
            <w:tcW w:w="660" w:type="dxa"/>
            <w:shd w:val="clear" w:color="auto" w:fill="FFFFFF"/>
            <w:vAlign w:val="center"/>
          </w:tcPr>
          <w:p w:rsidR="00F458C3" w:rsidRPr="006A6A9A" w:rsidRDefault="00F458C3" w:rsidP="001B719E">
            <w:pPr>
              <w:pStyle w:val="5"/>
              <w:spacing w:before="0" w:after="0"/>
              <w:jc w:val="center"/>
              <w:rPr>
                <w:i w:val="0"/>
                <w:caps/>
                <w:sz w:val="22"/>
              </w:rPr>
            </w:pPr>
            <w:r w:rsidRPr="006A6A9A">
              <w:rPr>
                <w:i w:val="0"/>
                <w:sz w:val="22"/>
              </w:rPr>
              <w:t>Р</w:t>
            </w:r>
          </w:p>
        </w:tc>
        <w:tc>
          <w:tcPr>
            <w:tcW w:w="640" w:type="dxa"/>
            <w:shd w:val="clear" w:color="auto" w:fill="FFFFFF"/>
            <w:vAlign w:val="center"/>
          </w:tcPr>
          <w:p w:rsidR="00003C30" w:rsidRPr="006A6A9A" w:rsidRDefault="00003C30" w:rsidP="001B719E">
            <w:pPr>
              <w:jc w:val="center"/>
              <w:rPr>
                <w:b/>
                <w:sz w:val="22"/>
              </w:rPr>
            </w:pPr>
            <w:r>
              <w:rPr>
                <w:b/>
                <w:sz w:val="22"/>
              </w:rPr>
              <w:t>Р</w:t>
            </w:r>
          </w:p>
        </w:tc>
        <w:tc>
          <w:tcPr>
            <w:tcW w:w="692" w:type="dxa"/>
            <w:shd w:val="clear" w:color="auto" w:fill="D9D9D9"/>
            <w:vAlign w:val="center"/>
          </w:tcPr>
          <w:p w:rsidR="00F458C3" w:rsidRPr="006A6A9A" w:rsidRDefault="00F458C3" w:rsidP="001B719E">
            <w:pPr>
              <w:jc w:val="center"/>
              <w:rPr>
                <w:b/>
                <w:sz w:val="22"/>
              </w:rPr>
            </w:pPr>
          </w:p>
        </w:tc>
        <w:tc>
          <w:tcPr>
            <w:tcW w:w="692" w:type="dxa"/>
            <w:tcBorders>
              <w:bottom w:val="single" w:sz="4" w:space="0" w:color="auto"/>
            </w:tcBorders>
            <w:shd w:val="clear" w:color="auto" w:fill="FFFFFF"/>
            <w:vAlign w:val="center"/>
          </w:tcPr>
          <w:p w:rsidR="00F458C3" w:rsidRPr="006A6A9A" w:rsidRDefault="00F458C3" w:rsidP="001B719E">
            <w:pPr>
              <w:jc w:val="center"/>
              <w:rPr>
                <w:b/>
                <w:sz w:val="22"/>
              </w:rPr>
            </w:pPr>
            <w:r w:rsidRPr="006A6A9A">
              <w:rPr>
                <w:b/>
                <w:sz w:val="22"/>
              </w:rPr>
              <w:t>Р</w:t>
            </w:r>
          </w:p>
        </w:tc>
      </w:tr>
      <w:tr w:rsidR="00F458C3" w:rsidRPr="00543583" w:rsidTr="001B719E">
        <w:trPr>
          <w:trHeight w:val="298"/>
          <w:jc w:val="center"/>
        </w:trPr>
        <w:tc>
          <w:tcPr>
            <w:tcW w:w="579" w:type="dxa"/>
            <w:shd w:val="clear" w:color="auto" w:fill="FFFFFF"/>
          </w:tcPr>
          <w:p w:rsidR="00F458C3" w:rsidRPr="00543583" w:rsidRDefault="00F458C3" w:rsidP="005F46A5">
            <w:pPr>
              <w:jc w:val="center"/>
              <w:rPr>
                <w:sz w:val="22"/>
              </w:rPr>
            </w:pPr>
            <w:r w:rsidRPr="00543583">
              <w:rPr>
                <w:sz w:val="22"/>
              </w:rPr>
              <w:t>11.</w:t>
            </w:r>
            <w:r>
              <w:rPr>
                <w:sz w:val="22"/>
              </w:rPr>
              <w:t>4</w:t>
            </w:r>
          </w:p>
        </w:tc>
        <w:tc>
          <w:tcPr>
            <w:tcW w:w="5059" w:type="dxa"/>
            <w:shd w:val="clear" w:color="auto" w:fill="FFFFFF"/>
          </w:tcPr>
          <w:p w:rsidR="00F458C3" w:rsidRPr="006A6A9A" w:rsidRDefault="00F458C3" w:rsidP="005F46A5">
            <w:pPr>
              <w:rPr>
                <w:sz w:val="22"/>
                <w:szCs w:val="22"/>
              </w:rPr>
            </w:pPr>
            <w:r w:rsidRPr="006A6A9A">
              <w:rPr>
                <w:sz w:val="22"/>
                <w:szCs w:val="22"/>
              </w:rPr>
              <w:t>Рынки: рынки продовольственные крытые, рынки продовольственные открытые,</w:t>
            </w:r>
          </w:p>
          <w:p w:rsidR="00F458C3" w:rsidRPr="006A6A9A" w:rsidRDefault="00F458C3" w:rsidP="005F46A5">
            <w:pPr>
              <w:rPr>
                <w:sz w:val="22"/>
                <w:szCs w:val="22"/>
              </w:rPr>
            </w:pPr>
          </w:p>
        </w:tc>
        <w:tc>
          <w:tcPr>
            <w:tcW w:w="670" w:type="dxa"/>
            <w:shd w:val="clear" w:color="auto" w:fill="FFFFFF"/>
            <w:vAlign w:val="center"/>
          </w:tcPr>
          <w:p w:rsidR="00F458C3" w:rsidRPr="006A6A9A" w:rsidRDefault="00F458C3" w:rsidP="001B719E">
            <w:pPr>
              <w:pStyle w:val="5"/>
              <w:spacing w:before="0" w:after="0"/>
              <w:jc w:val="center"/>
              <w:rPr>
                <w:i w:val="0"/>
                <w:caps/>
                <w:sz w:val="22"/>
              </w:rPr>
            </w:pPr>
            <w:r w:rsidRPr="006A6A9A">
              <w:rPr>
                <w:i w:val="0"/>
                <w:sz w:val="22"/>
              </w:rPr>
              <w:t>Р</w:t>
            </w:r>
          </w:p>
        </w:tc>
        <w:tc>
          <w:tcPr>
            <w:tcW w:w="646" w:type="dxa"/>
            <w:shd w:val="clear" w:color="auto" w:fill="FFFFFF"/>
            <w:vAlign w:val="center"/>
          </w:tcPr>
          <w:p w:rsidR="00003C30" w:rsidRPr="00003C30" w:rsidRDefault="00003C30" w:rsidP="001B719E">
            <w:pPr>
              <w:jc w:val="center"/>
              <w:rPr>
                <w:b/>
              </w:rPr>
            </w:pPr>
            <w:r>
              <w:rPr>
                <w:b/>
              </w:rPr>
              <w:t>Р</w:t>
            </w:r>
          </w:p>
        </w:tc>
        <w:tc>
          <w:tcPr>
            <w:tcW w:w="691" w:type="dxa"/>
            <w:shd w:val="clear" w:color="auto" w:fill="FFFFFF"/>
            <w:vAlign w:val="center"/>
          </w:tcPr>
          <w:p w:rsidR="00F458C3" w:rsidRPr="008320EB" w:rsidRDefault="00F458C3" w:rsidP="001B719E">
            <w:pPr>
              <w:pStyle w:val="5"/>
              <w:spacing w:before="0" w:after="0"/>
              <w:jc w:val="center"/>
              <w:rPr>
                <w:i w:val="0"/>
                <w:caps/>
                <w:sz w:val="22"/>
              </w:rPr>
            </w:pPr>
            <w:r w:rsidRPr="008320EB">
              <w:rPr>
                <w:i w:val="0"/>
                <w:sz w:val="22"/>
              </w:rPr>
              <w:t>Р</w:t>
            </w:r>
          </w:p>
        </w:tc>
        <w:tc>
          <w:tcPr>
            <w:tcW w:w="691" w:type="dxa"/>
            <w:shd w:val="clear" w:color="auto" w:fill="FFFFFF"/>
            <w:vAlign w:val="center"/>
          </w:tcPr>
          <w:p w:rsidR="00F458C3" w:rsidRPr="006A6A9A" w:rsidRDefault="00F458C3" w:rsidP="001B719E">
            <w:pPr>
              <w:jc w:val="center"/>
              <w:rPr>
                <w:b/>
                <w:sz w:val="22"/>
              </w:rPr>
            </w:pPr>
            <w:r w:rsidRPr="006A6A9A">
              <w:rPr>
                <w:b/>
                <w:sz w:val="22"/>
              </w:rPr>
              <w:t>Р</w:t>
            </w:r>
          </w:p>
        </w:tc>
        <w:tc>
          <w:tcPr>
            <w:tcW w:w="661" w:type="dxa"/>
            <w:shd w:val="clear" w:color="auto" w:fill="D9D9D9"/>
            <w:vAlign w:val="center"/>
          </w:tcPr>
          <w:p w:rsidR="00F458C3" w:rsidRPr="006A6A9A" w:rsidRDefault="00F458C3" w:rsidP="001B719E">
            <w:pPr>
              <w:jc w:val="center"/>
              <w:rPr>
                <w:b/>
                <w:sz w:val="22"/>
              </w:rPr>
            </w:pPr>
          </w:p>
        </w:tc>
        <w:tc>
          <w:tcPr>
            <w:tcW w:w="662" w:type="dxa"/>
            <w:shd w:val="clear" w:color="auto" w:fill="D9D9D9"/>
            <w:vAlign w:val="center"/>
          </w:tcPr>
          <w:p w:rsidR="00F458C3" w:rsidRPr="006A6A9A" w:rsidRDefault="00F458C3" w:rsidP="001B719E">
            <w:pPr>
              <w:jc w:val="center"/>
              <w:rPr>
                <w:b/>
                <w:sz w:val="22"/>
              </w:rPr>
            </w:pPr>
          </w:p>
        </w:tc>
        <w:tc>
          <w:tcPr>
            <w:tcW w:w="632" w:type="dxa"/>
            <w:shd w:val="clear" w:color="auto" w:fill="FFFFFF"/>
            <w:vAlign w:val="center"/>
          </w:tcPr>
          <w:p w:rsidR="00F458C3" w:rsidRPr="006A6A9A" w:rsidRDefault="001B719E" w:rsidP="001B719E">
            <w:pPr>
              <w:pStyle w:val="Web"/>
              <w:spacing w:before="0" w:after="0"/>
              <w:jc w:val="center"/>
              <w:rPr>
                <w:b/>
                <w:bCs/>
                <w:sz w:val="26"/>
              </w:rPr>
            </w:pPr>
            <w:r>
              <w:rPr>
                <w:b/>
                <w:bCs/>
                <w:sz w:val="26"/>
              </w:rPr>
              <w:t>Р</w:t>
            </w:r>
          </w:p>
        </w:tc>
        <w:tc>
          <w:tcPr>
            <w:tcW w:w="658" w:type="dxa"/>
            <w:shd w:val="clear" w:color="auto" w:fill="FFFFFF"/>
            <w:vAlign w:val="center"/>
          </w:tcPr>
          <w:p w:rsidR="00F458C3" w:rsidRPr="006A6A9A" w:rsidRDefault="00F458C3" w:rsidP="001B719E">
            <w:pPr>
              <w:pStyle w:val="Web"/>
              <w:spacing w:before="0" w:after="0"/>
              <w:jc w:val="center"/>
              <w:rPr>
                <w:b/>
                <w:bCs/>
                <w:sz w:val="26"/>
              </w:rPr>
            </w:pPr>
            <w:r w:rsidRPr="006A6A9A">
              <w:rPr>
                <w:b/>
                <w:bCs/>
                <w:sz w:val="26"/>
              </w:rPr>
              <w:t>Р</w:t>
            </w:r>
          </w:p>
        </w:tc>
        <w:tc>
          <w:tcPr>
            <w:tcW w:w="656" w:type="dxa"/>
            <w:shd w:val="clear" w:color="auto" w:fill="D9D9D9"/>
            <w:vAlign w:val="center"/>
          </w:tcPr>
          <w:p w:rsidR="00F458C3" w:rsidRPr="006A6A9A" w:rsidRDefault="00F458C3" w:rsidP="001B719E">
            <w:pPr>
              <w:jc w:val="center"/>
              <w:rPr>
                <w:b/>
                <w:sz w:val="22"/>
              </w:rPr>
            </w:pPr>
          </w:p>
        </w:tc>
        <w:tc>
          <w:tcPr>
            <w:tcW w:w="659" w:type="dxa"/>
            <w:tcBorders>
              <w:bottom w:val="single" w:sz="4" w:space="0" w:color="auto"/>
            </w:tcBorders>
            <w:shd w:val="clear" w:color="auto" w:fill="FFFFFF"/>
            <w:vAlign w:val="center"/>
          </w:tcPr>
          <w:p w:rsidR="00F458C3" w:rsidRPr="006A6A9A" w:rsidRDefault="00F458C3" w:rsidP="001B719E">
            <w:pPr>
              <w:pStyle w:val="7"/>
              <w:spacing w:before="0" w:after="0"/>
              <w:jc w:val="center"/>
              <w:rPr>
                <w:b/>
                <w:bCs/>
                <w:sz w:val="22"/>
              </w:rPr>
            </w:pPr>
            <w:r w:rsidRPr="006A6A9A">
              <w:rPr>
                <w:b/>
                <w:bCs/>
                <w:sz w:val="22"/>
              </w:rPr>
              <w:t>Р</w:t>
            </w:r>
          </w:p>
        </w:tc>
        <w:tc>
          <w:tcPr>
            <w:tcW w:w="660" w:type="dxa"/>
            <w:tcBorders>
              <w:bottom w:val="single" w:sz="4" w:space="0" w:color="auto"/>
            </w:tcBorders>
            <w:shd w:val="clear" w:color="auto" w:fill="FFFFFF"/>
            <w:vAlign w:val="center"/>
          </w:tcPr>
          <w:p w:rsidR="00F458C3" w:rsidRPr="006A6A9A" w:rsidRDefault="00F458C3" w:rsidP="001B719E">
            <w:pPr>
              <w:pStyle w:val="5"/>
              <w:spacing w:before="0" w:after="0"/>
              <w:jc w:val="center"/>
              <w:rPr>
                <w:i w:val="0"/>
                <w:sz w:val="22"/>
              </w:rPr>
            </w:pPr>
            <w:r w:rsidRPr="006A6A9A">
              <w:rPr>
                <w:i w:val="0"/>
                <w:sz w:val="22"/>
              </w:rPr>
              <w:t>Р</w:t>
            </w:r>
          </w:p>
        </w:tc>
        <w:tc>
          <w:tcPr>
            <w:tcW w:w="640" w:type="dxa"/>
            <w:shd w:val="clear" w:color="auto" w:fill="FFFFFF"/>
            <w:vAlign w:val="center"/>
          </w:tcPr>
          <w:p w:rsidR="00003C30" w:rsidRPr="006A6A9A" w:rsidRDefault="00003C30" w:rsidP="001B719E">
            <w:pPr>
              <w:jc w:val="center"/>
              <w:rPr>
                <w:b/>
                <w:sz w:val="22"/>
              </w:rPr>
            </w:pPr>
            <w:r>
              <w:rPr>
                <w:b/>
                <w:sz w:val="22"/>
              </w:rPr>
              <w:t>Р</w:t>
            </w:r>
          </w:p>
        </w:tc>
        <w:tc>
          <w:tcPr>
            <w:tcW w:w="692" w:type="dxa"/>
            <w:shd w:val="clear" w:color="auto" w:fill="D9D9D9"/>
            <w:vAlign w:val="center"/>
          </w:tcPr>
          <w:p w:rsidR="00F458C3" w:rsidRPr="006A6A9A" w:rsidRDefault="00F458C3" w:rsidP="001B719E">
            <w:pPr>
              <w:jc w:val="center"/>
              <w:rPr>
                <w:b/>
                <w:sz w:val="22"/>
              </w:rPr>
            </w:pPr>
          </w:p>
        </w:tc>
        <w:tc>
          <w:tcPr>
            <w:tcW w:w="692" w:type="dxa"/>
            <w:shd w:val="clear" w:color="auto" w:fill="D9D9D9"/>
            <w:vAlign w:val="center"/>
          </w:tcPr>
          <w:p w:rsidR="00F458C3" w:rsidRPr="006A6A9A" w:rsidRDefault="00F458C3" w:rsidP="001B719E">
            <w:pPr>
              <w:jc w:val="center"/>
              <w:rPr>
                <w:b/>
                <w:sz w:val="22"/>
              </w:rPr>
            </w:pPr>
          </w:p>
        </w:tc>
      </w:tr>
      <w:tr w:rsidR="00F458C3" w:rsidRPr="00543583" w:rsidTr="001B719E">
        <w:trPr>
          <w:trHeight w:hRule="exact" w:val="397"/>
          <w:jc w:val="center"/>
        </w:trPr>
        <w:tc>
          <w:tcPr>
            <w:tcW w:w="579" w:type="dxa"/>
            <w:shd w:val="clear" w:color="auto" w:fill="FFFFFF"/>
          </w:tcPr>
          <w:p w:rsidR="00F458C3" w:rsidRPr="00543583" w:rsidRDefault="00F458C3" w:rsidP="005F46A5">
            <w:pPr>
              <w:jc w:val="center"/>
              <w:rPr>
                <w:sz w:val="22"/>
              </w:rPr>
            </w:pPr>
            <w:r>
              <w:rPr>
                <w:sz w:val="22"/>
              </w:rPr>
              <w:t>11.5</w:t>
            </w:r>
          </w:p>
        </w:tc>
        <w:tc>
          <w:tcPr>
            <w:tcW w:w="5059" w:type="dxa"/>
            <w:shd w:val="clear" w:color="auto" w:fill="FFFFFF"/>
          </w:tcPr>
          <w:p w:rsidR="00F458C3" w:rsidRPr="006A6A9A" w:rsidRDefault="00F458C3" w:rsidP="005F46A5">
            <w:pPr>
              <w:rPr>
                <w:sz w:val="22"/>
                <w:szCs w:val="22"/>
              </w:rPr>
            </w:pPr>
            <w:r w:rsidRPr="006A6A9A">
              <w:rPr>
                <w:sz w:val="22"/>
                <w:szCs w:val="22"/>
              </w:rPr>
              <w:t>Рынки промышленных товаров</w:t>
            </w:r>
          </w:p>
          <w:p w:rsidR="00F458C3" w:rsidRPr="006A6A9A" w:rsidRDefault="00F458C3" w:rsidP="005F46A5">
            <w:pPr>
              <w:rPr>
                <w:sz w:val="22"/>
                <w:szCs w:val="22"/>
              </w:rPr>
            </w:pPr>
          </w:p>
          <w:p w:rsidR="00F458C3" w:rsidRPr="006A6A9A" w:rsidRDefault="00F458C3" w:rsidP="005F46A5">
            <w:pPr>
              <w:rPr>
                <w:sz w:val="22"/>
                <w:szCs w:val="22"/>
              </w:rPr>
            </w:pPr>
          </w:p>
          <w:p w:rsidR="00F458C3" w:rsidRPr="006A6A9A" w:rsidRDefault="00F458C3" w:rsidP="005F46A5">
            <w:pPr>
              <w:rPr>
                <w:sz w:val="22"/>
                <w:szCs w:val="22"/>
              </w:rPr>
            </w:pPr>
          </w:p>
          <w:p w:rsidR="00F458C3" w:rsidRPr="006A6A9A" w:rsidRDefault="00F458C3" w:rsidP="005F46A5">
            <w:pPr>
              <w:rPr>
                <w:sz w:val="22"/>
                <w:szCs w:val="22"/>
              </w:rPr>
            </w:pPr>
          </w:p>
        </w:tc>
        <w:tc>
          <w:tcPr>
            <w:tcW w:w="670" w:type="dxa"/>
            <w:tcBorders>
              <w:bottom w:val="single" w:sz="4" w:space="0" w:color="auto"/>
            </w:tcBorders>
            <w:shd w:val="clear" w:color="auto" w:fill="FFFFFF"/>
            <w:vAlign w:val="center"/>
          </w:tcPr>
          <w:p w:rsidR="00F458C3" w:rsidRPr="006A6A9A" w:rsidRDefault="00F458C3" w:rsidP="001B719E">
            <w:pPr>
              <w:pStyle w:val="5"/>
              <w:spacing w:before="0" w:after="0"/>
              <w:jc w:val="center"/>
              <w:rPr>
                <w:i w:val="0"/>
                <w:caps/>
                <w:sz w:val="22"/>
              </w:rPr>
            </w:pPr>
            <w:r w:rsidRPr="006A6A9A">
              <w:rPr>
                <w:i w:val="0"/>
                <w:sz w:val="22"/>
              </w:rPr>
              <w:t>Р</w:t>
            </w:r>
          </w:p>
        </w:tc>
        <w:tc>
          <w:tcPr>
            <w:tcW w:w="646" w:type="dxa"/>
            <w:tcBorders>
              <w:bottom w:val="single" w:sz="4" w:space="0" w:color="auto"/>
            </w:tcBorders>
            <w:shd w:val="clear" w:color="auto" w:fill="FFFFFF"/>
            <w:vAlign w:val="center"/>
          </w:tcPr>
          <w:p w:rsidR="00F458C3" w:rsidRPr="008320EB" w:rsidRDefault="00003C30" w:rsidP="001B719E">
            <w:pPr>
              <w:pStyle w:val="5"/>
              <w:spacing w:before="0" w:after="0"/>
              <w:jc w:val="center"/>
              <w:rPr>
                <w:i w:val="0"/>
                <w:sz w:val="22"/>
              </w:rPr>
            </w:pPr>
            <w:r>
              <w:rPr>
                <w:i w:val="0"/>
                <w:sz w:val="22"/>
              </w:rPr>
              <w:t>Р</w:t>
            </w:r>
          </w:p>
        </w:tc>
        <w:tc>
          <w:tcPr>
            <w:tcW w:w="691" w:type="dxa"/>
            <w:tcBorders>
              <w:bottom w:val="single" w:sz="4" w:space="0" w:color="auto"/>
            </w:tcBorders>
            <w:shd w:val="clear" w:color="auto" w:fill="FFFFFF"/>
            <w:vAlign w:val="center"/>
          </w:tcPr>
          <w:p w:rsidR="00F458C3" w:rsidRPr="008320EB" w:rsidRDefault="00F458C3" w:rsidP="001B719E">
            <w:pPr>
              <w:pStyle w:val="5"/>
              <w:spacing w:before="0" w:after="0"/>
              <w:jc w:val="center"/>
              <w:rPr>
                <w:i w:val="0"/>
                <w:caps/>
                <w:sz w:val="22"/>
              </w:rPr>
            </w:pPr>
            <w:r w:rsidRPr="008320EB">
              <w:rPr>
                <w:i w:val="0"/>
                <w:sz w:val="22"/>
              </w:rPr>
              <w:t>Р</w:t>
            </w:r>
          </w:p>
        </w:tc>
        <w:tc>
          <w:tcPr>
            <w:tcW w:w="691" w:type="dxa"/>
            <w:tcBorders>
              <w:bottom w:val="single" w:sz="4" w:space="0" w:color="auto"/>
            </w:tcBorders>
            <w:shd w:val="clear" w:color="auto" w:fill="FFFFFF"/>
            <w:vAlign w:val="center"/>
          </w:tcPr>
          <w:p w:rsidR="00F458C3" w:rsidRPr="006A6A9A" w:rsidRDefault="00F458C3" w:rsidP="001B719E">
            <w:pPr>
              <w:jc w:val="center"/>
              <w:rPr>
                <w:b/>
                <w:sz w:val="22"/>
              </w:rPr>
            </w:pPr>
            <w:r w:rsidRPr="006A6A9A">
              <w:rPr>
                <w:b/>
                <w:sz w:val="22"/>
              </w:rPr>
              <w:t>Р</w:t>
            </w:r>
          </w:p>
        </w:tc>
        <w:tc>
          <w:tcPr>
            <w:tcW w:w="661" w:type="dxa"/>
            <w:shd w:val="clear" w:color="auto" w:fill="D9D9D9"/>
            <w:vAlign w:val="center"/>
          </w:tcPr>
          <w:p w:rsidR="00F458C3" w:rsidRPr="006A6A9A" w:rsidRDefault="00F458C3" w:rsidP="001B719E">
            <w:pPr>
              <w:jc w:val="center"/>
              <w:rPr>
                <w:b/>
                <w:sz w:val="22"/>
              </w:rPr>
            </w:pPr>
          </w:p>
        </w:tc>
        <w:tc>
          <w:tcPr>
            <w:tcW w:w="662" w:type="dxa"/>
            <w:tcBorders>
              <w:bottom w:val="single" w:sz="4" w:space="0" w:color="auto"/>
            </w:tcBorders>
            <w:shd w:val="clear" w:color="auto" w:fill="FFFFFF"/>
            <w:vAlign w:val="center"/>
          </w:tcPr>
          <w:p w:rsidR="00F458C3" w:rsidRPr="006A6A9A" w:rsidRDefault="00F458C3" w:rsidP="001B719E">
            <w:pPr>
              <w:jc w:val="center"/>
              <w:rPr>
                <w:b/>
                <w:sz w:val="22"/>
              </w:rPr>
            </w:pPr>
            <w:r w:rsidRPr="006A6A9A">
              <w:rPr>
                <w:b/>
                <w:sz w:val="22"/>
              </w:rPr>
              <w:t>Р</w:t>
            </w:r>
          </w:p>
        </w:tc>
        <w:tc>
          <w:tcPr>
            <w:tcW w:w="632" w:type="dxa"/>
            <w:shd w:val="clear" w:color="auto" w:fill="FFFFFF"/>
            <w:vAlign w:val="center"/>
          </w:tcPr>
          <w:p w:rsidR="00F458C3" w:rsidRPr="006A6A9A" w:rsidRDefault="00003C30" w:rsidP="001B719E">
            <w:pPr>
              <w:pStyle w:val="Web"/>
              <w:spacing w:before="0" w:after="0"/>
              <w:jc w:val="center"/>
              <w:rPr>
                <w:b/>
                <w:bCs/>
                <w:sz w:val="26"/>
              </w:rPr>
            </w:pPr>
            <w:r>
              <w:rPr>
                <w:b/>
                <w:bCs/>
                <w:sz w:val="26"/>
              </w:rPr>
              <w:t>Р</w:t>
            </w:r>
          </w:p>
        </w:tc>
        <w:tc>
          <w:tcPr>
            <w:tcW w:w="658" w:type="dxa"/>
            <w:shd w:val="clear" w:color="auto" w:fill="FFFFFF"/>
            <w:vAlign w:val="center"/>
          </w:tcPr>
          <w:p w:rsidR="00F458C3" w:rsidRPr="006A6A9A" w:rsidRDefault="00F458C3" w:rsidP="001B719E">
            <w:pPr>
              <w:pStyle w:val="Web"/>
              <w:spacing w:before="0" w:after="0"/>
              <w:jc w:val="center"/>
              <w:rPr>
                <w:b/>
                <w:bCs/>
                <w:sz w:val="26"/>
              </w:rPr>
            </w:pPr>
            <w:r w:rsidRPr="006A6A9A">
              <w:rPr>
                <w:b/>
                <w:bCs/>
                <w:sz w:val="26"/>
              </w:rPr>
              <w:t>Р</w:t>
            </w:r>
          </w:p>
        </w:tc>
        <w:tc>
          <w:tcPr>
            <w:tcW w:w="656" w:type="dxa"/>
            <w:shd w:val="clear" w:color="auto" w:fill="D9D9D9"/>
            <w:vAlign w:val="center"/>
          </w:tcPr>
          <w:p w:rsidR="00F458C3" w:rsidRPr="006A6A9A" w:rsidRDefault="00F458C3" w:rsidP="001B719E">
            <w:pPr>
              <w:jc w:val="center"/>
              <w:rPr>
                <w:b/>
                <w:sz w:val="22"/>
              </w:rPr>
            </w:pPr>
          </w:p>
        </w:tc>
        <w:tc>
          <w:tcPr>
            <w:tcW w:w="659" w:type="dxa"/>
            <w:tcBorders>
              <w:bottom w:val="single" w:sz="4" w:space="0" w:color="auto"/>
            </w:tcBorders>
            <w:shd w:val="clear" w:color="auto" w:fill="D9D9D9"/>
            <w:vAlign w:val="center"/>
          </w:tcPr>
          <w:p w:rsidR="00F458C3" w:rsidRPr="006A6A9A" w:rsidRDefault="00F458C3" w:rsidP="001B719E">
            <w:pPr>
              <w:pStyle w:val="7"/>
              <w:spacing w:before="0" w:after="0"/>
              <w:jc w:val="center"/>
              <w:rPr>
                <w:b/>
                <w:bCs/>
                <w:sz w:val="22"/>
              </w:rPr>
            </w:pPr>
          </w:p>
        </w:tc>
        <w:tc>
          <w:tcPr>
            <w:tcW w:w="660" w:type="dxa"/>
            <w:shd w:val="clear" w:color="auto" w:fill="D9D9D9"/>
            <w:vAlign w:val="center"/>
          </w:tcPr>
          <w:p w:rsidR="00F458C3" w:rsidRPr="006A6A9A" w:rsidRDefault="00F458C3" w:rsidP="001B719E">
            <w:pPr>
              <w:pStyle w:val="5"/>
              <w:spacing w:before="0" w:after="0"/>
              <w:jc w:val="center"/>
              <w:rPr>
                <w:i w:val="0"/>
                <w:sz w:val="22"/>
              </w:rPr>
            </w:pPr>
          </w:p>
        </w:tc>
        <w:tc>
          <w:tcPr>
            <w:tcW w:w="640" w:type="dxa"/>
            <w:tcBorders>
              <w:bottom w:val="single" w:sz="4" w:space="0" w:color="auto"/>
            </w:tcBorders>
            <w:shd w:val="clear" w:color="auto" w:fill="D9D9D9"/>
            <w:vAlign w:val="center"/>
          </w:tcPr>
          <w:p w:rsidR="00F458C3" w:rsidRPr="006A6A9A" w:rsidRDefault="00F458C3" w:rsidP="001B719E">
            <w:pPr>
              <w:jc w:val="center"/>
              <w:rPr>
                <w:b/>
                <w:sz w:val="22"/>
              </w:rPr>
            </w:pPr>
          </w:p>
        </w:tc>
        <w:tc>
          <w:tcPr>
            <w:tcW w:w="692" w:type="dxa"/>
            <w:shd w:val="clear" w:color="auto" w:fill="D9D9D9"/>
            <w:vAlign w:val="center"/>
          </w:tcPr>
          <w:p w:rsidR="00F458C3" w:rsidRPr="006A6A9A" w:rsidRDefault="00F458C3" w:rsidP="001B719E">
            <w:pPr>
              <w:jc w:val="center"/>
              <w:rPr>
                <w:b/>
                <w:sz w:val="22"/>
              </w:rPr>
            </w:pPr>
          </w:p>
        </w:tc>
        <w:tc>
          <w:tcPr>
            <w:tcW w:w="692" w:type="dxa"/>
            <w:shd w:val="clear" w:color="auto" w:fill="D9D9D9"/>
            <w:vAlign w:val="center"/>
          </w:tcPr>
          <w:p w:rsidR="00F458C3" w:rsidRPr="006A6A9A" w:rsidRDefault="00F458C3" w:rsidP="001B719E">
            <w:pPr>
              <w:jc w:val="center"/>
              <w:rPr>
                <w:b/>
                <w:sz w:val="22"/>
              </w:rPr>
            </w:pPr>
          </w:p>
        </w:tc>
      </w:tr>
      <w:tr w:rsidR="00F458C3" w:rsidRPr="00543583" w:rsidTr="001B719E">
        <w:trPr>
          <w:trHeight w:val="298"/>
          <w:jc w:val="center"/>
        </w:trPr>
        <w:tc>
          <w:tcPr>
            <w:tcW w:w="579" w:type="dxa"/>
            <w:shd w:val="clear" w:color="auto" w:fill="FFFFFF"/>
          </w:tcPr>
          <w:p w:rsidR="00F458C3" w:rsidRPr="00543583" w:rsidRDefault="00F458C3" w:rsidP="005F46A5">
            <w:pPr>
              <w:jc w:val="center"/>
              <w:rPr>
                <w:sz w:val="22"/>
              </w:rPr>
            </w:pPr>
            <w:r>
              <w:rPr>
                <w:sz w:val="22"/>
              </w:rPr>
              <w:t>11.6</w:t>
            </w:r>
          </w:p>
        </w:tc>
        <w:tc>
          <w:tcPr>
            <w:tcW w:w="5059" w:type="dxa"/>
            <w:shd w:val="clear" w:color="auto" w:fill="FFFFFF"/>
          </w:tcPr>
          <w:p w:rsidR="00F458C3" w:rsidRPr="006A6A9A" w:rsidRDefault="00F458C3" w:rsidP="005F46A5">
            <w:pPr>
              <w:rPr>
                <w:sz w:val="22"/>
              </w:rPr>
            </w:pPr>
            <w:r w:rsidRPr="006A6A9A">
              <w:rPr>
                <w:sz w:val="22"/>
              </w:rPr>
              <w:t xml:space="preserve">Специально оборудованные  рынки </w:t>
            </w:r>
          </w:p>
          <w:p w:rsidR="00F458C3" w:rsidRPr="006A6A9A" w:rsidRDefault="00F458C3" w:rsidP="005F46A5">
            <w:pPr>
              <w:rPr>
                <w:sz w:val="22"/>
              </w:rPr>
            </w:pPr>
            <w:r w:rsidRPr="006A6A9A">
              <w:rPr>
                <w:sz w:val="22"/>
              </w:rPr>
              <w:t>и торговые зоны продовольственных, промтоварных, сельхозпродуктов</w:t>
            </w:r>
          </w:p>
          <w:p w:rsidR="00F458C3" w:rsidRPr="006A6A9A" w:rsidRDefault="00F458C3" w:rsidP="005F46A5">
            <w:pPr>
              <w:rPr>
                <w:sz w:val="22"/>
                <w:szCs w:val="22"/>
              </w:rPr>
            </w:pPr>
          </w:p>
        </w:tc>
        <w:tc>
          <w:tcPr>
            <w:tcW w:w="670" w:type="dxa"/>
            <w:shd w:val="clear" w:color="auto" w:fill="D9D9D9"/>
            <w:vAlign w:val="center"/>
          </w:tcPr>
          <w:p w:rsidR="00F458C3" w:rsidRPr="006A6A9A" w:rsidRDefault="00F458C3" w:rsidP="001B719E">
            <w:pPr>
              <w:jc w:val="center"/>
              <w:rPr>
                <w:b/>
                <w:sz w:val="22"/>
              </w:rPr>
            </w:pPr>
          </w:p>
        </w:tc>
        <w:tc>
          <w:tcPr>
            <w:tcW w:w="646" w:type="dxa"/>
            <w:shd w:val="clear" w:color="auto" w:fill="D9D9D9"/>
            <w:vAlign w:val="center"/>
          </w:tcPr>
          <w:p w:rsidR="00F458C3" w:rsidRDefault="00F458C3" w:rsidP="001B719E">
            <w:pPr>
              <w:pStyle w:val="5"/>
              <w:spacing w:before="0" w:after="0"/>
              <w:jc w:val="center"/>
              <w:rPr>
                <w:i w:val="0"/>
                <w:sz w:val="22"/>
              </w:rPr>
            </w:pPr>
          </w:p>
        </w:tc>
        <w:tc>
          <w:tcPr>
            <w:tcW w:w="691" w:type="dxa"/>
            <w:shd w:val="clear" w:color="auto" w:fill="D9D9D9"/>
            <w:vAlign w:val="center"/>
          </w:tcPr>
          <w:p w:rsidR="00F458C3" w:rsidRPr="008320EB" w:rsidRDefault="00F458C3" w:rsidP="001B719E">
            <w:pPr>
              <w:pStyle w:val="5"/>
              <w:spacing w:before="0" w:after="0"/>
              <w:jc w:val="center"/>
              <w:rPr>
                <w:i w:val="0"/>
                <w:caps/>
                <w:sz w:val="22"/>
              </w:rPr>
            </w:pPr>
          </w:p>
        </w:tc>
        <w:tc>
          <w:tcPr>
            <w:tcW w:w="691" w:type="dxa"/>
            <w:shd w:val="clear" w:color="auto" w:fill="D9D9D9"/>
            <w:vAlign w:val="center"/>
          </w:tcPr>
          <w:p w:rsidR="00F458C3" w:rsidRPr="006A6A9A" w:rsidRDefault="00F458C3" w:rsidP="001B719E">
            <w:pPr>
              <w:jc w:val="center"/>
              <w:rPr>
                <w:b/>
                <w:sz w:val="22"/>
              </w:rPr>
            </w:pPr>
          </w:p>
        </w:tc>
        <w:tc>
          <w:tcPr>
            <w:tcW w:w="661" w:type="dxa"/>
            <w:shd w:val="clear" w:color="auto" w:fill="D9D9D9"/>
            <w:vAlign w:val="center"/>
          </w:tcPr>
          <w:p w:rsidR="00F458C3" w:rsidRPr="006A6A9A" w:rsidRDefault="00F458C3" w:rsidP="001B719E">
            <w:pPr>
              <w:jc w:val="center"/>
              <w:rPr>
                <w:b/>
                <w:sz w:val="22"/>
              </w:rPr>
            </w:pPr>
          </w:p>
        </w:tc>
        <w:tc>
          <w:tcPr>
            <w:tcW w:w="662" w:type="dxa"/>
            <w:shd w:val="clear" w:color="auto" w:fill="D9D9D9"/>
            <w:vAlign w:val="center"/>
          </w:tcPr>
          <w:p w:rsidR="00F458C3" w:rsidRPr="006A6A9A" w:rsidRDefault="00F458C3" w:rsidP="001B719E">
            <w:pPr>
              <w:jc w:val="center"/>
              <w:rPr>
                <w:b/>
                <w:sz w:val="22"/>
              </w:rPr>
            </w:pPr>
          </w:p>
        </w:tc>
        <w:tc>
          <w:tcPr>
            <w:tcW w:w="632" w:type="dxa"/>
            <w:shd w:val="clear" w:color="auto" w:fill="FFFFFF"/>
            <w:vAlign w:val="center"/>
          </w:tcPr>
          <w:p w:rsidR="005F46A5" w:rsidRPr="006A6A9A" w:rsidRDefault="005F46A5" w:rsidP="001B719E">
            <w:pPr>
              <w:pStyle w:val="Web"/>
              <w:spacing w:before="0" w:after="0"/>
              <w:jc w:val="center"/>
              <w:rPr>
                <w:b/>
                <w:bCs/>
                <w:sz w:val="26"/>
              </w:rPr>
            </w:pPr>
            <w:r>
              <w:rPr>
                <w:b/>
                <w:bCs/>
                <w:sz w:val="26"/>
              </w:rPr>
              <w:t>Р</w:t>
            </w:r>
          </w:p>
        </w:tc>
        <w:tc>
          <w:tcPr>
            <w:tcW w:w="658" w:type="dxa"/>
            <w:tcBorders>
              <w:bottom w:val="single" w:sz="4" w:space="0" w:color="auto"/>
            </w:tcBorders>
            <w:shd w:val="clear" w:color="auto" w:fill="FFFFFF"/>
            <w:vAlign w:val="center"/>
          </w:tcPr>
          <w:p w:rsidR="00F458C3" w:rsidRPr="006A6A9A" w:rsidRDefault="00F458C3" w:rsidP="001B719E">
            <w:pPr>
              <w:pStyle w:val="Web"/>
              <w:spacing w:before="0" w:after="0"/>
              <w:jc w:val="center"/>
              <w:rPr>
                <w:b/>
                <w:bCs/>
                <w:sz w:val="26"/>
              </w:rPr>
            </w:pPr>
            <w:r w:rsidRPr="006A6A9A">
              <w:rPr>
                <w:b/>
                <w:bCs/>
                <w:sz w:val="26"/>
              </w:rPr>
              <w:t>У</w:t>
            </w:r>
          </w:p>
        </w:tc>
        <w:tc>
          <w:tcPr>
            <w:tcW w:w="656" w:type="dxa"/>
            <w:shd w:val="clear" w:color="auto" w:fill="D9D9D9"/>
            <w:vAlign w:val="center"/>
          </w:tcPr>
          <w:p w:rsidR="00F458C3" w:rsidRPr="006A6A9A" w:rsidRDefault="00F458C3" w:rsidP="001B719E">
            <w:pPr>
              <w:jc w:val="center"/>
              <w:rPr>
                <w:b/>
                <w:sz w:val="22"/>
              </w:rPr>
            </w:pPr>
          </w:p>
        </w:tc>
        <w:tc>
          <w:tcPr>
            <w:tcW w:w="659" w:type="dxa"/>
            <w:shd w:val="clear" w:color="auto" w:fill="D9D9D9"/>
            <w:vAlign w:val="center"/>
          </w:tcPr>
          <w:p w:rsidR="00F458C3" w:rsidRPr="006A6A9A" w:rsidRDefault="00F458C3" w:rsidP="001B719E">
            <w:pPr>
              <w:pStyle w:val="7"/>
              <w:spacing w:before="0" w:after="0"/>
              <w:jc w:val="center"/>
              <w:rPr>
                <w:b/>
                <w:bCs/>
                <w:sz w:val="22"/>
              </w:rPr>
            </w:pPr>
          </w:p>
        </w:tc>
        <w:tc>
          <w:tcPr>
            <w:tcW w:w="660" w:type="dxa"/>
            <w:shd w:val="clear" w:color="auto" w:fill="FFFFFF"/>
            <w:vAlign w:val="center"/>
          </w:tcPr>
          <w:p w:rsidR="00F458C3" w:rsidRPr="006A6A9A" w:rsidRDefault="00F458C3" w:rsidP="001B719E">
            <w:pPr>
              <w:pStyle w:val="5"/>
              <w:spacing w:before="0" w:after="0"/>
              <w:jc w:val="center"/>
              <w:rPr>
                <w:i w:val="0"/>
                <w:sz w:val="22"/>
              </w:rPr>
            </w:pPr>
            <w:r w:rsidRPr="006A6A9A">
              <w:rPr>
                <w:i w:val="0"/>
                <w:sz w:val="22"/>
              </w:rPr>
              <w:t>Р</w:t>
            </w:r>
          </w:p>
        </w:tc>
        <w:tc>
          <w:tcPr>
            <w:tcW w:w="640" w:type="dxa"/>
            <w:shd w:val="clear" w:color="auto" w:fill="FFFFFF"/>
            <w:vAlign w:val="center"/>
          </w:tcPr>
          <w:p w:rsidR="00003C30" w:rsidRPr="006A6A9A" w:rsidRDefault="00003C30" w:rsidP="001B719E">
            <w:pPr>
              <w:jc w:val="center"/>
              <w:rPr>
                <w:b/>
                <w:sz w:val="22"/>
              </w:rPr>
            </w:pPr>
            <w:r>
              <w:rPr>
                <w:b/>
                <w:sz w:val="22"/>
              </w:rPr>
              <w:t>Р</w:t>
            </w:r>
          </w:p>
        </w:tc>
        <w:tc>
          <w:tcPr>
            <w:tcW w:w="692" w:type="dxa"/>
            <w:shd w:val="clear" w:color="auto" w:fill="D9D9D9"/>
            <w:vAlign w:val="center"/>
          </w:tcPr>
          <w:p w:rsidR="00F458C3" w:rsidRPr="006A6A9A" w:rsidRDefault="00F458C3" w:rsidP="001B719E">
            <w:pPr>
              <w:jc w:val="center"/>
              <w:rPr>
                <w:b/>
                <w:sz w:val="22"/>
              </w:rPr>
            </w:pPr>
          </w:p>
        </w:tc>
        <w:tc>
          <w:tcPr>
            <w:tcW w:w="692" w:type="dxa"/>
            <w:shd w:val="clear" w:color="auto" w:fill="D9D9D9"/>
            <w:vAlign w:val="center"/>
          </w:tcPr>
          <w:p w:rsidR="00F458C3" w:rsidRPr="006A6A9A" w:rsidRDefault="00F458C3" w:rsidP="001B719E">
            <w:pPr>
              <w:jc w:val="center"/>
              <w:rPr>
                <w:b/>
                <w:sz w:val="22"/>
              </w:rPr>
            </w:pPr>
          </w:p>
        </w:tc>
      </w:tr>
      <w:tr w:rsidR="00F458C3" w:rsidRPr="00543583" w:rsidTr="001B719E">
        <w:trPr>
          <w:trHeight w:val="298"/>
          <w:jc w:val="center"/>
        </w:trPr>
        <w:tc>
          <w:tcPr>
            <w:tcW w:w="579" w:type="dxa"/>
            <w:shd w:val="clear" w:color="auto" w:fill="FFFFFF"/>
          </w:tcPr>
          <w:p w:rsidR="00F458C3" w:rsidRDefault="00F458C3" w:rsidP="005F46A5">
            <w:pPr>
              <w:jc w:val="center"/>
              <w:rPr>
                <w:sz w:val="22"/>
              </w:rPr>
            </w:pPr>
          </w:p>
          <w:p w:rsidR="00F458C3" w:rsidRPr="00543583" w:rsidRDefault="00F458C3" w:rsidP="005F46A5">
            <w:pPr>
              <w:jc w:val="center"/>
              <w:rPr>
                <w:sz w:val="22"/>
              </w:rPr>
            </w:pPr>
            <w:r>
              <w:rPr>
                <w:sz w:val="22"/>
              </w:rPr>
              <w:t>11.7</w:t>
            </w:r>
          </w:p>
        </w:tc>
        <w:tc>
          <w:tcPr>
            <w:tcW w:w="5059" w:type="dxa"/>
            <w:shd w:val="clear" w:color="auto" w:fill="FFFFFF"/>
          </w:tcPr>
          <w:p w:rsidR="00F458C3" w:rsidRPr="006A6A9A" w:rsidRDefault="00F458C3" w:rsidP="005F46A5">
            <w:pPr>
              <w:rPr>
                <w:sz w:val="22"/>
              </w:rPr>
            </w:pPr>
          </w:p>
          <w:p w:rsidR="00F458C3" w:rsidRDefault="00F458C3" w:rsidP="005F46A5">
            <w:pPr>
              <w:rPr>
                <w:sz w:val="22"/>
              </w:rPr>
            </w:pPr>
            <w:r w:rsidRPr="006A6A9A">
              <w:rPr>
                <w:sz w:val="22"/>
              </w:rPr>
              <w:t>Торгово-складские (продовольственные, овощные и т.д.) оптовые  базы,  в капитальных зданиях</w:t>
            </w:r>
          </w:p>
          <w:p w:rsidR="005F46A5" w:rsidRPr="006A6A9A" w:rsidRDefault="005F46A5" w:rsidP="005F46A5">
            <w:pPr>
              <w:rPr>
                <w:sz w:val="22"/>
                <w:szCs w:val="22"/>
              </w:rPr>
            </w:pPr>
          </w:p>
        </w:tc>
        <w:tc>
          <w:tcPr>
            <w:tcW w:w="670" w:type="dxa"/>
            <w:shd w:val="clear" w:color="auto" w:fill="D9D9D9"/>
            <w:vAlign w:val="center"/>
          </w:tcPr>
          <w:p w:rsidR="00F458C3" w:rsidRPr="006A6A9A" w:rsidRDefault="00F458C3" w:rsidP="001B719E">
            <w:pPr>
              <w:jc w:val="center"/>
              <w:rPr>
                <w:b/>
                <w:sz w:val="22"/>
              </w:rPr>
            </w:pPr>
          </w:p>
        </w:tc>
        <w:tc>
          <w:tcPr>
            <w:tcW w:w="646" w:type="dxa"/>
            <w:shd w:val="clear" w:color="auto" w:fill="D9D9D9"/>
            <w:vAlign w:val="center"/>
          </w:tcPr>
          <w:p w:rsidR="00F458C3" w:rsidRPr="008320EB" w:rsidRDefault="00F458C3" w:rsidP="001B719E">
            <w:pPr>
              <w:jc w:val="center"/>
              <w:rPr>
                <w:b/>
                <w:sz w:val="22"/>
              </w:rPr>
            </w:pPr>
          </w:p>
        </w:tc>
        <w:tc>
          <w:tcPr>
            <w:tcW w:w="691" w:type="dxa"/>
            <w:shd w:val="clear" w:color="auto" w:fill="D9D9D9"/>
            <w:vAlign w:val="center"/>
          </w:tcPr>
          <w:p w:rsidR="00F458C3" w:rsidRPr="008320EB" w:rsidRDefault="00F458C3" w:rsidP="001B719E">
            <w:pPr>
              <w:jc w:val="center"/>
              <w:rPr>
                <w:b/>
                <w:sz w:val="22"/>
              </w:rPr>
            </w:pPr>
          </w:p>
        </w:tc>
        <w:tc>
          <w:tcPr>
            <w:tcW w:w="691" w:type="dxa"/>
            <w:shd w:val="clear" w:color="auto" w:fill="D9D9D9"/>
            <w:vAlign w:val="center"/>
          </w:tcPr>
          <w:p w:rsidR="00F458C3" w:rsidRPr="006A6A9A" w:rsidRDefault="00F458C3" w:rsidP="001B719E">
            <w:pPr>
              <w:jc w:val="center"/>
              <w:rPr>
                <w:b/>
                <w:sz w:val="22"/>
              </w:rPr>
            </w:pPr>
          </w:p>
        </w:tc>
        <w:tc>
          <w:tcPr>
            <w:tcW w:w="661" w:type="dxa"/>
            <w:shd w:val="clear" w:color="auto" w:fill="D9D9D9"/>
            <w:vAlign w:val="center"/>
          </w:tcPr>
          <w:p w:rsidR="00F458C3" w:rsidRPr="006A6A9A" w:rsidRDefault="00F458C3" w:rsidP="001B719E">
            <w:pPr>
              <w:jc w:val="center"/>
              <w:rPr>
                <w:b/>
                <w:sz w:val="22"/>
              </w:rPr>
            </w:pPr>
          </w:p>
        </w:tc>
        <w:tc>
          <w:tcPr>
            <w:tcW w:w="662" w:type="dxa"/>
            <w:shd w:val="clear" w:color="auto" w:fill="D9D9D9"/>
            <w:vAlign w:val="center"/>
          </w:tcPr>
          <w:p w:rsidR="00F458C3" w:rsidRPr="006A6A9A" w:rsidRDefault="00F458C3" w:rsidP="001B719E">
            <w:pPr>
              <w:jc w:val="center"/>
              <w:rPr>
                <w:b/>
                <w:sz w:val="22"/>
              </w:rPr>
            </w:pPr>
          </w:p>
        </w:tc>
        <w:tc>
          <w:tcPr>
            <w:tcW w:w="632" w:type="dxa"/>
            <w:shd w:val="clear" w:color="auto" w:fill="D9D9D9"/>
            <w:vAlign w:val="center"/>
          </w:tcPr>
          <w:p w:rsidR="00F458C3" w:rsidRPr="006A6A9A" w:rsidRDefault="00F458C3" w:rsidP="001B719E">
            <w:pPr>
              <w:pStyle w:val="Web"/>
              <w:spacing w:before="0" w:after="0"/>
              <w:jc w:val="center"/>
              <w:rPr>
                <w:b/>
                <w:bCs/>
                <w:sz w:val="26"/>
              </w:rPr>
            </w:pPr>
          </w:p>
        </w:tc>
        <w:tc>
          <w:tcPr>
            <w:tcW w:w="658" w:type="dxa"/>
            <w:shd w:val="clear" w:color="auto" w:fill="D9D9D9"/>
            <w:vAlign w:val="center"/>
          </w:tcPr>
          <w:p w:rsidR="00F458C3" w:rsidRPr="006A6A9A" w:rsidRDefault="00F458C3" w:rsidP="001B719E">
            <w:pPr>
              <w:pStyle w:val="Web"/>
              <w:spacing w:before="0" w:after="0"/>
              <w:jc w:val="center"/>
              <w:rPr>
                <w:b/>
                <w:bCs/>
                <w:sz w:val="26"/>
              </w:rPr>
            </w:pPr>
          </w:p>
        </w:tc>
        <w:tc>
          <w:tcPr>
            <w:tcW w:w="656" w:type="dxa"/>
            <w:shd w:val="clear" w:color="auto" w:fill="D9D9D9"/>
            <w:vAlign w:val="center"/>
          </w:tcPr>
          <w:p w:rsidR="00F458C3" w:rsidRPr="006A6A9A" w:rsidRDefault="00F458C3" w:rsidP="001B719E">
            <w:pPr>
              <w:jc w:val="center"/>
              <w:rPr>
                <w:b/>
                <w:sz w:val="22"/>
              </w:rPr>
            </w:pPr>
          </w:p>
        </w:tc>
        <w:tc>
          <w:tcPr>
            <w:tcW w:w="659" w:type="dxa"/>
            <w:shd w:val="clear" w:color="auto" w:fill="D9D9D9"/>
            <w:vAlign w:val="center"/>
          </w:tcPr>
          <w:p w:rsidR="00F458C3" w:rsidRPr="006A6A9A" w:rsidRDefault="00F458C3" w:rsidP="001B719E">
            <w:pPr>
              <w:pStyle w:val="7"/>
              <w:spacing w:before="0" w:after="0"/>
              <w:jc w:val="center"/>
              <w:rPr>
                <w:b/>
                <w:bCs/>
                <w:sz w:val="22"/>
              </w:rPr>
            </w:pPr>
          </w:p>
        </w:tc>
        <w:tc>
          <w:tcPr>
            <w:tcW w:w="660" w:type="dxa"/>
            <w:tcBorders>
              <w:bottom w:val="single" w:sz="4" w:space="0" w:color="auto"/>
            </w:tcBorders>
            <w:shd w:val="clear" w:color="auto" w:fill="FFFFFF"/>
            <w:vAlign w:val="center"/>
          </w:tcPr>
          <w:p w:rsidR="00F458C3" w:rsidRPr="006A6A9A" w:rsidRDefault="00F458C3" w:rsidP="001B719E">
            <w:pPr>
              <w:pStyle w:val="5"/>
              <w:spacing w:before="0" w:after="0"/>
              <w:jc w:val="center"/>
              <w:rPr>
                <w:i w:val="0"/>
                <w:sz w:val="22"/>
              </w:rPr>
            </w:pPr>
            <w:r w:rsidRPr="006A6A9A">
              <w:rPr>
                <w:i w:val="0"/>
                <w:sz w:val="22"/>
              </w:rPr>
              <w:t>Р</w:t>
            </w:r>
          </w:p>
        </w:tc>
        <w:tc>
          <w:tcPr>
            <w:tcW w:w="640" w:type="dxa"/>
            <w:shd w:val="clear" w:color="auto" w:fill="FFFFFF"/>
            <w:vAlign w:val="center"/>
          </w:tcPr>
          <w:p w:rsidR="00003C30" w:rsidRPr="006A6A9A" w:rsidRDefault="00003C30" w:rsidP="001B719E">
            <w:pPr>
              <w:jc w:val="center"/>
              <w:rPr>
                <w:b/>
                <w:sz w:val="22"/>
              </w:rPr>
            </w:pPr>
            <w:r>
              <w:rPr>
                <w:b/>
                <w:sz w:val="22"/>
              </w:rPr>
              <w:t>Р</w:t>
            </w:r>
          </w:p>
        </w:tc>
        <w:tc>
          <w:tcPr>
            <w:tcW w:w="692" w:type="dxa"/>
            <w:shd w:val="clear" w:color="auto" w:fill="D9D9D9"/>
            <w:vAlign w:val="center"/>
          </w:tcPr>
          <w:p w:rsidR="00F458C3" w:rsidRPr="006A6A9A" w:rsidRDefault="00F458C3" w:rsidP="001B719E">
            <w:pPr>
              <w:jc w:val="center"/>
              <w:rPr>
                <w:b/>
                <w:sz w:val="22"/>
              </w:rPr>
            </w:pPr>
          </w:p>
        </w:tc>
        <w:tc>
          <w:tcPr>
            <w:tcW w:w="692" w:type="dxa"/>
            <w:shd w:val="clear" w:color="auto" w:fill="D9D9D9"/>
            <w:vAlign w:val="center"/>
          </w:tcPr>
          <w:p w:rsidR="00F458C3" w:rsidRPr="006A6A9A" w:rsidRDefault="00F458C3" w:rsidP="001B719E">
            <w:pPr>
              <w:jc w:val="center"/>
              <w:rPr>
                <w:b/>
                <w:sz w:val="22"/>
              </w:rPr>
            </w:pPr>
          </w:p>
        </w:tc>
      </w:tr>
      <w:tr w:rsidR="00F458C3" w:rsidRPr="00543583" w:rsidTr="001B719E">
        <w:trPr>
          <w:trHeight w:hRule="exact" w:val="454"/>
          <w:jc w:val="center"/>
        </w:trPr>
        <w:tc>
          <w:tcPr>
            <w:tcW w:w="579" w:type="dxa"/>
            <w:shd w:val="clear" w:color="auto" w:fill="FFFFFF"/>
          </w:tcPr>
          <w:p w:rsidR="00F458C3" w:rsidRPr="00543583" w:rsidRDefault="00F458C3" w:rsidP="005F46A5">
            <w:pPr>
              <w:jc w:val="center"/>
              <w:rPr>
                <w:sz w:val="22"/>
              </w:rPr>
            </w:pPr>
            <w:r>
              <w:rPr>
                <w:sz w:val="22"/>
              </w:rPr>
              <w:t>11.8</w:t>
            </w:r>
          </w:p>
        </w:tc>
        <w:tc>
          <w:tcPr>
            <w:tcW w:w="5059" w:type="dxa"/>
            <w:shd w:val="clear" w:color="auto" w:fill="FFFFFF"/>
          </w:tcPr>
          <w:p w:rsidR="00F458C3" w:rsidRPr="006A6A9A" w:rsidRDefault="00F458C3" w:rsidP="005F46A5">
            <w:pPr>
              <w:rPr>
                <w:sz w:val="22"/>
                <w:szCs w:val="22"/>
              </w:rPr>
            </w:pPr>
            <w:r w:rsidRPr="006A6A9A">
              <w:rPr>
                <w:sz w:val="22"/>
                <w:szCs w:val="22"/>
              </w:rPr>
              <w:t xml:space="preserve">Торговые комплексы, универмаги  </w:t>
            </w:r>
          </w:p>
        </w:tc>
        <w:tc>
          <w:tcPr>
            <w:tcW w:w="670" w:type="dxa"/>
            <w:tcBorders>
              <w:bottom w:val="single" w:sz="4" w:space="0" w:color="auto"/>
            </w:tcBorders>
            <w:shd w:val="clear" w:color="auto" w:fill="FFFFFF"/>
            <w:vAlign w:val="center"/>
          </w:tcPr>
          <w:p w:rsidR="00F458C3" w:rsidRPr="006A6A9A" w:rsidRDefault="00F458C3" w:rsidP="001B719E">
            <w:pPr>
              <w:jc w:val="center"/>
              <w:rPr>
                <w:b/>
                <w:sz w:val="22"/>
              </w:rPr>
            </w:pPr>
            <w:r w:rsidRPr="006A6A9A">
              <w:rPr>
                <w:b/>
                <w:sz w:val="22"/>
              </w:rPr>
              <w:t>Р</w:t>
            </w:r>
          </w:p>
        </w:tc>
        <w:tc>
          <w:tcPr>
            <w:tcW w:w="646" w:type="dxa"/>
            <w:shd w:val="clear" w:color="auto" w:fill="FFFFFF"/>
            <w:vAlign w:val="center"/>
          </w:tcPr>
          <w:p w:rsidR="005F46A5" w:rsidRDefault="005F46A5" w:rsidP="001B719E">
            <w:pPr>
              <w:jc w:val="center"/>
              <w:rPr>
                <w:b/>
                <w:sz w:val="22"/>
              </w:rPr>
            </w:pPr>
            <w:r>
              <w:rPr>
                <w:b/>
                <w:sz w:val="22"/>
              </w:rPr>
              <w:t>Р</w:t>
            </w:r>
          </w:p>
        </w:tc>
        <w:tc>
          <w:tcPr>
            <w:tcW w:w="691" w:type="dxa"/>
            <w:shd w:val="clear" w:color="auto" w:fill="FFFFFF"/>
            <w:vAlign w:val="center"/>
          </w:tcPr>
          <w:p w:rsidR="00F458C3" w:rsidRPr="008320EB" w:rsidRDefault="00F458C3" w:rsidP="001B719E">
            <w:pPr>
              <w:jc w:val="center"/>
              <w:rPr>
                <w:b/>
                <w:sz w:val="22"/>
              </w:rPr>
            </w:pPr>
            <w:r>
              <w:rPr>
                <w:b/>
                <w:sz w:val="22"/>
              </w:rPr>
              <w:t>Р</w:t>
            </w:r>
          </w:p>
        </w:tc>
        <w:tc>
          <w:tcPr>
            <w:tcW w:w="691" w:type="dxa"/>
            <w:shd w:val="clear" w:color="auto" w:fill="FFFFFF"/>
            <w:vAlign w:val="center"/>
          </w:tcPr>
          <w:p w:rsidR="00F458C3" w:rsidRPr="006A6A9A" w:rsidRDefault="00F458C3" w:rsidP="001B719E">
            <w:pPr>
              <w:jc w:val="center"/>
              <w:rPr>
                <w:b/>
                <w:sz w:val="22"/>
              </w:rPr>
            </w:pPr>
            <w:r w:rsidRPr="006A6A9A">
              <w:rPr>
                <w:b/>
                <w:sz w:val="22"/>
              </w:rPr>
              <w:t>Р</w:t>
            </w:r>
          </w:p>
        </w:tc>
        <w:tc>
          <w:tcPr>
            <w:tcW w:w="661" w:type="dxa"/>
            <w:shd w:val="clear" w:color="auto" w:fill="D9D9D9"/>
            <w:vAlign w:val="center"/>
          </w:tcPr>
          <w:p w:rsidR="00F458C3" w:rsidRPr="006A6A9A" w:rsidRDefault="00F458C3" w:rsidP="001B719E">
            <w:pPr>
              <w:jc w:val="center"/>
              <w:rPr>
                <w:b/>
                <w:sz w:val="22"/>
              </w:rPr>
            </w:pPr>
          </w:p>
        </w:tc>
        <w:tc>
          <w:tcPr>
            <w:tcW w:w="662" w:type="dxa"/>
            <w:shd w:val="clear" w:color="auto" w:fill="D9D9D9"/>
            <w:vAlign w:val="center"/>
          </w:tcPr>
          <w:p w:rsidR="00F458C3" w:rsidRPr="006A6A9A" w:rsidRDefault="00F458C3" w:rsidP="001B719E">
            <w:pPr>
              <w:jc w:val="center"/>
              <w:rPr>
                <w:b/>
                <w:sz w:val="22"/>
              </w:rPr>
            </w:pPr>
          </w:p>
        </w:tc>
        <w:tc>
          <w:tcPr>
            <w:tcW w:w="632" w:type="dxa"/>
            <w:shd w:val="clear" w:color="auto" w:fill="D9D9D9"/>
            <w:vAlign w:val="center"/>
          </w:tcPr>
          <w:p w:rsidR="00F458C3" w:rsidRPr="006A6A9A" w:rsidRDefault="00F458C3" w:rsidP="001B719E">
            <w:pPr>
              <w:pStyle w:val="Web"/>
              <w:spacing w:before="0" w:after="0"/>
              <w:jc w:val="center"/>
              <w:rPr>
                <w:b/>
                <w:bCs/>
                <w:sz w:val="26"/>
              </w:rPr>
            </w:pPr>
          </w:p>
        </w:tc>
        <w:tc>
          <w:tcPr>
            <w:tcW w:w="658" w:type="dxa"/>
            <w:shd w:val="clear" w:color="auto" w:fill="D9D9D9"/>
            <w:vAlign w:val="center"/>
          </w:tcPr>
          <w:p w:rsidR="00F458C3" w:rsidRPr="006A6A9A" w:rsidRDefault="00F458C3" w:rsidP="001B719E">
            <w:pPr>
              <w:pStyle w:val="Web"/>
              <w:spacing w:before="0" w:after="0"/>
              <w:jc w:val="center"/>
              <w:rPr>
                <w:b/>
                <w:bCs/>
                <w:sz w:val="26"/>
              </w:rPr>
            </w:pPr>
          </w:p>
        </w:tc>
        <w:tc>
          <w:tcPr>
            <w:tcW w:w="656" w:type="dxa"/>
            <w:shd w:val="clear" w:color="auto" w:fill="D9D9D9"/>
            <w:vAlign w:val="center"/>
          </w:tcPr>
          <w:p w:rsidR="00F458C3" w:rsidRPr="006A6A9A" w:rsidRDefault="00F458C3" w:rsidP="001B719E">
            <w:pPr>
              <w:jc w:val="center"/>
              <w:rPr>
                <w:b/>
                <w:sz w:val="22"/>
              </w:rPr>
            </w:pPr>
          </w:p>
        </w:tc>
        <w:tc>
          <w:tcPr>
            <w:tcW w:w="659" w:type="dxa"/>
            <w:shd w:val="clear" w:color="auto" w:fill="D9D9D9"/>
            <w:vAlign w:val="center"/>
          </w:tcPr>
          <w:p w:rsidR="00F458C3" w:rsidRPr="006A6A9A" w:rsidRDefault="00F458C3" w:rsidP="001B719E">
            <w:pPr>
              <w:pStyle w:val="7"/>
              <w:spacing w:before="0" w:after="0"/>
              <w:jc w:val="center"/>
              <w:rPr>
                <w:b/>
                <w:bCs/>
                <w:sz w:val="22"/>
              </w:rPr>
            </w:pPr>
          </w:p>
        </w:tc>
        <w:tc>
          <w:tcPr>
            <w:tcW w:w="660" w:type="dxa"/>
            <w:shd w:val="clear" w:color="auto" w:fill="D9D9D9"/>
            <w:vAlign w:val="center"/>
          </w:tcPr>
          <w:p w:rsidR="00F458C3" w:rsidRPr="006A6A9A" w:rsidRDefault="00F458C3" w:rsidP="001B719E">
            <w:pPr>
              <w:pStyle w:val="5"/>
              <w:spacing w:before="0" w:after="0"/>
              <w:jc w:val="center"/>
              <w:rPr>
                <w:i w:val="0"/>
                <w:sz w:val="22"/>
              </w:rPr>
            </w:pPr>
          </w:p>
        </w:tc>
        <w:tc>
          <w:tcPr>
            <w:tcW w:w="640" w:type="dxa"/>
            <w:shd w:val="clear" w:color="auto" w:fill="D9D9D9"/>
            <w:vAlign w:val="center"/>
          </w:tcPr>
          <w:p w:rsidR="00F458C3" w:rsidRPr="006A6A9A" w:rsidRDefault="00F458C3" w:rsidP="001B719E">
            <w:pPr>
              <w:jc w:val="center"/>
              <w:rPr>
                <w:b/>
                <w:sz w:val="22"/>
              </w:rPr>
            </w:pPr>
          </w:p>
        </w:tc>
        <w:tc>
          <w:tcPr>
            <w:tcW w:w="692" w:type="dxa"/>
            <w:shd w:val="clear" w:color="auto" w:fill="D9D9D9"/>
            <w:vAlign w:val="center"/>
          </w:tcPr>
          <w:p w:rsidR="00F458C3" w:rsidRPr="006A6A9A" w:rsidRDefault="00F458C3" w:rsidP="001B719E">
            <w:pPr>
              <w:jc w:val="center"/>
              <w:rPr>
                <w:b/>
                <w:sz w:val="22"/>
              </w:rPr>
            </w:pPr>
          </w:p>
        </w:tc>
        <w:tc>
          <w:tcPr>
            <w:tcW w:w="692" w:type="dxa"/>
            <w:shd w:val="clear" w:color="auto" w:fill="D9D9D9"/>
            <w:vAlign w:val="center"/>
          </w:tcPr>
          <w:p w:rsidR="00F458C3" w:rsidRPr="006A6A9A" w:rsidRDefault="00F458C3" w:rsidP="001B719E">
            <w:pPr>
              <w:jc w:val="center"/>
              <w:rPr>
                <w:b/>
                <w:sz w:val="22"/>
              </w:rPr>
            </w:pPr>
          </w:p>
        </w:tc>
      </w:tr>
      <w:tr w:rsidR="00F458C3" w:rsidRPr="00543583" w:rsidTr="001B719E">
        <w:trPr>
          <w:trHeight w:val="298"/>
          <w:jc w:val="center"/>
        </w:trPr>
        <w:tc>
          <w:tcPr>
            <w:tcW w:w="579" w:type="dxa"/>
            <w:shd w:val="clear" w:color="auto" w:fill="FFFFFF"/>
          </w:tcPr>
          <w:p w:rsidR="00F458C3" w:rsidRDefault="00F458C3" w:rsidP="005F46A5">
            <w:pPr>
              <w:jc w:val="center"/>
              <w:rPr>
                <w:sz w:val="22"/>
              </w:rPr>
            </w:pPr>
          </w:p>
          <w:p w:rsidR="00F458C3" w:rsidRPr="00543583" w:rsidRDefault="00F458C3" w:rsidP="005F46A5">
            <w:pPr>
              <w:jc w:val="center"/>
              <w:rPr>
                <w:sz w:val="22"/>
              </w:rPr>
            </w:pPr>
            <w:r>
              <w:rPr>
                <w:sz w:val="22"/>
              </w:rPr>
              <w:t>11.9</w:t>
            </w:r>
          </w:p>
        </w:tc>
        <w:tc>
          <w:tcPr>
            <w:tcW w:w="5059" w:type="dxa"/>
            <w:shd w:val="clear" w:color="auto" w:fill="FFFFFF"/>
          </w:tcPr>
          <w:p w:rsidR="00F458C3" w:rsidRPr="006A6A9A" w:rsidRDefault="00F458C3" w:rsidP="005F46A5">
            <w:pPr>
              <w:rPr>
                <w:sz w:val="22"/>
                <w:szCs w:val="22"/>
              </w:rPr>
            </w:pPr>
          </w:p>
          <w:p w:rsidR="00F458C3" w:rsidRPr="006A6A9A" w:rsidRDefault="00F458C3" w:rsidP="005F46A5">
            <w:pPr>
              <w:rPr>
                <w:sz w:val="22"/>
                <w:szCs w:val="22"/>
              </w:rPr>
            </w:pPr>
            <w:r w:rsidRPr="006A6A9A">
              <w:rPr>
                <w:sz w:val="22"/>
                <w:szCs w:val="22"/>
              </w:rPr>
              <w:t>Торгово-выставочные комплексы</w:t>
            </w:r>
          </w:p>
          <w:p w:rsidR="00F458C3" w:rsidRPr="006A6A9A" w:rsidRDefault="00F458C3" w:rsidP="005F46A5">
            <w:pPr>
              <w:rPr>
                <w:sz w:val="22"/>
                <w:szCs w:val="22"/>
              </w:rPr>
            </w:pPr>
          </w:p>
        </w:tc>
        <w:tc>
          <w:tcPr>
            <w:tcW w:w="670" w:type="dxa"/>
            <w:shd w:val="clear" w:color="auto" w:fill="D9D9D9"/>
            <w:vAlign w:val="center"/>
          </w:tcPr>
          <w:p w:rsidR="00F458C3" w:rsidRPr="006A6A9A" w:rsidRDefault="00F458C3" w:rsidP="001B719E">
            <w:pPr>
              <w:jc w:val="center"/>
              <w:rPr>
                <w:b/>
                <w:sz w:val="22"/>
              </w:rPr>
            </w:pPr>
          </w:p>
        </w:tc>
        <w:tc>
          <w:tcPr>
            <w:tcW w:w="646" w:type="dxa"/>
            <w:shd w:val="clear" w:color="auto" w:fill="D9D9D9"/>
            <w:vAlign w:val="center"/>
          </w:tcPr>
          <w:p w:rsidR="00F458C3" w:rsidRPr="008320EB" w:rsidRDefault="00F458C3" w:rsidP="001B719E">
            <w:pPr>
              <w:jc w:val="center"/>
              <w:rPr>
                <w:b/>
                <w:sz w:val="22"/>
              </w:rPr>
            </w:pPr>
          </w:p>
        </w:tc>
        <w:tc>
          <w:tcPr>
            <w:tcW w:w="691" w:type="dxa"/>
            <w:shd w:val="clear" w:color="auto" w:fill="FFFFFF"/>
            <w:vAlign w:val="center"/>
          </w:tcPr>
          <w:p w:rsidR="00F458C3" w:rsidRPr="008320EB" w:rsidRDefault="00F458C3" w:rsidP="001B719E">
            <w:pPr>
              <w:jc w:val="center"/>
              <w:rPr>
                <w:b/>
                <w:sz w:val="22"/>
              </w:rPr>
            </w:pPr>
            <w:r w:rsidRPr="008320EB">
              <w:rPr>
                <w:b/>
                <w:sz w:val="22"/>
              </w:rPr>
              <w:t>Р</w:t>
            </w:r>
          </w:p>
        </w:tc>
        <w:tc>
          <w:tcPr>
            <w:tcW w:w="691" w:type="dxa"/>
            <w:shd w:val="clear" w:color="auto" w:fill="FFFFFF"/>
            <w:vAlign w:val="center"/>
          </w:tcPr>
          <w:p w:rsidR="00F458C3" w:rsidRPr="006A6A9A" w:rsidRDefault="00F458C3" w:rsidP="001B719E">
            <w:pPr>
              <w:jc w:val="center"/>
              <w:rPr>
                <w:b/>
                <w:sz w:val="22"/>
              </w:rPr>
            </w:pPr>
            <w:r w:rsidRPr="006A6A9A">
              <w:rPr>
                <w:b/>
                <w:sz w:val="22"/>
              </w:rPr>
              <w:t>Р</w:t>
            </w:r>
          </w:p>
        </w:tc>
        <w:tc>
          <w:tcPr>
            <w:tcW w:w="661" w:type="dxa"/>
            <w:shd w:val="clear" w:color="auto" w:fill="D9D9D9"/>
            <w:vAlign w:val="center"/>
          </w:tcPr>
          <w:p w:rsidR="00F458C3" w:rsidRPr="006A6A9A" w:rsidRDefault="00F458C3" w:rsidP="001B719E">
            <w:pPr>
              <w:jc w:val="center"/>
              <w:rPr>
                <w:b/>
                <w:sz w:val="22"/>
              </w:rPr>
            </w:pPr>
          </w:p>
        </w:tc>
        <w:tc>
          <w:tcPr>
            <w:tcW w:w="662" w:type="dxa"/>
            <w:shd w:val="clear" w:color="auto" w:fill="FFFFFF"/>
            <w:vAlign w:val="center"/>
          </w:tcPr>
          <w:p w:rsidR="00F458C3" w:rsidRPr="006A6A9A" w:rsidRDefault="00F458C3" w:rsidP="001B719E">
            <w:pPr>
              <w:jc w:val="center"/>
              <w:rPr>
                <w:b/>
                <w:sz w:val="22"/>
              </w:rPr>
            </w:pPr>
            <w:r w:rsidRPr="006A6A9A">
              <w:rPr>
                <w:b/>
                <w:sz w:val="22"/>
              </w:rPr>
              <w:t>Р</w:t>
            </w:r>
          </w:p>
        </w:tc>
        <w:tc>
          <w:tcPr>
            <w:tcW w:w="632" w:type="dxa"/>
            <w:shd w:val="clear" w:color="auto" w:fill="FFFFFF"/>
            <w:vAlign w:val="center"/>
          </w:tcPr>
          <w:p w:rsidR="005F46A5" w:rsidRPr="006A6A9A" w:rsidRDefault="005F46A5" w:rsidP="001B719E">
            <w:pPr>
              <w:pStyle w:val="Web"/>
              <w:spacing w:before="0" w:after="0"/>
              <w:jc w:val="center"/>
              <w:rPr>
                <w:b/>
                <w:bCs/>
                <w:sz w:val="26"/>
              </w:rPr>
            </w:pPr>
            <w:r>
              <w:rPr>
                <w:b/>
                <w:bCs/>
                <w:sz w:val="26"/>
              </w:rPr>
              <w:t>Р</w:t>
            </w:r>
          </w:p>
        </w:tc>
        <w:tc>
          <w:tcPr>
            <w:tcW w:w="658" w:type="dxa"/>
            <w:shd w:val="clear" w:color="auto" w:fill="FFFFFF"/>
            <w:vAlign w:val="center"/>
          </w:tcPr>
          <w:p w:rsidR="00F458C3" w:rsidRPr="006A6A9A" w:rsidRDefault="00F458C3" w:rsidP="001B719E">
            <w:pPr>
              <w:pStyle w:val="Web"/>
              <w:spacing w:before="0" w:after="0"/>
              <w:jc w:val="center"/>
              <w:rPr>
                <w:b/>
                <w:bCs/>
                <w:sz w:val="26"/>
              </w:rPr>
            </w:pPr>
            <w:r w:rsidRPr="006A6A9A">
              <w:rPr>
                <w:b/>
                <w:bCs/>
                <w:sz w:val="26"/>
              </w:rPr>
              <w:t>Р</w:t>
            </w:r>
          </w:p>
        </w:tc>
        <w:tc>
          <w:tcPr>
            <w:tcW w:w="656" w:type="dxa"/>
            <w:shd w:val="clear" w:color="auto" w:fill="D9D9D9"/>
            <w:vAlign w:val="center"/>
          </w:tcPr>
          <w:p w:rsidR="00F458C3" w:rsidRPr="006A6A9A" w:rsidRDefault="00F458C3" w:rsidP="001B719E">
            <w:pPr>
              <w:jc w:val="center"/>
              <w:rPr>
                <w:b/>
                <w:sz w:val="22"/>
              </w:rPr>
            </w:pPr>
          </w:p>
        </w:tc>
        <w:tc>
          <w:tcPr>
            <w:tcW w:w="659" w:type="dxa"/>
            <w:shd w:val="clear" w:color="auto" w:fill="D9D9D9"/>
            <w:vAlign w:val="center"/>
          </w:tcPr>
          <w:p w:rsidR="00F458C3" w:rsidRPr="006A6A9A" w:rsidRDefault="00F458C3" w:rsidP="001B719E">
            <w:pPr>
              <w:pStyle w:val="7"/>
              <w:spacing w:before="0" w:after="0"/>
              <w:jc w:val="center"/>
              <w:rPr>
                <w:b/>
                <w:bCs/>
                <w:sz w:val="22"/>
              </w:rPr>
            </w:pPr>
          </w:p>
        </w:tc>
        <w:tc>
          <w:tcPr>
            <w:tcW w:w="660" w:type="dxa"/>
            <w:shd w:val="clear" w:color="auto" w:fill="D9D9D9"/>
            <w:vAlign w:val="center"/>
          </w:tcPr>
          <w:p w:rsidR="00F458C3" w:rsidRPr="006A6A9A" w:rsidRDefault="00F458C3" w:rsidP="001B719E">
            <w:pPr>
              <w:pStyle w:val="5"/>
              <w:spacing w:before="0" w:after="0"/>
              <w:jc w:val="center"/>
              <w:rPr>
                <w:i w:val="0"/>
                <w:sz w:val="22"/>
              </w:rPr>
            </w:pPr>
          </w:p>
        </w:tc>
        <w:tc>
          <w:tcPr>
            <w:tcW w:w="640" w:type="dxa"/>
            <w:shd w:val="clear" w:color="auto" w:fill="D9D9D9"/>
            <w:vAlign w:val="center"/>
          </w:tcPr>
          <w:p w:rsidR="00F458C3" w:rsidRPr="006A6A9A" w:rsidRDefault="00F458C3" w:rsidP="001B719E">
            <w:pPr>
              <w:jc w:val="center"/>
              <w:rPr>
                <w:b/>
                <w:sz w:val="22"/>
              </w:rPr>
            </w:pPr>
          </w:p>
        </w:tc>
        <w:tc>
          <w:tcPr>
            <w:tcW w:w="692" w:type="dxa"/>
            <w:shd w:val="clear" w:color="auto" w:fill="D9D9D9"/>
            <w:vAlign w:val="center"/>
          </w:tcPr>
          <w:p w:rsidR="00F458C3" w:rsidRPr="006A6A9A" w:rsidRDefault="00F458C3" w:rsidP="001B719E">
            <w:pPr>
              <w:jc w:val="center"/>
              <w:rPr>
                <w:b/>
                <w:sz w:val="22"/>
              </w:rPr>
            </w:pPr>
          </w:p>
        </w:tc>
        <w:tc>
          <w:tcPr>
            <w:tcW w:w="692" w:type="dxa"/>
            <w:shd w:val="clear" w:color="auto" w:fill="FFFFFF"/>
            <w:vAlign w:val="center"/>
          </w:tcPr>
          <w:p w:rsidR="00F458C3" w:rsidRPr="006A6A9A" w:rsidRDefault="00F458C3" w:rsidP="001B719E">
            <w:pPr>
              <w:jc w:val="center"/>
              <w:rPr>
                <w:b/>
                <w:sz w:val="22"/>
              </w:rPr>
            </w:pPr>
            <w:r w:rsidRPr="006A6A9A">
              <w:rPr>
                <w:b/>
                <w:sz w:val="22"/>
              </w:rPr>
              <w:t>Р</w:t>
            </w:r>
          </w:p>
        </w:tc>
      </w:tr>
      <w:tr w:rsidR="00F458C3" w:rsidRPr="00543583" w:rsidTr="001B719E">
        <w:trPr>
          <w:trHeight w:val="298"/>
          <w:jc w:val="center"/>
        </w:trPr>
        <w:tc>
          <w:tcPr>
            <w:tcW w:w="579" w:type="dxa"/>
            <w:shd w:val="clear" w:color="auto" w:fill="FFFFFF"/>
          </w:tcPr>
          <w:p w:rsidR="00F458C3" w:rsidRPr="00543583" w:rsidRDefault="00F458C3" w:rsidP="005F46A5">
            <w:pPr>
              <w:jc w:val="center"/>
              <w:rPr>
                <w:sz w:val="22"/>
              </w:rPr>
            </w:pPr>
            <w:r w:rsidRPr="00543583">
              <w:rPr>
                <w:sz w:val="22"/>
              </w:rPr>
              <w:t>11.</w:t>
            </w:r>
            <w:r>
              <w:rPr>
                <w:sz w:val="22"/>
              </w:rPr>
              <w:t>10</w:t>
            </w:r>
          </w:p>
        </w:tc>
        <w:tc>
          <w:tcPr>
            <w:tcW w:w="5059" w:type="dxa"/>
            <w:shd w:val="clear" w:color="auto" w:fill="FFFFFF"/>
          </w:tcPr>
          <w:p w:rsidR="00F458C3" w:rsidRPr="006A6A9A" w:rsidRDefault="00F458C3" w:rsidP="005F46A5">
            <w:pPr>
              <w:rPr>
                <w:sz w:val="22"/>
                <w:szCs w:val="22"/>
              </w:rPr>
            </w:pPr>
            <w:r w:rsidRPr="006A6A9A">
              <w:rPr>
                <w:sz w:val="22"/>
                <w:szCs w:val="22"/>
              </w:rPr>
              <w:t>Торговые объекты</w:t>
            </w:r>
            <w:r w:rsidRPr="006A6A9A">
              <w:rPr>
                <w:sz w:val="22"/>
              </w:rPr>
              <w:t xml:space="preserve"> мелкорозничной торговли</w:t>
            </w:r>
            <w:r w:rsidRPr="006A6A9A">
              <w:rPr>
                <w:sz w:val="22"/>
                <w:szCs w:val="22"/>
              </w:rPr>
              <w:t>:  торговые павильоны,</w:t>
            </w:r>
            <w:r w:rsidR="005F46A5">
              <w:rPr>
                <w:sz w:val="22"/>
                <w:szCs w:val="22"/>
              </w:rPr>
              <w:t xml:space="preserve"> </w:t>
            </w:r>
            <w:r w:rsidRPr="006A6A9A">
              <w:rPr>
                <w:sz w:val="22"/>
                <w:szCs w:val="22"/>
              </w:rPr>
              <w:t>торговые киоски</w:t>
            </w:r>
          </w:p>
        </w:tc>
        <w:tc>
          <w:tcPr>
            <w:tcW w:w="670" w:type="dxa"/>
            <w:shd w:val="clear" w:color="auto" w:fill="FFFFFF"/>
            <w:vAlign w:val="center"/>
          </w:tcPr>
          <w:p w:rsidR="00F458C3" w:rsidRPr="006A6A9A" w:rsidRDefault="00F458C3" w:rsidP="001B719E">
            <w:pPr>
              <w:pStyle w:val="5"/>
              <w:spacing w:before="0" w:after="0"/>
              <w:jc w:val="center"/>
              <w:rPr>
                <w:i w:val="0"/>
                <w:caps/>
                <w:sz w:val="22"/>
              </w:rPr>
            </w:pPr>
            <w:r w:rsidRPr="006A6A9A">
              <w:rPr>
                <w:i w:val="0"/>
                <w:sz w:val="22"/>
              </w:rPr>
              <w:t>Р</w:t>
            </w:r>
          </w:p>
        </w:tc>
        <w:tc>
          <w:tcPr>
            <w:tcW w:w="646" w:type="dxa"/>
            <w:shd w:val="clear" w:color="auto" w:fill="FFFFFF"/>
            <w:vAlign w:val="center"/>
          </w:tcPr>
          <w:p w:rsidR="005F46A5" w:rsidRPr="008320EB" w:rsidRDefault="005F46A5" w:rsidP="001B719E">
            <w:pPr>
              <w:jc w:val="center"/>
              <w:rPr>
                <w:b/>
                <w:sz w:val="22"/>
              </w:rPr>
            </w:pPr>
            <w:r>
              <w:rPr>
                <w:b/>
                <w:sz w:val="22"/>
              </w:rPr>
              <w:t>Р</w:t>
            </w:r>
          </w:p>
        </w:tc>
        <w:tc>
          <w:tcPr>
            <w:tcW w:w="691" w:type="dxa"/>
            <w:shd w:val="clear" w:color="auto" w:fill="FFFFFF"/>
            <w:vAlign w:val="center"/>
          </w:tcPr>
          <w:p w:rsidR="00F458C3" w:rsidRPr="008320EB" w:rsidRDefault="00F458C3" w:rsidP="001B719E">
            <w:pPr>
              <w:jc w:val="center"/>
              <w:rPr>
                <w:b/>
                <w:sz w:val="22"/>
              </w:rPr>
            </w:pPr>
            <w:r w:rsidRPr="008320EB">
              <w:rPr>
                <w:b/>
                <w:sz w:val="22"/>
              </w:rPr>
              <w:t>Р</w:t>
            </w:r>
          </w:p>
        </w:tc>
        <w:tc>
          <w:tcPr>
            <w:tcW w:w="691" w:type="dxa"/>
            <w:shd w:val="clear" w:color="auto" w:fill="FFFFFF"/>
            <w:vAlign w:val="center"/>
          </w:tcPr>
          <w:p w:rsidR="00F458C3" w:rsidRPr="006A6A9A" w:rsidRDefault="00F458C3" w:rsidP="001B719E">
            <w:pPr>
              <w:jc w:val="center"/>
              <w:rPr>
                <w:b/>
                <w:sz w:val="22"/>
              </w:rPr>
            </w:pPr>
            <w:r w:rsidRPr="006A6A9A">
              <w:rPr>
                <w:b/>
                <w:sz w:val="22"/>
              </w:rPr>
              <w:t>Р</w:t>
            </w:r>
          </w:p>
        </w:tc>
        <w:tc>
          <w:tcPr>
            <w:tcW w:w="661" w:type="dxa"/>
            <w:shd w:val="clear" w:color="auto" w:fill="FFFFFF"/>
            <w:vAlign w:val="center"/>
          </w:tcPr>
          <w:p w:rsidR="00F458C3" w:rsidRPr="006A6A9A" w:rsidRDefault="00F458C3" w:rsidP="001B719E">
            <w:pPr>
              <w:jc w:val="center"/>
              <w:rPr>
                <w:b/>
                <w:sz w:val="22"/>
              </w:rPr>
            </w:pPr>
            <w:r w:rsidRPr="006A6A9A">
              <w:rPr>
                <w:b/>
                <w:sz w:val="22"/>
              </w:rPr>
              <w:t>Р</w:t>
            </w:r>
          </w:p>
        </w:tc>
        <w:tc>
          <w:tcPr>
            <w:tcW w:w="662" w:type="dxa"/>
            <w:shd w:val="clear" w:color="auto" w:fill="FFFFFF"/>
            <w:vAlign w:val="center"/>
          </w:tcPr>
          <w:p w:rsidR="00F458C3" w:rsidRPr="006A6A9A" w:rsidRDefault="00F458C3" w:rsidP="001B719E">
            <w:pPr>
              <w:jc w:val="center"/>
              <w:rPr>
                <w:b/>
                <w:sz w:val="22"/>
              </w:rPr>
            </w:pPr>
            <w:r w:rsidRPr="006A6A9A">
              <w:rPr>
                <w:b/>
                <w:sz w:val="22"/>
              </w:rPr>
              <w:t>Р</w:t>
            </w:r>
          </w:p>
        </w:tc>
        <w:tc>
          <w:tcPr>
            <w:tcW w:w="632" w:type="dxa"/>
            <w:shd w:val="clear" w:color="auto" w:fill="FFFFFF"/>
            <w:vAlign w:val="center"/>
          </w:tcPr>
          <w:p w:rsidR="005F46A5" w:rsidRPr="005F46A5" w:rsidRDefault="005F46A5" w:rsidP="001B719E">
            <w:pPr>
              <w:jc w:val="center"/>
              <w:rPr>
                <w:b/>
              </w:rPr>
            </w:pPr>
            <w:r w:rsidRPr="005F46A5">
              <w:rPr>
                <w:b/>
              </w:rPr>
              <w:t>Р</w:t>
            </w:r>
          </w:p>
        </w:tc>
        <w:tc>
          <w:tcPr>
            <w:tcW w:w="658" w:type="dxa"/>
            <w:shd w:val="clear" w:color="auto" w:fill="FFFFFF"/>
            <w:vAlign w:val="center"/>
          </w:tcPr>
          <w:p w:rsidR="00F458C3" w:rsidRPr="006A6A9A" w:rsidRDefault="00F458C3" w:rsidP="001B719E">
            <w:pPr>
              <w:pStyle w:val="5"/>
              <w:spacing w:before="0" w:after="0"/>
              <w:jc w:val="center"/>
              <w:rPr>
                <w:i w:val="0"/>
                <w:caps/>
                <w:sz w:val="22"/>
              </w:rPr>
            </w:pPr>
            <w:r w:rsidRPr="006A6A9A">
              <w:rPr>
                <w:i w:val="0"/>
                <w:sz w:val="22"/>
              </w:rPr>
              <w:t>Р</w:t>
            </w:r>
          </w:p>
        </w:tc>
        <w:tc>
          <w:tcPr>
            <w:tcW w:w="656" w:type="dxa"/>
            <w:shd w:val="clear" w:color="auto" w:fill="FFFFFF"/>
            <w:vAlign w:val="center"/>
          </w:tcPr>
          <w:p w:rsidR="00F458C3" w:rsidRPr="006A6A9A" w:rsidRDefault="00F458C3" w:rsidP="001B719E">
            <w:pPr>
              <w:jc w:val="center"/>
              <w:rPr>
                <w:b/>
                <w:sz w:val="22"/>
              </w:rPr>
            </w:pPr>
            <w:r w:rsidRPr="006A6A9A">
              <w:rPr>
                <w:b/>
                <w:sz w:val="22"/>
              </w:rPr>
              <w:t>В</w:t>
            </w:r>
          </w:p>
        </w:tc>
        <w:tc>
          <w:tcPr>
            <w:tcW w:w="659" w:type="dxa"/>
            <w:shd w:val="clear" w:color="auto" w:fill="FFFFFF"/>
            <w:vAlign w:val="center"/>
          </w:tcPr>
          <w:p w:rsidR="00F458C3" w:rsidRPr="006A6A9A" w:rsidRDefault="00F458C3" w:rsidP="001B719E">
            <w:pPr>
              <w:jc w:val="center"/>
              <w:rPr>
                <w:b/>
                <w:sz w:val="22"/>
              </w:rPr>
            </w:pPr>
            <w:r w:rsidRPr="006A6A9A">
              <w:rPr>
                <w:b/>
                <w:sz w:val="22"/>
              </w:rPr>
              <w:t>В</w:t>
            </w:r>
          </w:p>
        </w:tc>
        <w:tc>
          <w:tcPr>
            <w:tcW w:w="660" w:type="dxa"/>
            <w:shd w:val="clear" w:color="auto" w:fill="FFFFFF"/>
            <w:vAlign w:val="center"/>
          </w:tcPr>
          <w:p w:rsidR="00F458C3" w:rsidRPr="006A6A9A" w:rsidRDefault="00F458C3" w:rsidP="001B719E">
            <w:pPr>
              <w:pStyle w:val="5"/>
              <w:spacing w:before="0" w:after="0"/>
              <w:jc w:val="center"/>
              <w:rPr>
                <w:i w:val="0"/>
                <w:caps/>
                <w:sz w:val="22"/>
              </w:rPr>
            </w:pPr>
            <w:r w:rsidRPr="006A6A9A">
              <w:rPr>
                <w:i w:val="0"/>
                <w:sz w:val="22"/>
              </w:rPr>
              <w:t>Р</w:t>
            </w:r>
          </w:p>
        </w:tc>
        <w:tc>
          <w:tcPr>
            <w:tcW w:w="640" w:type="dxa"/>
            <w:shd w:val="clear" w:color="auto" w:fill="FFFFFF"/>
            <w:vAlign w:val="center"/>
          </w:tcPr>
          <w:p w:rsidR="00F458C3" w:rsidRPr="006A6A9A" w:rsidRDefault="001B719E" w:rsidP="001B719E">
            <w:pPr>
              <w:jc w:val="center"/>
              <w:rPr>
                <w:b/>
                <w:sz w:val="22"/>
              </w:rPr>
            </w:pPr>
            <w:r>
              <w:rPr>
                <w:b/>
                <w:sz w:val="22"/>
              </w:rPr>
              <w:t>Р</w:t>
            </w:r>
          </w:p>
        </w:tc>
        <w:tc>
          <w:tcPr>
            <w:tcW w:w="692" w:type="dxa"/>
            <w:tcBorders>
              <w:bottom w:val="single" w:sz="4" w:space="0" w:color="auto"/>
            </w:tcBorders>
            <w:shd w:val="clear" w:color="auto" w:fill="FFFFFF"/>
            <w:vAlign w:val="center"/>
          </w:tcPr>
          <w:p w:rsidR="00F458C3" w:rsidRPr="006A6A9A" w:rsidRDefault="00F458C3" w:rsidP="001B719E">
            <w:pPr>
              <w:jc w:val="center"/>
              <w:rPr>
                <w:b/>
                <w:sz w:val="22"/>
              </w:rPr>
            </w:pPr>
            <w:r w:rsidRPr="006A6A9A">
              <w:rPr>
                <w:b/>
                <w:sz w:val="22"/>
              </w:rPr>
              <w:t>Р</w:t>
            </w:r>
          </w:p>
        </w:tc>
        <w:tc>
          <w:tcPr>
            <w:tcW w:w="692" w:type="dxa"/>
            <w:shd w:val="clear" w:color="auto" w:fill="FFFFFF"/>
            <w:vAlign w:val="center"/>
          </w:tcPr>
          <w:p w:rsidR="00F458C3" w:rsidRPr="006A6A9A" w:rsidRDefault="00F458C3" w:rsidP="001B719E">
            <w:pPr>
              <w:jc w:val="center"/>
              <w:rPr>
                <w:b/>
                <w:sz w:val="22"/>
              </w:rPr>
            </w:pPr>
            <w:r w:rsidRPr="006A6A9A">
              <w:rPr>
                <w:b/>
                <w:sz w:val="22"/>
              </w:rPr>
              <w:t>Р</w:t>
            </w:r>
          </w:p>
        </w:tc>
      </w:tr>
      <w:tr w:rsidR="00F458C3" w:rsidRPr="00543583" w:rsidTr="001B719E">
        <w:trPr>
          <w:trHeight w:val="298"/>
          <w:jc w:val="center"/>
        </w:trPr>
        <w:tc>
          <w:tcPr>
            <w:tcW w:w="579" w:type="dxa"/>
            <w:shd w:val="clear" w:color="auto" w:fill="FFFFFF"/>
          </w:tcPr>
          <w:p w:rsidR="00F458C3" w:rsidRPr="00543583" w:rsidRDefault="00F458C3" w:rsidP="005F46A5">
            <w:pPr>
              <w:jc w:val="center"/>
              <w:rPr>
                <w:sz w:val="22"/>
              </w:rPr>
            </w:pPr>
            <w:r>
              <w:rPr>
                <w:sz w:val="22"/>
              </w:rPr>
              <w:t>11.11</w:t>
            </w:r>
          </w:p>
        </w:tc>
        <w:tc>
          <w:tcPr>
            <w:tcW w:w="5059" w:type="dxa"/>
            <w:shd w:val="clear" w:color="auto" w:fill="FFFFFF"/>
          </w:tcPr>
          <w:p w:rsidR="00F458C3" w:rsidRPr="006A6A9A" w:rsidRDefault="00F458C3" w:rsidP="005F46A5">
            <w:pPr>
              <w:rPr>
                <w:sz w:val="22"/>
                <w:szCs w:val="22"/>
              </w:rPr>
            </w:pPr>
            <w:r w:rsidRPr="006A6A9A">
              <w:rPr>
                <w:sz w:val="22"/>
                <w:szCs w:val="22"/>
              </w:rPr>
              <w:t>Предприятия общественного питания: рестораны, столовые,</w:t>
            </w:r>
            <w:r w:rsidR="005F46A5">
              <w:rPr>
                <w:sz w:val="22"/>
                <w:szCs w:val="22"/>
              </w:rPr>
              <w:t xml:space="preserve"> </w:t>
            </w:r>
            <w:r w:rsidRPr="006A6A9A">
              <w:rPr>
                <w:sz w:val="22"/>
                <w:szCs w:val="22"/>
              </w:rPr>
              <w:t>кафе, закусочные, бары и т. д.,</w:t>
            </w:r>
          </w:p>
          <w:p w:rsidR="00F458C3" w:rsidRDefault="00F458C3" w:rsidP="005F46A5">
            <w:pPr>
              <w:rPr>
                <w:sz w:val="22"/>
                <w:szCs w:val="22"/>
              </w:rPr>
            </w:pPr>
            <w:r w:rsidRPr="006A6A9A">
              <w:rPr>
                <w:sz w:val="22"/>
                <w:szCs w:val="22"/>
              </w:rPr>
              <w:t>некапитальные строения предприятий общественного питания</w:t>
            </w:r>
          </w:p>
          <w:p w:rsidR="001B719E" w:rsidRPr="006A6A9A" w:rsidRDefault="001B719E" w:rsidP="005F46A5">
            <w:pPr>
              <w:rPr>
                <w:sz w:val="22"/>
                <w:szCs w:val="22"/>
              </w:rPr>
            </w:pPr>
          </w:p>
        </w:tc>
        <w:tc>
          <w:tcPr>
            <w:tcW w:w="670" w:type="dxa"/>
            <w:shd w:val="clear" w:color="auto" w:fill="FFFFFF"/>
            <w:vAlign w:val="center"/>
          </w:tcPr>
          <w:p w:rsidR="00F458C3" w:rsidRPr="006A6A9A" w:rsidRDefault="00F458C3" w:rsidP="001B719E">
            <w:pPr>
              <w:pStyle w:val="5"/>
              <w:spacing w:before="0" w:after="0"/>
              <w:jc w:val="center"/>
              <w:rPr>
                <w:i w:val="0"/>
                <w:caps/>
                <w:sz w:val="22"/>
              </w:rPr>
            </w:pPr>
            <w:r w:rsidRPr="006A6A9A">
              <w:rPr>
                <w:i w:val="0"/>
                <w:sz w:val="22"/>
              </w:rPr>
              <w:t>Р</w:t>
            </w:r>
          </w:p>
        </w:tc>
        <w:tc>
          <w:tcPr>
            <w:tcW w:w="646" w:type="dxa"/>
            <w:shd w:val="clear" w:color="auto" w:fill="FFFFFF"/>
            <w:vAlign w:val="center"/>
          </w:tcPr>
          <w:p w:rsidR="005F46A5" w:rsidRPr="005F46A5" w:rsidRDefault="005F46A5" w:rsidP="001B719E">
            <w:pPr>
              <w:jc w:val="center"/>
              <w:rPr>
                <w:b/>
              </w:rPr>
            </w:pPr>
            <w:r w:rsidRPr="005F46A5">
              <w:rPr>
                <w:b/>
              </w:rPr>
              <w:t>Р</w:t>
            </w:r>
          </w:p>
        </w:tc>
        <w:tc>
          <w:tcPr>
            <w:tcW w:w="691" w:type="dxa"/>
            <w:shd w:val="clear" w:color="auto" w:fill="FFFFFF"/>
            <w:vAlign w:val="center"/>
          </w:tcPr>
          <w:p w:rsidR="00F458C3" w:rsidRPr="008320EB" w:rsidRDefault="00F458C3" w:rsidP="001B719E">
            <w:pPr>
              <w:pStyle w:val="5"/>
              <w:spacing w:before="0" w:after="0"/>
              <w:jc w:val="center"/>
              <w:rPr>
                <w:i w:val="0"/>
                <w:caps/>
                <w:sz w:val="22"/>
              </w:rPr>
            </w:pPr>
            <w:r w:rsidRPr="008320EB">
              <w:rPr>
                <w:i w:val="0"/>
                <w:caps/>
                <w:sz w:val="22"/>
              </w:rPr>
              <w:t>Р</w:t>
            </w:r>
          </w:p>
        </w:tc>
        <w:tc>
          <w:tcPr>
            <w:tcW w:w="691" w:type="dxa"/>
            <w:shd w:val="clear" w:color="auto" w:fill="FFFFFF"/>
            <w:vAlign w:val="center"/>
          </w:tcPr>
          <w:p w:rsidR="00F458C3" w:rsidRPr="006A6A9A" w:rsidRDefault="00F458C3" w:rsidP="001B719E">
            <w:pPr>
              <w:jc w:val="center"/>
              <w:rPr>
                <w:b/>
                <w:sz w:val="22"/>
              </w:rPr>
            </w:pPr>
            <w:r w:rsidRPr="006A6A9A">
              <w:rPr>
                <w:b/>
                <w:sz w:val="22"/>
              </w:rPr>
              <w:t>Р</w:t>
            </w:r>
          </w:p>
        </w:tc>
        <w:tc>
          <w:tcPr>
            <w:tcW w:w="661" w:type="dxa"/>
            <w:shd w:val="clear" w:color="auto" w:fill="FFFFFF"/>
            <w:vAlign w:val="center"/>
          </w:tcPr>
          <w:p w:rsidR="00F458C3" w:rsidRPr="006A6A9A" w:rsidRDefault="00F458C3" w:rsidP="001B719E">
            <w:pPr>
              <w:jc w:val="center"/>
              <w:rPr>
                <w:b/>
                <w:sz w:val="22"/>
              </w:rPr>
            </w:pPr>
            <w:r w:rsidRPr="006A6A9A">
              <w:rPr>
                <w:b/>
                <w:sz w:val="22"/>
              </w:rPr>
              <w:t>Р</w:t>
            </w:r>
          </w:p>
        </w:tc>
        <w:tc>
          <w:tcPr>
            <w:tcW w:w="662" w:type="dxa"/>
            <w:shd w:val="clear" w:color="auto" w:fill="FFFFFF"/>
            <w:vAlign w:val="center"/>
          </w:tcPr>
          <w:p w:rsidR="00F458C3" w:rsidRPr="006A6A9A" w:rsidRDefault="00F458C3" w:rsidP="001B719E">
            <w:pPr>
              <w:jc w:val="center"/>
              <w:rPr>
                <w:b/>
                <w:sz w:val="22"/>
              </w:rPr>
            </w:pPr>
            <w:r w:rsidRPr="006A6A9A">
              <w:rPr>
                <w:b/>
                <w:sz w:val="22"/>
              </w:rPr>
              <w:t>Р</w:t>
            </w:r>
          </w:p>
        </w:tc>
        <w:tc>
          <w:tcPr>
            <w:tcW w:w="632" w:type="dxa"/>
            <w:shd w:val="clear" w:color="auto" w:fill="FFFFFF"/>
            <w:vAlign w:val="center"/>
          </w:tcPr>
          <w:p w:rsidR="00F458C3" w:rsidRPr="005F46A5" w:rsidRDefault="00F458C3" w:rsidP="001B719E">
            <w:pPr>
              <w:pStyle w:val="5"/>
              <w:spacing w:before="0" w:after="0"/>
              <w:jc w:val="center"/>
              <w:rPr>
                <w:i w:val="0"/>
                <w:sz w:val="22"/>
              </w:rPr>
            </w:pPr>
          </w:p>
          <w:p w:rsidR="005F46A5" w:rsidRPr="005F46A5" w:rsidRDefault="005F46A5" w:rsidP="001B719E">
            <w:pPr>
              <w:jc w:val="center"/>
              <w:rPr>
                <w:b/>
              </w:rPr>
            </w:pPr>
            <w:r w:rsidRPr="005F46A5">
              <w:rPr>
                <w:b/>
              </w:rPr>
              <w:t>Р</w:t>
            </w:r>
          </w:p>
        </w:tc>
        <w:tc>
          <w:tcPr>
            <w:tcW w:w="658" w:type="dxa"/>
            <w:shd w:val="clear" w:color="auto" w:fill="FFFFFF"/>
            <w:vAlign w:val="center"/>
          </w:tcPr>
          <w:p w:rsidR="00F458C3" w:rsidRPr="006A6A9A" w:rsidRDefault="00F458C3" w:rsidP="001B719E">
            <w:pPr>
              <w:pStyle w:val="5"/>
              <w:spacing w:before="0" w:after="0"/>
              <w:jc w:val="center"/>
              <w:rPr>
                <w:i w:val="0"/>
                <w:caps/>
                <w:sz w:val="22"/>
              </w:rPr>
            </w:pPr>
            <w:r w:rsidRPr="006A6A9A">
              <w:rPr>
                <w:i w:val="0"/>
                <w:sz w:val="22"/>
              </w:rPr>
              <w:t>Р</w:t>
            </w:r>
          </w:p>
        </w:tc>
        <w:tc>
          <w:tcPr>
            <w:tcW w:w="656" w:type="dxa"/>
            <w:tcBorders>
              <w:bottom w:val="single" w:sz="4" w:space="0" w:color="auto"/>
            </w:tcBorders>
            <w:shd w:val="clear" w:color="auto" w:fill="FFFFFF"/>
            <w:vAlign w:val="center"/>
          </w:tcPr>
          <w:p w:rsidR="00F458C3" w:rsidRPr="006A6A9A" w:rsidRDefault="00F458C3" w:rsidP="001B719E">
            <w:pPr>
              <w:jc w:val="center"/>
              <w:rPr>
                <w:b/>
                <w:sz w:val="22"/>
              </w:rPr>
            </w:pPr>
            <w:r w:rsidRPr="006A6A9A">
              <w:rPr>
                <w:b/>
                <w:sz w:val="22"/>
              </w:rPr>
              <w:t>В</w:t>
            </w:r>
          </w:p>
        </w:tc>
        <w:tc>
          <w:tcPr>
            <w:tcW w:w="659" w:type="dxa"/>
            <w:tcBorders>
              <w:bottom w:val="single" w:sz="4" w:space="0" w:color="auto"/>
            </w:tcBorders>
            <w:shd w:val="clear" w:color="auto" w:fill="FFFFFF"/>
            <w:vAlign w:val="center"/>
          </w:tcPr>
          <w:p w:rsidR="00F458C3" w:rsidRPr="006A6A9A" w:rsidRDefault="00F458C3" w:rsidP="001B719E">
            <w:pPr>
              <w:jc w:val="center"/>
              <w:rPr>
                <w:b/>
                <w:sz w:val="22"/>
              </w:rPr>
            </w:pPr>
            <w:r w:rsidRPr="006A6A9A">
              <w:rPr>
                <w:b/>
                <w:sz w:val="22"/>
              </w:rPr>
              <w:t>В</w:t>
            </w:r>
          </w:p>
        </w:tc>
        <w:tc>
          <w:tcPr>
            <w:tcW w:w="660" w:type="dxa"/>
            <w:shd w:val="clear" w:color="auto" w:fill="FFFFFF"/>
            <w:vAlign w:val="center"/>
          </w:tcPr>
          <w:p w:rsidR="00F458C3" w:rsidRPr="006A6A9A" w:rsidRDefault="00F458C3" w:rsidP="001B719E">
            <w:pPr>
              <w:pStyle w:val="5"/>
              <w:spacing w:before="0" w:after="0"/>
              <w:jc w:val="center"/>
              <w:rPr>
                <w:i w:val="0"/>
                <w:caps/>
                <w:sz w:val="22"/>
              </w:rPr>
            </w:pPr>
            <w:r w:rsidRPr="006A6A9A">
              <w:rPr>
                <w:i w:val="0"/>
                <w:sz w:val="22"/>
              </w:rPr>
              <w:t>Р</w:t>
            </w:r>
          </w:p>
        </w:tc>
        <w:tc>
          <w:tcPr>
            <w:tcW w:w="640" w:type="dxa"/>
            <w:shd w:val="clear" w:color="auto" w:fill="D9D9D9"/>
            <w:vAlign w:val="center"/>
          </w:tcPr>
          <w:p w:rsidR="00F458C3" w:rsidRPr="006A6A9A" w:rsidRDefault="00F458C3" w:rsidP="001B719E">
            <w:pPr>
              <w:jc w:val="center"/>
              <w:rPr>
                <w:b/>
                <w:sz w:val="22"/>
              </w:rPr>
            </w:pPr>
          </w:p>
        </w:tc>
        <w:tc>
          <w:tcPr>
            <w:tcW w:w="692" w:type="dxa"/>
            <w:shd w:val="clear" w:color="auto" w:fill="D9D9D9"/>
            <w:vAlign w:val="center"/>
          </w:tcPr>
          <w:p w:rsidR="00F458C3" w:rsidRPr="006A6A9A" w:rsidRDefault="00F458C3" w:rsidP="001B719E">
            <w:pPr>
              <w:jc w:val="center"/>
              <w:rPr>
                <w:b/>
                <w:sz w:val="22"/>
              </w:rPr>
            </w:pPr>
          </w:p>
        </w:tc>
        <w:tc>
          <w:tcPr>
            <w:tcW w:w="692" w:type="dxa"/>
            <w:shd w:val="clear" w:color="auto" w:fill="FFFFFF"/>
            <w:vAlign w:val="center"/>
          </w:tcPr>
          <w:p w:rsidR="00F458C3" w:rsidRPr="006A6A9A" w:rsidRDefault="00F458C3" w:rsidP="001B719E">
            <w:pPr>
              <w:jc w:val="center"/>
              <w:rPr>
                <w:b/>
                <w:sz w:val="22"/>
              </w:rPr>
            </w:pPr>
            <w:r w:rsidRPr="006A6A9A">
              <w:rPr>
                <w:b/>
                <w:sz w:val="22"/>
              </w:rPr>
              <w:t>Р</w:t>
            </w:r>
          </w:p>
        </w:tc>
      </w:tr>
      <w:tr w:rsidR="00F458C3" w:rsidRPr="00543583" w:rsidTr="001B719E">
        <w:trPr>
          <w:trHeight w:val="298"/>
          <w:jc w:val="center"/>
        </w:trPr>
        <w:tc>
          <w:tcPr>
            <w:tcW w:w="579" w:type="dxa"/>
            <w:shd w:val="clear" w:color="auto" w:fill="FFFFFF"/>
          </w:tcPr>
          <w:p w:rsidR="00F458C3" w:rsidRPr="00543583" w:rsidRDefault="00F458C3" w:rsidP="005F46A5">
            <w:pPr>
              <w:jc w:val="center"/>
              <w:rPr>
                <w:sz w:val="22"/>
              </w:rPr>
            </w:pPr>
            <w:r>
              <w:rPr>
                <w:sz w:val="22"/>
              </w:rPr>
              <w:t>11.12</w:t>
            </w:r>
          </w:p>
        </w:tc>
        <w:tc>
          <w:tcPr>
            <w:tcW w:w="5059" w:type="dxa"/>
            <w:shd w:val="clear" w:color="auto" w:fill="FFFFFF"/>
          </w:tcPr>
          <w:p w:rsidR="00F458C3" w:rsidRPr="006A6A9A" w:rsidRDefault="00F458C3" w:rsidP="005F46A5">
            <w:pPr>
              <w:rPr>
                <w:sz w:val="22"/>
                <w:szCs w:val="22"/>
              </w:rPr>
            </w:pPr>
            <w:r w:rsidRPr="006A6A9A">
              <w:rPr>
                <w:sz w:val="22"/>
                <w:szCs w:val="22"/>
              </w:rPr>
              <w:t xml:space="preserve">Объекты бытового обслуживания: </w:t>
            </w:r>
          </w:p>
          <w:p w:rsidR="00F458C3" w:rsidRPr="006A6A9A" w:rsidRDefault="00F458C3" w:rsidP="005F46A5">
            <w:pPr>
              <w:rPr>
                <w:sz w:val="22"/>
                <w:szCs w:val="22"/>
              </w:rPr>
            </w:pPr>
            <w:r w:rsidRPr="006A6A9A">
              <w:rPr>
                <w:sz w:val="22"/>
                <w:szCs w:val="22"/>
              </w:rPr>
              <w:t>комбинаты бытового обслуживания,</w:t>
            </w:r>
          </w:p>
          <w:p w:rsidR="00F458C3" w:rsidRPr="006A6A9A" w:rsidRDefault="00F458C3" w:rsidP="005F46A5">
            <w:pPr>
              <w:rPr>
                <w:sz w:val="22"/>
                <w:szCs w:val="22"/>
              </w:rPr>
            </w:pPr>
            <w:r w:rsidRPr="006A6A9A">
              <w:rPr>
                <w:sz w:val="22"/>
                <w:szCs w:val="22"/>
              </w:rPr>
              <w:t>бани, банно-оздоровител</w:t>
            </w:r>
            <w:r w:rsidR="005F46A5">
              <w:rPr>
                <w:sz w:val="22"/>
                <w:szCs w:val="22"/>
              </w:rPr>
              <w:t xml:space="preserve">ьные комплексы, приемные пункты, </w:t>
            </w:r>
            <w:r w:rsidRPr="006A6A9A">
              <w:rPr>
                <w:sz w:val="22"/>
                <w:szCs w:val="22"/>
              </w:rPr>
              <w:t xml:space="preserve">прачечных и химчисток, ателье </w:t>
            </w:r>
          </w:p>
          <w:p w:rsidR="00F458C3" w:rsidRPr="006A6A9A" w:rsidRDefault="00F458C3" w:rsidP="005F46A5">
            <w:pPr>
              <w:rPr>
                <w:sz w:val="22"/>
                <w:szCs w:val="22"/>
              </w:rPr>
            </w:pPr>
          </w:p>
        </w:tc>
        <w:tc>
          <w:tcPr>
            <w:tcW w:w="670" w:type="dxa"/>
            <w:shd w:val="clear" w:color="auto" w:fill="FFFFFF"/>
            <w:vAlign w:val="center"/>
          </w:tcPr>
          <w:p w:rsidR="00F458C3" w:rsidRPr="006A6A9A" w:rsidRDefault="00F458C3" w:rsidP="001B719E">
            <w:pPr>
              <w:pStyle w:val="5"/>
              <w:spacing w:before="0" w:after="0"/>
              <w:jc w:val="center"/>
              <w:rPr>
                <w:i w:val="0"/>
                <w:caps/>
                <w:sz w:val="22"/>
              </w:rPr>
            </w:pPr>
            <w:r w:rsidRPr="006A6A9A">
              <w:rPr>
                <w:i w:val="0"/>
                <w:sz w:val="22"/>
              </w:rPr>
              <w:t>Р</w:t>
            </w:r>
          </w:p>
        </w:tc>
        <w:tc>
          <w:tcPr>
            <w:tcW w:w="646" w:type="dxa"/>
            <w:shd w:val="clear" w:color="auto" w:fill="FFFFFF"/>
            <w:vAlign w:val="center"/>
          </w:tcPr>
          <w:p w:rsidR="005F46A5" w:rsidRPr="005F46A5" w:rsidRDefault="005F46A5" w:rsidP="001B719E">
            <w:pPr>
              <w:jc w:val="center"/>
              <w:rPr>
                <w:b/>
              </w:rPr>
            </w:pPr>
            <w:r w:rsidRPr="005F46A5">
              <w:rPr>
                <w:b/>
              </w:rPr>
              <w:t>Р</w:t>
            </w:r>
          </w:p>
        </w:tc>
        <w:tc>
          <w:tcPr>
            <w:tcW w:w="691" w:type="dxa"/>
            <w:shd w:val="clear" w:color="auto" w:fill="FFFFFF"/>
            <w:vAlign w:val="center"/>
          </w:tcPr>
          <w:p w:rsidR="00F458C3" w:rsidRPr="008320EB" w:rsidRDefault="00F458C3" w:rsidP="001B719E">
            <w:pPr>
              <w:pStyle w:val="5"/>
              <w:spacing w:before="0" w:after="0"/>
              <w:jc w:val="center"/>
              <w:rPr>
                <w:i w:val="0"/>
                <w:caps/>
                <w:sz w:val="22"/>
              </w:rPr>
            </w:pPr>
            <w:r w:rsidRPr="008320EB">
              <w:rPr>
                <w:i w:val="0"/>
                <w:sz w:val="22"/>
              </w:rPr>
              <w:t>Р</w:t>
            </w:r>
          </w:p>
        </w:tc>
        <w:tc>
          <w:tcPr>
            <w:tcW w:w="691" w:type="dxa"/>
            <w:shd w:val="clear" w:color="auto" w:fill="FFFFFF"/>
            <w:vAlign w:val="center"/>
          </w:tcPr>
          <w:p w:rsidR="00F458C3" w:rsidRPr="006A6A9A" w:rsidRDefault="00F458C3" w:rsidP="001B719E">
            <w:pPr>
              <w:jc w:val="center"/>
              <w:rPr>
                <w:b/>
                <w:sz w:val="22"/>
              </w:rPr>
            </w:pPr>
            <w:r w:rsidRPr="006A6A9A">
              <w:rPr>
                <w:b/>
                <w:sz w:val="22"/>
              </w:rPr>
              <w:t>Р</w:t>
            </w:r>
          </w:p>
        </w:tc>
        <w:tc>
          <w:tcPr>
            <w:tcW w:w="661" w:type="dxa"/>
            <w:shd w:val="clear" w:color="auto" w:fill="FFFFFF"/>
            <w:vAlign w:val="center"/>
          </w:tcPr>
          <w:p w:rsidR="00F458C3" w:rsidRPr="006A6A9A" w:rsidRDefault="00F458C3" w:rsidP="001B719E">
            <w:pPr>
              <w:jc w:val="center"/>
              <w:rPr>
                <w:b/>
                <w:sz w:val="22"/>
              </w:rPr>
            </w:pPr>
            <w:r w:rsidRPr="006A6A9A">
              <w:rPr>
                <w:b/>
                <w:sz w:val="22"/>
              </w:rPr>
              <w:t>Р</w:t>
            </w:r>
          </w:p>
        </w:tc>
        <w:tc>
          <w:tcPr>
            <w:tcW w:w="662" w:type="dxa"/>
            <w:shd w:val="clear" w:color="auto" w:fill="FFFFFF"/>
            <w:vAlign w:val="center"/>
          </w:tcPr>
          <w:p w:rsidR="00F458C3" w:rsidRPr="006A6A9A" w:rsidRDefault="00F458C3" w:rsidP="001B719E">
            <w:pPr>
              <w:jc w:val="center"/>
              <w:rPr>
                <w:b/>
                <w:sz w:val="22"/>
              </w:rPr>
            </w:pPr>
            <w:r w:rsidRPr="006A6A9A">
              <w:rPr>
                <w:b/>
                <w:sz w:val="22"/>
              </w:rPr>
              <w:t>Р</w:t>
            </w:r>
          </w:p>
        </w:tc>
        <w:tc>
          <w:tcPr>
            <w:tcW w:w="632" w:type="dxa"/>
            <w:shd w:val="clear" w:color="auto" w:fill="FFFFFF"/>
            <w:vAlign w:val="center"/>
          </w:tcPr>
          <w:p w:rsidR="005F46A5" w:rsidRPr="005F46A5" w:rsidRDefault="005F46A5" w:rsidP="001B719E">
            <w:pPr>
              <w:jc w:val="center"/>
              <w:rPr>
                <w:b/>
              </w:rPr>
            </w:pPr>
            <w:r w:rsidRPr="005F46A5">
              <w:rPr>
                <w:b/>
              </w:rPr>
              <w:t>Р</w:t>
            </w:r>
          </w:p>
        </w:tc>
        <w:tc>
          <w:tcPr>
            <w:tcW w:w="658" w:type="dxa"/>
            <w:shd w:val="clear" w:color="auto" w:fill="FFFFFF"/>
            <w:vAlign w:val="center"/>
          </w:tcPr>
          <w:p w:rsidR="00F458C3" w:rsidRPr="006A6A9A" w:rsidRDefault="00F458C3" w:rsidP="001B719E">
            <w:pPr>
              <w:pStyle w:val="5"/>
              <w:spacing w:before="0" w:after="0"/>
              <w:jc w:val="center"/>
              <w:rPr>
                <w:i w:val="0"/>
                <w:caps/>
                <w:sz w:val="22"/>
              </w:rPr>
            </w:pPr>
            <w:r w:rsidRPr="006A6A9A">
              <w:rPr>
                <w:i w:val="0"/>
                <w:sz w:val="22"/>
              </w:rPr>
              <w:t>Р</w:t>
            </w:r>
          </w:p>
        </w:tc>
        <w:tc>
          <w:tcPr>
            <w:tcW w:w="656" w:type="dxa"/>
            <w:shd w:val="clear" w:color="auto" w:fill="D9D9D9"/>
            <w:vAlign w:val="center"/>
          </w:tcPr>
          <w:p w:rsidR="00F458C3" w:rsidRPr="006A6A9A" w:rsidRDefault="00F458C3" w:rsidP="001B719E">
            <w:pPr>
              <w:jc w:val="center"/>
              <w:rPr>
                <w:b/>
                <w:sz w:val="22"/>
              </w:rPr>
            </w:pPr>
          </w:p>
        </w:tc>
        <w:tc>
          <w:tcPr>
            <w:tcW w:w="659" w:type="dxa"/>
            <w:shd w:val="clear" w:color="auto" w:fill="D9D9D9"/>
            <w:vAlign w:val="center"/>
          </w:tcPr>
          <w:p w:rsidR="00F458C3" w:rsidRPr="006A6A9A" w:rsidRDefault="00F458C3" w:rsidP="001B719E">
            <w:pPr>
              <w:jc w:val="center"/>
              <w:rPr>
                <w:b/>
                <w:sz w:val="22"/>
              </w:rPr>
            </w:pPr>
          </w:p>
        </w:tc>
        <w:tc>
          <w:tcPr>
            <w:tcW w:w="660" w:type="dxa"/>
            <w:shd w:val="clear" w:color="auto" w:fill="FFFFFF"/>
            <w:vAlign w:val="center"/>
          </w:tcPr>
          <w:p w:rsidR="00F458C3" w:rsidRPr="006A6A9A" w:rsidRDefault="00F458C3" w:rsidP="001B719E">
            <w:pPr>
              <w:pStyle w:val="5"/>
              <w:spacing w:before="0" w:after="0"/>
              <w:jc w:val="center"/>
              <w:rPr>
                <w:i w:val="0"/>
                <w:caps/>
                <w:sz w:val="22"/>
              </w:rPr>
            </w:pPr>
            <w:r w:rsidRPr="006A6A9A">
              <w:rPr>
                <w:i w:val="0"/>
                <w:caps/>
                <w:sz w:val="22"/>
              </w:rPr>
              <w:t>Р</w:t>
            </w:r>
          </w:p>
        </w:tc>
        <w:tc>
          <w:tcPr>
            <w:tcW w:w="640" w:type="dxa"/>
            <w:shd w:val="clear" w:color="auto" w:fill="D9D9D9"/>
            <w:vAlign w:val="center"/>
          </w:tcPr>
          <w:p w:rsidR="00F458C3" w:rsidRPr="006A6A9A" w:rsidRDefault="00F458C3" w:rsidP="001B719E">
            <w:pPr>
              <w:jc w:val="center"/>
              <w:rPr>
                <w:b/>
                <w:sz w:val="22"/>
              </w:rPr>
            </w:pPr>
          </w:p>
        </w:tc>
        <w:tc>
          <w:tcPr>
            <w:tcW w:w="692" w:type="dxa"/>
            <w:shd w:val="clear" w:color="auto" w:fill="D9D9D9"/>
            <w:vAlign w:val="center"/>
          </w:tcPr>
          <w:p w:rsidR="00F458C3" w:rsidRPr="006A6A9A" w:rsidRDefault="00F458C3" w:rsidP="001B719E">
            <w:pPr>
              <w:jc w:val="center"/>
              <w:rPr>
                <w:b/>
                <w:sz w:val="22"/>
              </w:rPr>
            </w:pPr>
          </w:p>
        </w:tc>
        <w:tc>
          <w:tcPr>
            <w:tcW w:w="692" w:type="dxa"/>
            <w:shd w:val="clear" w:color="auto" w:fill="FFFFFF"/>
            <w:vAlign w:val="center"/>
          </w:tcPr>
          <w:p w:rsidR="00F458C3" w:rsidRPr="006A6A9A" w:rsidRDefault="00F458C3" w:rsidP="001B719E">
            <w:pPr>
              <w:jc w:val="center"/>
              <w:rPr>
                <w:b/>
                <w:sz w:val="22"/>
              </w:rPr>
            </w:pPr>
            <w:r w:rsidRPr="006A6A9A">
              <w:rPr>
                <w:b/>
                <w:sz w:val="22"/>
              </w:rPr>
              <w:t>Р</w:t>
            </w:r>
          </w:p>
        </w:tc>
      </w:tr>
      <w:tr w:rsidR="00F458C3" w:rsidRPr="00543583" w:rsidTr="001B719E">
        <w:trPr>
          <w:trHeight w:hRule="exact" w:val="680"/>
          <w:jc w:val="center"/>
        </w:trPr>
        <w:tc>
          <w:tcPr>
            <w:tcW w:w="579" w:type="dxa"/>
            <w:shd w:val="clear" w:color="auto" w:fill="FFFFFF"/>
          </w:tcPr>
          <w:p w:rsidR="00F458C3" w:rsidRPr="00543583" w:rsidRDefault="00F458C3" w:rsidP="005F46A5">
            <w:pPr>
              <w:jc w:val="center"/>
              <w:rPr>
                <w:b/>
                <w:sz w:val="22"/>
              </w:rPr>
            </w:pPr>
          </w:p>
        </w:tc>
        <w:tc>
          <w:tcPr>
            <w:tcW w:w="5059" w:type="dxa"/>
            <w:shd w:val="clear" w:color="auto" w:fill="FFFFFF"/>
            <w:vAlign w:val="center"/>
          </w:tcPr>
          <w:p w:rsidR="00F458C3" w:rsidRPr="00543583" w:rsidRDefault="00F458C3" w:rsidP="005F46A5">
            <w:pPr>
              <w:jc w:val="center"/>
              <w:rPr>
                <w:b/>
                <w:sz w:val="22"/>
              </w:rPr>
            </w:pPr>
            <w:r w:rsidRPr="00543583">
              <w:rPr>
                <w:b/>
              </w:rPr>
              <w:t>Виды разрешенного использования</w:t>
            </w:r>
          </w:p>
        </w:tc>
        <w:tc>
          <w:tcPr>
            <w:tcW w:w="670" w:type="dxa"/>
            <w:shd w:val="clear" w:color="auto" w:fill="FFFFFF"/>
            <w:vAlign w:val="center"/>
          </w:tcPr>
          <w:p w:rsidR="00F458C3" w:rsidRPr="00543583" w:rsidRDefault="00F458C3" w:rsidP="001B719E">
            <w:pPr>
              <w:jc w:val="center"/>
              <w:rPr>
                <w:b/>
                <w:sz w:val="24"/>
              </w:rPr>
            </w:pPr>
            <w:r w:rsidRPr="00543583">
              <w:rPr>
                <w:b/>
                <w:sz w:val="24"/>
              </w:rPr>
              <w:t>Ж1</w:t>
            </w:r>
          </w:p>
        </w:tc>
        <w:tc>
          <w:tcPr>
            <w:tcW w:w="646" w:type="dxa"/>
            <w:shd w:val="clear" w:color="auto" w:fill="FFFFFF"/>
            <w:vAlign w:val="center"/>
          </w:tcPr>
          <w:p w:rsidR="005F46A5" w:rsidRPr="005F46A5" w:rsidRDefault="005F46A5" w:rsidP="001B719E">
            <w:pPr>
              <w:jc w:val="center"/>
              <w:rPr>
                <w:b/>
              </w:rPr>
            </w:pPr>
            <w:r w:rsidRPr="005F46A5">
              <w:rPr>
                <w:b/>
              </w:rPr>
              <w:t>Ж2</w:t>
            </w:r>
          </w:p>
        </w:tc>
        <w:tc>
          <w:tcPr>
            <w:tcW w:w="691" w:type="dxa"/>
            <w:shd w:val="clear" w:color="auto" w:fill="FFFFFF"/>
            <w:vAlign w:val="center"/>
          </w:tcPr>
          <w:p w:rsidR="00F458C3" w:rsidRPr="005F46A5" w:rsidRDefault="00F458C3" w:rsidP="001B719E">
            <w:pPr>
              <w:pStyle w:val="5"/>
              <w:spacing w:before="0" w:after="0"/>
              <w:jc w:val="center"/>
              <w:rPr>
                <w:i w:val="0"/>
                <w:caps/>
                <w:sz w:val="22"/>
              </w:rPr>
            </w:pPr>
            <w:r w:rsidRPr="005F46A5">
              <w:rPr>
                <w:i w:val="0"/>
                <w:sz w:val="22"/>
              </w:rPr>
              <w:t>ОД1</w:t>
            </w:r>
          </w:p>
        </w:tc>
        <w:tc>
          <w:tcPr>
            <w:tcW w:w="691" w:type="dxa"/>
            <w:shd w:val="clear" w:color="auto" w:fill="FFFFFF"/>
            <w:vAlign w:val="center"/>
          </w:tcPr>
          <w:p w:rsidR="00F458C3" w:rsidRPr="00543583" w:rsidRDefault="00F458C3" w:rsidP="001B719E">
            <w:pPr>
              <w:jc w:val="center"/>
              <w:rPr>
                <w:b/>
                <w:sz w:val="24"/>
              </w:rPr>
            </w:pPr>
            <w:r w:rsidRPr="00543583">
              <w:rPr>
                <w:b/>
                <w:sz w:val="24"/>
              </w:rPr>
              <w:t>ОД2</w:t>
            </w:r>
          </w:p>
        </w:tc>
        <w:tc>
          <w:tcPr>
            <w:tcW w:w="661" w:type="dxa"/>
            <w:shd w:val="clear" w:color="auto" w:fill="FFFFFF"/>
            <w:vAlign w:val="center"/>
          </w:tcPr>
          <w:p w:rsidR="00F458C3" w:rsidRPr="00543583" w:rsidRDefault="00F458C3" w:rsidP="001B719E">
            <w:pPr>
              <w:jc w:val="center"/>
              <w:rPr>
                <w:b/>
                <w:sz w:val="24"/>
              </w:rPr>
            </w:pPr>
            <w:r>
              <w:rPr>
                <w:b/>
                <w:sz w:val="24"/>
              </w:rPr>
              <w:t>П1</w:t>
            </w:r>
          </w:p>
        </w:tc>
        <w:tc>
          <w:tcPr>
            <w:tcW w:w="662" w:type="dxa"/>
            <w:shd w:val="clear" w:color="auto" w:fill="FFFFFF"/>
            <w:vAlign w:val="center"/>
          </w:tcPr>
          <w:p w:rsidR="00F458C3" w:rsidRPr="00543583" w:rsidRDefault="00F458C3" w:rsidP="001B719E">
            <w:pPr>
              <w:jc w:val="center"/>
              <w:rPr>
                <w:b/>
                <w:sz w:val="24"/>
              </w:rPr>
            </w:pPr>
            <w:r>
              <w:rPr>
                <w:b/>
                <w:sz w:val="24"/>
              </w:rPr>
              <w:t>П2</w:t>
            </w:r>
          </w:p>
        </w:tc>
        <w:tc>
          <w:tcPr>
            <w:tcW w:w="632" w:type="dxa"/>
            <w:shd w:val="clear" w:color="auto" w:fill="FFFFFF"/>
            <w:vAlign w:val="center"/>
          </w:tcPr>
          <w:p w:rsidR="005F46A5" w:rsidRDefault="005F46A5" w:rsidP="001B719E">
            <w:pPr>
              <w:jc w:val="center"/>
              <w:rPr>
                <w:b/>
                <w:sz w:val="24"/>
              </w:rPr>
            </w:pPr>
            <w:r>
              <w:rPr>
                <w:b/>
                <w:sz w:val="24"/>
              </w:rPr>
              <w:t>КП2</w:t>
            </w:r>
          </w:p>
        </w:tc>
        <w:tc>
          <w:tcPr>
            <w:tcW w:w="658" w:type="dxa"/>
            <w:shd w:val="clear" w:color="auto" w:fill="FFFFFF"/>
            <w:vAlign w:val="center"/>
          </w:tcPr>
          <w:p w:rsidR="00F458C3" w:rsidRPr="00543583" w:rsidRDefault="00F458C3" w:rsidP="001B719E">
            <w:pPr>
              <w:jc w:val="center"/>
              <w:rPr>
                <w:b/>
                <w:sz w:val="24"/>
              </w:rPr>
            </w:pPr>
            <w:r>
              <w:rPr>
                <w:b/>
                <w:sz w:val="24"/>
              </w:rPr>
              <w:t>Т</w:t>
            </w:r>
            <w:r w:rsidRPr="00543583">
              <w:rPr>
                <w:b/>
                <w:sz w:val="24"/>
              </w:rPr>
              <w:t>1</w:t>
            </w:r>
          </w:p>
        </w:tc>
        <w:tc>
          <w:tcPr>
            <w:tcW w:w="656" w:type="dxa"/>
            <w:tcBorders>
              <w:bottom w:val="single" w:sz="4" w:space="0" w:color="auto"/>
            </w:tcBorders>
            <w:shd w:val="clear" w:color="auto" w:fill="FFFFFF"/>
            <w:vAlign w:val="center"/>
          </w:tcPr>
          <w:p w:rsidR="00F458C3" w:rsidRPr="00543583" w:rsidRDefault="00F458C3" w:rsidP="001B719E">
            <w:pPr>
              <w:jc w:val="center"/>
              <w:rPr>
                <w:b/>
                <w:sz w:val="24"/>
              </w:rPr>
            </w:pPr>
            <w:r>
              <w:rPr>
                <w:b/>
                <w:sz w:val="24"/>
              </w:rPr>
              <w:t>Р1</w:t>
            </w:r>
          </w:p>
        </w:tc>
        <w:tc>
          <w:tcPr>
            <w:tcW w:w="659" w:type="dxa"/>
            <w:shd w:val="clear" w:color="auto" w:fill="FFFFFF"/>
            <w:vAlign w:val="center"/>
          </w:tcPr>
          <w:p w:rsidR="00F458C3" w:rsidRPr="002A706A" w:rsidRDefault="00F458C3" w:rsidP="001B719E">
            <w:pPr>
              <w:pStyle w:val="5"/>
              <w:spacing w:before="0" w:after="0"/>
              <w:jc w:val="center"/>
              <w:rPr>
                <w:bCs w:val="0"/>
                <w:i w:val="0"/>
                <w:caps/>
              </w:rPr>
            </w:pPr>
            <w:r w:rsidRPr="002A706A">
              <w:rPr>
                <w:bCs w:val="0"/>
                <w:i w:val="0"/>
                <w:caps/>
              </w:rPr>
              <w:t>Р2</w:t>
            </w:r>
          </w:p>
        </w:tc>
        <w:tc>
          <w:tcPr>
            <w:tcW w:w="660" w:type="dxa"/>
            <w:shd w:val="clear" w:color="auto" w:fill="FFFFFF"/>
            <w:vAlign w:val="center"/>
          </w:tcPr>
          <w:p w:rsidR="00F458C3" w:rsidRPr="00543583" w:rsidRDefault="00F458C3" w:rsidP="001B719E">
            <w:pPr>
              <w:jc w:val="center"/>
              <w:rPr>
                <w:b/>
                <w:sz w:val="24"/>
              </w:rPr>
            </w:pPr>
            <w:r>
              <w:rPr>
                <w:b/>
                <w:sz w:val="24"/>
              </w:rPr>
              <w:t>С</w:t>
            </w:r>
            <w:r w:rsidRPr="00543583">
              <w:rPr>
                <w:b/>
                <w:sz w:val="24"/>
              </w:rPr>
              <w:t>1</w:t>
            </w:r>
          </w:p>
        </w:tc>
        <w:tc>
          <w:tcPr>
            <w:tcW w:w="640" w:type="dxa"/>
            <w:shd w:val="clear" w:color="auto" w:fill="FFFFFF"/>
            <w:vAlign w:val="center"/>
          </w:tcPr>
          <w:p w:rsidR="005F46A5" w:rsidRPr="00543583" w:rsidRDefault="005F46A5" w:rsidP="001B719E">
            <w:pPr>
              <w:jc w:val="center"/>
              <w:rPr>
                <w:b/>
                <w:caps/>
                <w:sz w:val="24"/>
              </w:rPr>
            </w:pPr>
            <w:r>
              <w:rPr>
                <w:b/>
                <w:caps/>
                <w:sz w:val="24"/>
              </w:rPr>
              <w:t>С3</w:t>
            </w:r>
          </w:p>
        </w:tc>
        <w:tc>
          <w:tcPr>
            <w:tcW w:w="692" w:type="dxa"/>
            <w:tcBorders>
              <w:bottom w:val="single" w:sz="4" w:space="0" w:color="auto"/>
            </w:tcBorders>
            <w:shd w:val="clear" w:color="auto" w:fill="FFFFFF"/>
            <w:vAlign w:val="center"/>
          </w:tcPr>
          <w:p w:rsidR="00F458C3" w:rsidRPr="00543583" w:rsidRDefault="00F458C3" w:rsidP="001B719E">
            <w:pPr>
              <w:jc w:val="center"/>
              <w:rPr>
                <w:b/>
                <w:caps/>
                <w:sz w:val="22"/>
              </w:rPr>
            </w:pPr>
            <w:r w:rsidRPr="00543583">
              <w:rPr>
                <w:b/>
                <w:caps/>
                <w:sz w:val="24"/>
              </w:rPr>
              <w:t>СП1</w:t>
            </w:r>
          </w:p>
        </w:tc>
        <w:tc>
          <w:tcPr>
            <w:tcW w:w="692" w:type="dxa"/>
            <w:shd w:val="clear" w:color="auto" w:fill="FFFFFF"/>
            <w:vAlign w:val="center"/>
          </w:tcPr>
          <w:p w:rsidR="00F458C3" w:rsidRPr="00C6075E" w:rsidRDefault="00F458C3" w:rsidP="001B719E">
            <w:pPr>
              <w:jc w:val="center"/>
              <w:rPr>
                <w:b/>
                <w:caps/>
                <w:sz w:val="24"/>
                <w:szCs w:val="24"/>
              </w:rPr>
            </w:pPr>
            <w:r w:rsidRPr="00C6075E">
              <w:rPr>
                <w:b/>
                <w:caps/>
                <w:sz w:val="24"/>
                <w:szCs w:val="24"/>
              </w:rPr>
              <w:t>СП2</w:t>
            </w:r>
          </w:p>
        </w:tc>
      </w:tr>
      <w:tr w:rsidR="00F458C3" w:rsidRPr="00543583" w:rsidTr="001B719E">
        <w:trPr>
          <w:trHeight w:hRule="exact" w:val="941"/>
          <w:jc w:val="center"/>
        </w:trPr>
        <w:tc>
          <w:tcPr>
            <w:tcW w:w="579" w:type="dxa"/>
            <w:shd w:val="clear" w:color="auto" w:fill="FFFFFF"/>
          </w:tcPr>
          <w:p w:rsidR="00F458C3" w:rsidRDefault="00F458C3" w:rsidP="005F46A5">
            <w:pPr>
              <w:jc w:val="center"/>
              <w:rPr>
                <w:sz w:val="22"/>
              </w:rPr>
            </w:pPr>
          </w:p>
          <w:p w:rsidR="00F458C3" w:rsidRPr="00FE5136" w:rsidRDefault="00F458C3" w:rsidP="005F46A5">
            <w:pPr>
              <w:jc w:val="center"/>
              <w:rPr>
                <w:sz w:val="22"/>
              </w:rPr>
            </w:pPr>
            <w:r w:rsidRPr="00FE5136">
              <w:rPr>
                <w:sz w:val="22"/>
              </w:rPr>
              <w:t>11.13</w:t>
            </w:r>
          </w:p>
        </w:tc>
        <w:tc>
          <w:tcPr>
            <w:tcW w:w="5059" w:type="dxa"/>
            <w:shd w:val="clear" w:color="auto" w:fill="FFFFFF"/>
            <w:vAlign w:val="center"/>
          </w:tcPr>
          <w:p w:rsidR="00F458C3" w:rsidRPr="00543583" w:rsidRDefault="00F458C3" w:rsidP="005F46A5">
            <w:pPr>
              <w:ind w:hanging="49"/>
              <w:rPr>
                <w:b/>
                <w:sz w:val="22"/>
              </w:rPr>
            </w:pPr>
            <w:r>
              <w:rPr>
                <w:sz w:val="22"/>
                <w:szCs w:val="22"/>
              </w:rPr>
              <w:t xml:space="preserve"> М</w:t>
            </w:r>
            <w:r w:rsidRPr="00543583">
              <w:rPr>
                <w:sz w:val="22"/>
                <w:szCs w:val="22"/>
              </w:rPr>
              <w:t>астерские</w:t>
            </w:r>
            <w:r>
              <w:rPr>
                <w:sz w:val="22"/>
                <w:szCs w:val="22"/>
              </w:rPr>
              <w:t xml:space="preserve"> </w:t>
            </w:r>
            <w:r w:rsidRPr="00543583">
              <w:rPr>
                <w:sz w:val="22"/>
                <w:szCs w:val="22"/>
              </w:rPr>
              <w:t>и салоны бытовых услуг,</w:t>
            </w:r>
            <w:r>
              <w:rPr>
                <w:sz w:val="22"/>
                <w:szCs w:val="22"/>
              </w:rPr>
              <w:t xml:space="preserve"> </w:t>
            </w:r>
            <w:r w:rsidRPr="00543583">
              <w:rPr>
                <w:sz w:val="22"/>
                <w:szCs w:val="22"/>
              </w:rPr>
              <w:t>косметические салоны, парикмахерские,</w:t>
            </w:r>
            <w:r>
              <w:rPr>
                <w:sz w:val="22"/>
                <w:szCs w:val="22"/>
              </w:rPr>
              <w:t xml:space="preserve"> массажный</w:t>
            </w:r>
            <w:r w:rsidRPr="00543583">
              <w:rPr>
                <w:sz w:val="22"/>
                <w:szCs w:val="22"/>
              </w:rPr>
              <w:t xml:space="preserve"> кабинет</w:t>
            </w:r>
          </w:p>
        </w:tc>
        <w:tc>
          <w:tcPr>
            <w:tcW w:w="670" w:type="dxa"/>
            <w:shd w:val="clear" w:color="auto" w:fill="FFFFFF"/>
            <w:vAlign w:val="center"/>
          </w:tcPr>
          <w:p w:rsidR="00F458C3" w:rsidRPr="002A706A" w:rsidRDefault="00F458C3" w:rsidP="001B719E">
            <w:pPr>
              <w:pStyle w:val="5"/>
              <w:spacing w:before="0" w:after="0"/>
              <w:jc w:val="center"/>
              <w:rPr>
                <w:i w:val="0"/>
                <w:caps/>
                <w:sz w:val="22"/>
              </w:rPr>
            </w:pPr>
            <w:r w:rsidRPr="002A706A">
              <w:rPr>
                <w:i w:val="0"/>
                <w:sz w:val="22"/>
              </w:rPr>
              <w:t>Р</w:t>
            </w:r>
          </w:p>
        </w:tc>
        <w:tc>
          <w:tcPr>
            <w:tcW w:w="646" w:type="dxa"/>
            <w:shd w:val="clear" w:color="auto" w:fill="FFFFFF"/>
            <w:vAlign w:val="center"/>
          </w:tcPr>
          <w:p w:rsidR="005F46A5" w:rsidRDefault="005F46A5" w:rsidP="001B719E">
            <w:pPr>
              <w:jc w:val="center"/>
              <w:rPr>
                <w:b/>
                <w:sz w:val="24"/>
              </w:rPr>
            </w:pPr>
            <w:r>
              <w:rPr>
                <w:b/>
                <w:sz w:val="24"/>
              </w:rPr>
              <w:t>Р</w:t>
            </w:r>
          </w:p>
        </w:tc>
        <w:tc>
          <w:tcPr>
            <w:tcW w:w="691" w:type="dxa"/>
            <w:shd w:val="clear" w:color="auto" w:fill="FFFFFF"/>
            <w:vAlign w:val="center"/>
          </w:tcPr>
          <w:p w:rsidR="00F458C3" w:rsidRPr="008320EB" w:rsidRDefault="00F458C3" w:rsidP="001B719E">
            <w:pPr>
              <w:jc w:val="center"/>
              <w:rPr>
                <w:b/>
                <w:sz w:val="24"/>
              </w:rPr>
            </w:pPr>
            <w:r>
              <w:rPr>
                <w:b/>
                <w:sz w:val="24"/>
              </w:rPr>
              <w:t>Р</w:t>
            </w:r>
          </w:p>
        </w:tc>
        <w:tc>
          <w:tcPr>
            <w:tcW w:w="691" w:type="dxa"/>
            <w:tcBorders>
              <w:bottom w:val="single" w:sz="4" w:space="0" w:color="auto"/>
            </w:tcBorders>
            <w:shd w:val="clear" w:color="auto" w:fill="FFFFFF"/>
            <w:vAlign w:val="center"/>
          </w:tcPr>
          <w:p w:rsidR="00F458C3" w:rsidRPr="002A706A" w:rsidRDefault="00F458C3" w:rsidP="001B719E">
            <w:pPr>
              <w:jc w:val="center"/>
              <w:rPr>
                <w:b/>
                <w:sz w:val="22"/>
              </w:rPr>
            </w:pPr>
            <w:r w:rsidRPr="002A706A">
              <w:rPr>
                <w:b/>
                <w:sz w:val="22"/>
              </w:rPr>
              <w:t>Р</w:t>
            </w:r>
          </w:p>
        </w:tc>
        <w:tc>
          <w:tcPr>
            <w:tcW w:w="661" w:type="dxa"/>
            <w:tcBorders>
              <w:bottom w:val="single" w:sz="4" w:space="0" w:color="auto"/>
            </w:tcBorders>
            <w:shd w:val="clear" w:color="auto" w:fill="FFFFFF"/>
            <w:vAlign w:val="center"/>
          </w:tcPr>
          <w:p w:rsidR="00F458C3" w:rsidRPr="002A706A" w:rsidRDefault="00F458C3" w:rsidP="001B719E">
            <w:pPr>
              <w:jc w:val="center"/>
              <w:rPr>
                <w:b/>
                <w:sz w:val="22"/>
              </w:rPr>
            </w:pPr>
            <w:r w:rsidRPr="002A706A">
              <w:rPr>
                <w:b/>
                <w:sz w:val="22"/>
              </w:rPr>
              <w:t>Р</w:t>
            </w:r>
          </w:p>
        </w:tc>
        <w:tc>
          <w:tcPr>
            <w:tcW w:w="662" w:type="dxa"/>
            <w:tcBorders>
              <w:bottom w:val="single" w:sz="4" w:space="0" w:color="auto"/>
            </w:tcBorders>
            <w:shd w:val="clear" w:color="auto" w:fill="FFFFFF"/>
            <w:vAlign w:val="center"/>
          </w:tcPr>
          <w:p w:rsidR="00F458C3" w:rsidRPr="002A706A" w:rsidRDefault="00F458C3" w:rsidP="001B719E">
            <w:pPr>
              <w:jc w:val="center"/>
              <w:rPr>
                <w:b/>
                <w:sz w:val="22"/>
              </w:rPr>
            </w:pPr>
            <w:r w:rsidRPr="002A706A">
              <w:rPr>
                <w:b/>
                <w:sz w:val="22"/>
              </w:rPr>
              <w:t>Р</w:t>
            </w:r>
          </w:p>
        </w:tc>
        <w:tc>
          <w:tcPr>
            <w:tcW w:w="632" w:type="dxa"/>
            <w:tcBorders>
              <w:bottom w:val="single" w:sz="4" w:space="0" w:color="auto"/>
            </w:tcBorders>
            <w:shd w:val="clear" w:color="auto" w:fill="FFFFFF"/>
            <w:vAlign w:val="center"/>
          </w:tcPr>
          <w:p w:rsidR="005F46A5" w:rsidRPr="005F46A5" w:rsidRDefault="005F46A5" w:rsidP="001B719E">
            <w:pPr>
              <w:jc w:val="center"/>
              <w:rPr>
                <w:b/>
              </w:rPr>
            </w:pPr>
            <w:r w:rsidRPr="005F46A5">
              <w:rPr>
                <w:b/>
              </w:rPr>
              <w:t>Р</w:t>
            </w:r>
          </w:p>
        </w:tc>
        <w:tc>
          <w:tcPr>
            <w:tcW w:w="658" w:type="dxa"/>
            <w:tcBorders>
              <w:bottom w:val="single" w:sz="4" w:space="0" w:color="auto"/>
            </w:tcBorders>
            <w:shd w:val="clear" w:color="auto" w:fill="FFFFFF"/>
            <w:vAlign w:val="center"/>
          </w:tcPr>
          <w:p w:rsidR="00F458C3" w:rsidRPr="002A706A" w:rsidRDefault="00F458C3" w:rsidP="001B719E">
            <w:pPr>
              <w:pStyle w:val="5"/>
              <w:spacing w:before="0" w:after="0"/>
              <w:jc w:val="center"/>
              <w:rPr>
                <w:i w:val="0"/>
                <w:caps/>
                <w:sz w:val="22"/>
              </w:rPr>
            </w:pPr>
            <w:r w:rsidRPr="002A706A">
              <w:rPr>
                <w:i w:val="0"/>
                <w:sz w:val="22"/>
              </w:rPr>
              <w:t>Р</w:t>
            </w:r>
          </w:p>
        </w:tc>
        <w:tc>
          <w:tcPr>
            <w:tcW w:w="656" w:type="dxa"/>
            <w:tcBorders>
              <w:bottom w:val="single" w:sz="4" w:space="0" w:color="auto"/>
            </w:tcBorders>
            <w:shd w:val="clear" w:color="auto" w:fill="D9D9D9"/>
            <w:vAlign w:val="center"/>
          </w:tcPr>
          <w:p w:rsidR="00F458C3" w:rsidRPr="00543583" w:rsidRDefault="00F458C3" w:rsidP="001B719E">
            <w:pPr>
              <w:jc w:val="center"/>
              <w:rPr>
                <w:b/>
                <w:sz w:val="22"/>
              </w:rPr>
            </w:pPr>
          </w:p>
        </w:tc>
        <w:tc>
          <w:tcPr>
            <w:tcW w:w="659" w:type="dxa"/>
            <w:tcBorders>
              <w:bottom w:val="single" w:sz="4" w:space="0" w:color="auto"/>
            </w:tcBorders>
            <w:shd w:val="clear" w:color="auto" w:fill="FFFFFF"/>
            <w:vAlign w:val="center"/>
          </w:tcPr>
          <w:p w:rsidR="00F458C3" w:rsidRPr="00543583" w:rsidRDefault="00F458C3" w:rsidP="001B719E">
            <w:pPr>
              <w:jc w:val="center"/>
              <w:rPr>
                <w:b/>
                <w:sz w:val="22"/>
              </w:rPr>
            </w:pPr>
            <w:r>
              <w:rPr>
                <w:b/>
                <w:sz w:val="22"/>
              </w:rPr>
              <w:t>В</w:t>
            </w:r>
          </w:p>
        </w:tc>
        <w:tc>
          <w:tcPr>
            <w:tcW w:w="660" w:type="dxa"/>
            <w:tcBorders>
              <w:bottom w:val="single" w:sz="4" w:space="0" w:color="auto"/>
            </w:tcBorders>
            <w:shd w:val="clear" w:color="auto" w:fill="FFFFFF"/>
            <w:vAlign w:val="center"/>
          </w:tcPr>
          <w:p w:rsidR="00F458C3" w:rsidRPr="00543583" w:rsidRDefault="00F458C3" w:rsidP="001B719E">
            <w:pPr>
              <w:jc w:val="center"/>
              <w:rPr>
                <w:b/>
                <w:sz w:val="24"/>
              </w:rPr>
            </w:pPr>
            <w:r>
              <w:rPr>
                <w:b/>
                <w:sz w:val="24"/>
              </w:rPr>
              <w:t>Р</w:t>
            </w:r>
          </w:p>
        </w:tc>
        <w:tc>
          <w:tcPr>
            <w:tcW w:w="640" w:type="dxa"/>
            <w:tcBorders>
              <w:bottom w:val="single" w:sz="4" w:space="0" w:color="auto"/>
            </w:tcBorders>
            <w:shd w:val="clear" w:color="auto" w:fill="FFFFFF"/>
            <w:vAlign w:val="center"/>
          </w:tcPr>
          <w:p w:rsidR="00F458C3" w:rsidRDefault="00F458C3" w:rsidP="001B719E">
            <w:pPr>
              <w:jc w:val="center"/>
              <w:rPr>
                <w:b/>
                <w:caps/>
                <w:sz w:val="22"/>
              </w:rPr>
            </w:pPr>
          </w:p>
          <w:p w:rsidR="005F46A5" w:rsidRDefault="005F46A5" w:rsidP="001B719E">
            <w:pPr>
              <w:jc w:val="center"/>
              <w:rPr>
                <w:b/>
                <w:caps/>
                <w:sz w:val="22"/>
              </w:rPr>
            </w:pPr>
            <w:r>
              <w:rPr>
                <w:b/>
                <w:caps/>
                <w:sz w:val="22"/>
              </w:rPr>
              <w:t>Р</w:t>
            </w:r>
          </w:p>
          <w:p w:rsidR="005F46A5" w:rsidRPr="00543583" w:rsidRDefault="005F46A5" w:rsidP="001B719E">
            <w:pPr>
              <w:jc w:val="center"/>
              <w:rPr>
                <w:b/>
                <w:caps/>
                <w:sz w:val="22"/>
              </w:rPr>
            </w:pPr>
          </w:p>
        </w:tc>
        <w:tc>
          <w:tcPr>
            <w:tcW w:w="692" w:type="dxa"/>
            <w:tcBorders>
              <w:bottom w:val="single" w:sz="4" w:space="0" w:color="auto"/>
            </w:tcBorders>
            <w:shd w:val="clear" w:color="auto" w:fill="D9D9D9"/>
            <w:vAlign w:val="center"/>
          </w:tcPr>
          <w:p w:rsidR="00F458C3" w:rsidRPr="00543583" w:rsidRDefault="00F458C3" w:rsidP="001B719E">
            <w:pPr>
              <w:jc w:val="center"/>
              <w:rPr>
                <w:b/>
                <w:caps/>
                <w:sz w:val="22"/>
              </w:rPr>
            </w:pPr>
          </w:p>
        </w:tc>
        <w:tc>
          <w:tcPr>
            <w:tcW w:w="692" w:type="dxa"/>
            <w:shd w:val="clear" w:color="auto" w:fill="FFFFFF"/>
            <w:vAlign w:val="center"/>
          </w:tcPr>
          <w:p w:rsidR="00F458C3" w:rsidRPr="00C6075E" w:rsidRDefault="00F458C3" w:rsidP="001B719E">
            <w:pPr>
              <w:jc w:val="center"/>
              <w:rPr>
                <w:b/>
                <w:caps/>
                <w:sz w:val="24"/>
                <w:szCs w:val="24"/>
              </w:rPr>
            </w:pPr>
            <w:r>
              <w:rPr>
                <w:b/>
                <w:sz w:val="22"/>
              </w:rPr>
              <w:t>Р</w:t>
            </w:r>
          </w:p>
        </w:tc>
      </w:tr>
      <w:tr w:rsidR="00F458C3" w:rsidRPr="00543583" w:rsidTr="001B719E">
        <w:trPr>
          <w:trHeight w:val="939"/>
          <w:jc w:val="center"/>
        </w:trPr>
        <w:tc>
          <w:tcPr>
            <w:tcW w:w="579" w:type="dxa"/>
            <w:shd w:val="clear" w:color="auto" w:fill="FFFFFF"/>
          </w:tcPr>
          <w:p w:rsidR="00F458C3" w:rsidRPr="00543583" w:rsidRDefault="00F458C3" w:rsidP="005F46A5">
            <w:pPr>
              <w:jc w:val="center"/>
              <w:rPr>
                <w:b/>
                <w:sz w:val="22"/>
              </w:rPr>
            </w:pPr>
            <w:r w:rsidRPr="00543583">
              <w:rPr>
                <w:b/>
                <w:sz w:val="22"/>
              </w:rPr>
              <w:t>12</w:t>
            </w:r>
          </w:p>
        </w:tc>
        <w:tc>
          <w:tcPr>
            <w:tcW w:w="5059" w:type="dxa"/>
            <w:shd w:val="clear" w:color="auto" w:fill="FFFFFF"/>
          </w:tcPr>
          <w:p w:rsidR="00F458C3" w:rsidRPr="00543583" w:rsidRDefault="00F458C3" w:rsidP="005F46A5">
            <w:pPr>
              <w:pStyle w:val="33"/>
              <w:spacing w:after="0"/>
              <w:ind w:hanging="49"/>
              <w:rPr>
                <w:b/>
                <w:sz w:val="22"/>
                <w:szCs w:val="22"/>
              </w:rPr>
            </w:pPr>
            <w:r>
              <w:rPr>
                <w:b/>
                <w:sz w:val="22"/>
                <w:szCs w:val="22"/>
              </w:rPr>
              <w:t xml:space="preserve"> </w:t>
            </w:r>
            <w:r w:rsidRPr="00543583">
              <w:rPr>
                <w:b/>
                <w:sz w:val="22"/>
                <w:szCs w:val="22"/>
              </w:rPr>
              <w:t xml:space="preserve">Учреждения управления, </w:t>
            </w:r>
            <w:r>
              <w:rPr>
                <w:b/>
                <w:sz w:val="22"/>
                <w:szCs w:val="22"/>
              </w:rPr>
              <w:t xml:space="preserve">кредитно-финансовые учреждения, </w:t>
            </w:r>
            <w:r w:rsidRPr="00543583">
              <w:rPr>
                <w:b/>
                <w:sz w:val="22"/>
                <w:szCs w:val="22"/>
              </w:rPr>
              <w:t xml:space="preserve">предприятия связи и проектные организации </w:t>
            </w:r>
          </w:p>
        </w:tc>
        <w:tc>
          <w:tcPr>
            <w:tcW w:w="670" w:type="dxa"/>
            <w:shd w:val="clear" w:color="auto" w:fill="FFFFFF"/>
            <w:vAlign w:val="center"/>
          </w:tcPr>
          <w:p w:rsidR="00F458C3" w:rsidRPr="00543583" w:rsidRDefault="00F458C3" w:rsidP="001B719E">
            <w:pPr>
              <w:jc w:val="center"/>
              <w:rPr>
                <w:b/>
                <w:sz w:val="22"/>
              </w:rPr>
            </w:pPr>
          </w:p>
        </w:tc>
        <w:tc>
          <w:tcPr>
            <w:tcW w:w="646" w:type="dxa"/>
            <w:shd w:val="clear" w:color="auto" w:fill="FFFFFF"/>
            <w:vAlign w:val="center"/>
          </w:tcPr>
          <w:p w:rsidR="00F458C3" w:rsidRPr="008320EB" w:rsidRDefault="00F458C3" w:rsidP="001B719E">
            <w:pPr>
              <w:pStyle w:val="5"/>
              <w:spacing w:before="0" w:after="0"/>
              <w:jc w:val="center"/>
              <w:rPr>
                <w:i w:val="0"/>
                <w:caps/>
                <w:sz w:val="22"/>
              </w:rPr>
            </w:pPr>
          </w:p>
        </w:tc>
        <w:tc>
          <w:tcPr>
            <w:tcW w:w="691" w:type="dxa"/>
            <w:shd w:val="clear" w:color="auto" w:fill="FFFFFF"/>
            <w:vAlign w:val="center"/>
          </w:tcPr>
          <w:p w:rsidR="00F458C3" w:rsidRPr="008320EB" w:rsidRDefault="00F458C3" w:rsidP="001B719E">
            <w:pPr>
              <w:pStyle w:val="5"/>
              <w:spacing w:before="0" w:after="0"/>
              <w:jc w:val="center"/>
              <w:rPr>
                <w:i w:val="0"/>
                <w:caps/>
                <w:sz w:val="22"/>
              </w:rPr>
            </w:pPr>
          </w:p>
        </w:tc>
        <w:tc>
          <w:tcPr>
            <w:tcW w:w="691" w:type="dxa"/>
            <w:shd w:val="clear" w:color="auto" w:fill="FFFFFF"/>
            <w:vAlign w:val="center"/>
          </w:tcPr>
          <w:p w:rsidR="00F458C3" w:rsidRPr="00543583" w:rsidRDefault="00F458C3" w:rsidP="001B719E">
            <w:pPr>
              <w:jc w:val="center"/>
              <w:rPr>
                <w:b/>
                <w:sz w:val="22"/>
              </w:rPr>
            </w:pPr>
          </w:p>
        </w:tc>
        <w:tc>
          <w:tcPr>
            <w:tcW w:w="661" w:type="dxa"/>
            <w:shd w:val="clear" w:color="auto" w:fill="FFFFFF"/>
            <w:vAlign w:val="center"/>
          </w:tcPr>
          <w:p w:rsidR="00F458C3" w:rsidRPr="00543583" w:rsidRDefault="00F458C3" w:rsidP="001B719E">
            <w:pPr>
              <w:jc w:val="center"/>
              <w:rPr>
                <w:b/>
                <w:sz w:val="24"/>
              </w:rPr>
            </w:pPr>
          </w:p>
        </w:tc>
        <w:tc>
          <w:tcPr>
            <w:tcW w:w="662" w:type="dxa"/>
            <w:shd w:val="clear" w:color="auto" w:fill="FFFFFF"/>
            <w:vAlign w:val="center"/>
          </w:tcPr>
          <w:p w:rsidR="00F458C3" w:rsidRPr="00543583" w:rsidRDefault="00F458C3" w:rsidP="001B719E">
            <w:pPr>
              <w:jc w:val="center"/>
              <w:rPr>
                <w:b/>
                <w:sz w:val="24"/>
              </w:rPr>
            </w:pPr>
          </w:p>
        </w:tc>
        <w:tc>
          <w:tcPr>
            <w:tcW w:w="632" w:type="dxa"/>
            <w:shd w:val="clear" w:color="auto" w:fill="FFFFFF"/>
            <w:vAlign w:val="center"/>
          </w:tcPr>
          <w:p w:rsidR="00F458C3" w:rsidRPr="00543583" w:rsidRDefault="00F458C3" w:rsidP="001B719E">
            <w:pPr>
              <w:jc w:val="center"/>
              <w:rPr>
                <w:b/>
                <w:sz w:val="24"/>
              </w:rPr>
            </w:pPr>
          </w:p>
        </w:tc>
        <w:tc>
          <w:tcPr>
            <w:tcW w:w="658" w:type="dxa"/>
            <w:shd w:val="clear" w:color="auto" w:fill="FFFFFF"/>
            <w:vAlign w:val="center"/>
          </w:tcPr>
          <w:p w:rsidR="00F458C3" w:rsidRPr="00543583" w:rsidRDefault="00F458C3" w:rsidP="001B719E">
            <w:pPr>
              <w:jc w:val="center"/>
              <w:rPr>
                <w:b/>
                <w:sz w:val="24"/>
              </w:rPr>
            </w:pPr>
          </w:p>
        </w:tc>
        <w:tc>
          <w:tcPr>
            <w:tcW w:w="656" w:type="dxa"/>
            <w:tcBorders>
              <w:bottom w:val="single" w:sz="4" w:space="0" w:color="auto"/>
            </w:tcBorders>
            <w:shd w:val="clear" w:color="auto" w:fill="FFFFFF"/>
            <w:vAlign w:val="center"/>
          </w:tcPr>
          <w:p w:rsidR="00F458C3" w:rsidRPr="00543583" w:rsidRDefault="00F458C3" w:rsidP="001B719E">
            <w:pPr>
              <w:jc w:val="center"/>
              <w:rPr>
                <w:b/>
                <w:sz w:val="24"/>
              </w:rPr>
            </w:pPr>
          </w:p>
        </w:tc>
        <w:tc>
          <w:tcPr>
            <w:tcW w:w="659" w:type="dxa"/>
            <w:shd w:val="clear" w:color="auto" w:fill="FFFFFF"/>
            <w:vAlign w:val="center"/>
          </w:tcPr>
          <w:p w:rsidR="00F458C3" w:rsidRPr="00543583" w:rsidRDefault="00F458C3" w:rsidP="001B719E">
            <w:pPr>
              <w:pStyle w:val="5"/>
              <w:spacing w:before="0" w:after="0"/>
              <w:jc w:val="center"/>
              <w:rPr>
                <w:bCs w:val="0"/>
                <w:caps/>
              </w:rPr>
            </w:pPr>
          </w:p>
        </w:tc>
        <w:tc>
          <w:tcPr>
            <w:tcW w:w="660" w:type="dxa"/>
            <w:tcBorders>
              <w:bottom w:val="single" w:sz="4" w:space="0" w:color="auto"/>
            </w:tcBorders>
            <w:shd w:val="clear" w:color="auto" w:fill="FFFFFF"/>
            <w:vAlign w:val="center"/>
          </w:tcPr>
          <w:p w:rsidR="00F458C3" w:rsidRPr="00543583" w:rsidRDefault="00F458C3" w:rsidP="001B719E">
            <w:pPr>
              <w:jc w:val="center"/>
              <w:rPr>
                <w:b/>
                <w:sz w:val="24"/>
              </w:rPr>
            </w:pPr>
          </w:p>
        </w:tc>
        <w:tc>
          <w:tcPr>
            <w:tcW w:w="640" w:type="dxa"/>
            <w:tcBorders>
              <w:bottom w:val="single" w:sz="4" w:space="0" w:color="auto"/>
            </w:tcBorders>
            <w:shd w:val="clear" w:color="auto" w:fill="FFFFFF"/>
            <w:vAlign w:val="center"/>
          </w:tcPr>
          <w:p w:rsidR="00F458C3" w:rsidRPr="00543583" w:rsidRDefault="00F458C3" w:rsidP="001B719E">
            <w:pPr>
              <w:jc w:val="center"/>
              <w:rPr>
                <w:b/>
                <w:caps/>
                <w:sz w:val="24"/>
              </w:rPr>
            </w:pPr>
          </w:p>
        </w:tc>
        <w:tc>
          <w:tcPr>
            <w:tcW w:w="692" w:type="dxa"/>
            <w:tcBorders>
              <w:bottom w:val="single" w:sz="4" w:space="0" w:color="auto"/>
            </w:tcBorders>
            <w:shd w:val="clear" w:color="auto" w:fill="FFFFFF"/>
            <w:vAlign w:val="center"/>
          </w:tcPr>
          <w:p w:rsidR="00F458C3" w:rsidRPr="00543583" w:rsidRDefault="00F458C3" w:rsidP="001B719E">
            <w:pPr>
              <w:jc w:val="center"/>
              <w:rPr>
                <w:b/>
                <w:caps/>
                <w:sz w:val="24"/>
              </w:rPr>
            </w:pPr>
          </w:p>
        </w:tc>
        <w:tc>
          <w:tcPr>
            <w:tcW w:w="692" w:type="dxa"/>
            <w:tcBorders>
              <w:bottom w:val="single" w:sz="4" w:space="0" w:color="auto"/>
            </w:tcBorders>
            <w:shd w:val="clear" w:color="auto" w:fill="FFFFFF"/>
            <w:vAlign w:val="center"/>
          </w:tcPr>
          <w:p w:rsidR="00F458C3" w:rsidRPr="00543583" w:rsidRDefault="00F458C3" w:rsidP="001B719E">
            <w:pPr>
              <w:jc w:val="center"/>
              <w:rPr>
                <w:b/>
                <w:caps/>
                <w:sz w:val="24"/>
              </w:rPr>
            </w:pPr>
          </w:p>
        </w:tc>
      </w:tr>
      <w:tr w:rsidR="00F458C3" w:rsidRPr="00543583" w:rsidTr="001B719E">
        <w:trPr>
          <w:trHeight w:val="298"/>
          <w:jc w:val="center"/>
        </w:trPr>
        <w:tc>
          <w:tcPr>
            <w:tcW w:w="579" w:type="dxa"/>
            <w:shd w:val="clear" w:color="auto" w:fill="FFFFFF"/>
          </w:tcPr>
          <w:p w:rsidR="00F458C3" w:rsidRDefault="00F458C3" w:rsidP="005F46A5">
            <w:pPr>
              <w:jc w:val="center"/>
              <w:rPr>
                <w:sz w:val="22"/>
              </w:rPr>
            </w:pPr>
          </w:p>
          <w:p w:rsidR="00F458C3" w:rsidRPr="00543583" w:rsidRDefault="00F458C3" w:rsidP="005F46A5">
            <w:pPr>
              <w:jc w:val="center"/>
              <w:rPr>
                <w:sz w:val="22"/>
              </w:rPr>
            </w:pPr>
            <w:r w:rsidRPr="00543583">
              <w:rPr>
                <w:sz w:val="22"/>
              </w:rPr>
              <w:t>12.1</w:t>
            </w:r>
          </w:p>
        </w:tc>
        <w:tc>
          <w:tcPr>
            <w:tcW w:w="5059" w:type="dxa"/>
            <w:shd w:val="clear" w:color="auto" w:fill="FFFFFF"/>
          </w:tcPr>
          <w:p w:rsidR="00F458C3" w:rsidRDefault="00F458C3" w:rsidP="005F46A5">
            <w:pPr>
              <w:pStyle w:val="33"/>
              <w:spacing w:after="0"/>
              <w:ind w:hanging="49"/>
              <w:rPr>
                <w:sz w:val="22"/>
                <w:szCs w:val="22"/>
              </w:rPr>
            </w:pPr>
          </w:p>
          <w:p w:rsidR="00F458C3" w:rsidRDefault="00F458C3" w:rsidP="005F46A5">
            <w:pPr>
              <w:pStyle w:val="33"/>
              <w:spacing w:after="0"/>
              <w:ind w:hanging="49"/>
              <w:rPr>
                <w:sz w:val="22"/>
                <w:szCs w:val="22"/>
              </w:rPr>
            </w:pPr>
            <w:r w:rsidRPr="00543583">
              <w:rPr>
                <w:sz w:val="22"/>
                <w:szCs w:val="22"/>
              </w:rPr>
              <w:t>Отделения банков</w:t>
            </w:r>
          </w:p>
          <w:p w:rsidR="00F458C3" w:rsidRPr="00543583" w:rsidRDefault="00F458C3" w:rsidP="005F46A5">
            <w:pPr>
              <w:pStyle w:val="33"/>
              <w:spacing w:after="0"/>
              <w:ind w:hanging="49"/>
              <w:rPr>
                <w:sz w:val="22"/>
                <w:szCs w:val="22"/>
              </w:rPr>
            </w:pPr>
          </w:p>
        </w:tc>
        <w:tc>
          <w:tcPr>
            <w:tcW w:w="670" w:type="dxa"/>
            <w:tcBorders>
              <w:bottom w:val="single" w:sz="4" w:space="0" w:color="auto"/>
            </w:tcBorders>
            <w:shd w:val="clear" w:color="auto" w:fill="FFFFFF"/>
            <w:vAlign w:val="center"/>
          </w:tcPr>
          <w:p w:rsidR="00F458C3" w:rsidRPr="002A706A" w:rsidRDefault="00F458C3" w:rsidP="001B719E">
            <w:pPr>
              <w:jc w:val="center"/>
              <w:rPr>
                <w:b/>
                <w:sz w:val="22"/>
              </w:rPr>
            </w:pPr>
            <w:r w:rsidRPr="002A706A">
              <w:rPr>
                <w:b/>
                <w:sz w:val="22"/>
              </w:rPr>
              <w:t>Р</w:t>
            </w:r>
          </w:p>
        </w:tc>
        <w:tc>
          <w:tcPr>
            <w:tcW w:w="646" w:type="dxa"/>
            <w:shd w:val="clear" w:color="auto" w:fill="FFFFFF"/>
            <w:vAlign w:val="center"/>
          </w:tcPr>
          <w:p w:rsidR="005F46A5" w:rsidRPr="0038202B" w:rsidRDefault="005F46A5" w:rsidP="001B719E">
            <w:pPr>
              <w:jc w:val="center"/>
              <w:rPr>
                <w:b/>
                <w:sz w:val="22"/>
              </w:rPr>
            </w:pPr>
            <w:r>
              <w:rPr>
                <w:b/>
                <w:sz w:val="22"/>
              </w:rPr>
              <w:t>Р</w:t>
            </w:r>
          </w:p>
        </w:tc>
        <w:tc>
          <w:tcPr>
            <w:tcW w:w="691" w:type="dxa"/>
            <w:shd w:val="clear" w:color="auto" w:fill="FFFFFF"/>
            <w:vAlign w:val="center"/>
          </w:tcPr>
          <w:p w:rsidR="00F458C3" w:rsidRPr="0038202B" w:rsidRDefault="00F458C3" w:rsidP="001B719E">
            <w:pPr>
              <w:jc w:val="center"/>
              <w:rPr>
                <w:b/>
                <w:sz w:val="22"/>
              </w:rPr>
            </w:pPr>
            <w:r w:rsidRPr="0038202B">
              <w:rPr>
                <w:b/>
                <w:sz w:val="22"/>
              </w:rPr>
              <w:t>Р</w:t>
            </w:r>
          </w:p>
        </w:tc>
        <w:tc>
          <w:tcPr>
            <w:tcW w:w="691" w:type="dxa"/>
            <w:shd w:val="clear" w:color="auto" w:fill="FFFFFF"/>
            <w:vAlign w:val="center"/>
          </w:tcPr>
          <w:p w:rsidR="00F458C3" w:rsidRPr="002A706A" w:rsidRDefault="00F458C3" w:rsidP="001B719E">
            <w:pPr>
              <w:jc w:val="center"/>
              <w:rPr>
                <w:b/>
                <w:sz w:val="22"/>
              </w:rPr>
            </w:pPr>
            <w:r w:rsidRPr="002A706A">
              <w:rPr>
                <w:b/>
                <w:sz w:val="22"/>
              </w:rPr>
              <w:t>Р</w:t>
            </w:r>
          </w:p>
        </w:tc>
        <w:tc>
          <w:tcPr>
            <w:tcW w:w="661" w:type="dxa"/>
            <w:tcBorders>
              <w:bottom w:val="single" w:sz="4" w:space="0" w:color="auto"/>
            </w:tcBorders>
            <w:shd w:val="clear" w:color="auto" w:fill="FFFFFF"/>
            <w:vAlign w:val="center"/>
          </w:tcPr>
          <w:p w:rsidR="00F458C3" w:rsidRPr="002A706A" w:rsidRDefault="00F458C3" w:rsidP="001B719E">
            <w:pPr>
              <w:pStyle w:val="5"/>
              <w:spacing w:before="0" w:after="0"/>
              <w:jc w:val="center"/>
              <w:rPr>
                <w:i w:val="0"/>
                <w:caps/>
                <w:sz w:val="22"/>
              </w:rPr>
            </w:pPr>
            <w:r w:rsidRPr="002A706A">
              <w:rPr>
                <w:i w:val="0"/>
                <w:sz w:val="22"/>
              </w:rPr>
              <w:t>У</w:t>
            </w:r>
          </w:p>
        </w:tc>
        <w:tc>
          <w:tcPr>
            <w:tcW w:w="662" w:type="dxa"/>
            <w:tcBorders>
              <w:bottom w:val="single" w:sz="4" w:space="0" w:color="auto"/>
            </w:tcBorders>
            <w:shd w:val="clear" w:color="auto" w:fill="FFFFFF"/>
            <w:vAlign w:val="center"/>
          </w:tcPr>
          <w:p w:rsidR="00F458C3" w:rsidRPr="002A706A" w:rsidRDefault="00F458C3" w:rsidP="001B719E">
            <w:pPr>
              <w:jc w:val="center"/>
              <w:rPr>
                <w:b/>
                <w:sz w:val="22"/>
              </w:rPr>
            </w:pPr>
            <w:r w:rsidRPr="002A706A">
              <w:rPr>
                <w:b/>
                <w:sz w:val="22"/>
              </w:rPr>
              <w:t>У</w:t>
            </w:r>
          </w:p>
        </w:tc>
        <w:tc>
          <w:tcPr>
            <w:tcW w:w="632" w:type="dxa"/>
            <w:tcBorders>
              <w:bottom w:val="single" w:sz="4" w:space="0" w:color="auto"/>
            </w:tcBorders>
            <w:shd w:val="clear" w:color="auto" w:fill="FFFFFF"/>
            <w:vAlign w:val="center"/>
          </w:tcPr>
          <w:p w:rsidR="005F46A5" w:rsidRPr="002A706A" w:rsidRDefault="005F46A5" w:rsidP="001B719E">
            <w:pPr>
              <w:jc w:val="center"/>
              <w:rPr>
                <w:b/>
                <w:sz w:val="22"/>
              </w:rPr>
            </w:pPr>
            <w:r>
              <w:rPr>
                <w:b/>
                <w:sz w:val="22"/>
              </w:rPr>
              <w:t>Р</w:t>
            </w:r>
          </w:p>
        </w:tc>
        <w:tc>
          <w:tcPr>
            <w:tcW w:w="658" w:type="dxa"/>
            <w:tcBorders>
              <w:bottom w:val="single" w:sz="4" w:space="0" w:color="auto"/>
            </w:tcBorders>
            <w:shd w:val="clear" w:color="auto" w:fill="FFFFFF"/>
            <w:vAlign w:val="center"/>
          </w:tcPr>
          <w:p w:rsidR="00F458C3" w:rsidRPr="002A706A" w:rsidRDefault="00F458C3" w:rsidP="001B719E">
            <w:pPr>
              <w:jc w:val="center"/>
              <w:rPr>
                <w:b/>
                <w:sz w:val="22"/>
              </w:rPr>
            </w:pPr>
            <w:r w:rsidRPr="002A706A">
              <w:rPr>
                <w:b/>
                <w:sz w:val="22"/>
              </w:rPr>
              <w:t>Р</w:t>
            </w:r>
          </w:p>
        </w:tc>
        <w:tc>
          <w:tcPr>
            <w:tcW w:w="656" w:type="dxa"/>
            <w:shd w:val="clear" w:color="auto" w:fill="D9D9D9"/>
            <w:vAlign w:val="center"/>
          </w:tcPr>
          <w:p w:rsidR="00F458C3" w:rsidRPr="00543583" w:rsidRDefault="00F458C3" w:rsidP="001B719E">
            <w:pPr>
              <w:pStyle w:val="5"/>
              <w:spacing w:before="0" w:after="0"/>
              <w:jc w:val="center"/>
              <w:rPr>
                <w:caps/>
                <w:sz w:val="22"/>
              </w:rPr>
            </w:pPr>
          </w:p>
        </w:tc>
        <w:tc>
          <w:tcPr>
            <w:tcW w:w="659" w:type="dxa"/>
            <w:tcBorders>
              <w:bottom w:val="single" w:sz="4" w:space="0" w:color="auto"/>
            </w:tcBorders>
            <w:shd w:val="clear" w:color="auto" w:fill="FFFFFF"/>
            <w:vAlign w:val="center"/>
          </w:tcPr>
          <w:p w:rsidR="00F458C3" w:rsidRPr="002A706A" w:rsidRDefault="00F458C3" w:rsidP="001B719E">
            <w:pPr>
              <w:pStyle w:val="5"/>
              <w:spacing w:before="0" w:after="0"/>
              <w:jc w:val="center"/>
              <w:rPr>
                <w:bCs w:val="0"/>
                <w:i w:val="0"/>
                <w:caps/>
              </w:rPr>
            </w:pPr>
            <w:r w:rsidRPr="002A706A">
              <w:rPr>
                <w:bCs w:val="0"/>
                <w:i w:val="0"/>
                <w:caps/>
              </w:rPr>
              <w:t>В</w:t>
            </w:r>
          </w:p>
        </w:tc>
        <w:tc>
          <w:tcPr>
            <w:tcW w:w="660" w:type="dxa"/>
            <w:shd w:val="clear" w:color="auto" w:fill="FFFFFF"/>
            <w:vAlign w:val="center"/>
          </w:tcPr>
          <w:p w:rsidR="00F458C3" w:rsidRPr="00543583" w:rsidRDefault="0028341B" w:rsidP="001B719E">
            <w:pPr>
              <w:jc w:val="center"/>
              <w:rPr>
                <w:b/>
                <w:sz w:val="24"/>
              </w:rPr>
            </w:pPr>
            <w:r>
              <w:rPr>
                <w:b/>
                <w:sz w:val="24"/>
              </w:rPr>
              <w:t>В</w:t>
            </w:r>
          </w:p>
        </w:tc>
        <w:tc>
          <w:tcPr>
            <w:tcW w:w="640" w:type="dxa"/>
            <w:shd w:val="clear" w:color="auto" w:fill="FFFFFF"/>
            <w:vAlign w:val="center"/>
          </w:tcPr>
          <w:p w:rsidR="0028341B" w:rsidRPr="00543583" w:rsidRDefault="0028341B" w:rsidP="001B719E">
            <w:pPr>
              <w:jc w:val="center"/>
              <w:rPr>
                <w:b/>
                <w:caps/>
                <w:sz w:val="24"/>
              </w:rPr>
            </w:pPr>
            <w:r>
              <w:rPr>
                <w:b/>
                <w:caps/>
                <w:sz w:val="24"/>
              </w:rPr>
              <w:t>В</w:t>
            </w:r>
          </w:p>
        </w:tc>
        <w:tc>
          <w:tcPr>
            <w:tcW w:w="692" w:type="dxa"/>
            <w:shd w:val="clear" w:color="auto" w:fill="D9D9D9"/>
            <w:vAlign w:val="center"/>
          </w:tcPr>
          <w:p w:rsidR="00F458C3" w:rsidRPr="00543583" w:rsidRDefault="00F458C3" w:rsidP="001B719E">
            <w:pPr>
              <w:jc w:val="center"/>
              <w:rPr>
                <w:b/>
                <w:caps/>
                <w:sz w:val="24"/>
              </w:rPr>
            </w:pPr>
          </w:p>
        </w:tc>
        <w:tc>
          <w:tcPr>
            <w:tcW w:w="692" w:type="dxa"/>
            <w:shd w:val="clear" w:color="auto" w:fill="D9D9D9"/>
            <w:vAlign w:val="center"/>
          </w:tcPr>
          <w:p w:rsidR="00F458C3" w:rsidRPr="00543583" w:rsidRDefault="00F458C3" w:rsidP="001B719E">
            <w:pPr>
              <w:jc w:val="center"/>
              <w:rPr>
                <w:b/>
                <w:caps/>
                <w:sz w:val="24"/>
              </w:rPr>
            </w:pPr>
          </w:p>
        </w:tc>
      </w:tr>
      <w:tr w:rsidR="00F458C3" w:rsidRPr="00543583" w:rsidTr="001B719E">
        <w:trPr>
          <w:trHeight w:val="298"/>
          <w:jc w:val="center"/>
        </w:trPr>
        <w:tc>
          <w:tcPr>
            <w:tcW w:w="579" w:type="dxa"/>
            <w:shd w:val="clear" w:color="auto" w:fill="FFFFFF"/>
          </w:tcPr>
          <w:p w:rsidR="00F458C3" w:rsidRDefault="00F458C3" w:rsidP="005F46A5">
            <w:pPr>
              <w:jc w:val="center"/>
              <w:rPr>
                <w:sz w:val="22"/>
              </w:rPr>
            </w:pPr>
          </w:p>
          <w:p w:rsidR="00F458C3" w:rsidRDefault="00F458C3" w:rsidP="005F46A5">
            <w:pPr>
              <w:jc w:val="center"/>
              <w:rPr>
                <w:sz w:val="22"/>
              </w:rPr>
            </w:pPr>
          </w:p>
          <w:p w:rsidR="00F458C3" w:rsidRPr="00543583" w:rsidRDefault="00F458C3" w:rsidP="005F46A5">
            <w:pPr>
              <w:jc w:val="center"/>
              <w:rPr>
                <w:sz w:val="22"/>
              </w:rPr>
            </w:pPr>
            <w:r w:rsidRPr="00543583">
              <w:rPr>
                <w:sz w:val="22"/>
              </w:rPr>
              <w:t>12.2</w:t>
            </w:r>
          </w:p>
        </w:tc>
        <w:tc>
          <w:tcPr>
            <w:tcW w:w="5059" w:type="dxa"/>
            <w:shd w:val="clear" w:color="auto" w:fill="FFFFFF"/>
          </w:tcPr>
          <w:p w:rsidR="00F458C3" w:rsidRDefault="00F458C3" w:rsidP="005F46A5">
            <w:pPr>
              <w:pStyle w:val="33"/>
              <w:spacing w:after="0"/>
              <w:ind w:hanging="49"/>
              <w:rPr>
                <w:sz w:val="22"/>
                <w:szCs w:val="22"/>
              </w:rPr>
            </w:pPr>
          </w:p>
          <w:p w:rsidR="00F458C3" w:rsidRPr="00543583" w:rsidRDefault="00F458C3" w:rsidP="005F46A5">
            <w:pPr>
              <w:pStyle w:val="33"/>
              <w:spacing w:after="0"/>
              <w:ind w:hanging="49"/>
              <w:rPr>
                <w:sz w:val="22"/>
                <w:szCs w:val="22"/>
              </w:rPr>
            </w:pPr>
            <w:r w:rsidRPr="00543583">
              <w:rPr>
                <w:sz w:val="22"/>
                <w:szCs w:val="22"/>
              </w:rPr>
              <w:t>Центральные предприятия связи</w:t>
            </w:r>
          </w:p>
          <w:p w:rsidR="00F458C3" w:rsidRPr="00543583" w:rsidRDefault="00F458C3" w:rsidP="005F46A5">
            <w:pPr>
              <w:ind w:hanging="49"/>
              <w:rPr>
                <w:sz w:val="22"/>
                <w:szCs w:val="22"/>
              </w:rPr>
            </w:pPr>
            <w:r w:rsidRPr="00543583">
              <w:rPr>
                <w:sz w:val="22"/>
                <w:szCs w:val="22"/>
              </w:rPr>
              <w:t>центральный телеграф,</w:t>
            </w:r>
          </w:p>
          <w:p w:rsidR="00F458C3" w:rsidRDefault="00F458C3" w:rsidP="005F46A5">
            <w:pPr>
              <w:ind w:hanging="49"/>
              <w:rPr>
                <w:sz w:val="22"/>
                <w:szCs w:val="22"/>
              </w:rPr>
            </w:pPr>
            <w:r w:rsidRPr="00543583">
              <w:rPr>
                <w:sz w:val="22"/>
                <w:szCs w:val="22"/>
              </w:rPr>
              <w:t>центральный переговорный пункт</w:t>
            </w:r>
          </w:p>
          <w:p w:rsidR="00F458C3" w:rsidRPr="00543583" w:rsidRDefault="00F458C3" w:rsidP="005F46A5">
            <w:pPr>
              <w:ind w:hanging="49"/>
              <w:rPr>
                <w:sz w:val="22"/>
                <w:szCs w:val="22"/>
              </w:rPr>
            </w:pPr>
          </w:p>
        </w:tc>
        <w:tc>
          <w:tcPr>
            <w:tcW w:w="670" w:type="dxa"/>
            <w:shd w:val="clear" w:color="auto" w:fill="D9D9D9"/>
            <w:vAlign w:val="center"/>
          </w:tcPr>
          <w:p w:rsidR="00F458C3" w:rsidRPr="00543583" w:rsidRDefault="00F458C3" w:rsidP="001B719E">
            <w:pPr>
              <w:jc w:val="center"/>
              <w:rPr>
                <w:b/>
                <w:sz w:val="22"/>
              </w:rPr>
            </w:pPr>
          </w:p>
        </w:tc>
        <w:tc>
          <w:tcPr>
            <w:tcW w:w="646" w:type="dxa"/>
            <w:shd w:val="clear" w:color="auto" w:fill="D9D9D9"/>
            <w:vAlign w:val="center"/>
          </w:tcPr>
          <w:p w:rsidR="00F458C3" w:rsidRPr="008320EB" w:rsidRDefault="00F458C3" w:rsidP="001B719E">
            <w:pPr>
              <w:jc w:val="center"/>
              <w:rPr>
                <w:b/>
                <w:sz w:val="22"/>
              </w:rPr>
            </w:pPr>
          </w:p>
        </w:tc>
        <w:tc>
          <w:tcPr>
            <w:tcW w:w="691" w:type="dxa"/>
            <w:shd w:val="clear" w:color="auto" w:fill="FFFFFF"/>
            <w:vAlign w:val="center"/>
          </w:tcPr>
          <w:p w:rsidR="00F458C3" w:rsidRPr="008320EB" w:rsidRDefault="00F458C3" w:rsidP="001B719E">
            <w:pPr>
              <w:jc w:val="center"/>
              <w:rPr>
                <w:b/>
                <w:sz w:val="22"/>
              </w:rPr>
            </w:pPr>
            <w:r w:rsidRPr="008320EB">
              <w:rPr>
                <w:b/>
                <w:sz w:val="22"/>
              </w:rPr>
              <w:t>Р</w:t>
            </w:r>
          </w:p>
        </w:tc>
        <w:tc>
          <w:tcPr>
            <w:tcW w:w="691" w:type="dxa"/>
            <w:shd w:val="clear" w:color="auto" w:fill="FFFFFF"/>
            <w:vAlign w:val="center"/>
          </w:tcPr>
          <w:p w:rsidR="00F458C3" w:rsidRPr="00543583" w:rsidRDefault="00F458C3" w:rsidP="001B719E">
            <w:pPr>
              <w:jc w:val="center"/>
              <w:rPr>
                <w:b/>
                <w:sz w:val="22"/>
              </w:rPr>
            </w:pPr>
            <w:r w:rsidRPr="00543583">
              <w:rPr>
                <w:b/>
                <w:sz w:val="22"/>
              </w:rPr>
              <w:t>Р</w:t>
            </w:r>
          </w:p>
        </w:tc>
        <w:tc>
          <w:tcPr>
            <w:tcW w:w="661" w:type="dxa"/>
            <w:shd w:val="clear" w:color="auto" w:fill="D9D9D9"/>
            <w:vAlign w:val="center"/>
          </w:tcPr>
          <w:p w:rsidR="00F458C3" w:rsidRPr="00543583" w:rsidRDefault="00F458C3" w:rsidP="001B719E">
            <w:pPr>
              <w:jc w:val="center"/>
              <w:rPr>
                <w:b/>
                <w:sz w:val="24"/>
              </w:rPr>
            </w:pPr>
          </w:p>
        </w:tc>
        <w:tc>
          <w:tcPr>
            <w:tcW w:w="662" w:type="dxa"/>
            <w:shd w:val="clear" w:color="auto" w:fill="D9D9D9"/>
            <w:vAlign w:val="center"/>
          </w:tcPr>
          <w:p w:rsidR="00F458C3" w:rsidRPr="00543583" w:rsidRDefault="00F458C3" w:rsidP="001B719E">
            <w:pPr>
              <w:jc w:val="center"/>
              <w:rPr>
                <w:b/>
                <w:sz w:val="24"/>
              </w:rPr>
            </w:pPr>
          </w:p>
        </w:tc>
        <w:tc>
          <w:tcPr>
            <w:tcW w:w="632" w:type="dxa"/>
            <w:shd w:val="clear" w:color="auto" w:fill="D9D9D9"/>
            <w:vAlign w:val="center"/>
          </w:tcPr>
          <w:p w:rsidR="00F458C3" w:rsidRPr="00543583" w:rsidRDefault="00F458C3" w:rsidP="001B719E">
            <w:pPr>
              <w:jc w:val="center"/>
              <w:rPr>
                <w:b/>
                <w:sz w:val="24"/>
              </w:rPr>
            </w:pPr>
          </w:p>
        </w:tc>
        <w:tc>
          <w:tcPr>
            <w:tcW w:w="658" w:type="dxa"/>
            <w:shd w:val="clear" w:color="auto" w:fill="D9D9D9"/>
            <w:vAlign w:val="center"/>
          </w:tcPr>
          <w:p w:rsidR="00F458C3" w:rsidRPr="00543583" w:rsidRDefault="00F458C3" w:rsidP="001B719E">
            <w:pPr>
              <w:jc w:val="center"/>
              <w:rPr>
                <w:b/>
                <w:sz w:val="24"/>
              </w:rPr>
            </w:pPr>
          </w:p>
        </w:tc>
        <w:tc>
          <w:tcPr>
            <w:tcW w:w="656" w:type="dxa"/>
            <w:shd w:val="clear" w:color="auto" w:fill="D9D9D9"/>
            <w:vAlign w:val="center"/>
          </w:tcPr>
          <w:p w:rsidR="00F458C3" w:rsidRPr="00543583" w:rsidRDefault="00F458C3" w:rsidP="001B719E">
            <w:pPr>
              <w:jc w:val="center"/>
              <w:rPr>
                <w:b/>
                <w:sz w:val="24"/>
              </w:rPr>
            </w:pPr>
          </w:p>
        </w:tc>
        <w:tc>
          <w:tcPr>
            <w:tcW w:w="659" w:type="dxa"/>
            <w:shd w:val="clear" w:color="auto" w:fill="D9D9D9"/>
            <w:vAlign w:val="center"/>
          </w:tcPr>
          <w:p w:rsidR="00F458C3" w:rsidRPr="00543583" w:rsidRDefault="00F458C3" w:rsidP="001B719E">
            <w:pPr>
              <w:pStyle w:val="5"/>
              <w:spacing w:before="0" w:after="0"/>
              <w:jc w:val="center"/>
              <w:rPr>
                <w:bCs w:val="0"/>
                <w:caps/>
              </w:rPr>
            </w:pPr>
          </w:p>
        </w:tc>
        <w:tc>
          <w:tcPr>
            <w:tcW w:w="660" w:type="dxa"/>
            <w:shd w:val="clear" w:color="auto" w:fill="D9D9D9"/>
            <w:vAlign w:val="center"/>
          </w:tcPr>
          <w:p w:rsidR="00F458C3" w:rsidRPr="00543583" w:rsidRDefault="00F458C3" w:rsidP="001B719E">
            <w:pPr>
              <w:jc w:val="center"/>
              <w:rPr>
                <w:b/>
                <w:sz w:val="24"/>
              </w:rPr>
            </w:pPr>
          </w:p>
        </w:tc>
        <w:tc>
          <w:tcPr>
            <w:tcW w:w="640" w:type="dxa"/>
            <w:shd w:val="clear" w:color="auto" w:fill="D9D9D9"/>
            <w:vAlign w:val="center"/>
          </w:tcPr>
          <w:p w:rsidR="00F458C3" w:rsidRPr="00543583" w:rsidRDefault="00F458C3" w:rsidP="001B719E">
            <w:pPr>
              <w:jc w:val="center"/>
              <w:rPr>
                <w:b/>
                <w:caps/>
                <w:sz w:val="24"/>
              </w:rPr>
            </w:pPr>
          </w:p>
        </w:tc>
        <w:tc>
          <w:tcPr>
            <w:tcW w:w="692" w:type="dxa"/>
            <w:shd w:val="clear" w:color="auto" w:fill="D9D9D9"/>
            <w:vAlign w:val="center"/>
          </w:tcPr>
          <w:p w:rsidR="00F458C3" w:rsidRPr="00543583" w:rsidRDefault="00F458C3" w:rsidP="001B719E">
            <w:pPr>
              <w:jc w:val="center"/>
              <w:rPr>
                <w:b/>
                <w:caps/>
                <w:sz w:val="24"/>
              </w:rPr>
            </w:pPr>
          </w:p>
        </w:tc>
        <w:tc>
          <w:tcPr>
            <w:tcW w:w="692" w:type="dxa"/>
            <w:shd w:val="clear" w:color="auto" w:fill="D9D9D9"/>
            <w:vAlign w:val="center"/>
          </w:tcPr>
          <w:p w:rsidR="00F458C3" w:rsidRPr="00543583" w:rsidRDefault="00F458C3" w:rsidP="001B719E">
            <w:pPr>
              <w:jc w:val="center"/>
              <w:rPr>
                <w:b/>
                <w:caps/>
                <w:sz w:val="24"/>
              </w:rPr>
            </w:pPr>
          </w:p>
        </w:tc>
      </w:tr>
      <w:tr w:rsidR="00F458C3" w:rsidRPr="00543583" w:rsidTr="001B719E">
        <w:trPr>
          <w:trHeight w:val="298"/>
          <w:jc w:val="center"/>
        </w:trPr>
        <w:tc>
          <w:tcPr>
            <w:tcW w:w="579" w:type="dxa"/>
            <w:shd w:val="clear" w:color="auto" w:fill="FFFFFF"/>
          </w:tcPr>
          <w:p w:rsidR="00F458C3" w:rsidRPr="00543583" w:rsidRDefault="00F458C3" w:rsidP="005F46A5">
            <w:pPr>
              <w:jc w:val="center"/>
              <w:rPr>
                <w:sz w:val="22"/>
              </w:rPr>
            </w:pPr>
            <w:r w:rsidRPr="00543583">
              <w:rPr>
                <w:sz w:val="22"/>
              </w:rPr>
              <w:t>12.3</w:t>
            </w:r>
          </w:p>
        </w:tc>
        <w:tc>
          <w:tcPr>
            <w:tcW w:w="5059" w:type="dxa"/>
            <w:shd w:val="clear" w:color="auto" w:fill="FFFFFF"/>
          </w:tcPr>
          <w:p w:rsidR="00F458C3" w:rsidRDefault="00F458C3" w:rsidP="005F46A5">
            <w:pPr>
              <w:pStyle w:val="33"/>
              <w:spacing w:after="0"/>
              <w:ind w:hanging="49"/>
              <w:rPr>
                <w:sz w:val="22"/>
                <w:szCs w:val="22"/>
              </w:rPr>
            </w:pPr>
            <w:r w:rsidRPr="00543583">
              <w:rPr>
                <w:sz w:val="22"/>
                <w:szCs w:val="22"/>
              </w:rPr>
              <w:t>По</w:t>
            </w:r>
            <w:r>
              <w:rPr>
                <w:sz w:val="22"/>
                <w:szCs w:val="22"/>
              </w:rPr>
              <w:t xml:space="preserve">чтамт, </w:t>
            </w:r>
            <w:r w:rsidRPr="00543583">
              <w:rPr>
                <w:sz w:val="22"/>
                <w:szCs w:val="22"/>
              </w:rPr>
              <w:t>отде</w:t>
            </w:r>
            <w:r>
              <w:rPr>
                <w:sz w:val="22"/>
                <w:szCs w:val="22"/>
              </w:rPr>
              <w:t xml:space="preserve">ления связи, </w:t>
            </w:r>
            <w:r w:rsidRPr="00543583">
              <w:rPr>
                <w:sz w:val="22"/>
                <w:szCs w:val="22"/>
              </w:rPr>
              <w:t>переговорные пункты</w:t>
            </w:r>
          </w:p>
          <w:p w:rsidR="00F458C3" w:rsidRPr="00543583" w:rsidRDefault="00F458C3" w:rsidP="005F46A5">
            <w:pPr>
              <w:pStyle w:val="33"/>
              <w:spacing w:after="0"/>
              <w:ind w:hanging="49"/>
              <w:rPr>
                <w:sz w:val="22"/>
                <w:szCs w:val="22"/>
              </w:rPr>
            </w:pPr>
          </w:p>
        </w:tc>
        <w:tc>
          <w:tcPr>
            <w:tcW w:w="670" w:type="dxa"/>
            <w:shd w:val="clear" w:color="auto" w:fill="FFFFFF"/>
            <w:vAlign w:val="center"/>
          </w:tcPr>
          <w:p w:rsidR="00F458C3" w:rsidRPr="00543583" w:rsidRDefault="00F458C3" w:rsidP="001B719E">
            <w:pPr>
              <w:jc w:val="center"/>
              <w:rPr>
                <w:b/>
                <w:sz w:val="22"/>
              </w:rPr>
            </w:pPr>
            <w:r w:rsidRPr="00543583">
              <w:rPr>
                <w:b/>
                <w:sz w:val="22"/>
              </w:rPr>
              <w:t>Р</w:t>
            </w:r>
          </w:p>
        </w:tc>
        <w:tc>
          <w:tcPr>
            <w:tcW w:w="646" w:type="dxa"/>
            <w:shd w:val="clear" w:color="auto" w:fill="FFFFFF"/>
            <w:vAlign w:val="center"/>
          </w:tcPr>
          <w:p w:rsidR="0028341B" w:rsidRPr="008320EB" w:rsidRDefault="0028341B" w:rsidP="001B719E">
            <w:pPr>
              <w:jc w:val="center"/>
              <w:rPr>
                <w:b/>
                <w:sz w:val="22"/>
              </w:rPr>
            </w:pPr>
            <w:r>
              <w:rPr>
                <w:b/>
                <w:sz w:val="22"/>
              </w:rPr>
              <w:t>Р</w:t>
            </w:r>
          </w:p>
        </w:tc>
        <w:tc>
          <w:tcPr>
            <w:tcW w:w="691" w:type="dxa"/>
            <w:shd w:val="clear" w:color="auto" w:fill="FFFFFF"/>
            <w:vAlign w:val="center"/>
          </w:tcPr>
          <w:p w:rsidR="00F458C3" w:rsidRPr="008320EB" w:rsidRDefault="00F458C3" w:rsidP="001B719E">
            <w:pPr>
              <w:jc w:val="center"/>
              <w:rPr>
                <w:b/>
                <w:sz w:val="22"/>
              </w:rPr>
            </w:pPr>
            <w:r w:rsidRPr="008320EB">
              <w:rPr>
                <w:b/>
                <w:sz w:val="22"/>
              </w:rPr>
              <w:t>Р</w:t>
            </w:r>
          </w:p>
        </w:tc>
        <w:tc>
          <w:tcPr>
            <w:tcW w:w="691" w:type="dxa"/>
            <w:shd w:val="clear" w:color="auto" w:fill="FFFFFF"/>
            <w:vAlign w:val="center"/>
          </w:tcPr>
          <w:p w:rsidR="00F458C3" w:rsidRPr="00543583" w:rsidRDefault="00F458C3" w:rsidP="001B719E">
            <w:pPr>
              <w:jc w:val="center"/>
              <w:rPr>
                <w:b/>
                <w:sz w:val="22"/>
              </w:rPr>
            </w:pPr>
            <w:r w:rsidRPr="00543583">
              <w:rPr>
                <w:b/>
                <w:sz w:val="22"/>
              </w:rPr>
              <w:t>Р</w:t>
            </w:r>
          </w:p>
        </w:tc>
        <w:tc>
          <w:tcPr>
            <w:tcW w:w="661" w:type="dxa"/>
            <w:shd w:val="clear" w:color="auto" w:fill="D9D9D9"/>
            <w:vAlign w:val="center"/>
          </w:tcPr>
          <w:p w:rsidR="00F458C3" w:rsidRPr="00543583" w:rsidRDefault="00F458C3" w:rsidP="001B719E">
            <w:pPr>
              <w:jc w:val="center"/>
              <w:rPr>
                <w:b/>
                <w:sz w:val="24"/>
              </w:rPr>
            </w:pPr>
          </w:p>
        </w:tc>
        <w:tc>
          <w:tcPr>
            <w:tcW w:w="662" w:type="dxa"/>
            <w:shd w:val="clear" w:color="auto" w:fill="D9D9D9"/>
            <w:vAlign w:val="center"/>
          </w:tcPr>
          <w:p w:rsidR="00F458C3" w:rsidRPr="00543583" w:rsidRDefault="00F458C3" w:rsidP="001B719E">
            <w:pPr>
              <w:jc w:val="center"/>
              <w:rPr>
                <w:b/>
                <w:sz w:val="24"/>
              </w:rPr>
            </w:pPr>
          </w:p>
        </w:tc>
        <w:tc>
          <w:tcPr>
            <w:tcW w:w="632" w:type="dxa"/>
            <w:shd w:val="clear" w:color="auto" w:fill="D9D9D9"/>
            <w:vAlign w:val="center"/>
          </w:tcPr>
          <w:p w:rsidR="00F458C3" w:rsidRPr="00543583" w:rsidRDefault="00F458C3" w:rsidP="001B719E">
            <w:pPr>
              <w:jc w:val="center"/>
              <w:rPr>
                <w:b/>
                <w:sz w:val="24"/>
              </w:rPr>
            </w:pPr>
          </w:p>
        </w:tc>
        <w:tc>
          <w:tcPr>
            <w:tcW w:w="658" w:type="dxa"/>
            <w:shd w:val="clear" w:color="auto" w:fill="D9D9D9"/>
            <w:vAlign w:val="center"/>
          </w:tcPr>
          <w:p w:rsidR="00F458C3" w:rsidRPr="00543583" w:rsidRDefault="00F458C3" w:rsidP="001B719E">
            <w:pPr>
              <w:jc w:val="center"/>
              <w:rPr>
                <w:b/>
                <w:sz w:val="24"/>
              </w:rPr>
            </w:pPr>
          </w:p>
        </w:tc>
        <w:tc>
          <w:tcPr>
            <w:tcW w:w="656" w:type="dxa"/>
            <w:shd w:val="clear" w:color="auto" w:fill="D9D9D9"/>
            <w:vAlign w:val="center"/>
          </w:tcPr>
          <w:p w:rsidR="00F458C3" w:rsidRPr="00543583" w:rsidRDefault="00F458C3" w:rsidP="001B719E">
            <w:pPr>
              <w:jc w:val="center"/>
              <w:rPr>
                <w:b/>
                <w:sz w:val="24"/>
              </w:rPr>
            </w:pPr>
          </w:p>
        </w:tc>
        <w:tc>
          <w:tcPr>
            <w:tcW w:w="659" w:type="dxa"/>
            <w:shd w:val="clear" w:color="auto" w:fill="D9D9D9"/>
            <w:vAlign w:val="center"/>
          </w:tcPr>
          <w:p w:rsidR="00F458C3" w:rsidRPr="00543583" w:rsidRDefault="00F458C3" w:rsidP="001B719E">
            <w:pPr>
              <w:pStyle w:val="5"/>
              <w:spacing w:before="0" w:after="0"/>
              <w:jc w:val="center"/>
              <w:rPr>
                <w:bCs w:val="0"/>
                <w:caps/>
              </w:rPr>
            </w:pPr>
          </w:p>
        </w:tc>
        <w:tc>
          <w:tcPr>
            <w:tcW w:w="660" w:type="dxa"/>
            <w:shd w:val="clear" w:color="auto" w:fill="D9D9D9"/>
            <w:vAlign w:val="center"/>
          </w:tcPr>
          <w:p w:rsidR="00F458C3" w:rsidRPr="00543583" w:rsidRDefault="00F458C3" w:rsidP="001B719E">
            <w:pPr>
              <w:jc w:val="center"/>
              <w:rPr>
                <w:b/>
                <w:sz w:val="24"/>
              </w:rPr>
            </w:pPr>
          </w:p>
        </w:tc>
        <w:tc>
          <w:tcPr>
            <w:tcW w:w="640" w:type="dxa"/>
            <w:shd w:val="clear" w:color="auto" w:fill="D9D9D9"/>
            <w:vAlign w:val="center"/>
          </w:tcPr>
          <w:p w:rsidR="00F458C3" w:rsidRPr="00543583" w:rsidRDefault="00F458C3" w:rsidP="001B719E">
            <w:pPr>
              <w:jc w:val="center"/>
              <w:rPr>
                <w:b/>
                <w:caps/>
                <w:sz w:val="24"/>
              </w:rPr>
            </w:pPr>
          </w:p>
        </w:tc>
        <w:tc>
          <w:tcPr>
            <w:tcW w:w="692" w:type="dxa"/>
            <w:shd w:val="clear" w:color="auto" w:fill="D9D9D9"/>
            <w:vAlign w:val="center"/>
          </w:tcPr>
          <w:p w:rsidR="00F458C3" w:rsidRPr="00543583" w:rsidRDefault="00F458C3" w:rsidP="001B719E">
            <w:pPr>
              <w:jc w:val="center"/>
              <w:rPr>
                <w:b/>
                <w:caps/>
                <w:sz w:val="24"/>
              </w:rPr>
            </w:pPr>
          </w:p>
        </w:tc>
        <w:tc>
          <w:tcPr>
            <w:tcW w:w="692" w:type="dxa"/>
            <w:shd w:val="clear" w:color="auto" w:fill="D9D9D9"/>
            <w:vAlign w:val="center"/>
          </w:tcPr>
          <w:p w:rsidR="00F458C3" w:rsidRPr="00543583" w:rsidRDefault="00F458C3" w:rsidP="001B719E">
            <w:pPr>
              <w:jc w:val="center"/>
              <w:rPr>
                <w:b/>
                <w:sz w:val="22"/>
              </w:rPr>
            </w:pPr>
          </w:p>
        </w:tc>
      </w:tr>
      <w:tr w:rsidR="00F458C3" w:rsidRPr="00543583" w:rsidTr="001B719E">
        <w:trPr>
          <w:trHeight w:val="298"/>
          <w:jc w:val="center"/>
        </w:trPr>
        <w:tc>
          <w:tcPr>
            <w:tcW w:w="579" w:type="dxa"/>
            <w:shd w:val="clear" w:color="auto" w:fill="FFFFFF"/>
          </w:tcPr>
          <w:p w:rsidR="00F458C3" w:rsidRPr="00543583" w:rsidRDefault="00F458C3" w:rsidP="005F46A5">
            <w:pPr>
              <w:jc w:val="center"/>
              <w:rPr>
                <w:sz w:val="22"/>
              </w:rPr>
            </w:pPr>
            <w:r>
              <w:rPr>
                <w:sz w:val="22"/>
              </w:rPr>
              <w:t>12.4</w:t>
            </w:r>
          </w:p>
        </w:tc>
        <w:tc>
          <w:tcPr>
            <w:tcW w:w="5059" w:type="dxa"/>
            <w:shd w:val="clear" w:color="auto" w:fill="FFFFFF"/>
          </w:tcPr>
          <w:p w:rsidR="00F458C3" w:rsidRDefault="00F458C3" w:rsidP="005F46A5">
            <w:pPr>
              <w:pStyle w:val="33"/>
              <w:spacing w:after="0"/>
              <w:ind w:hanging="49"/>
              <w:rPr>
                <w:sz w:val="22"/>
                <w:szCs w:val="22"/>
              </w:rPr>
            </w:pPr>
            <w:r w:rsidRPr="00543583">
              <w:rPr>
                <w:sz w:val="22"/>
                <w:szCs w:val="22"/>
              </w:rPr>
              <w:t>Административные здания</w:t>
            </w:r>
          </w:p>
          <w:p w:rsidR="00F458C3" w:rsidRPr="00543583" w:rsidRDefault="00F458C3" w:rsidP="005F46A5">
            <w:pPr>
              <w:pStyle w:val="33"/>
              <w:spacing w:after="0"/>
              <w:ind w:hanging="49"/>
              <w:rPr>
                <w:sz w:val="22"/>
                <w:szCs w:val="22"/>
              </w:rPr>
            </w:pPr>
          </w:p>
        </w:tc>
        <w:tc>
          <w:tcPr>
            <w:tcW w:w="670" w:type="dxa"/>
            <w:shd w:val="clear" w:color="auto" w:fill="FFFFFF"/>
            <w:vAlign w:val="center"/>
          </w:tcPr>
          <w:p w:rsidR="00F458C3" w:rsidRPr="00543583" w:rsidRDefault="00F458C3" w:rsidP="001B719E">
            <w:pPr>
              <w:jc w:val="center"/>
              <w:rPr>
                <w:b/>
                <w:sz w:val="22"/>
              </w:rPr>
            </w:pPr>
            <w:r w:rsidRPr="00543583">
              <w:rPr>
                <w:b/>
                <w:sz w:val="22"/>
              </w:rPr>
              <w:t>Р</w:t>
            </w:r>
          </w:p>
        </w:tc>
        <w:tc>
          <w:tcPr>
            <w:tcW w:w="646" w:type="dxa"/>
            <w:shd w:val="clear" w:color="auto" w:fill="FFFFFF"/>
            <w:vAlign w:val="center"/>
          </w:tcPr>
          <w:p w:rsidR="0028341B" w:rsidRPr="008320EB" w:rsidRDefault="0028341B" w:rsidP="001B719E">
            <w:pPr>
              <w:jc w:val="center"/>
              <w:rPr>
                <w:b/>
                <w:sz w:val="22"/>
              </w:rPr>
            </w:pPr>
            <w:r>
              <w:rPr>
                <w:b/>
                <w:sz w:val="22"/>
              </w:rPr>
              <w:t>Р</w:t>
            </w:r>
          </w:p>
        </w:tc>
        <w:tc>
          <w:tcPr>
            <w:tcW w:w="691" w:type="dxa"/>
            <w:shd w:val="clear" w:color="auto" w:fill="FFFFFF"/>
            <w:vAlign w:val="center"/>
          </w:tcPr>
          <w:p w:rsidR="00F458C3" w:rsidRPr="008320EB" w:rsidRDefault="00F458C3" w:rsidP="001B719E">
            <w:pPr>
              <w:jc w:val="center"/>
              <w:rPr>
                <w:b/>
                <w:sz w:val="22"/>
              </w:rPr>
            </w:pPr>
            <w:r w:rsidRPr="008320EB">
              <w:rPr>
                <w:b/>
                <w:sz w:val="22"/>
              </w:rPr>
              <w:t>Р</w:t>
            </w:r>
          </w:p>
        </w:tc>
        <w:tc>
          <w:tcPr>
            <w:tcW w:w="691" w:type="dxa"/>
            <w:shd w:val="clear" w:color="auto" w:fill="FFFFFF"/>
            <w:vAlign w:val="center"/>
          </w:tcPr>
          <w:p w:rsidR="00F458C3" w:rsidRPr="00543583" w:rsidRDefault="00F458C3" w:rsidP="001B719E">
            <w:pPr>
              <w:jc w:val="center"/>
              <w:rPr>
                <w:b/>
                <w:sz w:val="22"/>
              </w:rPr>
            </w:pPr>
            <w:r w:rsidRPr="00543583">
              <w:rPr>
                <w:b/>
                <w:sz w:val="22"/>
              </w:rPr>
              <w:t>Р</w:t>
            </w:r>
          </w:p>
        </w:tc>
        <w:tc>
          <w:tcPr>
            <w:tcW w:w="661" w:type="dxa"/>
            <w:shd w:val="clear" w:color="auto" w:fill="FFFFFF"/>
            <w:vAlign w:val="center"/>
          </w:tcPr>
          <w:p w:rsidR="00F458C3" w:rsidRPr="00543583" w:rsidRDefault="00F458C3" w:rsidP="001B719E">
            <w:pPr>
              <w:jc w:val="center"/>
              <w:rPr>
                <w:b/>
                <w:sz w:val="22"/>
              </w:rPr>
            </w:pPr>
            <w:r>
              <w:rPr>
                <w:b/>
                <w:sz w:val="22"/>
              </w:rPr>
              <w:t>В</w:t>
            </w:r>
          </w:p>
        </w:tc>
        <w:tc>
          <w:tcPr>
            <w:tcW w:w="662" w:type="dxa"/>
            <w:shd w:val="clear" w:color="auto" w:fill="FFFFFF"/>
            <w:vAlign w:val="center"/>
          </w:tcPr>
          <w:p w:rsidR="00F458C3" w:rsidRPr="00543583" w:rsidRDefault="00F458C3" w:rsidP="001B719E">
            <w:pPr>
              <w:jc w:val="center"/>
              <w:rPr>
                <w:b/>
                <w:sz w:val="22"/>
              </w:rPr>
            </w:pPr>
            <w:r>
              <w:rPr>
                <w:b/>
                <w:sz w:val="22"/>
              </w:rPr>
              <w:t>В</w:t>
            </w:r>
          </w:p>
        </w:tc>
        <w:tc>
          <w:tcPr>
            <w:tcW w:w="632" w:type="dxa"/>
            <w:shd w:val="clear" w:color="auto" w:fill="FFFFFF"/>
            <w:vAlign w:val="center"/>
          </w:tcPr>
          <w:p w:rsidR="0028341B" w:rsidRPr="006A6A9A" w:rsidRDefault="0028341B" w:rsidP="001B719E">
            <w:pPr>
              <w:jc w:val="center"/>
              <w:rPr>
                <w:b/>
                <w:sz w:val="22"/>
              </w:rPr>
            </w:pPr>
            <w:r>
              <w:rPr>
                <w:b/>
                <w:sz w:val="22"/>
              </w:rPr>
              <w:t>В</w:t>
            </w:r>
          </w:p>
        </w:tc>
        <w:tc>
          <w:tcPr>
            <w:tcW w:w="658" w:type="dxa"/>
            <w:shd w:val="clear" w:color="auto" w:fill="FFFFFF"/>
            <w:vAlign w:val="center"/>
          </w:tcPr>
          <w:p w:rsidR="00F458C3" w:rsidRPr="006A6A9A" w:rsidRDefault="00F458C3" w:rsidP="001B719E">
            <w:pPr>
              <w:jc w:val="center"/>
              <w:rPr>
                <w:b/>
                <w:sz w:val="22"/>
              </w:rPr>
            </w:pPr>
            <w:r w:rsidRPr="006A6A9A">
              <w:rPr>
                <w:b/>
                <w:sz w:val="22"/>
              </w:rPr>
              <w:t>Р</w:t>
            </w:r>
          </w:p>
        </w:tc>
        <w:tc>
          <w:tcPr>
            <w:tcW w:w="656" w:type="dxa"/>
            <w:tcBorders>
              <w:bottom w:val="single" w:sz="4" w:space="0" w:color="auto"/>
            </w:tcBorders>
            <w:shd w:val="clear" w:color="auto" w:fill="FFFFFF"/>
            <w:vAlign w:val="center"/>
          </w:tcPr>
          <w:p w:rsidR="00F458C3" w:rsidRPr="00543583" w:rsidRDefault="00F458C3" w:rsidP="001B719E">
            <w:pPr>
              <w:jc w:val="center"/>
              <w:rPr>
                <w:b/>
                <w:sz w:val="22"/>
              </w:rPr>
            </w:pPr>
            <w:r>
              <w:rPr>
                <w:b/>
                <w:sz w:val="22"/>
              </w:rPr>
              <w:t>В</w:t>
            </w:r>
          </w:p>
        </w:tc>
        <w:tc>
          <w:tcPr>
            <w:tcW w:w="659" w:type="dxa"/>
            <w:tcBorders>
              <w:bottom w:val="single" w:sz="4" w:space="0" w:color="auto"/>
            </w:tcBorders>
            <w:shd w:val="clear" w:color="auto" w:fill="FFFFFF"/>
            <w:vAlign w:val="center"/>
          </w:tcPr>
          <w:p w:rsidR="00F458C3" w:rsidRPr="008E7112" w:rsidRDefault="00F458C3" w:rsidP="001B719E">
            <w:pPr>
              <w:pStyle w:val="7"/>
              <w:spacing w:before="0" w:after="0"/>
              <w:jc w:val="center"/>
              <w:rPr>
                <w:b/>
                <w:bCs/>
                <w:sz w:val="22"/>
              </w:rPr>
            </w:pPr>
            <w:r w:rsidRPr="008E7112">
              <w:rPr>
                <w:b/>
                <w:bCs/>
                <w:sz w:val="22"/>
              </w:rPr>
              <w:t>В</w:t>
            </w:r>
          </w:p>
        </w:tc>
        <w:tc>
          <w:tcPr>
            <w:tcW w:w="660" w:type="dxa"/>
            <w:shd w:val="clear" w:color="auto" w:fill="FFFFFF"/>
            <w:vAlign w:val="center"/>
          </w:tcPr>
          <w:p w:rsidR="00F458C3" w:rsidRPr="002A706A" w:rsidRDefault="00F458C3" w:rsidP="001B719E">
            <w:pPr>
              <w:pStyle w:val="5"/>
              <w:spacing w:before="0" w:after="0"/>
              <w:jc w:val="center"/>
              <w:rPr>
                <w:i w:val="0"/>
                <w:sz w:val="22"/>
              </w:rPr>
            </w:pPr>
            <w:r w:rsidRPr="002A706A">
              <w:rPr>
                <w:i w:val="0"/>
                <w:sz w:val="22"/>
              </w:rPr>
              <w:t>В</w:t>
            </w:r>
          </w:p>
        </w:tc>
        <w:tc>
          <w:tcPr>
            <w:tcW w:w="640" w:type="dxa"/>
            <w:shd w:val="clear" w:color="auto" w:fill="FFFFFF"/>
            <w:vAlign w:val="center"/>
          </w:tcPr>
          <w:p w:rsidR="00F458C3" w:rsidRDefault="0028341B" w:rsidP="001B719E">
            <w:pPr>
              <w:jc w:val="center"/>
              <w:rPr>
                <w:b/>
                <w:sz w:val="22"/>
              </w:rPr>
            </w:pPr>
            <w:r>
              <w:rPr>
                <w:b/>
                <w:sz w:val="22"/>
              </w:rPr>
              <w:t>В</w:t>
            </w:r>
          </w:p>
        </w:tc>
        <w:tc>
          <w:tcPr>
            <w:tcW w:w="692" w:type="dxa"/>
            <w:shd w:val="clear" w:color="auto" w:fill="FFFFFF"/>
            <w:vAlign w:val="center"/>
          </w:tcPr>
          <w:p w:rsidR="00F458C3" w:rsidRPr="00543583" w:rsidRDefault="00F458C3" w:rsidP="001B719E">
            <w:pPr>
              <w:jc w:val="center"/>
              <w:rPr>
                <w:b/>
                <w:sz w:val="22"/>
              </w:rPr>
            </w:pPr>
            <w:r>
              <w:rPr>
                <w:b/>
                <w:sz w:val="22"/>
              </w:rPr>
              <w:t>В</w:t>
            </w:r>
          </w:p>
        </w:tc>
        <w:tc>
          <w:tcPr>
            <w:tcW w:w="692" w:type="dxa"/>
            <w:shd w:val="clear" w:color="auto" w:fill="FFFFFF"/>
            <w:vAlign w:val="center"/>
          </w:tcPr>
          <w:p w:rsidR="00F458C3" w:rsidRPr="00543583" w:rsidRDefault="00F458C3" w:rsidP="001B719E">
            <w:pPr>
              <w:jc w:val="center"/>
              <w:rPr>
                <w:b/>
                <w:sz w:val="22"/>
              </w:rPr>
            </w:pPr>
            <w:r>
              <w:rPr>
                <w:b/>
                <w:sz w:val="22"/>
              </w:rPr>
              <w:t>В</w:t>
            </w:r>
          </w:p>
        </w:tc>
      </w:tr>
      <w:tr w:rsidR="00F458C3" w:rsidRPr="00543583" w:rsidTr="001B719E">
        <w:trPr>
          <w:trHeight w:val="298"/>
          <w:jc w:val="center"/>
        </w:trPr>
        <w:tc>
          <w:tcPr>
            <w:tcW w:w="579" w:type="dxa"/>
            <w:shd w:val="clear" w:color="auto" w:fill="FFFFFF"/>
          </w:tcPr>
          <w:p w:rsidR="00F458C3" w:rsidRPr="00543583" w:rsidRDefault="00F458C3" w:rsidP="005F46A5">
            <w:pPr>
              <w:jc w:val="center"/>
              <w:rPr>
                <w:sz w:val="22"/>
              </w:rPr>
            </w:pPr>
            <w:r w:rsidRPr="00543583">
              <w:rPr>
                <w:sz w:val="22"/>
              </w:rPr>
              <w:t>12.</w:t>
            </w:r>
            <w:r>
              <w:rPr>
                <w:sz w:val="22"/>
              </w:rPr>
              <w:t>5</w:t>
            </w:r>
          </w:p>
        </w:tc>
        <w:tc>
          <w:tcPr>
            <w:tcW w:w="5059" w:type="dxa"/>
            <w:shd w:val="clear" w:color="auto" w:fill="FFFFFF"/>
          </w:tcPr>
          <w:p w:rsidR="00F458C3" w:rsidRDefault="00F458C3" w:rsidP="005F46A5">
            <w:pPr>
              <w:pStyle w:val="33"/>
              <w:spacing w:after="0"/>
              <w:ind w:hanging="49"/>
              <w:rPr>
                <w:sz w:val="22"/>
                <w:szCs w:val="22"/>
              </w:rPr>
            </w:pPr>
            <w:r>
              <w:rPr>
                <w:sz w:val="22"/>
                <w:szCs w:val="22"/>
              </w:rPr>
              <w:t>О</w:t>
            </w:r>
            <w:r w:rsidRPr="00543583">
              <w:rPr>
                <w:sz w:val="22"/>
                <w:szCs w:val="22"/>
              </w:rPr>
              <w:t>бщес</w:t>
            </w:r>
            <w:r>
              <w:rPr>
                <w:sz w:val="22"/>
                <w:szCs w:val="22"/>
              </w:rPr>
              <w:t xml:space="preserve">твенные организации, </w:t>
            </w:r>
            <w:r w:rsidRPr="00543583">
              <w:rPr>
                <w:sz w:val="22"/>
                <w:szCs w:val="22"/>
              </w:rPr>
              <w:t>суды, юридические консультации, нотариальные конторы</w:t>
            </w:r>
          </w:p>
          <w:p w:rsidR="00F458C3" w:rsidRPr="00543583" w:rsidRDefault="00F458C3" w:rsidP="005F46A5">
            <w:pPr>
              <w:pStyle w:val="33"/>
              <w:spacing w:after="0"/>
              <w:ind w:hanging="49"/>
              <w:rPr>
                <w:sz w:val="22"/>
                <w:szCs w:val="22"/>
              </w:rPr>
            </w:pPr>
          </w:p>
        </w:tc>
        <w:tc>
          <w:tcPr>
            <w:tcW w:w="670" w:type="dxa"/>
            <w:shd w:val="clear" w:color="auto" w:fill="FFFFFF"/>
            <w:vAlign w:val="center"/>
          </w:tcPr>
          <w:p w:rsidR="00F458C3" w:rsidRPr="00543583" w:rsidRDefault="00F458C3" w:rsidP="001B719E">
            <w:pPr>
              <w:jc w:val="center"/>
              <w:rPr>
                <w:b/>
                <w:sz w:val="22"/>
              </w:rPr>
            </w:pPr>
            <w:r w:rsidRPr="00543583">
              <w:rPr>
                <w:b/>
                <w:sz w:val="22"/>
              </w:rPr>
              <w:t>Р</w:t>
            </w:r>
          </w:p>
        </w:tc>
        <w:tc>
          <w:tcPr>
            <w:tcW w:w="646" w:type="dxa"/>
            <w:shd w:val="clear" w:color="auto" w:fill="FFFFFF"/>
            <w:vAlign w:val="center"/>
          </w:tcPr>
          <w:p w:rsidR="0028341B" w:rsidRPr="008320EB" w:rsidRDefault="0028341B" w:rsidP="001B719E">
            <w:pPr>
              <w:jc w:val="center"/>
              <w:rPr>
                <w:b/>
                <w:sz w:val="22"/>
              </w:rPr>
            </w:pPr>
            <w:r>
              <w:rPr>
                <w:b/>
                <w:sz w:val="22"/>
              </w:rPr>
              <w:t>Р</w:t>
            </w:r>
          </w:p>
        </w:tc>
        <w:tc>
          <w:tcPr>
            <w:tcW w:w="691" w:type="dxa"/>
            <w:shd w:val="clear" w:color="auto" w:fill="FFFFFF"/>
            <w:vAlign w:val="center"/>
          </w:tcPr>
          <w:p w:rsidR="00F458C3" w:rsidRPr="008320EB" w:rsidRDefault="00F458C3" w:rsidP="001B719E">
            <w:pPr>
              <w:jc w:val="center"/>
              <w:rPr>
                <w:b/>
                <w:sz w:val="22"/>
              </w:rPr>
            </w:pPr>
            <w:r w:rsidRPr="008320EB">
              <w:rPr>
                <w:b/>
                <w:sz w:val="22"/>
              </w:rPr>
              <w:t>Р</w:t>
            </w:r>
          </w:p>
        </w:tc>
        <w:tc>
          <w:tcPr>
            <w:tcW w:w="691" w:type="dxa"/>
            <w:shd w:val="clear" w:color="auto" w:fill="FFFFFF"/>
            <w:vAlign w:val="center"/>
          </w:tcPr>
          <w:p w:rsidR="00F458C3" w:rsidRPr="00543583" w:rsidRDefault="00F458C3" w:rsidP="001B719E">
            <w:pPr>
              <w:jc w:val="center"/>
              <w:rPr>
                <w:b/>
                <w:sz w:val="22"/>
              </w:rPr>
            </w:pPr>
            <w:r w:rsidRPr="00543583">
              <w:rPr>
                <w:b/>
                <w:sz w:val="22"/>
              </w:rPr>
              <w:t>Р</w:t>
            </w:r>
          </w:p>
        </w:tc>
        <w:tc>
          <w:tcPr>
            <w:tcW w:w="661" w:type="dxa"/>
            <w:shd w:val="clear" w:color="auto" w:fill="FFFFFF"/>
            <w:vAlign w:val="center"/>
          </w:tcPr>
          <w:p w:rsidR="00F458C3" w:rsidRPr="00543583" w:rsidRDefault="00F458C3" w:rsidP="001B719E">
            <w:pPr>
              <w:jc w:val="center"/>
              <w:rPr>
                <w:b/>
                <w:sz w:val="22"/>
              </w:rPr>
            </w:pPr>
            <w:r>
              <w:rPr>
                <w:b/>
                <w:sz w:val="22"/>
              </w:rPr>
              <w:t>В</w:t>
            </w:r>
          </w:p>
        </w:tc>
        <w:tc>
          <w:tcPr>
            <w:tcW w:w="662" w:type="dxa"/>
            <w:shd w:val="clear" w:color="auto" w:fill="FFFFFF"/>
            <w:vAlign w:val="center"/>
          </w:tcPr>
          <w:p w:rsidR="00F458C3" w:rsidRPr="00543583" w:rsidRDefault="00F458C3" w:rsidP="001B719E">
            <w:pPr>
              <w:jc w:val="center"/>
              <w:rPr>
                <w:b/>
                <w:sz w:val="22"/>
              </w:rPr>
            </w:pPr>
            <w:r>
              <w:rPr>
                <w:b/>
                <w:sz w:val="22"/>
              </w:rPr>
              <w:t>В</w:t>
            </w:r>
          </w:p>
        </w:tc>
        <w:tc>
          <w:tcPr>
            <w:tcW w:w="632" w:type="dxa"/>
            <w:shd w:val="clear" w:color="auto" w:fill="FFFFFF"/>
            <w:vAlign w:val="center"/>
          </w:tcPr>
          <w:p w:rsidR="0028341B" w:rsidRPr="006A6A9A" w:rsidRDefault="0028341B" w:rsidP="001B719E">
            <w:pPr>
              <w:jc w:val="center"/>
              <w:rPr>
                <w:b/>
                <w:sz w:val="22"/>
              </w:rPr>
            </w:pPr>
            <w:r>
              <w:rPr>
                <w:b/>
                <w:sz w:val="22"/>
              </w:rPr>
              <w:t>В</w:t>
            </w:r>
          </w:p>
        </w:tc>
        <w:tc>
          <w:tcPr>
            <w:tcW w:w="658" w:type="dxa"/>
            <w:shd w:val="clear" w:color="auto" w:fill="FFFFFF"/>
            <w:vAlign w:val="center"/>
          </w:tcPr>
          <w:p w:rsidR="00F458C3" w:rsidRPr="006A6A9A" w:rsidRDefault="00F458C3" w:rsidP="001B719E">
            <w:pPr>
              <w:jc w:val="center"/>
              <w:rPr>
                <w:b/>
                <w:sz w:val="22"/>
              </w:rPr>
            </w:pPr>
            <w:r w:rsidRPr="006A6A9A">
              <w:rPr>
                <w:b/>
                <w:sz w:val="22"/>
              </w:rPr>
              <w:t>Р</w:t>
            </w:r>
          </w:p>
        </w:tc>
        <w:tc>
          <w:tcPr>
            <w:tcW w:w="656" w:type="dxa"/>
            <w:tcBorders>
              <w:bottom w:val="single" w:sz="4" w:space="0" w:color="auto"/>
            </w:tcBorders>
            <w:shd w:val="clear" w:color="auto" w:fill="D9D9D9"/>
            <w:vAlign w:val="center"/>
          </w:tcPr>
          <w:p w:rsidR="00F458C3" w:rsidRPr="00543583" w:rsidRDefault="00F458C3" w:rsidP="001B719E">
            <w:pPr>
              <w:jc w:val="center"/>
              <w:rPr>
                <w:b/>
                <w:sz w:val="22"/>
              </w:rPr>
            </w:pPr>
          </w:p>
        </w:tc>
        <w:tc>
          <w:tcPr>
            <w:tcW w:w="659" w:type="dxa"/>
            <w:tcBorders>
              <w:bottom w:val="single" w:sz="4" w:space="0" w:color="auto"/>
            </w:tcBorders>
            <w:shd w:val="clear" w:color="auto" w:fill="D9D9D9"/>
            <w:vAlign w:val="center"/>
          </w:tcPr>
          <w:p w:rsidR="00F458C3" w:rsidRPr="00543583" w:rsidRDefault="00F458C3" w:rsidP="001B719E">
            <w:pPr>
              <w:pStyle w:val="7"/>
              <w:spacing w:before="0" w:after="0"/>
              <w:jc w:val="center"/>
              <w:rPr>
                <w:bCs/>
                <w:sz w:val="22"/>
              </w:rPr>
            </w:pPr>
          </w:p>
        </w:tc>
        <w:tc>
          <w:tcPr>
            <w:tcW w:w="660" w:type="dxa"/>
            <w:shd w:val="clear" w:color="auto" w:fill="FFFFFF"/>
            <w:vAlign w:val="center"/>
          </w:tcPr>
          <w:p w:rsidR="00F458C3" w:rsidRPr="002A706A" w:rsidRDefault="00F458C3" w:rsidP="001B719E">
            <w:pPr>
              <w:pStyle w:val="5"/>
              <w:spacing w:before="0" w:after="0"/>
              <w:jc w:val="center"/>
              <w:rPr>
                <w:i w:val="0"/>
                <w:sz w:val="22"/>
              </w:rPr>
            </w:pPr>
            <w:r w:rsidRPr="002A706A">
              <w:rPr>
                <w:i w:val="0"/>
                <w:sz w:val="22"/>
              </w:rPr>
              <w:t>В</w:t>
            </w:r>
          </w:p>
        </w:tc>
        <w:tc>
          <w:tcPr>
            <w:tcW w:w="640" w:type="dxa"/>
            <w:shd w:val="clear" w:color="auto" w:fill="FFFFFF"/>
            <w:vAlign w:val="center"/>
          </w:tcPr>
          <w:p w:rsidR="0028341B" w:rsidRDefault="0028341B" w:rsidP="001B719E">
            <w:pPr>
              <w:jc w:val="center"/>
              <w:rPr>
                <w:b/>
                <w:sz w:val="22"/>
              </w:rPr>
            </w:pPr>
            <w:r>
              <w:rPr>
                <w:b/>
                <w:sz w:val="22"/>
              </w:rPr>
              <w:t>В</w:t>
            </w:r>
          </w:p>
        </w:tc>
        <w:tc>
          <w:tcPr>
            <w:tcW w:w="692" w:type="dxa"/>
            <w:shd w:val="clear" w:color="auto" w:fill="FFFFFF"/>
            <w:vAlign w:val="center"/>
          </w:tcPr>
          <w:p w:rsidR="00F458C3" w:rsidRPr="00543583" w:rsidRDefault="00F458C3" w:rsidP="001B719E">
            <w:pPr>
              <w:jc w:val="center"/>
              <w:rPr>
                <w:b/>
                <w:sz w:val="22"/>
              </w:rPr>
            </w:pPr>
            <w:r>
              <w:rPr>
                <w:b/>
                <w:sz w:val="22"/>
              </w:rPr>
              <w:t>В</w:t>
            </w:r>
          </w:p>
        </w:tc>
        <w:tc>
          <w:tcPr>
            <w:tcW w:w="692" w:type="dxa"/>
            <w:shd w:val="clear" w:color="auto" w:fill="FFFFFF"/>
            <w:vAlign w:val="center"/>
          </w:tcPr>
          <w:p w:rsidR="00F458C3" w:rsidRPr="00543583" w:rsidRDefault="00F458C3" w:rsidP="001B719E">
            <w:pPr>
              <w:jc w:val="center"/>
              <w:rPr>
                <w:b/>
                <w:sz w:val="22"/>
              </w:rPr>
            </w:pPr>
            <w:r>
              <w:rPr>
                <w:b/>
                <w:sz w:val="22"/>
              </w:rPr>
              <w:t>В</w:t>
            </w:r>
          </w:p>
        </w:tc>
      </w:tr>
      <w:tr w:rsidR="00F458C3" w:rsidRPr="00543583" w:rsidTr="001B719E">
        <w:trPr>
          <w:trHeight w:val="298"/>
          <w:jc w:val="center"/>
        </w:trPr>
        <w:tc>
          <w:tcPr>
            <w:tcW w:w="579" w:type="dxa"/>
            <w:shd w:val="clear" w:color="auto" w:fill="FFFFFF"/>
          </w:tcPr>
          <w:p w:rsidR="00F458C3" w:rsidRDefault="00F458C3" w:rsidP="005F46A5">
            <w:pPr>
              <w:jc w:val="center"/>
              <w:rPr>
                <w:b/>
                <w:sz w:val="22"/>
              </w:rPr>
            </w:pPr>
          </w:p>
          <w:p w:rsidR="00F458C3" w:rsidRPr="00543583" w:rsidRDefault="00F458C3" w:rsidP="005F46A5">
            <w:pPr>
              <w:jc w:val="center"/>
              <w:rPr>
                <w:b/>
                <w:sz w:val="22"/>
              </w:rPr>
            </w:pPr>
            <w:r w:rsidRPr="00543583">
              <w:rPr>
                <w:b/>
                <w:sz w:val="22"/>
              </w:rPr>
              <w:t>13</w:t>
            </w:r>
          </w:p>
        </w:tc>
        <w:tc>
          <w:tcPr>
            <w:tcW w:w="5059" w:type="dxa"/>
            <w:shd w:val="clear" w:color="auto" w:fill="FFFFFF"/>
          </w:tcPr>
          <w:p w:rsidR="00F458C3" w:rsidRDefault="00F458C3" w:rsidP="005F46A5">
            <w:pPr>
              <w:pStyle w:val="33"/>
              <w:spacing w:after="0"/>
              <w:ind w:hanging="138"/>
              <w:rPr>
                <w:b/>
                <w:sz w:val="22"/>
                <w:szCs w:val="22"/>
              </w:rPr>
            </w:pPr>
          </w:p>
          <w:p w:rsidR="00F458C3" w:rsidRDefault="00F458C3" w:rsidP="005F46A5">
            <w:pPr>
              <w:pStyle w:val="33"/>
              <w:spacing w:after="0"/>
              <w:ind w:hanging="138"/>
              <w:rPr>
                <w:b/>
                <w:sz w:val="22"/>
                <w:szCs w:val="22"/>
              </w:rPr>
            </w:pPr>
            <w:r w:rsidRPr="00543583">
              <w:rPr>
                <w:b/>
                <w:sz w:val="22"/>
                <w:szCs w:val="22"/>
              </w:rPr>
              <w:t>Учреждения жилищно-коммунального хозяйства</w:t>
            </w:r>
          </w:p>
          <w:p w:rsidR="00F458C3" w:rsidRPr="00543583" w:rsidRDefault="00F458C3" w:rsidP="005F46A5">
            <w:pPr>
              <w:pStyle w:val="33"/>
              <w:spacing w:after="0"/>
              <w:ind w:hanging="138"/>
              <w:rPr>
                <w:sz w:val="22"/>
                <w:szCs w:val="22"/>
                <w:u w:val="single"/>
              </w:rPr>
            </w:pPr>
          </w:p>
        </w:tc>
        <w:tc>
          <w:tcPr>
            <w:tcW w:w="670" w:type="dxa"/>
            <w:shd w:val="clear" w:color="auto" w:fill="FFFFFF"/>
            <w:vAlign w:val="center"/>
          </w:tcPr>
          <w:p w:rsidR="00F458C3" w:rsidRPr="00543583" w:rsidRDefault="00F458C3" w:rsidP="001B719E">
            <w:pPr>
              <w:jc w:val="center"/>
              <w:rPr>
                <w:b/>
                <w:sz w:val="22"/>
              </w:rPr>
            </w:pPr>
          </w:p>
        </w:tc>
        <w:tc>
          <w:tcPr>
            <w:tcW w:w="646" w:type="dxa"/>
            <w:shd w:val="clear" w:color="auto" w:fill="FFFFFF"/>
            <w:vAlign w:val="center"/>
          </w:tcPr>
          <w:p w:rsidR="00F458C3" w:rsidRPr="008320EB" w:rsidRDefault="00F458C3" w:rsidP="001B719E">
            <w:pPr>
              <w:jc w:val="center"/>
              <w:rPr>
                <w:b/>
                <w:sz w:val="22"/>
              </w:rPr>
            </w:pPr>
          </w:p>
        </w:tc>
        <w:tc>
          <w:tcPr>
            <w:tcW w:w="691" w:type="dxa"/>
            <w:shd w:val="clear" w:color="auto" w:fill="FFFFFF"/>
            <w:vAlign w:val="center"/>
          </w:tcPr>
          <w:p w:rsidR="00F458C3" w:rsidRDefault="00F458C3" w:rsidP="001B719E">
            <w:pPr>
              <w:jc w:val="center"/>
              <w:rPr>
                <w:b/>
                <w:sz w:val="22"/>
              </w:rPr>
            </w:pPr>
          </w:p>
          <w:p w:rsidR="0028341B" w:rsidRPr="008320EB" w:rsidRDefault="0028341B" w:rsidP="001B719E">
            <w:pPr>
              <w:jc w:val="center"/>
              <w:rPr>
                <w:b/>
                <w:sz w:val="22"/>
              </w:rPr>
            </w:pPr>
          </w:p>
        </w:tc>
        <w:tc>
          <w:tcPr>
            <w:tcW w:w="691" w:type="dxa"/>
            <w:shd w:val="clear" w:color="auto" w:fill="FFFFFF"/>
            <w:vAlign w:val="center"/>
          </w:tcPr>
          <w:p w:rsidR="00F458C3" w:rsidRPr="00543583" w:rsidRDefault="00F458C3" w:rsidP="001B719E">
            <w:pPr>
              <w:jc w:val="center"/>
              <w:rPr>
                <w:b/>
                <w:sz w:val="22"/>
              </w:rPr>
            </w:pPr>
          </w:p>
        </w:tc>
        <w:tc>
          <w:tcPr>
            <w:tcW w:w="661" w:type="dxa"/>
            <w:tcBorders>
              <w:bottom w:val="single" w:sz="4" w:space="0" w:color="auto"/>
            </w:tcBorders>
            <w:shd w:val="clear" w:color="auto" w:fill="FFFFFF"/>
            <w:vAlign w:val="center"/>
          </w:tcPr>
          <w:p w:rsidR="00F458C3" w:rsidRPr="00543583" w:rsidRDefault="00F458C3" w:rsidP="001B719E">
            <w:pPr>
              <w:jc w:val="center"/>
              <w:rPr>
                <w:b/>
                <w:sz w:val="22"/>
              </w:rPr>
            </w:pPr>
          </w:p>
        </w:tc>
        <w:tc>
          <w:tcPr>
            <w:tcW w:w="662" w:type="dxa"/>
            <w:tcBorders>
              <w:bottom w:val="single" w:sz="4" w:space="0" w:color="auto"/>
            </w:tcBorders>
            <w:shd w:val="clear" w:color="auto" w:fill="FFFFFF"/>
            <w:vAlign w:val="center"/>
          </w:tcPr>
          <w:p w:rsidR="00F458C3" w:rsidRPr="00543583" w:rsidRDefault="00F458C3" w:rsidP="001B719E">
            <w:pPr>
              <w:pStyle w:val="5"/>
              <w:spacing w:before="0" w:after="0"/>
              <w:jc w:val="center"/>
              <w:rPr>
                <w:sz w:val="22"/>
              </w:rPr>
            </w:pPr>
          </w:p>
        </w:tc>
        <w:tc>
          <w:tcPr>
            <w:tcW w:w="632" w:type="dxa"/>
            <w:tcBorders>
              <w:bottom w:val="single" w:sz="4" w:space="0" w:color="auto"/>
            </w:tcBorders>
            <w:shd w:val="clear" w:color="auto" w:fill="FFFFFF"/>
            <w:vAlign w:val="center"/>
          </w:tcPr>
          <w:p w:rsidR="00F458C3" w:rsidRPr="00543583" w:rsidRDefault="00F458C3" w:rsidP="001B719E">
            <w:pPr>
              <w:jc w:val="center"/>
              <w:rPr>
                <w:b/>
                <w:sz w:val="22"/>
                <w:highlight w:val="lightGray"/>
              </w:rPr>
            </w:pPr>
          </w:p>
        </w:tc>
        <w:tc>
          <w:tcPr>
            <w:tcW w:w="658" w:type="dxa"/>
            <w:tcBorders>
              <w:bottom w:val="single" w:sz="4" w:space="0" w:color="auto"/>
            </w:tcBorders>
            <w:shd w:val="clear" w:color="auto" w:fill="FFFFFF"/>
            <w:vAlign w:val="center"/>
          </w:tcPr>
          <w:p w:rsidR="00F458C3" w:rsidRPr="00543583" w:rsidRDefault="00F458C3" w:rsidP="001B719E">
            <w:pPr>
              <w:jc w:val="center"/>
              <w:rPr>
                <w:b/>
                <w:sz w:val="22"/>
                <w:highlight w:val="lightGray"/>
              </w:rPr>
            </w:pPr>
          </w:p>
        </w:tc>
        <w:tc>
          <w:tcPr>
            <w:tcW w:w="656" w:type="dxa"/>
            <w:shd w:val="clear" w:color="auto" w:fill="FFFFFF"/>
            <w:vAlign w:val="center"/>
          </w:tcPr>
          <w:p w:rsidR="00F458C3" w:rsidRPr="00543583" w:rsidRDefault="00F458C3" w:rsidP="001B719E">
            <w:pPr>
              <w:jc w:val="center"/>
              <w:rPr>
                <w:b/>
                <w:sz w:val="22"/>
              </w:rPr>
            </w:pPr>
          </w:p>
        </w:tc>
        <w:tc>
          <w:tcPr>
            <w:tcW w:w="659" w:type="dxa"/>
            <w:shd w:val="clear" w:color="auto" w:fill="FFFFFF"/>
            <w:vAlign w:val="center"/>
          </w:tcPr>
          <w:p w:rsidR="00F458C3" w:rsidRPr="00543583" w:rsidRDefault="00F458C3" w:rsidP="001B719E">
            <w:pPr>
              <w:pStyle w:val="7"/>
              <w:spacing w:before="0" w:after="0"/>
              <w:jc w:val="center"/>
              <w:rPr>
                <w:bCs/>
                <w:sz w:val="22"/>
              </w:rPr>
            </w:pPr>
          </w:p>
        </w:tc>
        <w:tc>
          <w:tcPr>
            <w:tcW w:w="660" w:type="dxa"/>
            <w:tcBorders>
              <w:bottom w:val="single" w:sz="4" w:space="0" w:color="auto"/>
            </w:tcBorders>
            <w:shd w:val="clear" w:color="auto" w:fill="FFFFFF"/>
            <w:vAlign w:val="center"/>
          </w:tcPr>
          <w:p w:rsidR="00F458C3" w:rsidRPr="00543583" w:rsidRDefault="00F458C3" w:rsidP="001B719E">
            <w:pPr>
              <w:pStyle w:val="5"/>
              <w:spacing w:before="0" w:after="0"/>
              <w:jc w:val="center"/>
              <w:rPr>
                <w:sz w:val="22"/>
              </w:rPr>
            </w:pPr>
          </w:p>
        </w:tc>
        <w:tc>
          <w:tcPr>
            <w:tcW w:w="640" w:type="dxa"/>
            <w:tcBorders>
              <w:bottom w:val="single" w:sz="4" w:space="0" w:color="auto"/>
            </w:tcBorders>
            <w:shd w:val="clear" w:color="auto" w:fill="FFFFFF"/>
            <w:vAlign w:val="center"/>
          </w:tcPr>
          <w:p w:rsidR="00F458C3" w:rsidRPr="00543583" w:rsidRDefault="00F458C3" w:rsidP="001B719E">
            <w:pPr>
              <w:jc w:val="center"/>
              <w:rPr>
                <w:b/>
                <w:sz w:val="22"/>
              </w:rPr>
            </w:pPr>
          </w:p>
        </w:tc>
        <w:tc>
          <w:tcPr>
            <w:tcW w:w="692" w:type="dxa"/>
            <w:tcBorders>
              <w:bottom w:val="single" w:sz="4" w:space="0" w:color="auto"/>
            </w:tcBorders>
            <w:shd w:val="clear" w:color="auto" w:fill="FFFFFF"/>
            <w:vAlign w:val="center"/>
          </w:tcPr>
          <w:p w:rsidR="00F458C3" w:rsidRPr="00543583" w:rsidRDefault="00F458C3" w:rsidP="001B719E">
            <w:pPr>
              <w:jc w:val="center"/>
              <w:rPr>
                <w:b/>
                <w:sz w:val="22"/>
              </w:rPr>
            </w:pPr>
          </w:p>
        </w:tc>
        <w:tc>
          <w:tcPr>
            <w:tcW w:w="692" w:type="dxa"/>
            <w:tcBorders>
              <w:bottom w:val="single" w:sz="4" w:space="0" w:color="auto"/>
            </w:tcBorders>
            <w:shd w:val="clear" w:color="auto" w:fill="FFFFFF"/>
            <w:vAlign w:val="center"/>
          </w:tcPr>
          <w:p w:rsidR="00F458C3" w:rsidRPr="00543583" w:rsidRDefault="00F458C3" w:rsidP="001B719E">
            <w:pPr>
              <w:jc w:val="center"/>
              <w:rPr>
                <w:b/>
                <w:sz w:val="22"/>
              </w:rPr>
            </w:pPr>
          </w:p>
        </w:tc>
      </w:tr>
      <w:tr w:rsidR="00F458C3" w:rsidRPr="00543583" w:rsidTr="001B719E">
        <w:trPr>
          <w:trHeight w:val="298"/>
          <w:jc w:val="center"/>
        </w:trPr>
        <w:tc>
          <w:tcPr>
            <w:tcW w:w="579" w:type="dxa"/>
            <w:shd w:val="clear" w:color="auto" w:fill="FFFFFF"/>
          </w:tcPr>
          <w:p w:rsidR="00F458C3" w:rsidRPr="00543583" w:rsidRDefault="00F458C3" w:rsidP="005F46A5">
            <w:pPr>
              <w:jc w:val="center"/>
              <w:rPr>
                <w:sz w:val="22"/>
              </w:rPr>
            </w:pPr>
            <w:r w:rsidRPr="00543583">
              <w:rPr>
                <w:sz w:val="22"/>
              </w:rPr>
              <w:t>13.1</w:t>
            </w:r>
          </w:p>
        </w:tc>
        <w:tc>
          <w:tcPr>
            <w:tcW w:w="5059" w:type="dxa"/>
            <w:shd w:val="clear" w:color="auto" w:fill="FFFFFF"/>
          </w:tcPr>
          <w:p w:rsidR="00F458C3" w:rsidRDefault="00F458C3" w:rsidP="005F46A5">
            <w:pPr>
              <w:pStyle w:val="33"/>
              <w:spacing w:after="0"/>
              <w:ind w:hanging="138"/>
              <w:rPr>
                <w:sz w:val="22"/>
                <w:szCs w:val="22"/>
              </w:rPr>
            </w:pPr>
            <w:r w:rsidRPr="00543583">
              <w:rPr>
                <w:sz w:val="22"/>
                <w:szCs w:val="22"/>
              </w:rPr>
              <w:t>Военные</w:t>
            </w:r>
            <w:r>
              <w:rPr>
                <w:sz w:val="22"/>
                <w:szCs w:val="22"/>
              </w:rPr>
              <w:t xml:space="preserve"> комиссариаты республиканские,</w:t>
            </w:r>
            <w:r w:rsidRPr="00543583">
              <w:rPr>
                <w:sz w:val="22"/>
                <w:szCs w:val="22"/>
              </w:rPr>
              <w:t xml:space="preserve"> районные</w:t>
            </w:r>
          </w:p>
          <w:p w:rsidR="00F458C3" w:rsidRPr="00543583" w:rsidRDefault="00F458C3" w:rsidP="005F46A5">
            <w:pPr>
              <w:pStyle w:val="33"/>
              <w:spacing w:after="0"/>
              <w:ind w:hanging="138"/>
              <w:rPr>
                <w:sz w:val="22"/>
                <w:szCs w:val="22"/>
              </w:rPr>
            </w:pPr>
          </w:p>
        </w:tc>
        <w:tc>
          <w:tcPr>
            <w:tcW w:w="670" w:type="dxa"/>
            <w:shd w:val="clear" w:color="auto" w:fill="FFFFFF"/>
            <w:vAlign w:val="center"/>
          </w:tcPr>
          <w:p w:rsidR="00F458C3" w:rsidRPr="00543583" w:rsidRDefault="00F458C3" w:rsidP="001B719E">
            <w:pPr>
              <w:jc w:val="center"/>
              <w:rPr>
                <w:b/>
                <w:sz w:val="22"/>
              </w:rPr>
            </w:pPr>
            <w:r w:rsidRPr="00543583">
              <w:rPr>
                <w:b/>
                <w:sz w:val="22"/>
              </w:rPr>
              <w:t>Р</w:t>
            </w:r>
          </w:p>
        </w:tc>
        <w:tc>
          <w:tcPr>
            <w:tcW w:w="646" w:type="dxa"/>
            <w:shd w:val="clear" w:color="auto" w:fill="FFFFFF"/>
            <w:vAlign w:val="center"/>
          </w:tcPr>
          <w:p w:rsidR="0028341B" w:rsidRDefault="0028341B" w:rsidP="001B719E">
            <w:pPr>
              <w:jc w:val="center"/>
              <w:rPr>
                <w:b/>
                <w:sz w:val="22"/>
              </w:rPr>
            </w:pPr>
            <w:r>
              <w:rPr>
                <w:b/>
                <w:sz w:val="22"/>
              </w:rPr>
              <w:t>Р</w:t>
            </w:r>
          </w:p>
        </w:tc>
        <w:tc>
          <w:tcPr>
            <w:tcW w:w="691" w:type="dxa"/>
            <w:shd w:val="clear" w:color="auto" w:fill="FFFFFF"/>
            <w:vAlign w:val="center"/>
          </w:tcPr>
          <w:p w:rsidR="00F458C3" w:rsidRPr="008320EB" w:rsidRDefault="00F458C3" w:rsidP="001B719E">
            <w:pPr>
              <w:jc w:val="center"/>
              <w:rPr>
                <w:b/>
                <w:sz w:val="22"/>
              </w:rPr>
            </w:pPr>
            <w:r>
              <w:rPr>
                <w:b/>
                <w:sz w:val="22"/>
              </w:rPr>
              <w:t>Р</w:t>
            </w:r>
          </w:p>
        </w:tc>
        <w:tc>
          <w:tcPr>
            <w:tcW w:w="691" w:type="dxa"/>
            <w:shd w:val="clear" w:color="auto" w:fill="FFFFFF"/>
            <w:vAlign w:val="center"/>
          </w:tcPr>
          <w:p w:rsidR="00F458C3" w:rsidRPr="00543583" w:rsidRDefault="00F458C3" w:rsidP="001B719E">
            <w:pPr>
              <w:jc w:val="center"/>
              <w:rPr>
                <w:b/>
                <w:sz w:val="22"/>
              </w:rPr>
            </w:pPr>
            <w:r w:rsidRPr="00543583">
              <w:rPr>
                <w:b/>
                <w:sz w:val="22"/>
              </w:rPr>
              <w:t>Р</w:t>
            </w:r>
          </w:p>
        </w:tc>
        <w:tc>
          <w:tcPr>
            <w:tcW w:w="661" w:type="dxa"/>
            <w:shd w:val="clear" w:color="auto" w:fill="D9D9D9"/>
            <w:vAlign w:val="center"/>
          </w:tcPr>
          <w:p w:rsidR="00F458C3" w:rsidRPr="00543583" w:rsidRDefault="00F458C3" w:rsidP="001B719E">
            <w:pPr>
              <w:jc w:val="center"/>
              <w:rPr>
                <w:b/>
                <w:sz w:val="22"/>
              </w:rPr>
            </w:pPr>
          </w:p>
        </w:tc>
        <w:tc>
          <w:tcPr>
            <w:tcW w:w="662" w:type="dxa"/>
            <w:shd w:val="clear" w:color="auto" w:fill="D9D9D9"/>
            <w:vAlign w:val="center"/>
          </w:tcPr>
          <w:p w:rsidR="00F458C3" w:rsidRPr="00543583" w:rsidRDefault="00F458C3" w:rsidP="001B719E">
            <w:pPr>
              <w:pStyle w:val="5"/>
              <w:spacing w:before="0" w:after="0"/>
              <w:jc w:val="center"/>
              <w:rPr>
                <w:sz w:val="22"/>
              </w:rPr>
            </w:pPr>
          </w:p>
        </w:tc>
        <w:tc>
          <w:tcPr>
            <w:tcW w:w="632" w:type="dxa"/>
            <w:shd w:val="clear" w:color="auto" w:fill="D9D9D9"/>
            <w:vAlign w:val="center"/>
          </w:tcPr>
          <w:p w:rsidR="00F458C3" w:rsidRPr="00543583" w:rsidRDefault="00F458C3" w:rsidP="001B719E">
            <w:pPr>
              <w:jc w:val="center"/>
              <w:rPr>
                <w:b/>
                <w:sz w:val="22"/>
              </w:rPr>
            </w:pPr>
          </w:p>
        </w:tc>
        <w:tc>
          <w:tcPr>
            <w:tcW w:w="658" w:type="dxa"/>
            <w:shd w:val="clear" w:color="auto" w:fill="D9D9D9"/>
            <w:vAlign w:val="center"/>
          </w:tcPr>
          <w:p w:rsidR="00F458C3" w:rsidRPr="00543583" w:rsidRDefault="00F458C3" w:rsidP="001B719E">
            <w:pPr>
              <w:jc w:val="center"/>
              <w:rPr>
                <w:b/>
                <w:sz w:val="22"/>
              </w:rPr>
            </w:pPr>
          </w:p>
        </w:tc>
        <w:tc>
          <w:tcPr>
            <w:tcW w:w="656" w:type="dxa"/>
            <w:shd w:val="clear" w:color="auto" w:fill="D9D9D9"/>
            <w:vAlign w:val="center"/>
          </w:tcPr>
          <w:p w:rsidR="00F458C3" w:rsidRPr="00543583" w:rsidRDefault="00F458C3" w:rsidP="001B719E">
            <w:pPr>
              <w:jc w:val="center"/>
              <w:rPr>
                <w:b/>
                <w:sz w:val="22"/>
              </w:rPr>
            </w:pPr>
          </w:p>
        </w:tc>
        <w:tc>
          <w:tcPr>
            <w:tcW w:w="659" w:type="dxa"/>
            <w:shd w:val="clear" w:color="auto" w:fill="D9D9D9"/>
            <w:vAlign w:val="center"/>
          </w:tcPr>
          <w:p w:rsidR="00F458C3" w:rsidRPr="00543583" w:rsidRDefault="00F458C3" w:rsidP="001B719E">
            <w:pPr>
              <w:pStyle w:val="5"/>
              <w:spacing w:before="0" w:after="0"/>
              <w:jc w:val="center"/>
              <w:rPr>
                <w:sz w:val="22"/>
              </w:rPr>
            </w:pPr>
          </w:p>
        </w:tc>
        <w:tc>
          <w:tcPr>
            <w:tcW w:w="660" w:type="dxa"/>
            <w:shd w:val="clear" w:color="auto" w:fill="D9D9D9"/>
            <w:vAlign w:val="center"/>
          </w:tcPr>
          <w:p w:rsidR="00F458C3" w:rsidRPr="00543583" w:rsidRDefault="00F458C3" w:rsidP="001B719E">
            <w:pPr>
              <w:jc w:val="center"/>
              <w:rPr>
                <w:b/>
                <w:sz w:val="22"/>
              </w:rPr>
            </w:pPr>
          </w:p>
        </w:tc>
        <w:tc>
          <w:tcPr>
            <w:tcW w:w="640" w:type="dxa"/>
            <w:shd w:val="clear" w:color="auto" w:fill="D9D9D9"/>
            <w:vAlign w:val="center"/>
          </w:tcPr>
          <w:p w:rsidR="00F458C3" w:rsidRPr="00543583" w:rsidRDefault="00F458C3" w:rsidP="001B719E">
            <w:pPr>
              <w:pStyle w:val="5"/>
              <w:spacing w:before="0" w:after="0"/>
              <w:jc w:val="center"/>
              <w:rPr>
                <w:sz w:val="22"/>
              </w:rPr>
            </w:pPr>
          </w:p>
        </w:tc>
        <w:tc>
          <w:tcPr>
            <w:tcW w:w="692" w:type="dxa"/>
            <w:shd w:val="clear" w:color="auto" w:fill="D9D9D9"/>
            <w:vAlign w:val="center"/>
          </w:tcPr>
          <w:p w:rsidR="00F458C3" w:rsidRPr="00543583" w:rsidRDefault="00F458C3" w:rsidP="001B719E">
            <w:pPr>
              <w:pStyle w:val="5"/>
              <w:spacing w:before="0" w:after="0"/>
              <w:jc w:val="center"/>
              <w:rPr>
                <w:sz w:val="22"/>
              </w:rPr>
            </w:pPr>
          </w:p>
        </w:tc>
        <w:tc>
          <w:tcPr>
            <w:tcW w:w="692" w:type="dxa"/>
            <w:shd w:val="clear" w:color="auto" w:fill="D9D9D9"/>
            <w:vAlign w:val="center"/>
          </w:tcPr>
          <w:p w:rsidR="00F458C3" w:rsidRPr="00543583" w:rsidRDefault="00F458C3" w:rsidP="001B719E">
            <w:pPr>
              <w:pStyle w:val="5"/>
              <w:spacing w:before="0" w:after="0"/>
              <w:jc w:val="center"/>
              <w:rPr>
                <w:sz w:val="22"/>
              </w:rPr>
            </w:pPr>
          </w:p>
        </w:tc>
      </w:tr>
      <w:tr w:rsidR="00F458C3" w:rsidRPr="00543583" w:rsidTr="001B719E">
        <w:trPr>
          <w:trHeight w:val="298"/>
          <w:jc w:val="center"/>
        </w:trPr>
        <w:tc>
          <w:tcPr>
            <w:tcW w:w="579" w:type="dxa"/>
            <w:shd w:val="clear" w:color="auto" w:fill="FFFFFF"/>
          </w:tcPr>
          <w:p w:rsidR="00F458C3" w:rsidRPr="00543583" w:rsidRDefault="00F458C3" w:rsidP="005F46A5">
            <w:pPr>
              <w:jc w:val="center"/>
              <w:rPr>
                <w:sz w:val="22"/>
              </w:rPr>
            </w:pPr>
            <w:r w:rsidRPr="00543583">
              <w:rPr>
                <w:sz w:val="22"/>
              </w:rPr>
              <w:t>13.2</w:t>
            </w:r>
          </w:p>
        </w:tc>
        <w:tc>
          <w:tcPr>
            <w:tcW w:w="5059" w:type="dxa"/>
            <w:shd w:val="clear" w:color="auto" w:fill="FFFFFF"/>
          </w:tcPr>
          <w:p w:rsidR="00F458C3" w:rsidRDefault="00F458C3" w:rsidP="005F46A5">
            <w:pPr>
              <w:ind w:hanging="138"/>
              <w:rPr>
                <w:sz w:val="22"/>
                <w:szCs w:val="22"/>
              </w:rPr>
            </w:pPr>
            <w:r w:rsidRPr="00543583">
              <w:rPr>
                <w:sz w:val="22"/>
                <w:szCs w:val="22"/>
              </w:rPr>
              <w:t xml:space="preserve">Отдельно </w:t>
            </w:r>
            <w:r>
              <w:rPr>
                <w:sz w:val="22"/>
                <w:szCs w:val="22"/>
              </w:rPr>
              <w:t>стоящие УВД, РОВД, отделы ГИБДД</w:t>
            </w:r>
          </w:p>
          <w:p w:rsidR="00F458C3" w:rsidRPr="00543583" w:rsidRDefault="00F458C3" w:rsidP="005F46A5">
            <w:pPr>
              <w:ind w:hanging="138"/>
              <w:rPr>
                <w:sz w:val="22"/>
                <w:szCs w:val="22"/>
              </w:rPr>
            </w:pPr>
          </w:p>
        </w:tc>
        <w:tc>
          <w:tcPr>
            <w:tcW w:w="670" w:type="dxa"/>
            <w:shd w:val="clear" w:color="auto" w:fill="FFFFFF"/>
            <w:vAlign w:val="center"/>
          </w:tcPr>
          <w:p w:rsidR="00F458C3" w:rsidRPr="002A706A" w:rsidRDefault="00F458C3" w:rsidP="001B719E">
            <w:pPr>
              <w:jc w:val="center"/>
              <w:rPr>
                <w:b/>
                <w:sz w:val="22"/>
              </w:rPr>
            </w:pPr>
            <w:r w:rsidRPr="002A706A">
              <w:rPr>
                <w:b/>
                <w:sz w:val="22"/>
              </w:rPr>
              <w:t>Р</w:t>
            </w:r>
          </w:p>
        </w:tc>
        <w:tc>
          <w:tcPr>
            <w:tcW w:w="646" w:type="dxa"/>
            <w:shd w:val="clear" w:color="auto" w:fill="FFFFFF"/>
            <w:vAlign w:val="center"/>
          </w:tcPr>
          <w:p w:rsidR="00F458C3" w:rsidRPr="008320EB" w:rsidRDefault="0028341B" w:rsidP="001B719E">
            <w:pPr>
              <w:jc w:val="center"/>
              <w:rPr>
                <w:b/>
                <w:sz w:val="22"/>
              </w:rPr>
            </w:pPr>
            <w:r>
              <w:rPr>
                <w:b/>
                <w:sz w:val="22"/>
              </w:rPr>
              <w:t>Р</w:t>
            </w:r>
          </w:p>
        </w:tc>
        <w:tc>
          <w:tcPr>
            <w:tcW w:w="691" w:type="dxa"/>
            <w:shd w:val="clear" w:color="auto" w:fill="FFFFFF"/>
            <w:vAlign w:val="center"/>
          </w:tcPr>
          <w:p w:rsidR="00F458C3" w:rsidRPr="008320EB" w:rsidRDefault="00F458C3" w:rsidP="001B719E">
            <w:pPr>
              <w:jc w:val="center"/>
              <w:rPr>
                <w:b/>
                <w:sz w:val="22"/>
              </w:rPr>
            </w:pPr>
            <w:r w:rsidRPr="008320EB">
              <w:rPr>
                <w:b/>
                <w:sz w:val="22"/>
              </w:rPr>
              <w:t>Р</w:t>
            </w:r>
          </w:p>
        </w:tc>
        <w:tc>
          <w:tcPr>
            <w:tcW w:w="691" w:type="dxa"/>
            <w:shd w:val="clear" w:color="auto" w:fill="FFFFFF"/>
            <w:vAlign w:val="center"/>
          </w:tcPr>
          <w:p w:rsidR="00F458C3" w:rsidRPr="002A706A" w:rsidRDefault="00F458C3" w:rsidP="001B719E">
            <w:pPr>
              <w:jc w:val="center"/>
              <w:rPr>
                <w:b/>
                <w:sz w:val="22"/>
              </w:rPr>
            </w:pPr>
            <w:r w:rsidRPr="002A706A">
              <w:rPr>
                <w:b/>
                <w:sz w:val="22"/>
              </w:rPr>
              <w:t>Р</w:t>
            </w:r>
          </w:p>
        </w:tc>
        <w:tc>
          <w:tcPr>
            <w:tcW w:w="661" w:type="dxa"/>
            <w:shd w:val="clear" w:color="auto" w:fill="FFFFFF"/>
            <w:vAlign w:val="center"/>
          </w:tcPr>
          <w:p w:rsidR="00F458C3" w:rsidRPr="002A706A" w:rsidRDefault="00F458C3" w:rsidP="001B719E">
            <w:pPr>
              <w:jc w:val="center"/>
              <w:rPr>
                <w:b/>
                <w:sz w:val="22"/>
              </w:rPr>
            </w:pPr>
            <w:r w:rsidRPr="002A706A">
              <w:rPr>
                <w:b/>
                <w:sz w:val="22"/>
              </w:rPr>
              <w:t>Р</w:t>
            </w:r>
          </w:p>
        </w:tc>
        <w:tc>
          <w:tcPr>
            <w:tcW w:w="662" w:type="dxa"/>
            <w:shd w:val="clear" w:color="auto" w:fill="FFFFFF"/>
            <w:vAlign w:val="center"/>
          </w:tcPr>
          <w:p w:rsidR="00F458C3" w:rsidRPr="002A706A" w:rsidRDefault="00F458C3" w:rsidP="001B719E">
            <w:pPr>
              <w:pStyle w:val="5"/>
              <w:spacing w:before="0" w:after="0"/>
              <w:jc w:val="center"/>
              <w:rPr>
                <w:i w:val="0"/>
                <w:caps/>
                <w:sz w:val="22"/>
              </w:rPr>
            </w:pPr>
            <w:r w:rsidRPr="002A706A">
              <w:rPr>
                <w:i w:val="0"/>
                <w:sz w:val="22"/>
              </w:rPr>
              <w:t>Р</w:t>
            </w:r>
          </w:p>
        </w:tc>
        <w:tc>
          <w:tcPr>
            <w:tcW w:w="632" w:type="dxa"/>
            <w:shd w:val="clear" w:color="auto" w:fill="FFFFFF"/>
            <w:vAlign w:val="center"/>
          </w:tcPr>
          <w:p w:rsidR="00F458C3" w:rsidRPr="002A706A" w:rsidRDefault="0028341B" w:rsidP="001B719E">
            <w:pPr>
              <w:jc w:val="center"/>
              <w:rPr>
                <w:b/>
                <w:sz w:val="22"/>
              </w:rPr>
            </w:pPr>
            <w:r>
              <w:rPr>
                <w:b/>
                <w:sz w:val="22"/>
              </w:rPr>
              <w:t>Р</w:t>
            </w:r>
          </w:p>
        </w:tc>
        <w:tc>
          <w:tcPr>
            <w:tcW w:w="658" w:type="dxa"/>
            <w:shd w:val="clear" w:color="auto" w:fill="FFFFFF"/>
            <w:vAlign w:val="center"/>
          </w:tcPr>
          <w:p w:rsidR="00F458C3" w:rsidRPr="002A706A" w:rsidRDefault="00F458C3" w:rsidP="001B719E">
            <w:pPr>
              <w:jc w:val="center"/>
              <w:rPr>
                <w:b/>
                <w:sz w:val="22"/>
              </w:rPr>
            </w:pPr>
            <w:r w:rsidRPr="002A706A">
              <w:rPr>
                <w:b/>
                <w:sz w:val="22"/>
              </w:rPr>
              <w:t>Р</w:t>
            </w:r>
          </w:p>
        </w:tc>
        <w:tc>
          <w:tcPr>
            <w:tcW w:w="656" w:type="dxa"/>
            <w:shd w:val="clear" w:color="auto" w:fill="D9D9D9"/>
            <w:vAlign w:val="center"/>
          </w:tcPr>
          <w:p w:rsidR="00F458C3" w:rsidRPr="00543583" w:rsidRDefault="00F458C3" w:rsidP="001B719E">
            <w:pPr>
              <w:jc w:val="center"/>
              <w:rPr>
                <w:b/>
                <w:sz w:val="22"/>
              </w:rPr>
            </w:pPr>
          </w:p>
        </w:tc>
        <w:tc>
          <w:tcPr>
            <w:tcW w:w="659" w:type="dxa"/>
            <w:shd w:val="clear" w:color="auto" w:fill="D9D9D9"/>
            <w:vAlign w:val="center"/>
          </w:tcPr>
          <w:p w:rsidR="00F458C3" w:rsidRPr="00543583" w:rsidRDefault="00F458C3" w:rsidP="001B719E">
            <w:pPr>
              <w:jc w:val="center"/>
              <w:rPr>
                <w:b/>
                <w:sz w:val="22"/>
              </w:rPr>
            </w:pPr>
          </w:p>
        </w:tc>
        <w:tc>
          <w:tcPr>
            <w:tcW w:w="660" w:type="dxa"/>
            <w:shd w:val="clear" w:color="auto" w:fill="FFFFFF"/>
            <w:vAlign w:val="center"/>
          </w:tcPr>
          <w:p w:rsidR="00F458C3" w:rsidRPr="002A706A" w:rsidRDefault="00F458C3" w:rsidP="001B719E">
            <w:pPr>
              <w:pStyle w:val="5"/>
              <w:spacing w:before="0" w:after="0"/>
              <w:jc w:val="center"/>
              <w:rPr>
                <w:i w:val="0"/>
                <w:caps/>
                <w:sz w:val="22"/>
              </w:rPr>
            </w:pPr>
            <w:r w:rsidRPr="002A706A">
              <w:rPr>
                <w:i w:val="0"/>
                <w:caps/>
                <w:sz w:val="22"/>
              </w:rPr>
              <w:t>Р</w:t>
            </w:r>
          </w:p>
        </w:tc>
        <w:tc>
          <w:tcPr>
            <w:tcW w:w="640" w:type="dxa"/>
            <w:shd w:val="clear" w:color="auto" w:fill="FFFFFF"/>
            <w:vAlign w:val="center"/>
          </w:tcPr>
          <w:p w:rsidR="00F458C3" w:rsidRPr="002A706A" w:rsidRDefault="001B719E" w:rsidP="001B719E">
            <w:pPr>
              <w:pStyle w:val="5"/>
              <w:spacing w:before="0" w:after="0"/>
              <w:jc w:val="center"/>
              <w:rPr>
                <w:i w:val="0"/>
                <w:sz w:val="22"/>
              </w:rPr>
            </w:pPr>
            <w:r>
              <w:rPr>
                <w:i w:val="0"/>
                <w:sz w:val="22"/>
              </w:rPr>
              <w:t>Р</w:t>
            </w:r>
          </w:p>
        </w:tc>
        <w:tc>
          <w:tcPr>
            <w:tcW w:w="692" w:type="dxa"/>
            <w:shd w:val="clear" w:color="auto" w:fill="FFFFFF"/>
            <w:vAlign w:val="center"/>
          </w:tcPr>
          <w:p w:rsidR="00F458C3" w:rsidRPr="002A706A" w:rsidRDefault="00F458C3" w:rsidP="001B719E">
            <w:pPr>
              <w:pStyle w:val="5"/>
              <w:spacing w:before="0" w:after="0"/>
              <w:jc w:val="center"/>
              <w:rPr>
                <w:i w:val="0"/>
                <w:caps/>
                <w:sz w:val="22"/>
              </w:rPr>
            </w:pPr>
            <w:r w:rsidRPr="002A706A">
              <w:rPr>
                <w:i w:val="0"/>
                <w:sz w:val="22"/>
              </w:rPr>
              <w:t>Р</w:t>
            </w:r>
          </w:p>
        </w:tc>
        <w:tc>
          <w:tcPr>
            <w:tcW w:w="692" w:type="dxa"/>
            <w:tcBorders>
              <w:bottom w:val="single" w:sz="4" w:space="0" w:color="auto"/>
            </w:tcBorders>
            <w:shd w:val="clear" w:color="auto" w:fill="FFFFFF"/>
            <w:vAlign w:val="center"/>
          </w:tcPr>
          <w:p w:rsidR="00F458C3" w:rsidRPr="002A706A" w:rsidRDefault="00F458C3" w:rsidP="001B719E">
            <w:pPr>
              <w:pStyle w:val="5"/>
              <w:spacing w:before="0" w:after="0"/>
              <w:jc w:val="center"/>
              <w:rPr>
                <w:i w:val="0"/>
                <w:caps/>
                <w:sz w:val="22"/>
              </w:rPr>
            </w:pPr>
            <w:r w:rsidRPr="002A706A">
              <w:rPr>
                <w:i w:val="0"/>
                <w:caps/>
                <w:sz w:val="22"/>
              </w:rPr>
              <w:t>Р</w:t>
            </w:r>
          </w:p>
        </w:tc>
      </w:tr>
      <w:tr w:rsidR="00F458C3" w:rsidRPr="00543583" w:rsidTr="001B719E">
        <w:trPr>
          <w:trHeight w:val="298"/>
          <w:jc w:val="center"/>
        </w:trPr>
        <w:tc>
          <w:tcPr>
            <w:tcW w:w="579" w:type="dxa"/>
            <w:shd w:val="clear" w:color="auto" w:fill="FFFFFF"/>
          </w:tcPr>
          <w:p w:rsidR="00F458C3" w:rsidRPr="00543583" w:rsidRDefault="00F458C3" w:rsidP="005F46A5">
            <w:pPr>
              <w:jc w:val="center"/>
              <w:rPr>
                <w:sz w:val="22"/>
              </w:rPr>
            </w:pPr>
            <w:r>
              <w:rPr>
                <w:sz w:val="22"/>
              </w:rPr>
              <w:t>13.3</w:t>
            </w:r>
          </w:p>
        </w:tc>
        <w:tc>
          <w:tcPr>
            <w:tcW w:w="5059" w:type="dxa"/>
            <w:shd w:val="clear" w:color="auto" w:fill="FFFFFF"/>
          </w:tcPr>
          <w:p w:rsidR="00F458C3" w:rsidRDefault="00F458C3" w:rsidP="005F46A5">
            <w:pPr>
              <w:ind w:hanging="138"/>
              <w:rPr>
                <w:sz w:val="22"/>
                <w:szCs w:val="22"/>
              </w:rPr>
            </w:pPr>
            <w:r>
              <w:rPr>
                <w:sz w:val="22"/>
                <w:szCs w:val="22"/>
              </w:rPr>
              <w:t>О</w:t>
            </w:r>
            <w:r w:rsidRPr="00543583">
              <w:rPr>
                <w:sz w:val="22"/>
                <w:szCs w:val="22"/>
              </w:rPr>
              <w:t>тделения, участковые пункты милиции</w:t>
            </w:r>
          </w:p>
          <w:p w:rsidR="00F458C3" w:rsidRPr="00543583" w:rsidRDefault="00F458C3" w:rsidP="005F46A5">
            <w:pPr>
              <w:ind w:hanging="138"/>
              <w:rPr>
                <w:sz w:val="22"/>
                <w:szCs w:val="22"/>
              </w:rPr>
            </w:pPr>
          </w:p>
        </w:tc>
        <w:tc>
          <w:tcPr>
            <w:tcW w:w="670" w:type="dxa"/>
            <w:shd w:val="clear" w:color="auto" w:fill="FFFFFF"/>
            <w:vAlign w:val="center"/>
          </w:tcPr>
          <w:p w:rsidR="00F458C3" w:rsidRPr="002A706A" w:rsidRDefault="00F458C3" w:rsidP="001B719E">
            <w:pPr>
              <w:jc w:val="center"/>
              <w:rPr>
                <w:b/>
                <w:sz w:val="22"/>
              </w:rPr>
            </w:pPr>
            <w:r w:rsidRPr="002A706A">
              <w:rPr>
                <w:b/>
                <w:sz w:val="22"/>
              </w:rPr>
              <w:t>Р</w:t>
            </w:r>
          </w:p>
        </w:tc>
        <w:tc>
          <w:tcPr>
            <w:tcW w:w="646" w:type="dxa"/>
            <w:shd w:val="clear" w:color="auto" w:fill="FFFFFF"/>
            <w:vAlign w:val="center"/>
          </w:tcPr>
          <w:p w:rsidR="00F458C3" w:rsidRPr="008320EB" w:rsidRDefault="0028341B" w:rsidP="001B719E">
            <w:pPr>
              <w:jc w:val="center"/>
              <w:rPr>
                <w:b/>
                <w:sz w:val="22"/>
              </w:rPr>
            </w:pPr>
            <w:r>
              <w:rPr>
                <w:b/>
                <w:sz w:val="22"/>
              </w:rPr>
              <w:t>Р</w:t>
            </w:r>
          </w:p>
        </w:tc>
        <w:tc>
          <w:tcPr>
            <w:tcW w:w="691" w:type="dxa"/>
            <w:shd w:val="clear" w:color="auto" w:fill="FFFFFF"/>
            <w:vAlign w:val="center"/>
          </w:tcPr>
          <w:p w:rsidR="00F458C3" w:rsidRPr="008320EB" w:rsidRDefault="00F458C3" w:rsidP="001B719E">
            <w:pPr>
              <w:jc w:val="center"/>
              <w:rPr>
                <w:b/>
                <w:sz w:val="22"/>
              </w:rPr>
            </w:pPr>
            <w:r w:rsidRPr="008320EB">
              <w:rPr>
                <w:b/>
                <w:sz w:val="22"/>
              </w:rPr>
              <w:t>Р</w:t>
            </w:r>
          </w:p>
        </w:tc>
        <w:tc>
          <w:tcPr>
            <w:tcW w:w="691" w:type="dxa"/>
            <w:shd w:val="clear" w:color="auto" w:fill="FFFFFF"/>
            <w:vAlign w:val="center"/>
          </w:tcPr>
          <w:p w:rsidR="00F458C3" w:rsidRPr="002A706A" w:rsidRDefault="00F458C3" w:rsidP="001B719E">
            <w:pPr>
              <w:jc w:val="center"/>
              <w:rPr>
                <w:b/>
                <w:sz w:val="22"/>
              </w:rPr>
            </w:pPr>
            <w:r w:rsidRPr="002A706A">
              <w:rPr>
                <w:b/>
                <w:sz w:val="22"/>
              </w:rPr>
              <w:t>Р</w:t>
            </w:r>
          </w:p>
        </w:tc>
        <w:tc>
          <w:tcPr>
            <w:tcW w:w="661" w:type="dxa"/>
            <w:shd w:val="clear" w:color="auto" w:fill="FFFFFF"/>
            <w:vAlign w:val="center"/>
          </w:tcPr>
          <w:p w:rsidR="00F458C3" w:rsidRPr="002A706A" w:rsidRDefault="00F458C3" w:rsidP="001B719E">
            <w:pPr>
              <w:jc w:val="center"/>
              <w:rPr>
                <w:b/>
                <w:sz w:val="22"/>
              </w:rPr>
            </w:pPr>
            <w:r w:rsidRPr="002A706A">
              <w:rPr>
                <w:b/>
                <w:sz w:val="22"/>
              </w:rPr>
              <w:t>Р</w:t>
            </w:r>
          </w:p>
        </w:tc>
        <w:tc>
          <w:tcPr>
            <w:tcW w:w="662" w:type="dxa"/>
            <w:shd w:val="clear" w:color="auto" w:fill="FFFFFF"/>
            <w:vAlign w:val="center"/>
          </w:tcPr>
          <w:p w:rsidR="00F458C3" w:rsidRPr="002A706A" w:rsidRDefault="00F458C3" w:rsidP="001B719E">
            <w:pPr>
              <w:pStyle w:val="5"/>
              <w:spacing w:before="0" w:after="0"/>
              <w:jc w:val="center"/>
              <w:rPr>
                <w:i w:val="0"/>
                <w:caps/>
                <w:sz w:val="22"/>
              </w:rPr>
            </w:pPr>
            <w:r w:rsidRPr="002A706A">
              <w:rPr>
                <w:i w:val="0"/>
                <w:sz w:val="22"/>
              </w:rPr>
              <w:t>Р</w:t>
            </w:r>
          </w:p>
        </w:tc>
        <w:tc>
          <w:tcPr>
            <w:tcW w:w="632" w:type="dxa"/>
            <w:shd w:val="clear" w:color="auto" w:fill="FFFFFF"/>
            <w:vAlign w:val="center"/>
          </w:tcPr>
          <w:p w:rsidR="00F458C3" w:rsidRPr="002A706A" w:rsidRDefault="0028341B" w:rsidP="001B719E">
            <w:pPr>
              <w:jc w:val="center"/>
              <w:rPr>
                <w:b/>
                <w:sz w:val="22"/>
              </w:rPr>
            </w:pPr>
            <w:r>
              <w:rPr>
                <w:b/>
                <w:sz w:val="22"/>
              </w:rPr>
              <w:t>Р</w:t>
            </w:r>
          </w:p>
        </w:tc>
        <w:tc>
          <w:tcPr>
            <w:tcW w:w="658" w:type="dxa"/>
            <w:shd w:val="clear" w:color="auto" w:fill="FFFFFF"/>
            <w:vAlign w:val="center"/>
          </w:tcPr>
          <w:p w:rsidR="00F458C3" w:rsidRPr="002A706A" w:rsidRDefault="00F458C3" w:rsidP="001B719E">
            <w:pPr>
              <w:jc w:val="center"/>
              <w:rPr>
                <w:b/>
                <w:sz w:val="22"/>
              </w:rPr>
            </w:pPr>
            <w:r w:rsidRPr="002A706A">
              <w:rPr>
                <w:b/>
                <w:sz w:val="22"/>
              </w:rPr>
              <w:t>Р</w:t>
            </w:r>
          </w:p>
        </w:tc>
        <w:tc>
          <w:tcPr>
            <w:tcW w:w="656" w:type="dxa"/>
            <w:tcBorders>
              <w:bottom w:val="single" w:sz="4" w:space="0" w:color="auto"/>
            </w:tcBorders>
            <w:shd w:val="clear" w:color="auto" w:fill="FFFFFF"/>
            <w:vAlign w:val="center"/>
          </w:tcPr>
          <w:p w:rsidR="00F458C3" w:rsidRPr="00543583" w:rsidRDefault="00F458C3" w:rsidP="001B719E">
            <w:pPr>
              <w:jc w:val="center"/>
              <w:rPr>
                <w:b/>
                <w:sz w:val="22"/>
              </w:rPr>
            </w:pPr>
            <w:r>
              <w:rPr>
                <w:b/>
                <w:sz w:val="22"/>
              </w:rPr>
              <w:t>В</w:t>
            </w:r>
          </w:p>
        </w:tc>
        <w:tc>
          <w:tcPr>
            <w:tcW w:w="659" w:type="dxa"/>
            <w:tcBorders>
              <w:bottom w:val="single" w:sz="4" w:space="0" w:color="auto"/>
            </w:tcBorders>
            <w:shd w:val="clear" w:color="auto" w:fill="FFFFFF"/>
            <w:vAlign w:val="center"/>
          </w:tcPr>
          <w:p w:rsidR="00F458C3" w:rsidRPr="00543583" w:rsidRDefault="00F458C3" w:rsidP="001B719E">
            <w:pPr>
              <w:jc w:val="center"/>
              <w:rPr>
                <w:b/>
                <w:sz w:val="22"/>
              </w:rPr>
            </w:pPr>
            <w:r>
              <w:rPr>
                <w:b/>
                <w:sz w:val="22"/>
              </w:rPr>
              <w:t>В</w:t>
            </w:r>
          </w:p>
        </w:tc>
        <w:tc>
          <w:tcPr>
            <w:tcW w:w="660" w:type="dxa"/>
            <w:shd w:val="clear" w:color="auto" w:fill="FFFFFF"/>
            <w:vAlign w:val="center"/>
          </w:tcPr>
          <w:p w:rsidR="00F458C3" w:rsidRPr="002A706A" w:rsidRDefault="00F458C3" w:rsidP="001B719E">
            <w:pPr>
              <w:pStyle w:val="5"/>
              <w:spacing w:before="0" w:after="0"/>
              <w:jc w:val="center"/>
              <w:rPr>
                <w:i w:val="0"/>
                <w:caps/>
                <w:sz w:val="22"/>
              </w:rPr>
            </w:pPr>
            <w:r w:rsidRPr="002A706A">
              <w:rPr>
                <w:i w:val="0"/>
                <w:sz w:val="22"/>
              </w:rPr>
              <w:t>В</w:t>
            </w:r>
          </w:p>
        </w:tc>
        <w:tc>
          <w:tcPr>
            <w:tcW w:w="640" w:type="dxa"/>
            <w:shd w:val="clear" w:color="auto" w:fill="FFFFFF"/>
            <w:vAlign w:val="center"/>
          </w:tcPr>
          <w:p w:rsidR="00F458C3" w:rsidRPr="002A706A" w:rsidRDefault="001B719E" w:rsidP="001B719E">
            <w:pPr>
              <w:pStyle w:val="5"/>
              <w:spacing w:before="0" w:after="0"/>
              <w:jc w:val="center"/>
              <w:rPr>
                <w:i w:val="0"/>
                <w:sz w:val="22"/>
              </w:rPr>
            </w:pPr>
            <w:r>
              <w:rPr>
                <w:i w:val="0"/>
                <w:sz w:val="22"/>
              </w:rPr>
              <w:t>Р</w:t>
            </w:r>
          </w:p>
        </w:tc>
        <w:tc>
          <w:tcPr>
            <w:tcW w:w="692" w:type="dxa"/>
            <w:tcBorders>
              <w:bottom w:val="single" w:sz="4" w:space="0" w:color="auto"/>
            </w:tcBorders>
            <w:shd w:val="clear" w:color="auto" w:fill="FFFFFF"/>
            <w:vAlign w:val="center"/>
          </w:tcPr>
          <w:p w:rsidR="00F458C3" w:rsidRPr="002A706A" w:rsidRDefault="00F458C3" w:rsidP="001B719E">
            <w:pPr>
              <w:pStyle w:val="5"/>
              <w:spacing w:before="0" w:after="0"/>
              <w:jc w:val="center"/>
              <w:rPr>
                <w:i w:val="0"/>
                <w:caps/>
                <w:sz w:val="22"/>
              </w:rPr>
            </w:pPr>
            <w:r w:rsidRPr="002A706A">
              <w:rPr>
                <w:i w:val="0"/>
                <w:sz w:val="22"/>
              </w:rPr>
              <w:t>Р</w:t>
            </w:r>
          </w:p>
        </w:tc>
        <w:tc>
          <w:tcPr>
            <w:tcW w:w="692" w:type="dxa"/>
            <w:tcBorders>
              <w:bottom w:val="single" w:sz="4" w:space="0" w:color="auto"/>
            </w:tcBorders>
            <w:shd w:val="clear" w:color="auto" w:fill="FFFFFF"/>
            <w:vAlign w:val="center"/>
          </w:tcPr>
          <w:p w:rsidR="00F458C3" w:rsidRPr="002A706A" w:rsidRDefault="00F458C3" w:rsidP="001B719E">
            <w:pPr>
              <w:pStyle w:val="5"/>
              <w:spacing w:before="0" w:after="0"/>
              <w:jc w:val="center"/>
              <w:rPr>
                <w:i w:val="0"/>
                <w:caps/>
                <w:sz w:val="22"/>
              </w:rPr>
            </w:pPr>
            <w:r w:rsidRPr="002A706A">
              <w:rPr>
                <w:i w:val="0"/>
                <w:caps/>
                <w:sz w:val="22"/>
              </w:rPr>
              <w:t>Р</w:t>
            </w:r>
          </w:p>
        </w:tc>
      </w:tr>
      <w:tr w:rsidR="00F458C3" w:rsidRPr="00543583" w:rsidTr="001B719E">
        <w:trPr>
          <w:trHeight w:val="298"/>
          <w:jc w:val="center"/>
        </w:trPr>
        <w:tc>
          <w:tcPr>
            <w:tcW w:w="579" w:type="dxa"/>
            <w:shd w:val="clear" w:color="auto" w:fill="FFFFFF"/>
          </w:tcPr>
          <w:p w:rsidR="00F458C3" w:rsidRPr="00543583" w:rsidRDefault="00F458C3" w:rsidP="005F46A5">
            <w:pPr>
              <w:jc w:val="center"/>
              <w:rPr>
                <w:sz w:val="22"/>
              </w:rPr>
            </w:pPr>
            <w:r w:rsidRPr="00543583">
              <w:rPr>
                <w:sz w:val="22"/>
              </w:rPr>
              <w:t>13.</w:t>
            </w:r>
            <w:r>
              <w:rPr>
                <w:sz w:val="22"/>
              </w:rPr>
              <w:t>4</w:t>
            </w:r>
          </w:p>
        </w:tc>
        <w:tc>
          <w:tcPr>
            <w:tcW w:w="5059" w:type="dxa"/>
            <w:shd w:val="clear" w:color="auto" w:fill="FFFFFF"/>
          </w:tcPr>
          <w:p w:rsidR="00F458C3" w:rsidRPr="00543583" w:rsidRDefault="00F458C3" w:rsidP="005F46A5">
            <w:pPr>
              <w:ind w:hanging="138"/>
              <w:rPr>
                <w:sz w:val="22"/>
                <w:szCs w:val="22"/>
              </w:rPr>
            </w:pPr>
            <w:r w:rsidRPr="00543583">
              <w:rPr>
                <w:sz w:val="22"/>
                <w:szCs w:val="22"/>
              </w:rPr>
              <w:t>Пожарные части,</w:t>
            </w:r>
          </w:p>
          <w:p w:rsidR="00F458C3" w:rsidRDefault="00F458C3" w:rsidP="005F46A5">
            <w:pPr>
              <w:ind w:hanging="138"/>
              <w:rPr>
                <w:sz w:val="22"/>
                <w:szCs w:val="22"/>
              </w:rPr>
            </w:pPr>
            <w:r>
              <w:rPr>
                <w:sz w:val="22"/>
                <w:szCs w:val="22"/>
              </w:rPr>
              <w:t xml:space="preserve"> </w:t>
            </w:r>
            <w:r w:rsidRPr="00543583">
              <w:rPr>
                <w:sz w:val="22"/>
                <w:szCs w:val="22"/>
              </w:rPr>
              <w:t>пожарные депо</w:t>
            </w:r>
          </w:p>
          <w:p w:rsidR="00F458C3" w:rsidRPr="00543583" w:rsidRDefault="00F458C3" w:rsidP="005F46A5">
            <w:pPr>
              <w:ind w:hanging="138"/>
              <w:rPr>
                <w:sz w:val="22"/>
                <w:szCs w:val="22"/>
              </w:rPr>
            </w:pPr>
          </w:p>
        </w:tc>
        <w:tc>
          <w:tcPr>
            <w:tcW w:w="670" w:type="dxa"/>
            <w:shd w:val="clear" w:color="auto" w:fill="FFFFFF"/>
            <w:vAlign w:val="center"/>
          </w:tcPr>
          <w:p w:rsidR="00F458C3" w:rsidRPr="002A706A" w:rsidRDefault="00F458C3" w:rsidP="001B719E">
            <w:pPr>
              <w:jc w:val="center"/>
              <w:rPr>
                <w:b/>
                <w:sz w:val="22"/>
              </w:rPr>
            </w:pPr>
            <w:r w:rsidRPr="002A706A">
              <w:rPr>
                <w:b/>
                <w:sz w:val="22"/>
              </w:rPr>
              <w:t>Р</w:t>
            </w:r>
          </w:p>
        </w:tc>
        <w:tc>
          <w:tcPr>
            <w:tcW w:w="646" w:type="dxa"/>
            <w:shd w:val="clear" w:color="auto" w:fill="FFFFFF"/>
            <w:vAlign w:val="center"/>
          </w:tcPr>
          <w:p w:rsidR="00F458C3" w:rsidRPr="008320EB" w:rsidRDefault="0028341B" w:rsidP="001B719E">
            <w:pPr>
              <w:jc w:val="center"/>
              <w:rPr>
                <w:b/>
                <w:sz w:val="22"/>
              </w:rPr>
            </w:pPr>
            <w:r>
              <w:rPr>
                <w:b/>
                <w:sz w:val="22"/>
              </w:rPr>
              <w:t>Р</w:t>
            </w:r>
          </w:p>
        </w:tc>
        <w:tc>
          <w:tcPr>
            <w:tcW w:w="691" w:type="dxa"/>
            <w:shd w:val="clear" w:color="auto" w:fill="FFFFFF"/>
            <w:vAlign w:val="center"/>
          </w:tcPr>
          <w:p w:rsidR="00F458C3" w:rsidRPr="008320EB" w:rsidRDefault="00F458C3" w:rsidP="001B719E">
            <w:pPr>
              <w:jc w:val="center"/>
              <w:rPr>
                <w:b/>
                <w:sz w:val="22"/>
              </w:rPr>
            </w:pPr>
            <w:r w:rsidRPr="008320EB">
              <w:rPr>
                <w:b/>
                <w:sz w:val="22"/>
              </w:rPr>
              <w:t>Р</w:t>
            </w:r>
          </w:p>
        </w:tc>
        <w:tc>
          <w:tcPr>
            <w:tcW w:w="691" w:type="dxa"/>
            <w:shd w:val="clear" w:color="auto" w:fill="FFFFFF"/>
            <w:vAlign w:val="center"/>
          </w:tcPr>
          <w:p w:rsidR="00F458C3" w:rsidRPr="002A706A" w:rsidRDefault="00F458C3" w:rsidP="001B719E">
            <w:pPr>
              <w:jc w:val="center"/>
              <w:rPr>
                <w:b/>
                <w:sz w:val="22"/>
              </w:rPr>
            </w:pPr>
            <w:r w:rsidRPr="002A706A">
              <w:rPr>
                <w:b/>
                <w:sz w:val="22"/>
              </w:rPr>
              <w:t>Р</w:t>
            </w:r>
          </w:p>
        </w:tc>
        <w:tc>
          <w:tcPr>
            <w:tcW w:w="661" w:type="dxa"/>
            <w:shd w:val="clear" w:color="auto" w:fill="FFFFFF"/>
            <w:vAlign w:val="center"/>
          </w:tcPr>
          <w:p w:rsidR="00F458C3" w:rsidRPr="002A706A" w:rsidRDefault="00F458C3" w:rsidP="001B719E">
            <w:pPr>
              <w:jc w:val="center"/>
              <w:rPr>
                <w:b/>
                <w:sz w:val="22"/>
              </w:rPr>
            </w:pPr>
            <w:r w:rsidRPr="002A706A">
              <w:rPr>
                <w:b/>
                <w:sz w:val="22"/>
              </w:rPr>
              <w:t>Р</w:t>
            </w:r>
          </w:p>
        </w:tc>
        <w:tc>
          <w:tcPr>
            <w:tcW w:w="662" w:type="dxa"/>
            <w:shd w:val="clear" w:color="auto" w:fill="FFFFFF"/>
            <w:vAlign w:val="center"/>
          </w:tcPr>
          <w:p w:rsidR="00F458C3" w:rsidRPr="002A706A" w:rsidRDefault="00F458C3" w:rsidP="001B719E">
            <w:pPr>
              <w:pStyle w:val="5"/>
              <w:spacing w:before="0" w:after="0"/>
              <w:jc w:val="center"/>
              <w:rPr>
                <w:i w:val="0"/>
                <w:caps/>
                <w:sz w:val="22"/>
              </w:rPr>
            </w:pPr>
            <w:r w:rsidRPr="002A706A">
              <w:rPr>
                <w:i w:val="0"/>
                <w:sz w:val="22"/>
              </w:rPr>
              <w:t>Р</w:t>
            </w:r>
          </w:p>
        </w:tc>
        <w:tc>
          <w:tcPr>
            <w:tcW w:w="632" w:type="dxa"/>
            <w:shd w:val="clear" w:color="auto" w:fill="FFFFFF"/>
            <w:vAlign w:val="center"/>
          </w:tcPr>
          <w:p w:rsidR="00F458C3" w:rsidRPr="002A706A" w:rsidRDefault="0028341B" w:rsidP="001B719E">
            <w:pPr>
              <w:jc w:val="center"/>
              <w:rPr>
                <w:b/>
                <w:sz w:val="22"/>
              </w:rPr>
            </w:pPr>
            <w:r>
              <w:rPr>
                <w:b/>
                <w:sz w:val="22"/>
              </w:rPr>
              <w:t>Р</w:t>
            </w:r>
          </w:p>
        </w:tc>
        <w:tc>
          <w:tcPr>
            <w:tcW w:w="658" w:type="dxa"/>
            <w:shd w:val="clear" w:color="auto" w:fill="FFFFFF"/>
            <w:vAlign w:val="center"/>
          </w:tcPr>
          <w:p w:rsidR="00F458C3" w:rsidRPr="002A706A" w:rsidRDefault="00F458C3" w:rsidP="001B719E">
            <w:pPr>
              <w:jc w:val="center"/>
              <w:rPr>
                <w:b/>
                <w:sz w:val="22"/>
              </w:rPr>
            </w:pPr>
            <w:r w:rsidRPr="002A706A">
              <w:rPr>
                <w:b/>
                <w:sz w:val="22"/>
              </w:rPr>
              <w:t>Р</w:t>
            </w:r>
          </w:p>
        </w:tc>
        <w:tc>
          <w:tcPr>
            <w:tcW w:w="656" w:type="dxa"/>
            <w:shd w:val="clear" w:color="auto" w:fill="D9D9D9"/>
            <w:vAlign w:val="center"/>
          </w:tcPr>
          <w:p w:rsidR="00F458C3" w:rsidRPr="00543583" w:rsidRDefault="00F458C3" w:rsidP="001B719E">
            <w:pPr>
              <w:jc w:val="center"/>
              <w:rPr>
                <w:b/>
                <w:sz w:val="22"/>
              </w:rPr>
            </w:pPr>
          </w:p>
        </w:tc>
        <w:tc>
          <w:tcPr>
            <w:tcW w:w="659" w:type="dxa"/>
            <w:shd w:val="clear" w:color="auto" w:fill="D9D9D9"/>
            <w:vAlign w:val="center"/>
          </w:tcPr>
          <w:p w:rsidR="00F458C3" w:rsidRPr="00543583" w:rsidRDefault="00F458C3" w:rsidP="001B719E">
            <w:pPr>
              <w:jc w:val="center"/>
              <w:rPr>
                <w:b/>
                <w:sz w:val="22"/>
              </w:rPr>
            </w:pPr>
          </w:p>
        </w:tc>
        <w:tc>
          <w:tcPr>
            <w:tcW w:w="660" w:type="dxa"/>
            <w:shd w:val="clear" w:color="auto" w:fill="FFFFFF"/>
            <w:vAlign w:val="center"/>
          </w:tcPr>
          <w:p w:rsidR="00F458C3" w:rsidRPr="00543583" w:rsidRDefault="00F458C3" w:rsidP="001B719E">
            <w:pPr>
              <w:jc w:val="center"/>
              <w:rPr>
                <w:b/>
                <w:sz w:val="22"/>
              </w:rPr>
            </w:pPr>
            <w:r>
              <w:rPr>
                <w:b/>
                <w:sz w:val="22"/>
              </w:rPr>
              <w:t>Р</w:t>
            </w:r>
          </w:p>
        </w:tc>
        <w:tc>
          <w:tcPr>
            <w:tcW w:w="640" w:type="dxa"/>
            <w:shd w:val="clear" w:color="auto" w:fill="FFFFFF"/>
            <w:vAlign w:val="center"/>
          </w:tcPr>
          <w:p w:rsidR="0028341B" w:rsidRPr="00543583" w:rsidRDefault="0028341B" w:rsidP="001B719E">
            <w:pPr>
              <w:jc w:val="center"/>
              <w:rPr>
                <w:b/>
                <w:sz w:val="22"/>
              </w:rPr>
            </w:pPr>
            <w:r>
              <w:rPr>
                <w:b/>
                <w:sz w:val="22"/>
              </w:rPr>
              <w:t>Р</w:t>
            </w:r>
          </w:p>
        </w:tc>
        <w:tc>
          <w:tcPr>
            <w:tcW w:w="692" w:type="dxa"/>
            <w:shd w:val="clear" w:color="auto" w:fill="D9D9D9"/>
            <w:vAlign w:val="center"/>
          </w:tcPr>
          <w:p w:rsidR="00F458C3" w:rsidRPr="00543583" w:rsidRDefault="00F458C3" w:rsidP="001B719E">
            <w:pPr>
              <w:jc w:val="center"/>
              <w:rPr>
                <w:b/>
                <w:sz w:val="22"/>
              </w:rPr>
            </w:pPr>
          </w:p>
        </w:tc>
        <w:tc>
          <w:tcPr>
            <w:tcW w:w="692" w:type="dxa"/>
            <w:shd w:val="clear" w:color="auto" w:fill="FFFFFF"/>
            <w:vAlign w:val="center"/>
          </w:tcPr>
          <w:p w:rsidR="00F458C3" w:rsidRPr="00543583" w:rsidRDefault="00F458C3" w:rsidP="001B719E">
            <w:pPr>
              <w:jc w:val="center"/>
              <w:rPr>
                <w:b/>
                <w:sz w:val="22"/>
              </w:rPr>
            </w:pPr>
            <w:r>
              <w:rPr>
                <w:b/>
                <w:sz w:val="22"/>
              </w:rPr>
              <w:t>Р</w:t>
            </w:r>
          </w:p>
        </w:tc>
      </w:tr>
      <w:tr w:rsidR="00F458C3" w:rsidRPr="00543583" w:rsidTr="00333E0B">
        <w:trPr>
          <w:trHeight w:val="298"/>
          <w:jc w:val="center"/>
        </w:trPr>
        <w:tc>
          <w:tcPr>
            <w:tcW w:w="579" w:type="dxa"/>
            <w:shd w:val="clear" w:color="auto" w:fill="FFFFFF"/>
          </w:tcPr>
          <w:p w:rsidR="00F458C3" w:rsidRPr="00543583" w:rsidRDefault="00F458C3" w:rsidP="005F46A5">
            <w:pPr>
              <w:jc w:val="center"/>
              <w:rPr>
                <w:sz w:val="22"/>
              </w:rPr>
            </w:pPr>
          </w:p>
        </w:tc>
        <w:tc>
          <w:tcPr>
            <w:tcW w:w="5059" w:type="dxa"/>
            <w:shd w:val="clear" w:color="auto" w:fill="FFFFFF"/>
            <w:vAlign w:val="center"/>
          </w:tcPr>
          <w:p w:rsidR="00F458C3" w:rsidRDefault="00F458C3" w:rsidP="005F46A5">
            <w:pPr>
              <w:jc w:val="center"/>
              <w:rPr>
                <w:b/>
              </w:rPr>
            </w:pPr>
          </w:p>
          <w:p w:rsidR="00F458C3" w:rsidRDefault="00F458C3" w:rsidP="005F46A5">
            <w:pPr>
              <w:jc w:val="center"/>
              <w:rPr>
                <w:b/>
              </w:rPr>
            </w:pPr>
            <w:r w:rsidRPr="00543583">
              <w:rPr>
                <w:b/>
              </w:rPr>
              <w:t>Виды разрешенного использования</w:t>
            </w:r>
          </w:p>
          <w:p w:rsidR="00F458C3" w:rsidRPr="00543583" w:rsidRDefault="00F458C3" w:rsidP="005F46A5">
            <w:pPr>
              <w:jc w:val="center"/>
              <w:rPr>
                <w:b/>
                <w:sz w:val="22"/>
              </w:rPr>
            </w:pPr>
          </w:p>
        </w:tc>
        <w:tc>
          <w:tcPr>
            <w:tcW w:w="670" w:type="dxa"/>
            <w:shd w:val="clear" w:color="auto" w:fill="FFFFFF"/>
            <w:vAlign w:val="center"/>
          </w:tcPr>
          <w:p w:rsidR="00F458C3" w:rsidRPr="00543583" w:rsidRDefault="00F458C3" w:rsidP="00333E0B">
            <w:pPr>
              <w:jc w:val="center"/>
              <w:rPr>
                <w:b/>
                <w:sz w:val="24"/>
              </w:rPr>
            </w:pPr>
            <w:r w:rsidRPr="00543583">
              <w:rPr>
                <w:b/>
                <w:sz w:val="24"/>
              </w:rPr>
              <w:t>Ж1</w:t>
            </w:r>
          </w:p>
        </w:tc>
        <w:tc>
          <w:tcPr>
            <w:tcW w:w="646" w:type="dxa"/>
            <w:shd w:val="clear" w:color="auto" w:fill="FFFFFF"/>
            <w:vAlign w:val="center"/>
          </w:tcPr>
          <w:p w:rsidR="0028341B" w:rsidRDefault="0028341B" w:rsidP="00333E0B">
            <w:pPr>
              <w:jc w:val="center"/>
              <w:rPr>
                <w:b/>
                <w:sz w:val="22"/>
              </w:rPr>
            </w:pPr>
            <w:r>
              <w:rPr>
                <w:b/>
                <w:sz w:val="22"/>
              </w:rPr>
              <w:t>Ж2</w:t>
            </w:r>
          </w:p>
        </w:tc>
        <w:tc>
          <w:tcPr>
            <w:tcW w:w="691" w:type="dxa"/>
            <w:shd w:val="clear" w:color="auto" w:fill="FFFFFF"/>
            <w:vAlign w:val="center"/>
          </w:tcPr>
          <w:p w:rsidR="00F458C3" w:rsidRPr="008320EB" w:rsidRDefault="00F458C3" w:rsidP="00333E0B">
            <w:pPr>
              <w:jc w:val="center"/>
              <w:rPr>
                <w:b/>
                <w:sz w:val="22"/>
              </w:rPr>
            </w:pPr>
            <w:r>
              <w:rPr>
                <w:b/>
                <w:sz w:val="22"/>
              </w:rPr>
              <w:t>ОД1</w:t>
            </w:r>
          </w:p>
        </w:tc>
        <w:tc>
          <w:tcPr>
            <w:tcW w:w="691" w:type="dxa"/>
            <w:shd w:val="clear" w:color="auto" w:fill="FFFFFF"/>
            <w:vAlign w:val="center"/>
          </w:tcPr>
          <w:p w:rsidR="00F458C3" w:rsidRPr="00543583" w:rsidRDefault="00F458C3" w:rsidP="00333E0B">
            <w:pPr>
              <w:jc w:val="center"/>
              <w:rPr>
                <w:b/>
                <w:sz w:val="24"/>
              </w:rPr>
            </w:pPr>
            <w:r w:rsidRPr="00543583">
              <w:rPr>
                <w:b/>
                <w:sz w:val="24"/>
              </w:rPr>
              <w:t>ОД2</w:t>
            </w:r>
          </w:p>
        </w:tc>
        <w:tc>
          <w:tcPr>
            <w:tcW w:w="661" w:type="dxa"/>
            <w:shd w:val="clear" w:color="auto" w:fill="FFFFFF"/>
            <w:vAlign w:val="center"/>
          </w:tcPr>
          <w:p w:rsidR="00F458C3" w:rsidRPr="00543583" w:rsidRDefault="00F458C3" w:rsidP="00333E0B">
            <w:pPr>
              <w:jc w:val="center"/>
              <w:rPr>
                <w:b/>
                <w:sz w:val="24"/>
              </w:rPr>
            </w:pPr>
            <w:r>
              <w:rPr>
                <w:b/>
                <w:sz w:val="24"/>
              </w:rPr>
              <w:t>П1</w:t>
            </w:r>
          </w:p>
        </w:tc>
        <w:tc>
          <w:tcPr>
            <w:tcW w:w="662" w:type="dxa"/>
            <w:shd w:val="clear" w:color="auto" w:fill="FFFFFF"/>
            <w:vAlign w:val="center"/>
          </w:tcPr>
          <w:p w:rsidR="00F458C3" w:rsidRPr="00543583" w:rsidRDefault="00F458C3" w:rsidP="00333E0B">
            <w:pPr>
              <w:jc w:val="center"/>
              <w:rPr>
                <w:b/>
                <w:sz w:val="24"/>
              </w:rPr>
            </w:pPr>
            <w:r>
              <w:rPr>
                <w:b/>
                <w:sz w:val="24"/>
              </w:rPr>
              <w:t>П2</w:t>
            </w:r>
          </w:p>
        </w:tc>
        <w:tc>
          <w:tcPr>
            <w:tcW w:w="632" w:type="dxa"/>
            <w:shd w:val="clear" w:color="auto" w:fill="FFFFFF"/>
            <w:vAlign w:val="center"/>
          </w:tcPr>
          <w:p w:rsidR="0028341B" w:rsidRDefault="0028341B" w:rsidP="00333E0B">
            <w:pPr>
              <w:jc w:val="center"/>
              <w:rPr>
                <w:b/>
                <w:sz w:val="24"/>
              </w:rPr>
            </w:pPr>
            <w:r>
              <w:rPr>
                <w:b/>
                <w:sz w:val="24"/>
              </w:rPr>
              <w:t>КП2</w:t>
            </w:r>
          </w:p>
        </w:tc>
        <w:tc>
          <w:tcPr>
            <w:tcW w:w="658" w:type="dxa"/>
            <w:shd w:val="clear" w:color="auto" w:fill="FFFFFF"/>
            <w:vAlign w:val="center"/>
          </w:tcPr>
          <w:p w:rsidR="00F458C3" w:rsidRPr="00543583" w:rsidRDefault="00F458C3" w:rsidP="00333E0B">
            <w:pPr>
              <w:jc w:val="center"/>
              <w:rPr>
                <w:b/>
                <w:sz w:val="24"/>
              </w:rPr>
            </w:pPr>
            <w:r>
              <w:rPr>
                <w:b/>
                <w:sz w:val="24"/>
              </w:rPr>
              <w:t>Т1</w:t>
            </w:r>
          </w:p>
        </w:tc>
        <w:tc>
          <w:tcPr>
            <w:tcW w:w="656" w:type="dxa"/>
            <w:shd w:val="clear" w:color="auto" w:fill="FFFFFF"/>
            <w:vAlign w:val="center"/>
          </w:tcPr>
          <w:p w:rsidR="00F458C3" w:rsidRPr="00543583" w:rsidRDefault="00F458C3" w:rsidP="00333E0B">
            <w:pPr>
              <w:jc w:val="center"/>
              <w:rPr>
                <w:b/>
                <w:sz w:val="24"/>
              </w:rPr>
            </w:pPr>
            <w:r>
              <w:rPr>
                <w:b/>
                <w:sz w:val="24"/>
              </w:rPr>
              <w:t>Р1</w:t>
            </w:r>
          </w:p>
        </w:tc>
        <w:tc>
          <w:tcPr>
            <w:tcW w:w="659" w:type="dxa"/>
            <w:shd w:val="clear" w:color="auto" w:fill="FFFFFF"/>
            <w:vAlign w:val="center"/>
          </w:tcPr>
          <w:p w:rsidR="00F458C3" w:rsidRPr="002A706A" w:rsidRDefault="00F458C3" w:rsidP="00333E0B">
            <w:pPr>
              <w:pStyle w:val="5"/>
              <w:spacing w:before="0" w:after="0"/>
              <w:jc w:val="center"/>
              <w:rPr>
                <w:bCs w:val="0"/>
                <w:i w:val="0"/>
                <w:caps/>
              </w:rPr>
            </w:pPr>
            <w:r w:rsidRPr="002A706A">
              <w:rPr>
                <w:bCs w:val="0"/>
                <w:i w:val="0"/>
                <w:caps/>
              </w:rPr>
              <w:t>Р2</w:t>
            </w:r>
          </w:p>
        </w:tc>
        <w:tc>
          <w:tcPr>
            <w:tcW w:w="660" w:type="dxa"/>
            <w:shd w:val="clear" w:color="auto" w:fill="FFFFFF"/>
            <w:vAlign w:val="center"/>
          </w:tcPr>
          <w:p w:rsidR="00F458C3" w:rsidRPr="00543583" w:rsidRDefault="00F458C3" w:rsidP="00333E0B">
            <w:pPr>
              <w:jc w:val="center"/>
              <w:rPr>
                <w:b/>
                <w:sz w:val="24"/>
              </w:rPr>
            </w:pPr>
            <w:r>
              <w:rPr>
                <w:b/>
                <w:sz w:val="24"/>
              </w:rPr>
              <w:t>С1</w:t>
            </w:r>
          </w:p>
        </w:tc>
        <w:tc>
          <w:tcPr>
            <w:tcW w:w="640" w:type="dxa"/>
            <w:shd w:val="clear" w:color="auto" w:fill="FFFFFF"/>
            <w:vAlign w:val="center"/>
          </w:tcPr>
          <w:p w:rsidR="0028341B" w:rsidRDefault="0028341B" w:rsidP="00333E0B">
            <w:pPr>
              <w:jc w:val="center"/>
              <w:rPr>
                <w:b/>
                <w:caps/>
                <w:sz w:val="24"/>
              </w:rPr>
            </w:pPr>
            <w:r>
              <w:rPr>
                <w:b/>
                <w:caps/>
                <w:sz w:val="24"/>
              </w:rPr>
              <w:t>С3</w:t>
            </w:r>
          </w:p>
        </w:tc>
        <w:tc>
          <w:tcPr>
            <w:tcW w:w="692" w:type="dxa"/>
            <w:shd w:val="clear" w:color="auto" w:fill="FFFFFF"/>
            <w:vAlign w:val="center"/>
          </w:tcPr>
          <w:p w:rsidR="00F458C3" w:rsidRPr="00543583" w:rsidRDefault="00F458C3" w:rsidP="00333E0B">
            <w:pPr>
              <w:jc w:val="center"/>
              <w:rPr>
                <w:b/>
                <w:sz w:val="22"/>
              </w:rPr>
            </w:pPr>
            <w:r>
              <w:rPr>
                <w:b/>
                <w:caps/>
                <w:sz w:val="24"/>
              </w:rPr>
              <w:t>СП</w:t>
            </w:r>
            <w:r w:rsidRPr="00543583">
              <w:rPr>
                <w:b/>
                <w:caps/>
                <w:sz w:val="24"/>
              </w:rPr>
              <w:t>1</w:t>
            </w:r>
          </w:p>
        </w:tc>
        <w:tc>
          <w:tcPr>
            <w:tcW w:w="692" w:type="dxa"/>
            <w:shd w:val="clear" w:color="auto" w:fill="FFFFFF"/>
            <w:vAlign w:val="center"/>
          </w:tcPr>
          <w:p w:rsidR="00F458C3" w:rsidRPr="000F1B01" w:rsidRDefault="00F458C3" w:rsidP="00333E0B">
            <w:pPr>
              <w:jc w:val="center"/>
              <w:rPr>
                <w:b/>
                <w:sz w:val="24"/>
                <w:szCs w:val="24"/>
              </w:rPr>
            </w:pPr>
            <w:r w:rsidRPr="000F1B01">
              <w:rPr>
                <w:b/>
                <w:sz w:val="24"/>
                <w:szCs w:val="24"/>
              </w:rPr>
              <w:t>СП2</w:t>
            </w:r>
          </w:p>
        </w:tc>
      </w:tr>
      <w:tr w:rsidR="00F458C3" w:rsidRPr="00543583" w:rsidTr="0028341B">
        <w:trPr>
          <w:trHeight w:val="298"/>
          <w:jc w:val="center"/>
        </w:trPr>
        <w:tc>
          <w:tcPr>
            <w:tcW w:w="579" w:type="dxa"/>
            <w:shd w:val="clear" w:color="auto" w:fill="FFFFFF"/>
          </w:tcPr>
          <w:p w:rsidR="00F458C3" w:rsidRDefault="00F458C3" w:rsidP="005F46A5">
            <w:pPr>
              <w:jc w:val="center"/>
              <w:rPr>
                <w:sz w:val="22"/>
              </w:rPr>
            </w:pPr>
          </w:p>
          <w:p w:rsidR="00F458C3" w:rsidRPr="00543583" w:rsidRDefault="00F458C3" w:rsidP="005F46A5">
            <w:pPr>
              <w:jc w:val="center"/>
              <w:rPr>
                <w:sz w:val="22"/>
              </w:rPr>
            </w:pPr>
            <w:r w:rsidRPr="00543583">
              <w:rPr>
                <w:sz w:val="22"/>
              </w:rPr>
              <w:t>13.</w:t>
            </w:r>
            <w:r>
              <w:rPr>
                <w:sz w:val="22"/>
              </w:rPr>
              <w:t>5</w:t>
            </w:r>
          </w:p>
        </w:tc>
        <w:tc>
          <w:tcPr>
            <w:tcW w:w="5059" w:type="dxa"/>
            <w:shd w:val="clear" w:color="auto" w:fill="FFFFFF"/>
          </w:tcPr>
          <w:p w:rsidR="00F458C3" w:rsidRDefault="00F458C3" w:rsidP="005F46A5">
            <w:pPr>
              <w:ind w:hanging="49"/>
              <w:rPr>
                <w:sz w:val="22"/>
                <w:szCs w:val="22"/>
              </w:rPr>
            </w:pPr>
          </w:p>
          <w:p w:rsidR="00F458C3" w:rsidRDefault="00F458C3" w:rsidP="005F46A5">
            <w:pPr>
              <w:ind w:hanging="49"/>
              <w:rPr>
                <w:sz w:val="22"/>
                <w:szCs w:val="22"/>
              </w:rPr>
            </w:pPr>
            <w:r>
              <w:rPr>
                <w:sz w:val="22"/>
                <w:szCs w:val="22"/>
              </w:rPr>
              <w:t>Отделения, участковые пункты пожарной охраны (гидранты, резервуары, пожарные водоемы)</w:t>
            </w:r>
            <w:r w:rsidRPr="00543583">
              <w:rPr>
                <w:sz w:val="22"/>
                <w:szCs w:val="22"/>
              </w:rPr>
              <w:t xml:space="preserve"> </w:t>
            </w:r>
          </w:p>
          <w:p w:rsidR="00F458C3" w:rsidRPr="00543583" w:rsidRDefault="00F458C3" w:rsidP="005F46A5">
            <w:pPr>
              <w:ind w:hanging="49"/>
              <w:rPr>
                <w:sz w:val="22"/>
                <w:szCs w:val="22"/>
              </w:rPr>
            </w:pPr>
          </w:p>
        </w:tc>
        <w:tc>
          <w:tcPr>
            <w:tcW w:w="670" w:type="dxa"/>
            <w:tcBorders>
              <w:bottom w:val="single" w:sz="4" w:space="0" w:color="auto"/>
            </w:tcBorders>
            <w:shd w:val="clear" w:color="auto" w:fill="FFFFFF"/>
            <w:vAlign w:val="center"/>
          </w:tcPr>
          <w:p w:rsidR="00F458C3" w:rsidRPr="002A706A" w:rsidRDefault="00F458C3" w:rsidP="0028341B">
            <w:pPr>
              <w:jc w:val="center"/>
              <w:rPr>
                <w:b/>
                <w:sz w:val="22"/>
              </w:rPr>
            </w:pPr>
            <w:r w:rsidRPr="002A706A">
              <w:rPr>
                <w:b/>
                <w:sz w:val="22"/>
              </w:rPr>
              <w:t>Р</w:t>
            </w:r>
          </w:p>
        </w:tc>
        <w:tc>
          <w:tcPr>
            <w:tcW w:w="646" w:type="dxa"/>
            <w:tcBorders>
              <w:bottom w:val="single" w:sz="4" w:space="0" w:color="auto"/>
            </w:tcBorders>
            <w:shd w:val="clear" w:color="auto" w:fill="FFFFFF"/>
            <w:vAlign w:val="center"/>
          </w:tcPr>
          <w:p w:rsidR="0028341B" w:rsidRDefault="0028341B" w:rsidP="0028341B">
            <w:pPr>
              <w:jc w:val="center"/>
              <w:rPr>
                <w:b/>
                <w:sz w:val="24"/>
              </w:rPr>
            </w:pPr>
            <w:r>
              <w:rPr>
                <w:b/>
                <w:sz w:val="24"/>
              </w:rPr>
              <w:t>Р</w:t>
            </w:r>
          </w:p>
        </w:tc>
        <w:tc>
          <w:tcPr>
            <w:tcW w:w="691" w:type="dxa"/>
            <w:tcBorders>
              <w:bottom w:val="single" w:sz="4" w:space="0" w:color="auto"/>
            </w:tcBorders>
            <w:shd w:val="clear" w:color="auto" w:fill="FFFFFF"/>
            <w:vAlign w:val="center"/>
          </w:tcPr>
          <w:p w:rsidR="00F458C3" w:rsidRPr="008320EB" w:rsidRDefault="00F458C3" w:rsidP="0028341B">
            <w:pPr>
              <w:jc w:val="center"/>
              <w:rPr>
                <w:b/>
                <w:sz w:val="24"/>
              </w:rPr>
            </w:pPr>
            <w:r>
              <w:rPr>
                <w:b/>
                <w:sz w:val="24"/>
              </w:rPr>
              <w:t>Р</w:t>
            </w:r>
          </w:p>
        </w:tc>
        <w:tc>
          <w:tcPr>
            <w:tcW w:w="691" w:type="dxa"/>
            <w:tcBorders>
              <w:bottom w:val="single" w:sz="4" w:space="0" w:color="auto"/>
            </w:tcBorders>
            <w:shd w:val="clear" w:color="auto" w:fill="FFFFFF"/>
            <w:vAlign w:val="center"/>
          </w:tcPr>
          <w:p w:rsidR="00F458C3" w:rsidRPr="002A706A" w:rsidRDefault="00F458C3" w:rsidP="0028341B">
            <w:pPr>
              <w:jc w:val="center"/>
              <w:rPr>
                <w:b/>
                <w:sz w:val="22"/>
              </w:rPr>
            </w:pPr>
            <w:r w:rsidRPr="002A706A">
              <w:rPr>
                <w:b/>
                <w:sz w:val="22"/>
              </w:rPr>
              <w:t>Р</w:t>
            </w:r>
          </w:p>
        </w:tc>
        <w:tc>
          <w:tcPr>
            <w:tcW w:w="661" w:type="dxa"/>
            <w:shd w:val="clear" w:color="auto" w:fill="FFFFFF"/>
            <w:vAlign w:val="center"/>
          </w:tcPr>
          <w:p w:rsidR="00F458C3" w:rsidRPr="002A706A" w:rsidRDefault="00F458C3" w:rsidP="0028341B">
            <w:pPr>
              <w:jc w:val="center"/>
              <w:rPr>
                <w:b/>
                <w:sz w:val="22"/>
              </w:rPr>
            </w:pPr>
            <w:r w:rsidRPr="002A706A">
              <w:rPr>
                <w:b/>
                <w:sz w:val="22"/>
              </w:rPr>
              <w:t>Р</w:t>
            </w:r>
          </w:p>
        </w:tc>
        <w:tc>
          <w:tcPr>
            <w:tcW w:w="662" w:type="dxa"/>
            <w:shd w:val="clear" w:color="auto" w:fill="FFFFFF"/>
            <w:vAlign w:val="center"/>
          </w:tcPr>
          <w:p w:rsidR="00F458C3" w:rsidRPr="002A706A" w:rsidRDefault="00F458C3" w:rsidP="0028341B">
            <w:pPr>
              <w:pStyle w:val="5"/>
              <w:spacing w:before="0" w:after="0"/>
              <w:jc w:val="center"/>
              <w:rPr>
                <w:i w:val="0"/>
                <w:caps/>
                <w:sz w:val="22"/>
              </w:rPr>
            </w:pPr>
            <w:r w:rsidRPr="002A706A">
              <w:rPr>
                <w:i w:val="0"/>
                <w:sz w:val="22"/>
              </w:rPr>
              <w:t>Р</w:t>
            </w:r>
          </w:p>
        </w:tc>
        <w:tc>
          <w:tcPr>
            <w:tcW w:w="632" w:type="dxa"/>
            <w:shd w:val="clear" w:color="auto" w:fill="FFFFFF"/>
            <w:vAlign w:val="center"/>
          </w:tcPr>
          <w:p w:rsidR="0028341B" w:rsidRPr="002A706A" w:rsidRDefault="0028341B" w:rsidP="0028341B">
            <w:pPr>
              <w:jc w:val="center"/>
              <w:rPr>
                <w:b/>
                <w:sz w:val="22"/>
              </w:rPr>
            </w:pPr>
            <w:r>
              <w:rPr>
                <w:b/>
                <w:sz w:val="22"/>
              </w:rPr>
              <w:t>Р</w:t>
            </w:r>
          </w:p>
        </w:tc>
        <w:tc>
          <w:tcPr>
            <w:tcW w:w="658" w:type="dxa"/>
            <w:tcBorders>
              <w:bottom w:val="single" w:sz="4" w:space="0" w:color="auto"/>
            </w:tcBorders>
            <w:shd w:val="clear" w:color="auto" w:fill="FFFFFF"/>
            <w:vAlign w:val="center"/>
          </w:tcPr>
          <w:p w:rsidR="00F458C3" w:rsidRPr="002A706A" w:rsidRDefault="00F458C3" w:rsidP="0028341B">
            <w:pPr>
              <w:jc w:val="center"/>
              <w:rPr>
                <w:b/>
                <w:sz w:val="22"/>
              </w:rPr>
            </w:pPr>
            <w:r w:rsidRPr="002A706A">
              <w:rPr>
                <w:b/>
                <w:sz w:val="22"/>
              </w:rPr>
              <w:t>Р</w:t>
            </w:r>
          </w:p>
        </w:tc>
        <w:tc>
          <w:tcPr>
            <w:tcW w:w="656" w:type="dxa"/>
            <w:tcBorders>
              <w:bottom w:val="single" w:sz="4" w:space="0" w:color="auto"/>
            </w:tcBorders>
            <w:shd w:val="clear" w:color="auto" w:fill="FFFFFF"/>
            <w:vAlign w:val="center"/>
          </w:tcPr>
          <w:p w:rsidR="00F458C3" w:rsidRPr="002A706A" w:rsidRDefault="00F458C3" w:rsidP="0028341B">
            <w:pPr>
              <w:jc w:val="center"/>
              <w:rPr>
                <w:b/>
                <w:sz w:val="22"/>
              </w:rPr>
            </w:pPr>
            <w:r w:rsidRPr="002A706A">
              <w:rPr>
                <w:b/>
                <w:sz w:val="22"/>
              </w:rPr>
              <w:t>Р</w:t>
            </w:r>
          </w:p>
        </w:tc>
        <w:tc>
          <w:tcPr>
            <w:tcW w:w="659" w:type="dxa"/>
            <w:tcBorders>
              <w:bottom w:val="single" w:sz="4" w:space="0" w:color="auto"/>
            </w:tcBorders>
            <w:shd w:val="clear" w:color="auto" w:fill="FFFFFF"/>
            <w:vAlign w:val="center"/>
          </w:tcPr>
          <w:p w:rsidR="00F458C3" w:rsidRPr="002A706A" w:rsidRDefault="00F458C3" w:rsidP="0028341B">
            <w:pPr>
              <w:jc w:val="center"/>
              <w:rPr>
                <w:b/>
                <w:sz w:val="22"/>
              </w:rPr>
            </w:pPr>
            <w:r w:rsidRPr="002A706A">
              <w:rPr>
                <w:b/>
                <w:sz w:val="22"/>
              </w:rPr>
              <w:t>Р</w:t>
            </w:r>
          </w:p>
        </w:tc>
        <w:tc>
          <w:tcPr>
            <w:tcW w:w="660" w:type="dxa"/>
            <w:tcBorders>
              <w:bottom w:val="single" w:sz="4" w:space="0" w:color="auto"/>
            </w:tcBorders>
            <w:shd w:val="clear" w:color="auto" w:fill="FFFFFF"/>
            <w:vAlign w:val="center"/>
          </w:tcPr>
          <w:p w:rsidR="00F458C3" w:rsidRPr="002A706A" w:rsidRDefault="00F458C3" w:rsidP="0028341B">
            <w:pPr>
              <w:pStyle w:val="5"/>
              <w:spacing w:before="0" w:after="0"/>
              <w:jc w:val="center"/>
              <w:rPr>
                <w:i w:val="0"/>
                <w:caps/>
                <w:sz w:val="22"/>
              </w:rPr>
            </w:pPr>
            <w:r w:rsidRPr="002A706A">
              <w:rPr>
                <w:i w:val="0"/>
                <w:sz w:val="22"/>
              </w:rPr>
              <w:t>Р</w:t>
            </w:r>
          </w:p>
        </w:tc>
        <w:tc>
          <w:tcPr>
            <w:tcW w:w="640" w:type="dxa"/>
            <w:tcBorders>
              <w:bottom w:val="single" w:sz="4" w:space="0" w:color="auto"/>
            </w:tcBorders>
            <w:shd w:val="clear" w:color="auto" w:fill="FFFFFF"/>
            <w:vAlign w:val="center"/>
          </w:tcPr>
          <w:p w:rsidR="0028341B" w:rsidRPr="0028341B" w:rsidRDefault="0028341B" w:rsidP="0028341B">
            <w:pPr>
              <w:jc w:val="center"/>
              <w:rPr>
                <w:b/>
              </w:rPr>
            </w:pPr>
            <w:r w:rsidRPr="0028341B">
              <w:rPr>
                <w:b/>
              </w:rPr>
              <w:t>Р</w:t>
            </w:r>
          </w:p>
        </w:tc>
        <w:tc>
          <w:tcPr>
            <w:tcW w:w="692" w:type="dxa"/>
            <w:tcBorders>
              <w:bottom w:val="single" w:sz="4" w:space="0" w:color="auto"/>
            </w:tcBorders>
            <w:shd w:val="clear" w:color="auto" w:fill="FFFFFF"/>
            <w:vAlign w:val="center"/>
          </w:tcPr>
          <w:p w:rsidR="00F458C3" w:rsidRPr="002A706A" w:rsidRDefault="00F458C3" w:rsidP="0028341B">
            <w:pPr>
              <w:pStyle w:val="5"/>
              <w:spacing w:before="0" w:after="0"/>
              <w:jc w:val="center"/>
              <w:rPr>
                <w:i w:val="0"/>
                <w:caps/>
                <w:sz w:val="22"/>
              </w:rPr>
            </w:pPr>
            <w:r w:rsidRPr="002A706A">
              <w:rPr>
                <w:i w:val="0"/>
                <w:sz w:val="22"/>
              </w:rPr>
              <w:t>Р</w:t>
            </w:r>
          </w:p>
        </w:tc>
        <w:tc>
          <w:tcPr>
            <w:tcW w:w="692" w:type="dxa"/>
            <w:shd w:val="clear" w:color="auto" w:fill="FFFFFF"/>
            <w:vAlign w:val="center"/>
          </w:tcPr>
          <w:p w:rsidR="00F458C3" w:rsidRPr="002A706A" w:rsidRDefault="00F458C3" w:rsidP="0028341B">
            <w:pPr>
              <w:pStyle w:val="5"/>
              <w:spacing w:before="0" w:after="0"/>
              <w:jc w:val="center"/>
              <w:rPr>
                <w:i w:val="0"/>
                <w:caps/>
                <w:sz w:val="22"/>
              </w:rPr>
            </w:pPr>
            <w:r w:rsidRPr="002A706A">
              <w:rPr>
                <w:i w:val="0"/>
                <w:caps/>
                <w:sz w:val="22"/>
              </w:rPr>
              <w:t>Р</w:t>
            </w:r>
          </w:p>
        </w:tc>
      </w:tr>
      <w:tr w:rsidR="00F458C3" w:rsidRPr="00543583" w:rsidTr="0028341B">
        <w:trPr>
          <w:trHeight w:val="298"/>
          <w:jc w:val="center"/>
        </w:trPr>
        <w:tc>
          <w:tcPr>
            <w:tcW w:w="579" w:type="dxa"/>
            <w:shd w:val="clear" w:color="auto" w:fill="FFFFFF"/>
          </w:tcPr>
          <w:p w:rsidR="00F458C3" w:rsidRPr="00543583" w:rsidRDefault="00F458C3" w:rsidP="005F46A5">
            <w:pPr>
              <w:jc w:val="center"/>
              <w:rPr>
                <w:sz w:val="22"/>
              </w:rPr>
            </w:pPr>
            <w:r w:rsidRPr="00543583">
              <w:rPr>
                <w:sz w:val="22"/>
              </w:rPr>
              <w:t>13.</w:t>
            </w:r>
            <w:r>
              <w:rPr>
                <w:sz w:val="22"/>
              </w:rPr>
              <w:t>6</w:t>
            </w:r>
          </w:p>
        </w:tc>
        <w:tc>
          <w:tcPr>
            <w:tcW w:w="5059" w:type="dxa"/>
            <w:shd w:val="clear" w:color="auto" w:fill="FFFFFF"/>
          </w:tcPr>
          <w:p w:rsidR="00F458C3" w:rsidRPr="00543583" w:rsidRDefault="00F458C3" w:rsidP="005F46A5">
            <w:pPr>
              <w:ind w:hanging="49"/>
              <w:rPr>
                <w:sz w:val="22"/>
                <w:szCs w:val="22"/>
              </w:rPr>
            </w:pPr>
            <w:r w:rsidRPr="00543583">
              <w:rPr>
                <w:sz w:val="22"/>
                <w:szCs w:val="22"/>
              </w:rPr>
              <w:t>Фабрики-прачечные,</w:t>
            </w:r>
          </w:p>
          <w:p w:rsidR="00F458C3" w:rsidRDefault="00F458C3" w:rsidP="005F46A5">
            <w:pPr>
              <w:ind w:hanging="49"/>
              <w:rPr>
                <w:sz w:val="22"/>
                <w:szCs w:val="22"/>
              </w:rPr>
            </w:pPr>
            <w:r w:rsidRPr="00543583">
              <w:rPr>
                <w:sz w:val="22"/>
                <w:szCs w:val="22"/>
              </w:rPr>
              <w:t>фабрики-химчистки,</w:t>
            </w:r>
          </w:p>
          <w:p w:rsidR="00F458C3" w:rsidRPr="00543583" w:rsidRDefault="00F458C3" w:rsidP="005F46A5">
            <w:pPr>
              <w:ind w:hanging="49"/>
              <w:rPr>
                <w:sz w:val="22"/>
                <w:szCs w:val="22"/>
              </w:rPr>
            </w:pPr>
          </w:p>
        </w:tc>
        <w:tc>
          <w:tcPr>
            <w:tcW w:w="670" w:type="dxa"/>
            <w:shd w:val="clear" w:color="auto" w:fill="D9D9D9"/>
            <w:vAlign w:val="center"/>
          </w:tcPr>
          <w:p w:rsidR="00F458C3" w:rsidRPr="00543583" w:rsidRDefault="00F458C3" w:rsidP="0028341B">
            <w:pPr>
              <w:jc w:val="center"/>
              <w:rPr>
                <w:b/>
                <w:sz w:val="22"/>
              </w:rPr>
            </w:pPr>
          </w:p>
        </w:tc>
        <w:tc>
          <w:tcPr>
            <w:tcW w:w="646" w:type="dxa"/>
            <w:shd w:val="clear" w:color="auto" w:fill="D9D9D9"/>
            <w:vAlign w:val="center"/>
          </w:tcPr>
          <w:p w:rsidR="00F458C3" w:rsidRDefault="00F458C3" w:rsidP="0028341B">
            <w:pPr>
              <w:jc w:val="center"/>
              <w:rPr>
                <w:b/>
                <w:sz w:val="22"/>
              </w:rPr>
            </w:pPr>
          </w:p>
        </w:tc>
        <w:tc>
          <w:tcPr>
            <w:tcW w:w="691" w:type="dxa"/>
            <w:shd w:val="clear" w:color="auto" w:fill="D9D9D9"/>
            <w:vAlign w:val="center"/>
          </w:tcPr>
          <w:p w:rsidR="00F458C3" w:rsidRPr="008320EB" w:rsidRDefault="00F458C3" w:rsidP="0028341B">
            <w:pPr>
              <w:jc w:val="center"/>
              <w:rPr>
                <w:b/>
                <w:sz w:val="22"/>
              </w:rPr>
            </w:pPr>
          </w:p>
        </w:tc>
        <w:tc>
          <w:tcPr>
            <w:tcW w:w="691" w:type="dxa"/>
            <w:shd w:val="clear" w:color="auto" w:fill="D9D9D9"/>
            <w:vAlign w:val="center"/>
          </w:tcPr>
          <w:p w:rsidR="00F458C3" w:rsidRPr="00543583" w:rsidRDefault="00F458C3" w:rsidP="0028341B">
            <w:pPr>
              <w:jc w:val="center"/>
              <w:rPr>
                <w:b/>
                <w:sz w:val="22"/>
              </w:rPr>
            </w:pPr>
          </w:p>
        </w:tc>
        <w:tc>
          <w:tcPr>
            <w:tcW w:w="661" w:type="dxa"/>
            <w:shd w:val="clear" w:color="auto" w:fill="FFFFFF"/>
            <w:vAlign w:val="center"/>
          </w:tcPr>
          <w:p w:rsidR="00F458C3" w:rsidRPr="00543583" w:rsidRDefault="00F458C3" w:rsidP="0028341B">
            <w:pPr>
              <w:jc w:val="center"/>
              <w:rPr>
                <w:b/>
                <w:sz w:val="22"/>
              </w:rPr>
            </w:pPr>
            <w:r w:rsidRPr="00543583">
              <w:rPr>
                <w:b/>
                <w:sz w:val="22"/>
              </w:rPr>
              <w:t>Р</w:t>
            </w:r>
          </w:p>
        </w:tc>
        <w:tc>
          <w:tcPr>
            <w:tcW w:w="662" w:type="dxa"/>
            <w:shd w:val="clear" w:color="auto" w:fill="FFFFFF"/>
            <w:vAlign w:val="center"/>
          </w:tcPr>
          <w:p w:rsidR="00F458C3" w:rsidRPr="002A706A" w:rsidRDefault="00F458C3" w:rsidP="0028341B">
            <w:pPr>
              <w:pStyle w:val="5"/>
              <w:spacing w:before="0" w:after="0"/>
              <w:jc w:val="center"/>
              <w:rPr>
                <w:i w:val="0"/>
                <w:caps/>
                <w:sz w:val="22"/>
              </w:rPr>
            </w:pPr>
            <w:r w:rsidRPr="002A706A">
              <w:rPr>
                <w:i w:val="0"/>
                <w:sz w:val="22"/>
              </w:rPr>
              <w:t>Р</w:t>
            </w:r>
          </w:p>
        </w:tc>
        <w:tc>
          <w:tcPr>
            <w:tcW w:w="632" w:type="dxa"/>
            <w:shd w:val="clear" w:color="auto" w:fill="FFFFFF"/>
            <w:vAlign w:val="center"/>
          </w:tcPr>
          <w:p w:rsidR="0028341B" w:rsidRPr="00543583" w:rsidRDefault="0028341B" w:rsidP="0028341B">
            <w:pPr>
              <w:jc w:val="center"/>
              <w:rPr>
                <w:b/>
                <w:sz w:val="22"/>
                <w:highlight w:val="lightGray"/>
              </w:rPr>
            </w:pPr>
            <w:r w:rsidRPr="0028341B">
              <w:rPr>
                <w:b/>
                <w:sz w:val="22"/>
              </w:rPr>
              <w:t>Р</w:t>
            </w:r>
          </w:p>
        </w:tc>
        <w:tc>
          <w:tcPr>
            <w:tcW w:w="658" w:type="dxa"/>
            <w:shd w:val="clear" w:color="auto" w:fill="D9D9D9"/>
            <w:vAlign w:val="center"/>
          </w:tcPr>
          <w:p w:rsidR="00F458C3" w:rsidRPr="00543583" w:rsidRDefault="00F458C3" w:rsidP="0028341B">
            <w:pPr>
              <w:jc w:val="center"/>
              <w:rPr>
                <w:b/>
                <w:sz w:val="22"/>
                <w:highlight w:val="lightGray"/>
              </w:rPr>
            </w:pPr>
          </w:p>
        </w:tc>
        <w:tc>
          <w:tcPr>
            <w:tcW w:w="656" w:type="dxa"/>
            <w:tcBorders>
              <w:bottom w:val="single" w:sz="4" w:space="0" w:color="auto"/>
            </w:tcBorders>
            <w:shd w:val="clear" w:color="auto" w:fill="D9D9D9"/>
            <w:vAlign w:val="center"/>
          </w:tcPr>
          <w:p w:rsidR="00F458C3" w:rsidRPr="00543583" w:rsidRDefault="00F458C3" w:rsidP="0028341B">
            <w:pPr>
              <w:jc w:val="center"/>
              <w:rPr>
                <w:b/>
                <w:sz w:val="22"/>
              </w:rPr>
            </w:pPr>
          </w:p>
        </w:tc>
        <w:tc>
          <w:tcPr>
            <w:tcW w:w="659" w:type="dxa"/>
            <w:shd w:val="clear" w:color="auto" w:fill="D9D9D9"/>
            <w:vAlign w:val="center"/>
          </w:tcPr>
          <w:p w:rsidR="00F458C3" w:rsidRPr="00543583" w:rsidRDefault="00F458C3" w:rsidP="0028341B">
            <w:pPr>
              <w:pStyle w:val="7"/>
              <w:spacing w:before="0" w:after="0"/>
              <w:jc w:val="center"/>
              <w:rPr>
                <w:bCs/>
                <w:sz w:val="22"/>
              </w:rPr>
            </w:pPr>
          </w:p>
        </w:tc>
        <w:tc>
          <w:tcPr>
            <w:tcW w:w="660" w:type="dxa"/>
            <w:shd w:val="clear" w:color="auto" w:fill="D9D9D9"/>
            <w:vAlign w:val="center"/>
          </w:tcPr>
          <w:p w:rsidR="00F458C3" w:rsidRPr="00543583" w:rsidRDefault="00F458C3" w:rsidP="0028341B">
            <w:pPr>
              <w:pStyle w:val="5"/>
              <w:spacing w:before="0" w:after="0"/>
              <w:jc w:val="center"/>
              <w:rPr>
                <w:sz w:val="22"/>
              </w:rPr>
            </w:pPr>
          </w:p>
        </w:tc>
        <w:tc>
          <w:tcPr>
            <w:tcW w:w="640" w:type="dxa"/>
            <w:shd w:val="clear" w:color="auto" w:fill="D9D9D9"/>
            <w:vAlign w:val="center"/>
          </w:tcPr>
          <w:p w:rsidR="00F458C3" w:rsidRPr="00543583" w:rsidRDefault="00F458C3" w:rsidP="0028341B">
            <w:pPr>
              <w:jc w:val="center"/>
              <w:rPr>
                <w:b/>
                <w:sz w:val="22"/>
              </w:rPr>
            </w:pPr>
          </w:p>
        </w:tc>
        <w:tc>
          <w:tcPr>
            <w:tcW w:w="692" w:type="dxa"/>
            <w:tcBorders>
              <w:bottom w:val="single" w:sz="4" w:space="0" w:color="auto"/>
            </w:tcBorders>
            <w:shd w:val="clear" w:color="auto" w:fill="D9D9D9"/>
            <w:vAlign w:val="center"/>
          </w:tcPr>
          <w:p w:rsidR="00F458C3" w:rsidRPr="00543583" w:rsidRDefault="00F458C3" w:rsidP="0028341B">
            <w:pPr>
              <w:jc w:val="center"/>
              <w:rPr>
                <w:b/>
                <w:sz w:val="22"/>
              </w:rPr>
            </w:pPr>
          </w:p>
        </w:tc>
        <w:tc>
          <w:tcPr>
            <w:tcW w:w="692" w:type="dxa"/>
            <w:shd w:val="clear" w:color="auto" w:fill="FFFFFF"/>
            <w:vAlign w:val="center"/>
          </w:tcPr>
          <w:p w:rsidR="00F458C3" w:rsidRPr="00543583" w:rsidRDefault="00F458C3" w:rsidP="0028341B">
            <w:pPr>
              <w:jc w:val="center"/>
              <w:rPr>
                <w:b/>
                <w:sz w:val="22"/>
              </w:rPr>
            </w:pPr>
            <w:r>
              <w:rPr>
                <w:b/>
                <w:sz w:val="22"/>
              </w:rPr>
              <w:t>Р</w:t>
            </w:r>
          </w:p>
        </w:tc>
      </w:tr>
      <w:tr w:rsidR="00F458C3" w:rsidRPr="00543583" w:rsidTr="0028341B">
        <w:trPr>
          <w:trHeight w:val="298"/>
          <w:jc w:val="center"/>
        </w:trPr>
        <w:tc>
          <w:tcPr>
            <w:tcW w:w="579" w:type="dxa"/>
            <w:shd w:val="clear" w:color="auto" w:fill="FFFFFF"/>
          </w:tcPr>
          <w:p w:rsidR="00F458C3" w:rsidRDefault="00F458C3" w:rsidP="005F46A5">
            <w:pPr>
              <w:jc w:val="center"/>
              <w:rPr>
                <w:sz w:val="22"/>
              </w:rPr>
            </w:pPr>
          </w:p>
          <w:p w:rsidR="00F458C3" w:rsidRPr="00543583" w:rsidRDefault="00F458C3" w:rsidP="005F46A5">
            <w:pPr>
              <w:jc w:val="center"/>
              <w:rPr>
                <w:sz w:val="22"/>
              </w:rPr>
            </w:pPr>
            <w:r w:rsidRPr="00543583">
              <w:rPr>
                <w:sz w:val="22"/>
              </w:rPr>
              <w:t>13.</w:t>
            </w:r>
            <w:r>
              <w:rPr>
                <w:sz w:val="22"/>
              </w:rPr>
              <w:t>7</w:t>
            </w:r>
          </w:p>
        </w:tc>
        <w:tc>
          <w:tcPr>
            <w:tcW w:w="5059" w:type="dxa"/>
            <w:shd w:val="clear" w:color="auto" w:fill="FFFFFF"/>
          </w:tcPr>
          <w:p w:rsidR="00F458C3" w:rsidRDefault="00F458C3" w:rsidP="005F46A5">
            <w:pPr>
              <w:ind w:hanging="49"/>
              <w:rPr>
                <w:sz w:val="22"/>
                <w:szCs w:val="22"/>
              </w:rPr>
            </w:pPr>
          </w:p>
          <w:p w:rsidR="00F458C3" w:rsidRPr="00543583" w:rsidRDefault="00F458C3" w:rsidP="005F46A5">
            <w:pPr>
              <w:ind w:hanging="49"/>
              <w:rPr>
                <w:sz w:val="22"/>
                <w:szCs w:val="22"/>
              </w:rPr>
            </w:pPr>
            <w:r w:rsidRPr="00543583">
              <w:rPr>
                <w:sz w:val="22"/>
                <w:szCs w:val="22"/>
              </w:rPr>
              <w:t>Прачечные самообслуживания,</w:t>
            </w:r>
          </w:p>
          <w:p w:rsidR="00F458C3" w:rsidRDefault="00F458C3" w:rsidP="005F46A5">
            <w:pPr>
              <w:ind w:hanging="49"/>
              <w:rPr>
                <w:sz w:val="22"/>
                <w:szCs w:val="22"/>
              </w:rPr>
            </w:pPr>
            <w:r w:rsidRPr="00543583">
              <w:rPr>
                <w:sz w:val="22"/>
                <w:szCs w:val="22"/>
              </w:rPr>
              <w:t>химчистки самообслуживания</w:t>
            </w:r>
          </w:p>
          <w:p w:rsidR="00F458C3" w:rsidRPr="00543583" w:rsidRDefault="00F458C3" w:rsidP="005F46A5">
            <w:pPr>
              <w:ind w:hanging="49"/>
              <w:rPr>
                <w:sz w:val="22"/>
                <w:szCs w:val="22"/>
              </w:rPr>
            </w:pPr>
          </w:p>
        </w:tc>
        <w:tc>
          <w:tcPr>
            <w:tcW w:w="670" w:type="dxa"/>
            <w:shd w:val="clear" w:color="auto" w:fill="FFFFFF"/>
            <w:vAlign w:val="center"/>
          </w:tcPr>
          <w:p w:rsidR="00F458C3" w:rsidRPr="00543583" w:rsidRDefault="00F458C3" w:rsidP="0028341B">
            <w:pPr>
              <w:jc w:val="center"/>
              <w:rPr>
                <w:b/>
                <w:sz w:val="22"/>
              </w:rPr>
            </w:pPr>
            <w:r w:rsidRPr="00543583">
              <w:rPr>
                <w:b/>
                <w:sz w:val="22"/>
              </w:rPr>
              <w:t>Р</w:t>
            </w:r>
          </w:p>
        </w:tc>
        <w:tc>
          <w:tcPr>
            <w:tcW w:w="646" w:type="dxa"/>
            <w:shd w:val="clear" w:color="auto" w:fill="FFFFFF"/>
            <w:vAlign w:val="center"/>
          </w:tcPr>
          <w:p w:rsidR="0028341B" w:rsidRDefault="0028341B" w:rsidP="0028341B">
            <w:pPr>
              <w:jc w:val="center"/>
              <w:rPr>
                <w:b/>
                <w:sz w:val="22"/>
              </w:rPr>
            </w:pPr>
            <w:r>
              <w:rPr>
                <w:b/>
                <w:sz w:val="22"/>
              </w:rPr>
              <w:t>Р</w:t>
            </w:r>
          </w:p>
        </w:tc>
        <w:tc>
          <w:tcPr>
            <w:tcW w:w="691" w:type="dxa"/>
            <w:shd w:val="clear" w:color="auto" w:fill="FFFFFF"/>
            <w:vAlign w:val="center"/>
          </w:tcPr>
          <w:p w:rsidR="00F458C3" w:rsidRPr="008320EB" w:rsidRDefault="00F458C3" w:rsidP="0028341B">
            <w:pPr>
              <w:jc w:val="center"/>
              <w:rPr>
                <w:b/>
                <w:sz w:val="22"/>
              </w:rPr>
            </w:pPr>
            <w:r>
              <w:rPr>
                <w:b/>
                <w:sz w:val="22"/>
              </w:rPr>
              <w:t>Р</w:t>
            </w:r>
          </w:p>
        </w:tc>
        <w:tc>
          <w:tcPr>
            <w:tcW w:w="691" w:type="dxa"/>
            <w:shd w:val="clear" w:color="auto" w:fill="FFFFFF"/>
            <w:vAlign w:val="center"/>
          </w:tcPr>
          <w:p w:rsidR="00F458C3" w:rsidRPr="00543583" w:rsidRDefault="00F458C3" w:rsidP="0028341B">
            <w:pPr>
              <w:jc w:val="center"/>
              <w:rPr>
                <w:b/>
                <w:sz w:val="22"/>
              </w:rPr>
            </w:pPr>
            <w:r w:rsidRPr="00543583">
              <w:rPr>
                <w:b/>
                <w:sz w:val="22"/>
              </w:rPr>
              <w:t>Р</w:t>
            </w:r>
          </w:p>
        </w:tc>
        <w:tc>
          <w:tcPr>
            <w:tcW w:w="661" w:type="dxa"/>
            <w:tcBorders>
              <w:bottom w:val="single" w:sz="4" w:space="0" w:color="auto"/>
            </w:tcBorders>
            <w:shd w:val="clear" w:color="auto" w:fill="FFFFFF"/>
            <w:vAlign w:val="center"/>
          </w:tcPr>
          <w:p w:rsidR="00F458C3" w:rsidRPr="00543583" w:rsidRDefault="00F458C3" w:rsidP="0028341B">
            <w:pPr>
              <w:jc w:val="center"/>
              <w:rPr>
                <w:b/>
                <w:sz w:val="22"/>
              </w:rPr>
            </w:pPr>
            <w:r w:rsidRPr="00543583">
              <w:rPr>
                <w:b/>
                <w:sz w:val="22"/>
              </w:rPr>
              <w:t>Р</w:t>
            </w:r>
          </w:p>
        </w:tc>
        <w:tc>
          <w:tcPr>
            <w:tcW w:w="662" w:type="dxa"/>
            <w:tcBorders>
              <w:bottom w:val="single" w:sz="4" w:space="0" w:color="auto"/>
            </w:tcBorders>
            <w:shd w:val="clear" w:color="auto" w:fill="FFFFFF"/>
            <w:vAlign w:val="center"/>
          </w:tcPr>
          <w:p w:rsidR="00F458C3" w:rsidRPr="00543583" w:rsidRDefault="00F458C3" w:rsidP="0028341B">
            <w:pPr>
              <w:jc w:val="center"/>
              <w:rPr>
                <w:b/>
                <w:sz w:val="22"/>
              </w:rPr>
            </w:pPr>
            <w:r w:rsidRPr="00543583">
              <w:rPr>
                <w:b/>
                <w:sz w:val="22"/>
              </w:rPr>
              <w:t>Р</w:t>
            </w:r>
          </w:p>
        </w:tc>
        <w:tc>
          <w:tcPr>
            <w:tcW w:w="632" w:type="dxa"/>
            <w:tcBorders>
              <w:bottom w:val="single" w:sz="4" w:space="0" w:color="auto"/>
            </w:tcBorders>
            <w:shd w:val="clear" w:color="auto" w:fill="FFFFFF"/>
            <w:vAlign w:val="center"/>
          </w:tcPr>
          <w:p w:rsidR="0028341B" w:rsidRPr="00543583" w:rsidRDefault="0028341B" w:rsidP="0028341B">
            <w:pPr>
              <w:jc w:val="center"/>
              <w:rPr>
                <w:b/>
                <w:sz w:val="22"/>
              </w:rPr>
            </w:pPr>
            <w:r>
              <w:rPr>
                <w:b/>
                <w:sz w:val="22"/>
              </w:rPr>
              <w:t>Р</w:t>
            </w:r>
          </w:p>
        </w:tc>
        <w:tc>
          <w:tcPr>
            <w:tcW w:w="658" w:type="dxa"/>
            <w:tcBorders>
              <w:bottom w:val="single" w:sz="4" w:space="0" w:color="auto"/>
            </w:tcBorders>
            <w:shd w:val="clear" w:color="auto" w:fill="FFFFFF"/>
            <w:vAlign w:val="center"/>
          </w:tcPr>
          <w:p w:rsidR="00F458C3" w:rsidRPr="00543583" w:rsidRDefault="00F458C3" w:rsidP="0028341B">
            <w:pPr>
              <w:jc w:val="center"/>
              <w:rPr>
                <w:b/>
                <w:sz w:val="22"/>
              </w:rPr>
            </w:pPr>
            <w:r w:rsidRPr="00543583">
              <w:rPr>
                <w:b/>
                <w:sz w:val="22"/>
              </w:rPr>
              <w:t>Р</w:t>
            </w:r>
          </w:p>
        </w:tc>
        <w:tc>
          <w:tcPr>
            <w:tcW w:w="656" w:type="dxa"/>
            <w:tcBorders>
              <w:bottom w:val="single" w:sz="4" w:space="0" w:color="auto"/>
            </w:tcBorders>
            <w:shd w:val="clear" w:color="auto" w:fill="D9D9D9"/>
            <w:vAlign w:val="center"/>
          </w:tcPr>
          <w:p w:rsidR="00F458C3" w:rsidRPr="00543583" w:rsidRDefault="00F458C3" w:rsidP="0028341B">
            <w:pPr>
              <w:pStyle w:val="5"/>
              <w:spacing w:before="0" w:after="0"/>
              <w:jc w:val="center"/>
              <w:rPr>
                <w:caps/>
                <w:sz w:val="22"/>
              </w:rPr>
            </w:pPr>
          </w:p>
        </w:tc>
        <w:tc>
          <w:tcPr>
            <w:tcW w:w="659" w:type="dxa"/>
            <w:tcBorders>
              <w:bottom w:val="single" w:sz="4" w:space="0" w:color="auto"/>
            </w:tcBorders>
            <w:shd w:val="clear" w:color="auto" w:fill="FFFFFF"/>
            <w:vAlign w:val="center"/>
          </w:tcPr>
          <w:p w:rsidR="00F458C3" w:rsidRPr="00543583" w:rsidRDefault="00F458C3" w:rsidP="0028341B">
            <w:pPr>
              <w:jc w:val="center"/>
              <w:rPr>
                <w:b/>
                <w:sz w:val="22"/>
              </w:rPr>
            </w:pPr>
            <w:r>
              <w:rPr>
                <w:b/>
                <w:sz w:val="22"/>
              </w:rPr>
              <w:t>В</w:t>
            </w:r>
          </w:p>
        </w:tc>
        <w:tc>
          <w:tcPr>
            <w:tcW w:w="660" w:type="dxa"/>
            <w:tcBorders>
              <w:bottom w:val="single" w:sz="4" w:space="0" w:color="auto"/>
            </w:tcBorders>
            <w:shd w:val="clear" w:color="auto" w:fill="FFFFFF"/>
            <w:vAlign w:val="center"/>
          </w:tcPr>
          <w:p w:rsidR="00F458C3" w:rsidRPr="00543583" w:rsidRDefault="00F458C3" w:rsidP="0028341B">
            <w:pPr>
              <w:jc w:val="center"/>
              <w:rPr>
                <w:b/>
                <w:sz w:val="22"/>
              </w:rPr>
            </w:pPr>
            <w:r>
              <w:rPr>
                <w:b/>
                <w:sz w:val="22"/>
              </w:rPr>
              <w:t>Р</w:t>
            </w:r>
          </w:p>
        </w:tc>
        <w:tc>
          <w:tcPr>
            <w:tcW w:w="640" w:type="dxa"/>
            <w:tcBorders>
              <w:bottom w:val="single" w:sz="4" w:space="0" w:color="auto"/>
            </w:tcBorders>
            <w:shd w:val="clear" w:color="auto" w:fill="FFFFFF"/>
            <w:vAlign w:val="center"/>
          </w:tcPr>
          <w:p w:rsidR="0028341B" w:rsidRPr="00543583" w:rsidRDefault="0028341B" w:rsidP="0028341B">
            <w:pPr>
              <w:jc w:val="center"/>
              <w:rPr>
                <w:b/>
                <w:sz w:val="22"/>
              </w:rPr>
            </w:pPr>
            <w:r>
              <w:rPr>
                <w:b/>
                <w:sz w:val="22"/>
              </w:rPr>
              <w:t>Р</w:t>
            </w:r>
          </w:p>
        </w:tc>
        <w:tc>
          <w:tcPr>
            <w:tcW w:w="692" w:type="dxa"/>
            <w:tcBorders>
              <w:bottom w:val="single" w:sz="4" w:space="0" w:color="auto"/>
            </w:tcBorders>
            <w:shd w:val="clear" w:color="auto" w:fill="D9D9D9"/>
            <w:vAlign w:val="center"/>
          </w:tcPr>
          <w:p w:rsidR="00F458C3" w:rsidRPr="00543583" w:rsidRDefault="00F458C3" w:rsidP="0028341B">
            <w:pPr>
              <w:jc w:val="center"/>
              <w:rPr>
                <w:b/>
                <w:sz w:val="22"/>
              </w:rPr>
            </w:pPr>
          </w:p>
        </w:tc>
        <w:tc>
          <w:tcPr>
            <w:tcW w:w="692" w:type="dxa"/>
            <w:tcBorders>
              <w:bottom w:val="single" w:sz="4" w:space="0" w:color="auto"/>
            </w:tcBorders>
            <w:shd w:val="clear" w:color="auto" w:fill="FFFFFF"/>
            <w:vAlign w:val="center"/>
          </w:tcPr>
          <w:p w:rsidR="00F458C3" w:rsidRPr="00543583" w:rsidRDefault="00F458C3" w:rsidP="0028341B">
            <w:pPr>
              <w:jc w:val="center"/>
              <w:rPr>
                <w:b/>
                <w:sz w:val="22"/>
              </w:rPr>
            </w:pPr>
            <w:r>
              <w:rPr>
                <w:b/>
                <w:sz w:val="22"/>
              </w:rPr>
              <w:t>Р</w:t>
            </w:r>
          </w:p>
        </w:tc>
      </w:tr>
      <w:tr w:rsidR="00F458C3" w:rsidRPr="00543583" w:rsidTr="0028341B">
        <w:trPr>
          <w:trHeight w:val="298"/>
          <w:jc w:val="center"/>
        </w:trPr>
        <w:tc>
          <w:tcPr>
            <w:tcW w:w="579" w:type="dxa"/>
            <w:shd w:val="clear" w:color="auto" w:fill="FFFFFF"/>
          </w:tcPr>
          <w:p w:rsidR="00F458C3" w:rsidRPr="00543583" w:rsidRDefault="00F458C3" w:rsidP="005F46A5">
            <w:pPr>
              <w:jc w:val="center"/>
              <w:rPr>
                <w:sz w:val="22"/>
              </w:rPr>
            </w:pPr>
            <w:r w:rsidRPr="00543583">
              <w:rPr>
                <w:sz w:val="22"/>
              </w:rPr>
              <w:t>13.</w:t>
            </w:r>
            <w:r>
              <w:rPr>
                <w:sz w:val="22"/>
              </w:rPr>
              <w:t>8</w:t>
            </w:r>
          </w:p>
        </w:tc>
        <w:tc>
          <w:tcPr>
            <w:tcW w:w="5059" w:type="dxa"/>
            <w:shd w:val="clear" w:color="auto" w:fill="FFFFFF"/>
          </w:tcPr>
          <w:p w:rsidR="00F458C3" w:rsidRDefault="00F458C3" w:rsidP="005F46A5">
            <w:pPr>
              <w:pStyle w:val="33"/>
              <w:spacing w:after="0"/>
              <w:ind w:hanging="49"/>
              <w:rPr>
                <w:sz w:val="22"/>
                <w:szCs w:val="22"/>
              </w:rPr>
            </w:pPr>
            <w:r w:rsidRPr="00543583">
              <w:rPr>
                <w:sz w:val="22"/>
                <w:szCs w:val="22"/>
              </w:rPr>
              <w:t xml:space="preserve">ЖЭУ                                    </w:t>
            </w:r>
          </w:p>
          <w:p w:rsidR="00F458C3" w:rsidRPr="00543583" w:rsidRDefault="00F458C3" w:rsidP="005F46A5">
            <w:pPr>
              <w:pStyle w:val="33"/>
              <w:spacing w:after="0"/>
              <w:ind w:hanging="49"/>
              <w:rPr>
                <w:sz w:val="22"/>
                <w:szCs w:val="22"/>
              </w:rPr>
            </w:pPr>
          </w:p>
        </w:tc>
        <w:tc>
          <w:tcPr>
            <w:tcW w:w="670" w:type="dxa"/>
            <w:shd w:val="clear" w:color="auto" w:fill="FFFFFF"/>
            <w:vAlign w:val="center"/>
          </w:tcPr>
          <w:p w:rsidR="00F458C3" w:rsidRPr="00543583" w:rsidRDefault="00F458C3" w:rsidP="0028341B">
            <w:pPr>
              <w:jc w:val="center"/>
              <w:rPr>
                <w:b/>
                <w:sz w:val="22"/>
              </w:rPr>
            </w:pPr>
            <w:r w:rsidRPr="00543583">
              <w:rPr>
                <w:b/>
                <w:sz w:val="22"/>
              </w:rPr>
              <w:t>Р</w:t>
            </w:r>
          </w:p>
        </w:tc>
        <w:tc>
          <w:tcPr>
            <w:tcW w:w="646" w:type="dxa"/>
            <w:shd w:val="clear" w:color="auto" w:fill="FFFFFF"/>
            <w:vAlign w:val="center"/>
          </w:tcPr>
          <w:p w:rsidR="00F458C3" w:rsidRPr="008320EB" w:rsidRDefault="0028341B" w:rsidP="0028341B">
            <w:pPr>
              <w:jc w:val="center"/>
              <w:rPr>
                <w:b/>
                <w:sz w:val="22"/>
              </w:rPr>
            </w:pPr>
            <w:r>
              <w:rPr>
                <w:b/>
                <w:sz w:val="22"/>
              </w:rPr>
              <w:t>Р</w:t>
            </w:r>
          </w:p>
        </w:tc>
        <w:tc>
          <w:tcPr>
            <w:tcW w:w="691" w:type="dxa"/>
            <w:shd w:val="clear" w:color="auto" w:fill="FFFFFF"/>
            <w:vAlign w:val="center"/>
          </w:tcPr>
          <w:p w:rsidR="00F458C3" w:rsidRPr="008320EB" w:rsidRDefault="00F458C3" w:rsidP="0028341B">
            <w:pPr>
              <w:jc w:val="center"/>
              <w:rPr>
                <w:b/>
                <w:sz w:val="22"/>
              </w:rPr>
            </w:pPr>
            <w:r w:rsidRPr="008320EB">
              <w:rPr>
                <w:b/>
                <w:sz w:val="22"/>
              </w:rPr>
              <w:t>Р</w:t>
            </w:r>
          </w:p>
        </w:tc>
        <w:tc>
          <w:tcPr>
            <w:tcW w:w="691" w:type="dxa"/>
            <w:shd w:val="clear" w:color="auto" w:fill="FFFFFF"/>
            <w:vAlign w:val="center"/>
          </w:tcPr>
          <w:p w:rsidR="00F458C3" w:rsidRPr="00543583" w:rsidRDefault="00F458C3" w:rsidP="0028341B">
            <w:pPr>
              <w:jc w:val="center"/>
              <w:rPr>
                <w:b/>
                <w:sz w:val="22"/>
              </w:rPr>
            </w:pPr>
            <w:r w:rsidRPr="00543583">
              <w:rPr>
                <w:b/>
                <w:sz w:val="22"/>
              </w:rPr>
              <w:t>Р</w:t>
            </w:r>
          </w:p>
        </w:tc>
        <w:tc>
          <w:tcPr>
            <w:tcW w:w="661" w:type="dxa"/>
            <w:shd w:val="clear" w:color="auto" w:fill="D9D9D9"/>
            <w:vAlign w:val="center"/>
          </w:tcPr>
          <w:p w:rsidR="00F458C3" w:rsidRPr="00543583" w:rsidRDefault="00F458C3" w:rsidP="0028341B">
            <w:pPr>
              <w:jc w:val="center"/>
              <w:rPr>
                <w:b/>
                <w:sz w:val="22"/>
              </w:rPr>
            </w:pPr>
          </w:p>
        </w:tc>
        <w:tc>
          <w:tcPr>
            <w:tcW w:w="662" w:type="dxa"/>
            <w:shd w:val="clear" w:color="auto" w:fill="D9D9D9"/>
            <w:vAlign w:val="center"/>
          </w:tcPr>
          <w:p w:rsidR="00F458C3" w:rsidRPr="00543583" w:rsidRDefault="00F458C3" w:rsidP="0028341B">
            <w:pPr>
              <w:pStyle w:val="5"/>
              <w:spacing w:before="0" w:after="0"/>
              <w:jc w:val="center"/>
              <w:rPr>
                <w:sz w:val="22"/>
              </w:rPr>
            </w:pPr>
          </w:p>
        </w:tc>
        <w:tc>
          <w:tcPr>
            <w:tcW w:w="632" w:type="dxa"/>
            <w:shd w:val="clear" w:color="auto" w:fill="D9D9D9"/>
            <w:vAlign w:val="center"/>
          </w:tcPr>
          <w:p w:rsidR="00F458C3" w:rsidRPr="00543583" w:rsidRDefault="00F458C3" w:rsidP="0028341B">
            <w:pPr>
              <w:jc w:val="center"/>
              <w:rPr>
                <w:b/>
                <w:sz w:val="22"/>
                <w:highlight w:val="lightGray"/>
              </w:rPr>
            </w:pPr>
          </w:p>
        </w:tc>
        <w:tc>
          <w:tcPr>
            <w:tcW w:w="658" w:type="dxa"/>
            <w:shd w:val="clear" w:color="auto" w:fill="D9D9D9"/>
            <w:vAlign w:val="center"/>
          </w:tcPr>
          <w:p w:rsidR="00F458C3" w:rsidRPr="00543583" w:rsidRDefault="00F458C3" w:rsidP="0028341B">
            <w:pPr>
              <w:jc w:val="center"/>
              <w:rPr>
                <w:b/>
                <w:sz w:val="22"/>
                <w:highlight w:val="lightGray"/>
              </w:rPr>
            </w:pPr>
          </w:p>
        </w:tc>
        <w:tc>
          <w:tcPr>
            <w:tcW w:w="656" w:type="dxa"/>
            <w:shd w:val="clear" w:color="auto" w:fill="D9D9D9"/>
            <w:vAlign w:val="center"/>
          </w:tcPr>
          <w:p w:rsidR="00F458C3" w:rsidRPr="00543583" w:rsidRDefault="00F458C3" w:rsidP="0028341B">
            <w:pPr>
              <w:jc w:val="center"/>
              <w:rPr>
                <w:b/>
                <w:sz w:val="22"/>
              </w:rPr>
            </w:pPr>
          </w:p>
        </w:tc>
        <w:tc>
          <w:tcPr>
            <w:tcW w:w="659" w:type="dxa"/>
            <w:shd w:val="clear" w:color="auto" w:fill="D9D9D9"/>
            <w:vAlign w:val="center"/>
          </w:tcPr>
          <w:p w:rsidR="00F458C3" w:rsidRPr="00543583" w:rsidRDefault="00F458C3" w:rsidP="0028341B">
            <w:pPr>
              <w:pStyle w:val="7"/>
              <w:spacing w:before="0" w:after="0"/>
              <w:jc w:val="center"/>
              <w:rPr>
                <w:bCs/>
                <w:sz w:val="22"/>
              </w:rPr>
            </w:pPr>
          </w:p>
        </w:tc>
        <w:tc>
          <w:tcPr>
            <w:tcW w:w="660" w:type="dxa"/>
            <w:shd w:val="clear" w:color="auto" w:fill="D9D9D9"/>
            <w:vAlign w:val="center"/>
          </w:tcPr>
          <w:p w:rsidR="00F458C3" w:rsidRPr="00543583" w:rsidRDefault="00F458C3" w:rsidP="0028341B">
            <w:pPr>
              <w:pStyle w:val="5"/>
              <w:spacing w:before="0" w:after="0"/>
              <w:jc w:val="center"/>
              <w:rPr>
                <w:sz w:val="22"/>
              </w:rPr>
            </w:pPr>
          </w:p>
        </w:tc>
        <w:tc>
          <w:tcPr>
            <w:tcW w:w="640" w:type="dxa"/>
            <w:shd w:val="clear" w:color="auto" w:fill="D9D9D9"/>
            <w:vAlign w:val="center"/>
          </w:tcPr>
          <w:p w:rsidR="00F458C3" w:rsidRPr="00543583" w:rsidRDefault="00F458C3" w:rsidP="0028341B">
            <w:pPr>
              <w:jc w:val="center"/>
              <w:rPr>
                <w:b/>
                <w:sz w:val="22"/>
              </w:rPr>
            </w:pPr>
          </w:p>
        </w:tc>
        <w:tc>
          <w:tcPr>
            <w:tcW w:w="692" w:type="dxa"/>
            <w:shd w:val="clear" w:color="auto" w:fill="D9D9D9"/>
            <w:vAlign w:val="center"/>
          </w:tcPr>
          <w:p w:rsidR="00F458C3" w:rsidRPr="00543583" w:rsidRDefault="00F458C3" w:rsidP="0028341B">
            <w:pPr>
              <w:jc w:val="center"/>
              <w:rPr>
                <w:b/>
                <w:sz w:val="22"/>
              </w:rPr>
            </w:pPr>
          </w:p>
        </w:tc>
        <w:tc>
          <w:tcPr>
            <w:tcW w:w="692" w:type="dxa"/>
            <w:shd w:val="clear" w:color="auto" w:fill="D9D9D9"/>
            <w:vAlign w:val="center"/>
          </w:tcPr>
          <w:p w:rsidR="00F458C3" w:rsidRPr="00543583" w:rsidRDefault="00F458C3" w:rsidP="0028341B">
            <w:pPr>
              <w:jc w:val="center"/>
              <w:rPr>
                <w:b/>
                <w:sz w:val="22"/>
              </w:rPr>
            </w:pPr>
          </w:p>
        </w:tc>
      </w:tr>
      <w:tr w:rsidR="00F458C3" w:rsidRPr="00543583" w:rsidTr="0028341B">
        <w:trPr>
          <w:trHeight w:val="298"/>
          <w:jc w:val="center"/>
        </w:trPr>
        <w:tc>
          <w:tcPr>
            <w:tcW w:w="579" w:type="dxa"/>
            <w:shd w:val="clear" w:color="auto" w:fill="FFFFFF"/>
          </w:tcPr>
          <w:p w:rsidR="00F458C3" w:rsidRPr="00543583" w:rsidRDefault="00F458C3" w:rsidP="005F46A5">
            <w:pPr>
              <w:jc w:val="center"/>
              <w:rPr>
                <w:sz w:val="22"/>
              </w:rPr>
            </w:pPr>
            <w:r w:rsidRPr="00543583">
              <w:rPr>
                <w:sz w:val="22"/>
              </w:rPr>
              <w:t>13.</w:t>
            </w:r>
            <w:r>
              <w:rPr>
                <w:sz w:val="22"/>
              </w:rPr>
              <w:t>9</w:t>
            </w:r>
          </w:p>
        </w:tc>
        <w:tc>
          <w:tcPr>
            <w:tcW w:w="5059" w:type="dxa"/>
            <w:shd w:val="clear" w:color="auto" w:fill="FFFFFF"/>
          </w:tcPr>
          <w:p w:rsidR="00F458C3" w:rsidRDefault="00F458C3" w:rsidP="005F46A5">
            <w:pPr>
              <w:pStyle w:val="33"/>
              <w:spacing w:after="0"/>
              <w:ind w:hanging="49"/>
              <w:rPr>
                <w:sz w:val="22"/>
                <w:szCs w:val="22"/>
              </w:rPr>
            </w:pPr>
            <w:r w:rsidRPr="00543583">
              <w:rPr>
                <w:sz w:val="22"/>
                <w:szCs w:val="22"/>
              </w:rPr>
              <w:t>Объекты коммунальной энергетики</w:t>
            </w:r>
            <w:r>
              <w:rPr>
                <w:sz w:val="22"/>
                <w:szCs w:val="22"/>
              </w:rPr>
              <w:t xml:space="preserve"> (РП. ТП)</w:t>
            </w:r>
          </w:p>
          <w:p w:rsidR="00F458C3" w:rsidRPr="006E7674" w:rsidRDefault="00F458C3" w:rsidP="005F46A5">
            <w:pPr>
              <w:pStyle w:val="33"/>
              <w:spacing w:after="0"/>
              <w:ind w:hanging="49"/>
              <w:rPr>
                <w:sz w:val="22"/>
                <w:szCs w:val="22"/>
              </w:rPr>
            </w:pPr>
          </w:p>
        </w:tc>
        <w:tc>
          <w:tcPr>
            <w:tcW w:w="670" w:type="dxa"/>
            <w:tcBorders>
              <w:bottom w:val="single" w:sz="4" w:space="0" w:color="auto"/>
            </w:tcBorders>
            <w:shd w:val="clear" w:color="auto" w:fill="FFFFFF"/>
            <w:vAlign w:val="center"/>
          </w:tcPr>
          <w:p w:rsidR="00F458C3" w:rsidRPr="00543583" w:rsidRDefault="00F458C3" w:rsidP="0028341B">
            <w:pPr>
              <w:jc w:val="center"/>
              <w:rPr>
                <w:b/>
                <w:sz w:val="22"/>
              </w:rPr>
            </w:pPr>
            <w:r w:rsidRPr="00543583">
              <w:rPr>
                <w:b/>
                <w:sz w:val="22"/>
              </w:rPr>
              <w:t>Р</w:t>
            </w:r>
          </w:p>
        </w:tc>
        <w:tc>
          <w:tcPr>
            <w:tcW w:w="646" w:type="dxa"/>
            <w:tcBorders>
              <w:bottom w:val="single" w:sz="4" w:space="0" w:color="auto"/>
            </w:tcBorders>
            <w:shd w:val="clear" w:color="auto" w:fill="FFFFFF"/>
            <w:vAlign w:val="center"/>
          </w:tcPr>
          <w:p w:rsidR="0028341B" w:rsidRPr="008320EB" w:rsidRDefault="0028341B" w:rsidP="0028341B">
            <w:pPr>
              <w:jc w:val="center"/>
              <w:rPr>
                <w:b/>
                <w:sz w:val="22"/>
              </w:rPr>
            </w:pPr>
            <w:r>
              <w:rPr>
                <w:b/>
                <w:sz w:val="22"/>
              </w:rPr>
              <w:t>Р</w:t>
            </w:r>
          </w:p>
        </w:tc>
        <w:tc>
          <w:tcPr>
            <w:tcW w:w="691" w:type="dxa"/>
            <w:tcBorders>
              <w:bottom w:val="single" w:sz="4" w:space="0" w:color="auto"/>
            </w:tcBorders>
            <w:shd w:val="clear" w:color="auto" w:fill="FFFFFF"/>
            <w:vAlign w:val="center"/>
          </w:tcPr>
          <w:p w:rsidR="00F458C3" w:rsidRPr="008320EB" w:rsidRDefault="00F458C3" w:rsidP="0028341B">
            <w:pPr>
              <w:jc w:val="center"/>
              <w:rPr>
                <w:b/>
                <w:sz w:val="22"/>
              </w:rPr>
            </w:pPr>
            <w:r w:rsidRPr="008320EB">
              <w:rPr>
                <w:b/>
                <w:sz w:val="22"/>
              </w:rPr>
              <w:t>Р</w:t>
            </w:r>
          </w:p>
        </w:tc>
        <w:tc>
          <w:tcPr>
            <w:tcW w:w="691" w:type="dxa"/>
            <w:tcBorders>
              <w:bottom w:val="single" w:sz="4" w:space="0" w:color="auto"/>
            </w:tcBorders>
            <w:shd w:val="clear" w:color="auto" w:fill="FFFFFF"/>
            <w:vAlign w:val="center"/>
          </w:tcPr>
          <w:p w:rsidR="00F458C3" w:rsidRPr="00543583" w:rsidRDefault="00F458C3" w:rsidP="0028341B">
            <w:pPr>
              <w:jc w:val="center"/>
              <w:rPr>
                <w:b/>
                <w:sz w:val="22"/>
              </w:rPr>
            </w:pPr>
            <w:r w:rsidRPr="00543583">
              <w:rPr>
                <w:b/>
                <w:sz w:val="22"/>
              </w:rPr>
              <w:t>Р</w:t>
            </w:r>
          </w:p>
        </w:tc>
        <w:tc>
          <w:tcPr>
            <w:tcW w:w="661" w:type="dxa"/>
            <w:tcBorders>
              <w:bottom w:val="single" w:sz="4" w:space="0" w:color="auto"/>
            </w:tcBorders>
            <w:shd w:val="clear" w:color="auto" w:fill="FFFFFF"/>
            <w:vAlign w:val="center"/>
          </w:tcPr>
          <w:p w:rsidR="00F458C3" w:rsidRPr="00543583" w:rsidRDefault="00F458C3" w:rsidP="0028341B">
            <w:pPr>
              <w:jc w:val="center"/>
              <w:rPr>
                <w:b/>
                <w:sz w:val="22"/>
              </w:rPr>
            </w:pPr>
            <w:r w:rsidRPr="00543583">
              <w:rPr>
                <w:b/>
                <w:sz w:val="22"/>
              </w:rPr>
              <w:t>Р</w:t>
            </w:r>
          </w:p>
        </w:tc>
        <w:tc>
          <w:tcPr>
            <w:tcW w:w="662" w:type="dxa"/>
            <w:tcBorders>
              <w:bottom w:val="single" w:sz="4" w:space="0" w:color="auto"/>
            </w:tcBorders>
            <w:shd w:val="clear" w:color="auto" w:fill="FFFFFF"/>
            <w:vAlign w:val="center"/>
          </w:tcPr>
          <w:p w:rsidR="00F458C3" w:rsidRPr="002A706A" w:rsidRDefault="00F458C3" w:rsidP="0028341B">
            <w:pPr>
              <w:pStyle w:val="5"/>
              <w:spacing w:before="0" w:after="0"/>
              <w:jc w:val="center"/>
              <w:rPr>
                <w:i w:val="0"/>
                <w:caps/>
                <w:sz w:val="22"/>
              </w:rPr>
            </w:pPr>
            <w:r w:rsidRPr="002A706A">
              <w:rPr>
                <w:i w:val="0"/>
                <w:sz w:val="22"/>
              </w:rPr>
              <w:t>Р</w:t>
            </w:r>
          </w:p>
        </w:tc>
        <w:tc>
          <w:tcPr>
            <w:tcW w:w="632" w:type="dxa"/>
            <w:tcBorders>
              <w:bottom w:val="single" w:sz="4" w:space="0" w:color="auto"/>
            </w:tcBorders>
            <w:shd w:val="clear" w:color="auto" w:fill="FFFFFF"/>
            <w:vAlign w:val="center"/>
          </w:tcPr>
          <w:p w:rsidR="00F458C3" w:rsidRPr="00543583" w:rsidRDefault="0028341B" w:rsidP="0028341B">
            <w:pPr>
              <w:jc w:val="center"/>
              <w:rPr>
                <w:b/>
                <w:sz w:val="22"/>
              </w:rPr>
            </w:pPr>
            <w:r>
              <w:rPr>
                <w:b/>
                <w:sz w:val="22"/>
              </w:rPr>
              <w:t>Р</w:t>
            </w:r>
          </w:p>
        </w:tc>
        <w:tc>
          <w:tcPr>
            <w:tcW w:w="658" w:type="dxa"/>
            <w:tcBorders>
              <w:bottom w:val="single" w:sz="4" w:space="0" w:color="auto"/>
            </w:tcBorders>
            <w:shd w:val="clear" w:color="auto" w:fill="FFFFFF"/>
            <w:vAlign w:val="center"/>
          </w:tcPr>
          <w:p w:rsidR="00F458C3" w:rsidRPr="00543583" w:rsidRDefault="00F458C3" w:rsidP="0028341B">
            <w:pPr>
              <w:jc w:val="center"/>
              <w:rPr>
                <w:b/>
                <w:sz w:val="22"/>
              </w:rPr>
            </w:pPr>
            <w:r w:rsidRPr="00543583">
              <w:rPr>
                <w:b/>
                <w:sz w:val="22"/>
              </w:rPr>
              <w:t>Р</w:t>
            </w:r>
          </w:p>
        </w:tc>
        <w:tc>
          <w:tcPr>
            <w:tcW w:w="656" w:type="dxa"/>
            <w:tcBorders>
              <w:bottom w:val="single" w:sz="4" w:space="0" w:color="auto"/>
            </w:tcBorders>
            <w:shd w:val="clear" w:color="auto" w:fill="FFFFFF"/>
            <w:vAlign w:val="center"/>
          </w:tcPr>
          <w:p w:rsidR="00F458C3" w:rsidRPr="00543583" w:rsidRDefault="00F458C3" w:rsidP="0028341B">
            <w:pPr>
              <w:jc w:val="center"/>
              <w:rPr>
                <w:b/>
                <w:sz w:val="22"/>
              </w:rPr>
            </w:pPr>
            <w:r>
              <w:rPr>
                <w:b/>
                <w:sz w:val="22"/>
              </w:rPr>
              <w:t>В</w:t>
            </w:r>
          </w:p>
        </w:tc>
        <w:tc>
          <w:tcPr>
            <w:tcW w:w="659" w:type="dxa"/>
            <w:tcBorders>
              <w:bottom w:val="single" w:sz="4" w:space="0" w:color="auto"/>
            </w:tcBorders>
            <w:shd w:val="clear" w:color="auto" w:fill="FFFFFF"/>
            <w:vAlign w:val="center"/>
          </w:tcPr>
          <w:p w:rsidR="00F458C3" w:rsidRPr="002A706A" w:rsidRDefault="00F458C3" w:rsidP="0028341B">
            <w:pPr>
              <w:pStyle w:val="5"/>
              <w:spacing w:before="0" w:after="0"/>
              <w:jc w:val="center"/>
              <w:rPr>
                <w:i w:val="0"/>
                <w:caps/>
                <w:sz w:val="22"/>
              </w:rPr>
            </w:pPr>
            <w:r w:rsidRPr="002A706A">
              <w:rPr>
                <w:i w:val="0"/>
                <w:sz w:val="22"/>
              </w:rPr>
              <w:t>В</w:t>
            </w:r>
          </w:p>
        </w:tc>
        <w:tc>
          <w:tcPr>
            <w:tcW w:w="660" w:type="dxa"/>
            <w:tcBorders>
              <w:bottom w:val="single" w:sz="4" w:space="0" w:color="auto"/>
            </w:tcBorders>
            <w:shd w:val="clear" w:color="auto" w:fill="FFFFFF"/>
            <w:vAlign w:val="center"/>
          </w:tcPr>
          <w:p w:rsidR="00F458C3" w:rsidRPr="00543583" w:rsidRDefault="00F458C3" w:rsidP="0028341B">
            <w:pPr>
              <w:jc w:val="center"/>
              <w:rPr>
                <w:b/>
                <w:sz w:val="22"/>
              </w:rPr>
            </w:pPr>
            <w:r>
              <w:rPr>
                <w:b/>
                <w:sz w:val="22"/>
              </w:rPr>
              <w:t>Р</w:t>
            </w:r>
          </w:p>
        </w:tc>
        <w:tc>
          <w:tcPr>
            <w:tcW w:w="640" w:type="dxa"/>
            <w:shd w:val="clear" w:color="auto" w:fill="FFFFFF"/>
            <w:vAlign w:val="center"/>
          </w:tcPr>
          <w:p w:rsidR="00F458C3" w:rsidRPr="002A706A" w:rsidRDefault="0028341B" w:rsidP="0028341B">
            <w:pPr>
              <w:pStyle w:val="5"/>
              <w:spacing w:before="0" w:after="0"/>
              <w:jc w:val="center"/>
              <w:rPr>
                <w:i w:val="0"/>
                <w:sz w:val="22"/>
              </w:rPr>
            </w:pPr>
            <w:r>
              <w:rPr>
                <w:i w:val="0"/>
                <w:sz w:val="22"/>
              </w:rPr>
              <w:t>Р</w:t>
            </w:r>
          </w:p>
        </w:tc>
        <w:tc>
          <w:tcPr>
            <w:tcW w:w="692" w:type="dxa"/>
            <w:shd w:val="clear" w:color="auto" w:fill="FFFFFF"/>
            <w:vAlign w:val="center"/>
          </w:tcPr>
          <w:p w:rsidR="00F458C3" w:rsidRPr="002A706A" w:rsidRDefault="00F458C3" w:rsidP="0028341B">
            <w:pPr>
              <w:pStyle w:val="5"/>
              <w:spacing w:before="0" w:after="0"/>
              <w:jc w:val="center"/>
              <w:rPr>
                <w:i w:val="0"/>
                <w:caps/>
                <w:sz w:val="22"/>
              </w:rPr>
            </w:pPr>
            <w:r w:rsidRPr="002A706A">
              <w:rPr>
                <w:i w:val="0"/>
                <w:sz w:val="22"/>
              </w:rPr>
              <w:t>Р</w:t>
            </w:r>
          </w:p>
        </w:tc>
        <w:tc>
          <w:tcPr>
            <w:tcW w:w="692" w:type="dxa"/>
            <w:shd w:val="clear" w:color="auto" w:fill="FFFFFF"/>
            <w:vAlign w:val="center"/>
          </w:tcPr>
          <w:p w:rsidR="00F458C3" w:rsidRPr="002A706A" w:rsidRDefault="00F458C3" w:rsidP="0028341B">
            <w:pPr>
              <w:pStyle w:val="5"/>
              <w:spacing w:before="0" w:after="0"/>
              <w:jc w:val="center"/>
              <w:rPr>
                <w:i w:val="0"/>
                <w:caps/>
                <w:sz w:val="22"/>
              </w:rPr>
            </w:pPr>
            <w:r w:rsidRPr="002A706A">
              <w:rPr>
                <w:i w:val="0"/>
                <w:caps/>
                <w:sz w:val="22"/>
              </w:rPr>
              <w:t>Р</w:t>
            </w:r>
          </w:p>
        </w:tc>
      </w:tr>
      <w:tr w:rsidR="00F458C3" w:rsidRPr="00543583" w:rsidTr="0028341B">
        <w:trPr>
          <w:trHeight w:val="298"/>
          <w:jc w:val="center"/>
        </w:trPr>
        <w:tc>
          <w:tcPr>
            <w:tcW w:w="579" w:type="dxa"/>
            <w:shd w:val="clear" w:color="auto" w:fill="FFFFFF"/>
          </w:tcPr>
          <w:p w:rsidR="00F458C3" w:rsidRPr="00543583" w:rsidRDefault="00F458C3" w:rsidP="005F46A5">
            <w:pPr>
              <w:jc w:val="center"/>
              <w:rPr>
                <w:sz w:val="22"/>
              </w:rPr>
            </w:pPr>
            <w:r w:rsidRPr="00543583">
              <w:rPr>
                <w:sz w:val="22"/>
              </w:rPr>
              <w:t>13.</w:t>
            </w:r>
            <w:r>
              <w:rPr>
                <w:sz w:val="22"/>
              </w:rPr>
              <w:t>10</w:t>
            </w:r>
          </w:p>
        </w:tc>
        <w:tc>
          <w:tcPr>
            <w:tcW w:w="5059" w:type="dxa"/>
            <w:shd w:val="clear" w:color="auto" w:fill="FFFFFF"/>
          </w:tcPr>
          <w:p w:rsidR="00F458C3" w:rsidRDefault="00F458C3" w:rsidP="005F46A5">
            <w:pPr>
              <w:pStyle w:val="33"/>
              <w:spacing w:after="0"/>
              <w:ind w:hanging="49"/>
              <w:rPr>
                <w:sz w:val="22"/>
                <w:szCs w:val="22"/>
              </w:rPr>
            </w:pPr>
            <w:r w:rsidRPr="00543583">
              <w:rPr>
                <w:sz w:val="22"/>
                <w:szCs w:val="22"/>
              </w:rPr>
              <w:t>Дом траурных обрядов</w:t>
            </w:r>
          </w:p>
          <w:p w:rsidR="00F458C3" w:rsidRPr="00543583" w:rsidRDefault="00F458C3" w:rsidP="005F46A5">
            <w:pPr>
              <w:pStyle w:val="33"/>
              <w:spacing w:after="0"/>
              <w:ind w:hanging="49"/>
              <w:rPr>
                <w:sz w:val="22"/>
                <w:szCs w:val="22"/>
              </w:rPr>
            </w:pPr>
          </w:p>
        </w:tc>
        <w:tc>
          <w:tcPr>
            <w:tcW w:w="670" w:type="dxa"/>
            <w:tcBorders>
              <w:bottom w:val="single" w:sz="4" w:space="0" w:color="auto"/>
            </w:tcBorders>
            <w:shd w:val="clear" w:color="auto" w:fill="D9D9D9"/>
            <w:vAlign w:val="center"/>
          </w:tcPr>
          <w:p w:rsidR="00F458C3" w:rsidRPr="00543583" w:rsidRDefault="00F458C3" w:rsidP="0028341B">
            <w:pPr>
              <w:jc w:val="center"/>
              <w:rPr>
                <w:b/>
                <w:sz w:val="22"/>
              </w:rPr>
            </w:pPr>
          </w:p>
        </w:tc>
        <w:tc>
          <w:tcPr>
            <w:tcW w:w="646" w:type="dxa"/>
            <w:shd w:val="clear" w:color="auto" w:fill="D9D9D9"/>
            <w:vAlign w:val="center"/>
          </w:tcPr>
          <w:p w:rsidR="00F458C3" w:rsidRDefault="00F458C3" w:rsidP="0028341B">
            <w:pPr>
              <w:jc w:val="center"/>
              <w:rPr>
                <w:b/>
                <w:sz w:val="22"/>
              </w:rPr>
            </w:pPr>
          </w:p>
        </w:tc>
        <w:tc>
          <w:tcPr>
            <w:tcW w:w="691" w:type="dxa"/>
            <w:shd w:val="clear" w:color="auto" w:fill="D9D9D9"/>
            <w:vAlign w:val="center"/>
          </w:tcPr>
          <w:p w:rsidR="00F458C3" w:rsidRPr="008320EB" w:rsidRDefault="00F458C3" w:rsidP="0028341B">
            <w:pPr>
              <w:jc w:val="center"/>
              <w:rPr>
                <w:b/>
                <w:sz w:val="22"/>
              </w:rPr>
            </w:pPr>
          </w:p>
        </w:tc>
        <w:tc>
          <w:tcPr>
            <w:tcW w:w="691" w:type="dxa"/>
            <w:shd w:val="clear" w:color="auto" w:fill="D9D9D9"/>
            <w:vAlign w:val="center"/>
          </w:tcPr>
          <w:p w:rsidR="00F458C3" w:rsidRPr="00543583" w:rsidRDefault="00F458C3" w:rsidP="0028341B">
            <w:pPr>
              <w:jc w:val="center"/>
              <w:rPr>
                <w:b/>
                <w:sz w:val="22"/>
              </w:rPr>
            </w:pPr>
          </w:p>
        </w:tc>
        <w:tc>
          <w:tcPr>
            <w:tcW w:w="661" w:type="dxa"/>
            <w:shd w:val="clear" w:color="auto" w:fill="D9D9D9"/>
            <w:vAlign w:val="center"/>
          </w:tcPr>
          <w:p w:rsidR="00F458C3" w:rsidRPr="00543583" w:rsidRDefault="00F458C3" w:rsidP="0028341B">
            <w:pPr>
              <w:jc w:val="center"/>
              <w:rPr>
                <w:b/>
                <w:sz w:val="22"/>
              </w:rPr>
            </w:pPr>
          </w:p>
        </w:tc>
        <w:tc>
          <w:tcPr>
            <w:tcW w:w="662" w:type="dxa"/>
            <w:shd w:val="clear" w:color="auto" w:fill="D9D9D9"/>
            <w:vAlign w:val="center"/>
          </w:tcPr>
          <w:p w:rsidR="00F458C3" w:rsidRPr="00543583" w:rsidRDefault="00F458C3" w:rsidP="0028341B">
            <w:pPr>
              <w:pStyle w:val="5"/>
              <w:spacing w:before="0" w:after="0"/>
              <w:jc w:val="center"/>
              <w:rPr>
                <w:sz w:val="22"/>
              </w:rPr>
            </w:pPr>
          </w:p>
        </w:tc>
        <w:tc>
          <w:tcPr>
            <w:tcW w:w="632" w:type="dxa"/>
            <w:shd w:val="clear" w:color="auto" w:fill="FFFFFF"/>
            <w:vAlign w:val="center"/>
          </w:tcPr>
          <w:p w:rsidR="00F458C3" w:rsidRPr="00543583" w:rsidRDefault="0028341B" w:rsidP="0028341B">
            <w:pPr>
              <w:jc w:val="center"/>
              <w:rPr>
                <w:b/>
                <w:sz w:val="22"/>
              </w:rPr>
            </w:pPr>
            <w:r>
              <w:rPr>
                <w:b/>
                <w:sz w:val="22"/>
              </w:rPr>
              <w:t>Р</w:t>
            </w:r>
          </w:p>
        </w:tc>
        <w:tc>
          <w:tcPr>
            <w:tcW w:w="658" w:type="dxa"/>
            <w:shd w:val="clear" w:color="auto" w:fill="D9D9D9"/>
            <w:vAlign w:val="center"/>
          </w:tcPr>
          <w:p w:rsidR="00F458C3" w:rsidRPr="00543583" w:rsidRDefault="00F458C3" w:rsidP="0028341B">
            <w:pPr>
              <w:jc w:val="center"/>
              <w:rPr>
                <w:b/>
                <w:sz w:val="22"/>
              </w:rPr>
            </w:pPr>
          </w:p>
        </w:tc>
        <w:tc>
          <w:tcPr>
            <w:tcW w:w="656" w:type="dxa"/>
            <w:shd w:val="clear" w:color="auto" w:fill="D9D9D9"/>
            <w:vAlign w:val="center"/>
          </w:tcPr>
          <w:p w:rsidR="00F458C3" w:rsidRPr="00543583" w:rsidRDefault="00F458C3" w:rsidP="0028341B">
            <w:pPr>
              <w:jc w:val="center"/>
              <w:rPr>
                <w:b/>
                <w:sz w:val="22"/>
              </w:rPr>
            </w:pPr>
          </w:p>
        </w:tc>
        <w:tc>
          <w:tcPr>
            <w:tcW w:w="659" w:type="dxa"/>
            <w:shd w:val="clear" w:color="auto" w:fill="D9D9D9"/>
            <w:vAlign w:val="center"/>
          </w:tcPr>
          <w:p w:rsidR="00F458C3" w:rsidRPr="00543583" w:rsidRDefault="00F458C3" w:rsidP="0028341B">
            <w:pPr>
              <w:pStyle w:val="5"/>
              <w:spacing w:before="0" w:after="0"/>
              <w:jc w:val="center"/>
              <w:rPr>
                <w:sz w:val="22"/>
              </w:rPr>
            </w:pPr>
          </w:p>
        </w:tc>
        <w:tc>
          <w:tcPr>
            <w:tcW w:w="660" w:type="dxa"/>
            <w:shd w:val="clear" w:color="auto" w:fill="D9D9D9"/>
            <w:vAlign w:val="center"/>
          </w:tcPr>
          <w:p w:rsidR="00F458C3" w:rsidRPr="00543583" w:rsidRDefault="00F458C3" w:rsidP="0028341B">
            <w:pPr>
              <w:jc w:val="center"/>
              <w:rPr>
                <w:b/>
                <w:sz w:val="22"/>
              </w:rPr>
            </w:pPr>
          </w:p>
        </w:tc>
        <w:tc>
          <w:tcPr>
            <w:tcW w:w="640" w:type="dxa"/>
            <w:tcBorders>
              <w:bottom w:val="single" w:sz="4" w:space="0" w:color="auto"/>
            </w:tcBorders>
            <w:shd w:val="clear" w:color="auto" w:fill="D9D9D9"/>
            <w:vAlign w:val="center"/>
          </w:tcPr>
          <w:p w:rsidR="00F458C3" w:rsidRPr="002A706A" w:rsidRDefault="00F458C3" w:rsidP="0028341B">
            <w:pPr>
              <w:pStyle w:val="5"/>
              <w:spacing w:before="0" w:after="0"/>
              <w:jc w:val="center"/>
              <w:rPr>
                <w:i w:val="0"/>
                <w:sz w:val="22"/>
              </w:rPr>
            </w:pPr>
          </w:p>
        </w:tc>
        <w:tc>
          <w:tcPr>
            <w:tcW w:w="692" w:type="dxa"/>
            <w:shd w:val="clear" w:color="auto" w:fill="FFFFFF"/>
            <w:vAlign w:val="center"/>
          </w:tcPr>
          <w:p w:rsidR="00F458C3" w:rsidRPr="002A706A" w:rsidRDefault="00F458C3" w:rsidP="0028341B">
            <w:pPr>
              <w:pStyle w:val="5"/>
              <w:spacing w:before="0" w:after="0"/>
              <w:jc w:val="center"/>
              <w:rPr>
                <w:i w:val="0"/>
                <w:sz w:val="22"/>
              </w:rPr>
            </w:pPr>
            <w:r w:rsidRPr="002A706A">
              <w:rPr>
                <w:i w:val="0"/>
                <w:sz w:val="22"/>
              </w:rPr>
              <w:t>Р</w:t>
            </w:r>
          </w:p>
        </w:tc>
        <w:tc>
          <w:tcPr>
            <w:tcW w:w="692" w:type="dxa"/>
            <w:shd w:val="clear" w:color="auto" w:fill="FFFFFF"/>
            <w:vAlign w:val="center"/>
          </w:tcPr>
          <w:p w:rsidR="00F458C3" w:rsidRPr="002A706A" w:rsidRDefault="00F458C3" w:rsidP="0028341B">
            <w:pPr>
              <w:pStyle w:val="5"/>
              <w:spacing w:before="0" w:after="0"/>
              <w:jc w:val="center"/>
              <w:rPr>
                <w:i w:val="0"/>
                <w:sz w:val="22"/>
              </w:rPr>
            </w:pPr>
            <w:r w:rsidRPr="002A706A">
              <w:rPr>
                <w:i w:val="0"/>
                <w:sz w:val="22"/>
              </w:rPr>
              <w:t>Р</w:t>
            </w:r>
          </w:p>
        </w:tc>
      </w:tr>
      <w:tr w:rsidR="00F458C3" w:rsidRPr="00543583" w:rsidTr="0028341B">
        <w:trPr>
          <w:trHeight w:val="298"/>
          <w:jc w:val="center"/>
        </w:trPr>
        <w:tc>
          <w:tcPr>
            <w:tcW w:w="579" w:type="dxa"/>
            <w:shd w:val="clear" w:color="auto" w:fill="FFFFFF"/>
          </w:tcPr>
          <w:p w:rsidR="00F458C3" w:rsidRDefault="00F458C3" w:rsidP="005F46A5">
            <w:pPr>
              <w:jc w:val="center"/>
              <w:rPr>
                <w:sz w:val="22"/>
              </w:rPr>
            </w:pPr>
          </w:p>
          <w:p w:rsidR="00F458C3" w:rsidRPr="00543583" w:rsidRDefault="00F458C3" w:rsidP="005F46A5">
            <w:pPr>
              <w:jc w:val="center"/>
              <w:rPr>
                <w:sz w:val="22"/>
              </w:rPr>
            </w:pPr>
            <w:r w:rsidRPr="00543583">
              <w:rPr>
                <w:sz w:val="22"/>
              </w:rPr>
              <w:t>13.1</w:t>
            </w:r>
            <w:r>
              <w:rPr>
                <w:sz w:val="22"/>
              </w:rPr>
              <w:t>1</w:t>
            </w:r>
          </w:p>
        </w:tc>
        <w:tc>
          <w:tcPr>
            <w:tcW w:w="5059" w:type="dxa"/>
            <w:shd w:val="clear" w:color="auto" w:fill="FFFFFF"/>
          </w:tcPr>
          <w:p w:rsidR="00F458C3" w:rsidRDefault="00F458C3" w:rsidP="005F46A5">
            <w:pPr>
              <w:pStyle w:val="33"/>
              <w:spacing w:after="0"/>
              <w:ind w:hanging="49"/>
              <w:rPr>
                <w:sz w:val="22"/>
                <w:szCs w:val="22"/>
              </w:rPr>
            </w:pPr>
          </w:p>
          <w:p w:rsidR="00F458C3" w:rsidRDefault="00F458C3" w:rsidP="005F46A5">
            <w:pPr>
              <w:pStyle w:val="33"/>
              <w:spacing w:after="0"/>
              <w:ind w:hanging="49"/>
              <w:rPr>
                <w:sz w:val="22"/>
                <w:szCs w:val="22"/>
              </w:rPr>
            </w:pPr>
            <w:r w:rsidRPr="00543583">
              <w:rPr>
                <w:sz w:val="22"/>
                <w:szCs w:val="22"/>
              </w:rPr>
              <w:t>Бюро похоронного обслуживания</w:t>
            </w:r>
          </w:p>
          <w:p w:rsidR="00F458C3" w:rsidRPr="00543583" w:rsidRDefault="00F458C3" w:rsidP="005F46A5">
            <w:pPr>
              <w:pStyle w:val="33"/>
              <w:spacing w:after="0"/>
              <w:ind w:hanging="49"/>
              <w:rPr>
                <w:sz w:val="22"/>
                <w:szCs w:val="22"/>
              </w:rPr>
            </w:pPr>
          </w:p>
        </w:tc>
        <w:tc>
          <w:tcPr>
            <w:tcW w:w="670" w:type="dxa"/>
            <w:shd w:val="clear" w:color="auto" w:fill="D9D9D9"/>
            <w:vAlign w:val="center"/>
          </w:tcPr>
          <w:p w:rsidR="00F458C3" w:rsidRPr="00543583" w:rsidRDefault="00F458C3" w:rsidP="0028341B">
            <w:pPr>
              <w:jc w:val="center"/>
              <w:rPr>
                <w:b/>
                <w:sz w:val="22"/>
              </w:rPr>
            </w:pPr>
          </w:p>
        </w:tc>
        <w:tc>
          <w:tcPr>
            <w:tcW w:w="646" w:type="dxa"/>
            <w:shd w:val="clear" w:color="auto" w:fill="D9D9D9"/>
            <w:vAlign w:val="center"/>
          </w:tcPr>
          <w:p w:rsidR="00F458C3" w:rsidRDefault="00F458C3" w:rsidP="0028341B">
            <w:pPr>
              <w:jc w:val="center"/>
              <w:rPr>
                <w:b/>
                <w:sz w:val="22"/>
              </w:rPr>
            </w:pPr>
          </w:p>
        </w:tc>
        <w:tc>
          <w:tcPr>
            <w:tcW w:w="691" w:type="dxa"/>
            <w:shd w:val="clear" w:color="auto" w:fill="FFFFFF"/>
            <w:vAlign w:val="center"/>
          </w:tcPr>
          <w:p w:rsidR="00F458C3" w:rsidRPr="008320EB" w:rsidRDefault="00F458C3" w:rsidP="0028341B">
            <w:pPr>
              <w:jc w:val="center"/>
              <w:rPr>
                <w:b/>
                <w:sz w:val="22"/>
              </w:rPr>
            </w:pPr>
            <w:r>
              <w:rPr>
                <w:b/>
                <w:sz w:val="22"/>
              </w:rPr>
              <w:t>Р</w:t>
            </w:r>
          </w:p>
        </w:tc>
        <w:tc>
          <w:tcPr>
            <w:tcW w:w="691" w:type="dxa"/>
            <w:shd w:val="clear" w:color="auto" w:fill="FFFFFF"/>
            <w:vAlign w:val="center"/>
          </w:tcPr>
          <w:p w:rsidR="00F458C3" w:rsidRPr="00543583" w:rsidRDefault="00F458C3" w:rsidP="0028341B">
            <w:pPr>
              <w:jc w:val="center"/>
              <w:rPr>
                <w:b/>
                <w:sz w:val="22"/>
              </w:rPr>
            </w:pPr>
            <w:r>
              <w:rPr>
                <w:b/>
                <w:sz w:val="22"/>
              </w:rPr>
              <w:t>Р</w:t>
            </w:r>
          </w:p>
        </w:tc>
        <w:tc>
          <w:tcPr>
            <w:tcW w:w="661" w:type="dxa"/>
            <w:tcBorders>
              <w:bottom w:val="single" w:sz="4" w:space="0" w:color="auto"/>
            </w:tcBorders>
            <w:shd w:val="clear" w:color="auto" w:fill="D9D9D9"/>
            <w:vAlign w:val="center"/>
          </w:tcPr>
          <w:p w:rsidR="00F458C3" w:rsidRPr="00543583" w:rsidRDefault="00F458C3" w:rsidP="0028341B">
            <w:pPr>
              <w:jc w:val="center"/>
              <w:rPr>
                <w:b/>
                <w:sz w:val="22"/>
              </w:rPr>
            </w:pPr>
          </w:p>
        </w:tc>
        <w:tc>
          <w:tcPr>
            <w:tcW w:w="662" w:type="dxa"/>
            <w:tcBorders>
              <w:bottom w:val="single" w:sz="4" w:space="0" w:color="auto"/>
            </w:tcBorders>
            <w:shd w:val="clear" w:color="auto" w:fill="D9D9D9"/>
            <w:vAlign w:val="center"/>
          </w:tcPr>
          <w:p w:rsidR="00F458C3" w:rsidRPr="00543583" w:rsidRDefault="00F458C3" w:rsidP="0028341B">
            <w:pPr>
              <w:pStyle w:val="5"/>
              <w:spacing w:before="0" w:after="0"/>
              <w:jc w:val="center"/>
              <w:rPr>
                <w:sz w:val="22"/>
              </w:rPr>
            </w:pPr>
          </w:p>
        </w:tc>
        <w:tc>
          <w:tcPr>
            <w:tcW w:w="632" w:type="dxa"/>
            <w:tcBorders>
              <w:bottom w:val="single" w:sz="4" w:space="0" w:color="auto"/>
            </w:tcBorders>
            <w:shd w:val="clear" w:color="auto" w:fill="FFFFFF"/>
            <w:vAlign w:val="center"/>
          </w:tcPr>
          <w:p w:rsidR="00F458C3" w:rsidRDefault="00F458C3" w:rsidP="0028341B">
            <w:pPr>
              <w:jc w:val="center"/>
              <w:rPr>
                <w:b/>
                <w:sz w:val="22"/>
              </w:rPr>
            </w:pPr>
          </w:p>
          <w:p w:rsidR="0028341B" w:rsidRPr="00543583" w:rsidRDefault="0028341B" w:rsidP="0028341B">
            <w:pPr>
              <w:jc w:val="center"/>
              <w:rPr>
                <w:b/>
                <w:sz w:val="22"/>
              </w:rPr>
            </w:pPr>
            <w:r>
              <w:rPr>
                <w:b/>
                <w:sz w:val="22"/>
              </w:rPr>
              <w:t>Р</w:t>
            </w:r>
          </w:p>
        </w:tc>
        <w:tc>
          <w:tcPr>
            <w:tcW w:w="658" w:type="dxa"/>
            <w:tcBorders>
              <w:bottom w:val="single" w:sz="4" w:space="0" w:color="auto"/>
            </w:tcBorders>
            <w:shd w:val="clear" w:color="auto" w:fill="D9D9D9"/>
            <w:vAlign w:val="center"/>
          </w:tcPr>
          <w:p w:rsidR="00F458C3" w:rsidRPr="00543583" w:rsidRDefault="00F458C3" w:rsidP="0028341B">
            <w:pPr>
              <w:jc w:val="center"/>
              <w:rPr>
                <w:b/>
                <w:sz w:val="22"/>
              </w:rPr>
            </w:pPr>
          </w:p>
        </w:tc>
        <w:tc>
          <w:tcPr>
            <w:tcW w:w="656" w:type="dxa"/>
            <w:shd w:val="clear" w:color="auto" w:fill="D9D9D9"/>
            <w:vAlign w:val="center"/>
          </w:tcPr>
          <w:p w:rsidR="00F458C3" w:rsidRPr="00543583" w:rsidRDefault="00F458C3" w:rsidP="0028341B">
            <w:pPr>
              <w:jc w:val="center"/>
              <w:rPr>
                <w:b/>
                <w:sz w:val="22"/>
              </w:rPr>
            </w:pPr>
          </w:p>
        </w:tc>
        <w:tc>
          <w:tcPr>
            <w:tcW w:w="659" w:type="dxa"/>
            <w:shd w:val="clear" w:color="auto" w:fill="D9D9D9"/>
            <w:vAlign w:val="center"/>
          </w:tcPr>
          <w:p w:rsidR="00F458C3" w:rsidRPr="00543583" w:rsidRDefault="00F458C3" w:rsidP="0028341B">
            <w:pPr>
              <w:pStyle w:val="5"/>
              <w:spacing w:before="0" w:after="0"/>
              <w:jc w:val="center"/>
              <w:rPr>
                <w:sz w:val="22"/>
              </w:rPr>
            </w:pPr>
          </w:p>
        </w:tc>
        <w:tc>
          <w:tcPr>
            <w:tcW w:w="660" w:type="dxa"/>
            <w:tcBorders>
              <w:bottom w:val="single" w:sz="4" w:space="0" w:color="auto"/>
            </w:tcBorders>
            <w:shd w:val="clear" w:color="auto" w:fill="D9D9D9"/>
            <w:vAlign w:val="center"/>
          </w:tcPr>
          <w:p w:rsidR="00F458C3" w:rsidRPr="00543583" w:rsidRDefault="00F458C3" w:rsidP="0028341B">
            <w:pPr>
              <w:jc w:val="center"/>
              <w:rPr>
                <w:b/>
                <w:sz w:val="22"/>
              </w:rPr>
            </w:pPr>
          </w:p>
        </w:tc>
        <w:tc>
          <w:tcPr>
            <w:tcW w:w="640" w:type="dxa"/>
            <w:shd w:val="clear" w:color="auto" w:fill="D9D9D9"/>
            <w:vAlign w:val="center"/>
          </w:tcPr>
          <w:p w:rsidR="00F458C3" w:rsidRPr="002A706A" w:rsidRDefault="00F458C3" w:rsidP="0028341B">
            <w:pPr>
              <w:pStyle w:val="5"/>
              <w:spacing w:before="0" w:after="0"/>
              <w:jc w:val="center"/>
              <w:rPr>
                <w:i w:val="0"/>
                <w:sz w:val="22"/>
              </w:rPr>
            </w:pPr>
          </w:p>
        </w:tc>
        <w:tc>
          <w:tcPr>
            <w:tcW w:w="692" w:type="dxa"/>
            <w:shd w:val="clear" w:color="auto" w:fill="FFFFFF"/>
            <w:vAlign w:val="center"/>
          </w:tcPr>
          <w:p w:rsidR="00F458C3" w:rsidRPr="002A706A" w:rsidRDefault="00F458C3" w:rsidP="0028341B">
            <w:pPr>
              <w:pStyle w:val="5"/>
              <w:spacing w:before="0" w:after="0"/>
              <w:jc w:val="center"/>
              <w:rPr>
                <w:i w:val="0"/>
                <w:sz w:val="22"/>
              </w:rPr>
            </w:pPr>
            <w:r w:rsidRPr="002A706A">
              <w:rPr>
                <w:i w:val="0"/>
                <w:sz w:val="22"/>
              </w:rPr>
              <w:t>Р</w:t>
            </w:r>
          </w:p>
        </w:tc>
        <w:tc>
          <w:tcPr>
            <w:tcW w:w="692" w:type="dxa"/>
            <w:shd w:val="clear" w:color="auto" w:fill="FFFFFF"/>
            <w:vAlign w:val="center"/>
          </w:tcPr>
          <w:p w:rsidR="00F458C3" w:rsidRPr="002A706A" w:rsidRDefault="00F458C3" w:rsidP="0028341B">
            <w:pPr>
              <w:pStyle w:val="5"/>
              <w:spacing w:before="0" w:after="0"/>
              <w:jc w:val="center"/>
              <w:rPr>
                <w:i w:val="0"/>
                <w:sz w:val="22"/>
              </w:rPr>
            </w:pPr>
            <w:r w:rsidRPr="002A706A">
              <w:rPr>
                <w:i w:val="0"/>
                <w:sz w:val="22"/>
              </w:rPr>
              <w:t>Р</w:t>
            </w:r>
          </w:p>
        </w:tc>
      </w:tr>
      <w:tr w:rsidR="00F458C3" w:rsidRPr="00543583" w:rsidTr="00333E0B">
        <w:trPr>
          <w:trHeight w:val="461"/>
          <w:jc w:val="center"/>
        </w:trPr>
        <w:tc>
          <w:tcPr>
            <w:tcW w:w="579" w:type="dxa"/>
            <w:shd w:val="clear" w:color="auto" w:fill="FFFFFF"/>
          </w:tcPr>
          <w:p w:rsidR="00F458C3" w:rsidRDefault="00F458C3" w:rsidP="005F46A5">
            <w:pPr>
              <w:jc w:val="center"/>
              <w:rPr>
                <w:sz w:val="22"/>
              </w:rPr>
            </w:pPr>
          </w:p>
          <w:p w:rsidR="00F458C3" w:rsidRPr="00543583" w:rsidRDefault="00F458C3" w:rsidP="005F46A5">
            <w:pPr>
              <w:jc w:val="center"/>
              <w:rPr>
                <w:sz w:val="22"/>
              </w:rPr>
            </w:pPr>
            <w:r w:rsidRPr="00543583">
              <w:rPr>
                <w:sz w:val="22"/>
              </w:rPr>
              <w:t>13.1</w:t>
            </w:r>
            <w:r>
              <w:rPr>
                <w:sz w:val="22"/>
              </w:rPr>
              <w:t>2</w:t>
            </w:r>
          </w:p>
        </w:tc>
        <w:tc>
          <w:tcPr>
            <w:tcW w:w="5059" w:type="dxa"/>
            <w:shd w:val="clear" w:color="auto" w:fill="FFFFFF"/>
          </w:tcPr>
          <w:p w:rsidR="00F458C3" w:rsidRDefault="00F458C3" w:rsidP="005F46A5">
            <w:pPr>
              <w:ind w:hanging="49"/>
              <w:rPr>
                <w:sz w:val="22"/>
                <w:szCs w:val="22"/>
              </w:rPr>
            </w:pPr>
          </w:p>
          <w:p w:rsidR="00F458C3" w:rsidRDefault="00F458C3" w:rsidP="005F46A5">
            <w:pPr>
              <w:ind w:hanging="49"/>
              <w:rPr>
                <w:sz w:val="22"/>
                <w:szCs w:val="22"/>
              </w:rPr>
            </w:pPr>
            <w:r w:rsidRPr="00543583">
              <w:rPr>
                <w:sz w:val="22"/>
                <w:szCs w:val="22"/>
              </w:rPr>
              <w:t>Мемориальные комплексы</w:t>
            </w:r>
          </w:p>
          <w:p w:rsidR="00F458C3" w:rsidRPr="00543583" w:rsidRDefault="00F458C3" w:rsidP="005F46A5">
            <w:pPr>
              <w:ind w:hanging="49"/>
              <w:rPr>
                <w:sz w:val="22"/>
                <w:szCs w:val="22"/>
              </w:rPr>
            </w:pPr>
          </w:p>
        </w:tc>
        <w:tc>
          <w:tcPr>
            <w:tcW w:w="670" w:type="dxa"/>
            <w:shd w:val="clear" w:color="auto" w:fill="D9D9D9"/>
            <w:vAlign w:val="center"/>
          </w:tcPr>
          <w:p w:rsidR="00F458C3" w:rsidRPr="00543583" w:rsidRDefault="00F458C3" w:rsidP="0028341B">
            <w:pPr>
              <w:jc w:val="center"/>
              <w:rPr>
                <w:b/>
                <w:sz w:val="22"/>
              </w:rPr>
            </w:pPr>
          </w:p>
        </w:tc>
        <w:tc>
          <w:tcPr>
            <w:tcW w:w="646" w:type="dxa"/>
            <w:shd w:val="clear" w:color="auto" w:fill="D9D9D9"/>
            <w:vAlign w:val="center"/>
          </w:tcPr>
          <w:p w:rsidR="00F458C3" w:rsidRPr="008320EB" w:rsidRDefault="00F458C3" w:rsidP="0028341B">
            <w:pPr>
              <w:jc w:val="center"/>
              <w:rPr>
                <w:b/>
                <w:sz w:val="22"/>
              </w:rPr>
            </w:pPr>
          </w:p>
        </w:tc>
        <w:tc>
          <w:tcPr>
            <w:tcW w:w="691" w:type="dxa"/>
            <w:shd w:val="clear" w:color="auto" w:fill="FFFFFF"/>
            <w:vAlign w:val="center"/>
          </w:tcPr>
          <w:p w:rsidR="00F458C3" w:rsidRPr="008320EB" w:rsidRDefault="00F458C3" w:rsidP="0028341B">
            <w:pPr>
              <w:jc w:val="center"/>
              <w:rPr>
                <w:b/>
                <w:sz w:val="22"/>
              </w:rPr>
            </w:pPr>
            <w:r w:rsidRPr="008320EB">
              <w:rPr>
                <w:b/>
                <w:sz w:val="22"/>
              </w:rPr>
              <w:t>Р</w:t>
            </w:r>
          </w:p>
        </w:tc>
        <w:tc>
          <w:tcPr>
            <w:tcW w:w="691" w:type="dxa"/>
            <w:tcBorders>
              <w:bottom w:val="single" w:sz="4" w:space="0" w:color="auto"/>
            </w:tcBorders>
            <w:shd w:val="clear" w:color="auto" w:fill="FFFFFF"/>
            <w:vAlign w:val="center"/>
          </w:tcPr>
          <w:p w:rsidR="00F458C3" w:rsidRPr="00543583" w:rsidRDefault="00F458C3" w:rsidP="0028341B">
            <w:pPr>
              <w:jc w:val="center"/>
              <w:rPr>
                <w:b/>
                <w:sz w:val="22"/>
              </w:rPr>
            </w:pPr>
            <w:r>
              <w:rPr>
                <w:b/>
                <w:sz w:val="22"/>
              </w:rPr>
              <w:t>Р</w:t>
            </w:r>
          </w:p>
        </w:tc>
        <w:tc>
          <w:tcPr>
            <w:tcW w:w="661" w:type="dxa"/>
            <w:tcBorders>
              <w:bottom w:val="single" w:sz="4" w:space="0" w:color="auto"/>
            </w:tcBorders>
            <w:shd w:val="clear" w:color="auto" w:fill="D9D9D9"/>
            <w:vAlign w:val="center"/>
          </w:tcPr>
          <w:p w:rsidR="00F458C3" w:rsidRPr="00543583" w:rsidRDefault="00F458C3" w:rsidP="0028341B">
            <w:pPr>
              <w:jc w:val="center"/>
              <w:rPr>
                <w:b/>
                <w:sz w:val="22"/>
              </w:rPr>
            </w:pPr>
          </w:p>
        </w:tc>
        <w:tc>
          <w:tcPr>
            <w:tcW w:w="662" w:type="dxa"/>
            <w:shd w:val="clear" w:color="auto" w:fill="D9D9D9"/>
            <w:vAlign w:val="center"/>
          </w:tcPr>
          <w:p w:rsidR="00F458C3" w:rsidRPr="00543583" w:rsidRDefault="00F458C3" w:rsidP="0028341B">
            <w:pPr>
              <w:jc w:val="center"/>
              <w:rPr>
                <w:b/>
                <w:sz w:val="22"/>
              </w:rPr>
            </w:pPr>
          </w:p>
        </w:tc>
        <w:tc>
          <w:tcPr>
            <w:tcW w:w="632" w:type="dxa"/>
            <w:shd w:val="clear" w:color="auto" w:fill="D9D9D9"/>
            <w:vAlign w:val="center"/>
          </w:tcPr>
          <w:p w:rsidR="00F458C3" w:rsidRPr="00543583" w:rsidRDefault="00F458C3" w:rsidP="0028341B">
            <w:pPr>
              <w:jc w:val="center"/>
              <w:rPr>
                <w:b/>
                <w:sz w:val="22"/>
              </w:rPr>
            </w:pPr>
          </w:p>
        </w:tc>
        <w:tc>
          <w:tcPr>
            <w:tcW w:w="658" w:type="dxa"/>
            <w:tcBorders>
              <w:bottom w:val="single" w:sz="4" w:space="0" w:color="auto"/>
            </w:tcBorders>
            <w:shd w:val="clear" w:color="auto" w:fill="D9D9D9"/>
            <w:vAlign w:val="center"/>
          </w:tcPr>
          <w:p w:rsidR="00F458C3" w:rsidRPr="00543583" w:rsidRDefault="00F458C3" w:rsidP="0028341B">
            <w:pPr>
              <w:jc w:val="center"/>
              <w:rPr>
                <w:b/>
                <w:sz w:val="22"/>
              </w:rPr>
            </w:pPr>
          </w:p>
        </w:tc>
        <w:tc>
          <w:tcPr>
            <w:tcW w:w="656" w:type="dxa"/>
            <w:tcBorders>
              <w:bottom w:val="single" w:sz="4" w:space="0" w:color="auto"/>
            </w:tcBorders>
            <w:shd w:val="clear" w:color="auto" w:fill="FFFFFF"/>
            <w:vAlign w:val="center"/>
          </w:tcPr>
          <w:p w:rsidR="00F458C3" w:rsidRPr="00543583" w:rsidRDefault="00F458C3" w:rsidP="0028341B">
            <w:pPr>
              <w:jc w:val="center"/>
              <w:rPr>
                <w:b/>
                <w:sz w:val="22"/>
              </w:rPr>
            </w:pPr>
            <w:r>
              <w:rPr>
                <w:b/>
                <w:sz w:val="22"/>
              </w:rPr>
              <w:t>Р</w:t>
            </w:r>
          </w:p>
        </w:tc>
        <w:tc>
          <w:tcPr>
            <w:tcW w:w="659" w:type="dxa"/>
            <w:tcBorders>
              <w:bottom w:val="single" w:sz="4" w:space="0" w:color="auto"/>
            </w:tcBorders>
            <w:shd w:val="clear" w:color="auto" w:fill="FFFFFF"/>
            <w:vAlign w:val="center"/>
          </w:tcPr>
          <w:p w:rsidR="00F458C3" w:rsidRPr="00543583" w:rsidRDefault="00F458C3" w:rsidP="0028341B">
            <w:pPr>
              <w:jc w:val="center"/>
              <w:rPr>
                <w:b/>
                <w:sz w:val="22"/>
              </w:rPr>
            </w:pPr>
            <w:r>
              <w:rPr>
                <w:b/>
                <w:sz w:val="22"/>
              </w:rPr>
              <w:t>Р</w:t>
            </w:r>
          </w:p>
        </w:tc>
        <w:tc>
          <w:tcPr>
            <w:tcW w:w="660" w:type="dxa"/>
            <w:shd w:val="clear" w:color="auto" w:fill="D9D9D9"/>
            <w:vAlign w:val="center"/>
          </w:tcPr>
          <w:p w:rsidR="00F458C3" w:rsidRPr="00543583" w:rsidRDefault="00F458C3" w:rsidP="0028341B">
            <w:pPr>
              <w:jc w:val="center"/>
              <w:rPr>
                <w:b/>
                <w:sz w:val="22"/>
              </w:rPr>
            </w:pPr>
          </w:p>
        </w:tc>
        <w:tc>
          <w:tcPr>
            <w:tcW w:w="640" w:type="dxa"/>
            <w:shd w:val="clear" w:color="auto" w:fill="D9D9D9"/>
            <w:vAlign w:val="center"/>
          </w:tcPr>
          <w:p w:rsidR="00F458C3" w:rsidRPr="002A706A" w:rsidRDefault="00F458C3" w:rsidP="0028341B">
            <w:pPr>
              <w:pStyle w:val="5"/>
              <w:spacing w:before="0" w:after="0"/>
              <w:jc w:val="center"/>
              <w:rPr>
                <w:i w:val="0"/>
                <w:sz w:val="22"/>
              </w:rPr>
            </w:pPr>
          </w:p>
        </w:tc>
        <w:tc>
          <w:tcPr>
            <w:tcW w:w="692" w:type="dxa"/>
            <w:tcBorders>
              <w:bottom w:val="single" w:sz="4" w:space="0" w:color="auto"/>
            </w:tcBorders>
            <w:shd w:val="clear" w:color="auto" w:fill="FFFFFF"/>
            <w:vAlign w:val="center"/>
          </w:tcPr>
          <w:p w:rsidR="00F458C3" w:rsidRPr="002A706A" w:rsidRDefault="00F458C3" w:rsidP="0028341B">
            <w:pPr>
              <w:pStyle w:val="5"/>
              <w:spacing w:before="0" w:after="0"/>
              <w:jc w:val="center"/>
              <w:rPr>
                <w:i w:val="0"/>
                <w:sz w:val="22"/>
              </w:rPr>
            </w:pPr>
            <w:r w:rsidRPr="002A706A">
              <w:rPr>
                <w:i w:val="0"/>
                <w:sz w:val="22"/>
              </w:rPr>
              <w:t>Р</w:t>
            </w:r>
          </w:p>
        </w:tc>
        <w:tc>
          <w:tcPr>
            <w:tcW w:w="692" w:type="dxa"/>
            <w:shd w:val="clear" w:color="auto" w:fill="FFFFFF"/>
            <w:vAlign w:val="center"/>
          </w:tcPr>
          <w:p w:rsidR="00F458C3" w:rsidRPr="002A706A" w:rsidRDefault="00F458C3" w:rsidP="0028341B">
            <w:pPr>
              <w:pStyle w:val="5"/>
              <w:spacing w:before="0" w:after="0"/>
              <w:jc w:val="center"/>
              <w:rPr>
                <w:i w:val="0"/>
                <w:sz w:val="22"/>
              </w:rPr>
            </w:pPr>
            <w:r w:rsidRPr="002A706A">
              <w:rPr>
                <w:i w:val="0"/>
                <w:sz w:val="22"/>
              </w:rPr>
              <w:t>Р</w:t>
            </w:r>
          </w:p>
        </w:tc>
      </w:tr>
      <w:tr w:rsidR="00F458C3" w:rsidRPr="00543583" w:rsidTr="00333E0B">
        <w:trPr>
          <w:trHeight w:val="298"/>
          <w:jc w:val="center"/>
        </w:trPr>
        <w:tc>
          <w:tcPr>
            <w:tcW w:w="579" w:type="dxa"/>
            <w:shd w:val="clear" w:color="auto" w:fill="FFFFFF"/>
          </w:tcPr>
          <w:p w:rsidR="00F458C3" w:rsidRPr="00543583" w:rsidRDefault="00F458C3" w:rsidP="005F46A5">
            <w:pPr>
              <w:jc w:val="center"/>
              <w:rPr>
                <w:sz w:val="22"/>
              </w:rPr>
            </w:pPr>
            <w:r w:rsidRPr="00543583">
              <w:rPr>
                <w:sz w:val="22"/>
              </w:rPr>
              <w:t>13.1</w:t>
            </w:r>
            <w:r>
              <w:rPr>
                <w:sz w:val="22"/>
              </w:rPr>
              <w:t>3</w:t>
            </w:r>
          </w:p>
        </w:tc>
        <w:tc>
          <w:tcPr>
            <w:tcW w:w="5059" w:type="dxa"/>
            <w:shd w:val="clear" w:color="auto" w:fill="FFFFFF"/>
          </w:tcPr>
          <w:p w:rsidR="00F458C3" w:rsidRDefault="00F458C3" w:rsidP="005F46A5">
            <w:pPr>
              <w:ind w:hanging="49"/>
              <w:rPr>
                <w:sz w:val="22"/>
                <w:szCs w:val="22"/>
              </w:rPr>
            </w:pPr>
            <w:r w:rsidRPr="00543583">
              <w:rPr>
                <w:sz w:val="22"/>
                <w:szCs w:val="22"/>
              </w:rPr>
              <w:t>Ветлечебницы без содержания животных</w:t>
            </w:r>
          </w:p>
          <w:p w:rsidR="00F458C3" w:rsidRPr="00543583" w:rsidRDefault="00F458C3" w:rsidP="005F46A5">
            <w:pPr>
              <w:ind w:hanging="49"/>
              <w:rPr>
                <w:sz w:val="22"/>
              </w:rPr>
            </w:pPr>
          </w:p>
        </w:tc>
        <w:tc>
          <w:tcPr>
            <w:tcW w:w="670" w:type="dxa"/>
            <w:tcBorders>
              <w:bottom w:val="single" w:sz="4" w:space="0" w:color="auto"/>
            </w:tcBorders>
            <w:shd w:val="clear" w:color="auto" w:fill="FFFFFF"/>
            <w:vAlign w:val="center"/>
          </w:tcPr>
          <w:p w:rsidR="00F458C3" w:rsidRPr="00543583" w:rsidRDefault="00F458C3" w:rsidP="0028341B">
            <w:pPr>
              <w:jc w:val="center"/>
              <w:rPr>
                <w:b/>
                <w:sz w:val="22"/>
              </w:rPr>
            </w:pPr>
            <w:r w:rsidRPr="00543583">
              <w:rPr>
                <w:b/>
                <w:sz w:val="22"/>
              </w:rPr>
              <w:t>У</w:t>
            </w:r>
          </w:p>
        </w:tc>
        <w:tc>
          <w:tcPr>
            <w:tcW w:w="646" w:type="dxa"/>
            <w:shd w:val="clear" w:color="auto" w:fill="D9D9D9"/>
            <w:vAlign w:val="center"/>
          </w:tcPr>
          <w:p w:rsidR="00F458C3" w:rsidRDefault="00F458C3" w:rsidP="0028341B">
            <w:pPr>
              <w:jc w:val="center"/>
              <w:rPr>
                <w:b/>
                <w:sz w:val="22"/>
              </w:rPr>
            </w:pPr>
          </w:p>
        </w:tc>
        <w:tc>
          <w:tcPr>
            <w:tcW w:w="691" w:type="dxa"/>
            <w:shd w:val="clear" w:color="auto" w:fill="D9D9D9"/>
            <w:vAlign w:val="center"/>
          </w:tcPr>
          <w:p w:rsidR="00F458C3" w:rsidRPr="008320EB" w:rsidRDefault="00F458C3" w:rsidP="0028341B">
            <w:pPr>
              <w:jc w:val="center"/>
              <w:rPr>
                <w:b/>
                <w:sz w:val="22"/>
              </w:rPr>
            </w:pPr>
          </w:p>
        </w:tc>
        <w:tc>
          <w:tcPr>
            <w:tcW w:w="691" w:type="dxa"/>
            <w:shd w:val="clear" w:color="auto" w:fill="D9D9D9"/>
            <w:vAlign w:val="center"/>
          </w:tcPr>
          <w:p w:rsidR="00F458C3" w:rsidRPr="00543583" w:rsidRDefault="00F458C3" w:rsidP="0028341B">
            <w:pPr>
              <w:jc w:val="center"/>
              <w:rPr>
                <w:b/>
                <w:sz w:val="22"/>
              </w:rPr>
            </w:pPr>
          </w:p>
        </w:tc>
        <w:tc>
          <w:tcPr>
            <w:tcW w:w="661" w:type="dxa"/>
            <w:shd w:val="clear" w:color="auto" w:fill="D9D9D9"/>
            <w:vAlign w:val="center"/>
          </w:tcPr>
          <w:p w:rsidR="00F458C3" w:rsidRPr="00543583" w:rsidRDefault="00F458C3" w:rsidP="0028341B">
            <w:pPr>
              <w:jc w:val="center"/>
              <w:rPr>
                <w:b/>
                <w:sz w:val="22"/>
              </w:rPr>
            </w:pPr>
          </w:p>
        </w:tc>
        <w:tc>
          <w:tcPr>
            <w:tcW w:w="662" w:type="dxa"/>
            <w:shd w:val="clear" w:color="auto" w:fill="FFFFFF"/>
            <w:vAlign w:val="center"/>
          </w:tcPr>
          <w:p w:rsidR="00F458C3" w:rsidRPr="00543583" w:rsidRDefault="00F458C3" w:rsidP="0028341B">
            <w:pPr>
              <w:jc w:val="center"/>
              <w:rPr>
                <w:b/>
                <w:sz w:val="22"/>
              </w:rPr>
            </w:pPr>
            <w:r>
              <w:rPr>
                <w:b/>
                <w:sz w:val="22"/>
              </w:rPr>
              <w:t>Р</w:t>
            </w:r>
          </w:p>
        </w:tc>
        <w:tc>
          <w:tcPr>
            <w:tcW w:w="632" w:type="dxa"/>
            <w:shd w:val="clear" w:color="auto" w:fill="FFFFFF"/>
            <w:vAlign w:val="center"/>
          </w:tcPr>
          <w:p w:rsidR="00F458C3" w:rsidRPr="00543583" w:rsidRDefault="00333E0B" w:rsidP="0028341B">
            <w:pPr>
              <w:jc w:val="center"/>
              <w:rPr>
                <w:b/>
                <w:sz w:val="22"/>
              </w:rPr>
            </w:pPr>
            <w:r>
              <w:rPr>
                <w:b/>
                <w:sz w:val="22"/>
              </w:rPr>
              <w:t>Р</w:t>
            </w:r>
          </w:p>
        </w:tc>
        <w:tc>
          <w:tcPr>
            <w:tcW w:w="658" w:type="dxa"/>
            <w:shd w:val="clear" w:color="auto" w:fill="D9D9D9"/>
            <w:vAlign w:val="center"/>
          </w:tcPr>
          <w:p w:rsidR="00F458C3" w:rsidRPr="00543583" w:rsidRDefault="00F458C3" w:rsidP="0028341B">
            <w:pPr>
              <w:jc w:val="center"/>
              <w:rPr>
                <w:b/>
                <w:sz w:val="22"/>
              </w:rPr>
            </w:pPr>
          </w:p>
        </w:tc>
        <w:tc>
          <w:tcPr>
            <w:tcW w:w="656" w:type="dxa"/>
            <w:shd w:val="clear" w:color="auto" w:fill="D9D9D9"/>
            <w:vAlign w:val="center"/>
          </w:tcPr>
          <w:p w:rsidR="00F458C3" w:rsidRPr="00543583" w:rsidRDefault="00F458C3" w:rsidP="0028341B">
            <w:pPr>
              <w:jc w:val="center"/>
              <w:rPr>
                <w:b/>
                <w:sz w:val="22"/>
              </w:rPr>
            </w:pPr>
          </w:p>
        </w:tc>
        <w:tc>
          <w:tcPr>
            <w:tcW w:w="659" w:type="dxa"/>
            <w:shd w:val="clear" w:color="auto" w:fill="D9D9D9"/>
            <w:vAlign w:val="center"/>
          </w:tcPr>
          <w:p w:rsidR="00F458C3" w:rsidRPr="00543583" w:rsidRDefault="00F458C3" w:rsidP="0028341B">
            <w:pPr>
              <w:jc w:val="center"/>
              <w:rPr>
                <w:b/>
                <w:sz w:val="22"/>
              </w:rPr>
            </w:pPr>
          </w:p>
        </w:tc>
        <w:tc>
          <w:tcPr>
            <w:tcW w:w="660" w:type="dxa"/>
            <w:shd w:val="clear" w:color="auto" w:fill="FFFFFF"/>
            <w:vAlign w:val="center"/>
          </w:tcPr>
          <w:p w:rsidR="00F458C3" w:rsidRPr="00543583" w:rsidRDefault="00F458C3" w:rsidP="0028341B">
            <w:pPr>
              <w:jc w:val="center"/>
              <w:rPr>
                <w:b/>
                <w:sz w:val="22"/>
              </w:rPr>
            </w:pPr>
            <w:r>
              <w:rPr>
                <w:b/>
                <w:sz w:val="22"/>
              </w:rPr>
              <w:t>Р</w:t>
            </w:r>
          </w:p>
        </w:tc>
        <w:tc>
          <w:tcPr>
            <w:tcW w:w="640" w:type="dxa"/>
            <w:shd w:val="clear" w:color="auto" w:fill="D9D9D9"/>
            <w:vAlign w:val="center"/>
          </w:tcPr>
          <w:p w:rsidR="00F458C3" w:rsidRPr="00543583" w:rsidRDefault="00F458C3" w:rsidP="0028341B">
            <w:pPr>
              <w:jc w:val="center"/>
              <w:rPr>
                <w:b/>
                <w:sz w:val="22"/>
              </w:rPr>
            </w:pPr>
          </w:p>
        </w:tc>
        <w:tc>
          <w:tcPr>
            <w:tcW w:w="692" w:type="dxa"/>
            <w:shd w:val="clear" w:color="auto" w:fill="D9D9D9"/>
            <w:vAlign w:val="center"/>
          </w:tcPr>
          <w:p w:rsidR="00F458C3" w:rsidRPr="00543583" w:rsidRDefault="00F458C3" w:rsidP="0028341B">
            <w:pPr>
              <w:jc w:val="center"/>
              <w:rPr>
                <w:b/>
                <w:sz w:val="22"/>
              </w:rPr>
            </w:pPr>
          </w:p>
        </w:tc>
        <w:tc>
          <w:tcPr>
            <w:tcW w:w="692" w:type="dxa"/>
            <w:shd w:val="clear" w:color="auto" w:fill="FFFFFF"/>
            <w:vAlign w:val="center"/>
          </w:tcPr>
          <w:p w:rsidR="00F458C3" w:rsidRPr="00543583" w:rsidRDefault="00F458C3" w:rsidP="0028341B">
            <w:pPr>
              <w:jc w:val="center"/>
              <w:rPr>
                <w:b/>
                <w:sz w:val="22"/>
              </w:rPr>
            </w:pPr>
            <w:r>
              <w:rPr>
                <w:b/>
                <w:sz w:val="22"/>
              </w:rPr>
              <w:t>Р</w:t>
            </w:r>
          </w:p>
        </w:tc>
      </w:tr>
      <w:tr w:rsidR="00F458C3" w:rsidRPr="00543583" w:rsidTr="00333E0B">
        <w:trPr>
          <w:trHeight w:val="298"/>
          <w:jc w:val="center"/>
        </w:trPr>
        <w:tc>
          <w:tcPr>
            <w:tcW w:w="579" w:type="dxa"/>
            <w:shd w:val="clear" w:color="auto" w:fill="FFFFFF"/>
          </w:tcPr>
          <w:p w:rsidR="00F458C3" w:rsidRPr="00543583" w:rsidRDefault="00F458C3" w:rsidP="005F46A5">
            <w:pPr>
              <w:jc w:val="center"/>
              <w:rPr>
                <w:sz w:val="22"/>
              </w:rPr>
            </w:pPr>
            <w:r w:rsidRPr="00543583">
              <w:rPr>
                <w:sz w:val="22"/>
              </w:rPr>
              <w:t>13.1</w:t>
            </w:r>
            <w:r>
              <w:rPr>
                <w:sz w:val="22"/>
              </w:rPr>
              <w:t>4</w:t>
            </w:r>
          </w:p>
        </w:tc>
        <w:tc>
          <w:tcPr>
            <w:tcW w:w="5059" w:type="dxa"/>
            <w:shd w:val="clear" w:color="auto" w:fill="FFFFFF"/>
          </w:tcPr>
          <w:p w:rsidR="00F458C3" w:rsidRDefault="00F458C3" w:rsidP="005F46A5">
            <w:pPr>
              <w:ind w:hanging="49"/>
              <w:rPr>
                <w:sz w:val="22"/>
                <w:szCs w:val="22"/>
              </w:rPr>
            </w:pPr>
            <w:r w:rsidRPr="00543583">
              <w:rPr>
                <w:sz w:val="22"/>
                <w:szCs w:val="22"/>
              </w:rPr>
              <w:t>Ветлечебницы с содержанием животных</w:t>
            </w:r>
            <w:r>
              <w:rPr>
                <w:sz w:val="22"/>
                <w:szCs w:val="22"/>
              </w:rPr>
              <w:t>; гостиницы, приюты животных</w:t>
            </w:r>
          </w:p>
          <w:p w:rsidR="00F458C3" w:rsidRPr="00543583" w:rsidRDefault="00F458C3" w:rsidP="005F46A5">
            <w:pPr>
              <w:ind w:hanging="49"/>
              <w:rPr>
                <w:sz w:val="22"/>
              </w:rPr>
            </w:pPr>
          </w:p>
        </w:tc>
        <w:tc>
          <w:tcPr>
            <w:tcW w:w="670" w:type="dxa"/>
            <w:shd w:val="clear" w:color="auto" w:fill="D9D9D9"/>
            <w:vAlign w:val="center"/>
          </w:tcPr>
          <w:p w:rsidR="00F458C3" w:rsidRPr="00543583" w:rsidRDefault="00F458C3" w:rsidP="0028341B">
            <w:pPr>
              <w:jc w:val="center"/>
              <w:rPr>
                <w:b/>
                <w:sz w:val="22"/>
              </w:rPr>
            </w:pPr>
          </w:p>
        </w:tc>
        <w:tc>
          <w:tcPr>
            <w:tcW w:w="646" w:type="dxa"/>
            <w:shd w:val="clear" w:color="auto" w:fill="D9D9D9"/>
            <w:vAlign w:val="center"/>
          </w:tcPr>
          <w:p w:rsidR="00F458C3" w:rsidRPr="008320EB" w:rsidRDefault="00F458C3" w:rsidP="0028341B">
            <w:pPr>
              <w:jc w:val="center"/>
              <w:rPr>
                <w:b/>
                <w:sz w:val="22"/>
              </w:rPr>
            </w:pPr>
          </w:p>
        </w:tc>
        <w:tc>
          <w:tcPr>
            <w:tcW w:w="691" w:type="dxa"/>
            <w:shd w:val="clear" w:color="auto" w:fill="D9D9D9"/>
            <w:vAlign w:val="center"/>
          </w:tcPr>
          <w:p w:rsidR="00F458C3" w:rsidRPr="008320EB" w:rsidRDefault="00F458C3" w:rsidP="0028341B">
            <w:pPr>
              <w:jc w:val="center"/>
              <w:rPr>
                <w:b/>
                <w:sz w:val="22"/>
              </w:rPr>
            </w:pPr>
          </w:p>
        </w:tc>
        <w:tc>
          <w:tcPr>
            <w:tcW w:w="691" w:type="dxa"/>
            <w:shd w:val="clear" w:color="auto" w:fill="D9D9D9"/>
            <w:vAlign w:val="center"/>
          </w:tcPr>
          <w:p w:rsidR="00F458C3" w:rsidRPr="00543583" w:rsidRDefault="00F458C3" w:rsidP="0028341B">
            <w:pPr>
              <w:jc w:val="center"/>
              <w:rPr>
                <w:b/>
                <w:sz w:val="22"/>
              </w:rPr>
            </w:pPr>
          </w:p>
        </w:tc>
        <w:tc>
          <w:tcPr>
            <w:tcW w:w="661" w:type="dxa"/>
            <w:shd w:val="clear" w:color="auto" w:fill="D9D9D9"/>
            <w:vAlign w:val="center"/>
          </w:tcPr>
          <w:p w:rsidR="00F458C3" w:rsidRPr="00543583" w:rsidRDefault="00F458C3" w:rsidP="0028341B">
            <w:pPr>
              <w:jc w:val="center"/>
              <w:rPr>
                <w:b/>
                <w:sz w:val="22"/>
              </w:rPr>
            </w:pPr>
          </w:p>
        </w:tc>
        <w:tc>
          <w:tcPr>
            <w:tcW w:w="662" w:type="dxa"/>
            <w:shd w:val="clear" w:color="auto" w:fill="FFFFFF"/>
            <w:vAlign w:val="center"/>
          </w:tcPr>
          <w:p w:rsidR="00F458C3" w:rsidRPr="00543583" w:rsidRDefault="00F458C3" w:rsidP="0028341B">
            <w:pPr>
              <w:jc w:val="center"/>
              <w:rPr>
                <w:b/>
                <w:sz w:val="22"/>
              </w:rPr>
            </w:pPr>
            <w:r w:rsidRPr="00543583">
              <w:rPr>
                <w:b/>
                <w:sz w:val="22"/>
              </w:rPr>
              <w:t>Р</w:t>
            </w:r>
          </w:p>
        </w:tc>
        <w:tc>
          <w:tcPr>
            <w:tcW w:w="632" w:type="dxa"/>
            <w:shd w:val="clear" w:color="auto" w:fill="FFFFFF"/>
            <w:vAlign w:val="center"/>
          </w:tcPr>
          <w:p w:rsidR="00F458C3" w:rsidRPr="00543583" w:rsidRDefault="00333E0B" w:rsidP="0028341B">
            <w:pPr>
              <w:jc w:val="center"/>
              <w:rPr>
                <w:b/>
                <w:sz w:val="22"/>
              </w:rPr>
            </w:pPr>
            <w:r>
              <w:rPr>
                <w:b/>
                <w:sz w:val="22"/>
              </w:rPr>
              <w:t>Р</w:t>
            </w:r>
          </w:p>
        </w:tc>
        <w:tc>
          <w:tcPr>
            <w:tcW w:w="658" w:type="dxa"/>
            <w:shd w:val="clear" w:color="auto" w:fill="D9D9D9"/>
            <w:vAlign w:val="center"/>
          </w:tcPr>
          <w:p w:rsidR="00F458C3" w:rsidRPr="00543583" w:rsidRDefault="00F458C3" w:rsidP="0028341B">
            <w:pPr>
              <w:jc w:val="center"/>
              <w:rPr>
                <w:b/>
                <w:sz w:val="22"/>
              </w:rPr>
            </w:pPr>
          </w:p>
        </w:tc>
        <w:tc>
          <w:tcPr>
            <w:tcW w:w="656" w:type="dxa"/>
            <w:shd w:val="clear" w:color="auto" w:fill="D9D9D9"/>
            <w:vAlign w:val="center"/>
          </w:tcPr>
          <w:p w:rsidR="00F458C3" w:rsidRPr="00543583" w:rsidRDefault="00F458C3" w:rsidP="0028341B">
            <w:pPr>
              <w:jc w:val="center"/>
              <w:rPr>
                <w:b/>
                <w:sz w:val="22"/>
              </w:rPr>
            </w:pPr>
          </w:p>
        </w:tc>
        <w:tc>
          <w:tcPr>
            <w:tcW w:w="659" w:type="dxa"/>
            <w:shd w:val="clear" w:color="auto" w:fill="D9D9D9"/>
            <w:vAlign w:val="center"/>
          </w:tcPr>
          <w:p w:rsidR="00F458C3" w:rsidRPr="00543583" w:rsidRDefault="00F458C3" w:rsidP="0028341B">
            <w:pPr>
              <w:jc w:val="center"/>
              <w:rPr>
                <w:b/>
                <w:sz w:val="22"/>
              </w:rPr>
            </w:pPr>
          </w:p>
        </w:tc>
        <w:tc>
          <w:tcPr>
            <w:tcW w:w="660" w:type="dxa"/>
            <w:shd w:val="clear" w:color="auto" w:fill="FFFFFF"/>
            <w:vAlign w:val="center"/>
          </w:tcPr>
          <w:p w:rsidR="00F458C3" w:rsidRPr="00543583" w:rsidRDefault="00F458C3" w:rsidP="0028341B">
            <w:pPr>
              <w:jc w:val="center"/>
              <w:rPr>
                <w:b/>
                <w:sz w:val="22"/>
              </w:rPr>
            </w:pPr>
            <w:r>
              <w:rPr>
                <w:b/>
                <w:sz w:val="22"/>
              </w:rPr>
              <w:t>Р</w:t>
            </w:r>
          </w:p>
        </w:tc>
        <w:tc>
          <w:tcPr>
            <w:tcW w:w="640" w:type="dxa"/>
            <w:shd w:val="clear" w:color="auto" w:fill="FFFFFF"/>
            <w:vAlign w:val="center"/>
          </w:tcPr>
          <w:p w:rsidR="00F458C3" w:rsidRPr="00543583" w:rsidRDefault="00333E0B" w:rsidP="0028341B">
            <w:pPr>
              <w:jc w:val="center"/>
              <w:rPr>
                <w:b/>
                <w:sz w:val="22"/>
              </w:rPr>
            </w:pPr>
            <w:r>
              <w:rPr>
                <w:b/>
                <w:sz w:val="22"/>
              </w:rPr>
              <w:t>Р</w:t>
            </w:r>
          </w:p>
        </w:tc>
        <w:tc>
          <w:tcPr>
            <w:tcW w:w="692" w:type="dxa"/>
            <w:shd w:val="clear" w:color="auto" w:fill="D9D9D9"/>
            <w:vAlign w:val="center"/>
          </w:tcPr>
          <w:p w:rsidR="00F458C3" w:rsidRPr="00543583" w:rsidRDefault="00F458C3" w:rsidP="0028341B">
            <w:pPr>
              <w:jc w:val="center"/>
              <w:rPr>
                <w:b/>
                <w:sz w:val="22"/>
              </w:rPr>
            </w:pPr>
          </w:p>
        </w:tc>
        <w:tc>
          <w:tcPr>
            <w:tcW w:w="692" w:type="dxa"/>
            <w:shd w:val="clear" w:color="auto" w:fill="FFFFFF"/>
            <w:vAlign w:val="center"/>
          </w:tcPr>
          <w:p w:rsidR="00F458C3" w:rsidRPr="00543583" w:rsidRDefault="00F458C3" w:rsidP="0028341B">
            <w:pPr>
              <w:jc w:val="center"/>
              <w:rPr>
                <w:b/>
                <w:sz w:val="22"/>
              </w:rPr>
            </w:pPr>
            <w:r>
              <w:rPr>
                <w:b/>
                <w:sz w:val="22"/>
              </w:rPr>
              <w:t>Р</w:t>
            </w:r>
          </w:p>
        </w:tc>
      </w:tr>
      <w:tr w:rsidR="00F458C3" w:rsidRPr="00543583" w:rsidTr="0028341B">
        <w:trPr>
          <w:trHeight w:val="298"/>
          <w:jc w:val="center"/>
        </w:trPr>
        <w:tc>
          <w:tcPr>
            <w:tcW w:w="579" w:type="dxa"/>
            <w:shd w:val="clear" w:color="auto" w:fill="FFFFFF"/>
          </w:tcPr>
          <w:p w:rsidR="00F458C3" w:rsidRPr="00543583" w:rsidRDefault="00F458C3" w:rsidP="005F46A5">
            <w:pPr>
              <w:jc w:val="center"/>
              <w:rPr>
                <w:sz w:val="22"/>
              </w:rPr>
            </w:pPr>
            <w:r w:rsidRPr="00543583">
              <w:rPr>
                <w:sz w:val="22"/>
              </w:rPr>
              <w:t>13.1</w:t>
            </w:r>
            <w:r>
              <w:rPr>
                <w:sz w:val="22"/>
              </w:rPr>
              <w:t>5</w:t>
            </w:r>
          </w:p>
        </w:tc>
        <w:tc>
          <w:tcPr>
            <w:tcW w:w="5059" w:type="dxa"/>
            <w:shd w:val="clear" w:color="auto" w:fill="FFFFFF"/>
          </w:tcPr>
          <w:p w:rsidR="00F458C3" w:rsidRDefault="00F458C3" w:rsidP="005F46A5">
            <w:pPr>
              <w:ind w:hanging="49"/>
              <w:rPr>
                <w:sz w:val="22"/>
                <w:szCs w:val="22"/>
              </w:rPr>
            </w:pPr>
            <w:r w:rsidRPr="00543583">
              <w:rPr>
                <w:sz w:val="22"/>
                <w:szCs w:val="22"/>
              </w:rPr>
              <w:t>Элементы благоустройства, малые архитектурные формы</w:t>
            </w:r>
          </w:p>
          <w:p w:rsidR="00F458C3" w:rsidRPr="00543583" w:rsidRDefault="00F458C3" w:rsidP="005F46A5">
            <w:pPr>
              <w:ind w:hanging="49"/>
              <w:rPr>
                <w:sz w:val="22"/>
                <w:szCs w:val="22"/>
              </w:rPr>
            </w:pPr>
          </w:p>
        </w:tc>
        <w:tc>
          <w:tcPr>
            <w:tcW w:w="670" w:type="dxa"/>
            <w:shd w:val="clear" w:color="auto" w:fill="FFFFFF"/>
            <w:vAlign w:val="center"/>
          </w:tcPr>
          <w:p w:rsidR="00F458C3" w:rsidRPr="002A706A" w:rsidRDefault="00F458C3" w:rsidP="0028341B">
            <w:pPr>
              <w:jc w:val="center"/>
              <w:rPr>
                <w:b/>
                <w:sz w:val="22"/>
              </w:rPr>
            </w:pPr>
            <w:r w:rsidRPr="002A706A">
              <w:rPr>
                <w:b/>
                <w:sz w:val="22"/>
              </w:rPr>
              <w:t>Р</w:t>
            </w:r>
          </w:p>
        </w:tc>
        <w:tc>
          <w:tcPr>
            <w:tcW w:w="646" w:type="dxa"/>
            <w:shd w:val="clear" w:color="auto" w:fill="FFFFFF"/>
            <w:vAlign w:val="center"/>
          </w:tcPr>
          <w:p w:rsidR="00F458C3" w:rsidRDefault="00333E0B" w:rsidP="0028341B">
            <w:pPr>
              <w:jc w:val="center"/>
              <w:rPr>
                <w:b/>
                <w:sz w:val="22"/>
              </w:rPr>
            </w:pPr>
            <w:r>
              <w:rPr>
                <w:b/>
                <w:sz w:val="22"/>
              </w:rPr>
              <w:t>Р</w:t>
            </w:r>
          </w:p>
        </w:tc>
        <w:tc>
          <w:tcPr>
            <w:tcW w:w="691" w:type="dxa"/>
            <w:shd w:val="clear" w:color="auto" w:fill="FFFFFF"/>
            <w:vAlign w:val="center"/>
          </w:tcPr>
          <w:p w:rsidR="00F458C3" w:rsidRPr="008320EB" w:rsidRDefault="00F458C3" w:rsidP="0028341B">
            <w:pPr>
              <w:jc w:val="center"/>
              <w:rPr>
                <w:b/>
                <w:sz w:val="22"/>
              </w:rPr>
            </w:pPr>
            <w:r>
              <w:rPr>
                <w:b/>
                <w:sz w:val="22"/>
              </w:rPr>
              <w:t>Р</w:t>
            </w:r>
          </w:p>
        </w:tc>
        <w:tc>
          <w:tcPr>
            <w:tcW w:w="691" w:type="dxa"/>
            <w:shd w:val="clear" w:color="auto" w:fill="FFFFFF"/>
            <w:vAlign w:val="center"/>
          </w:tcPr>
          <w:p w:rsidR="00F458C3" w:rsidRPr="002A706A" w:rsidRDefault="00F458C3" w:rsidP="0028341B">
            <w:pPr>
              <w:jc w:val="center"/>
              <w:rPr>
                <w:b/>
                <w:sz w:val="22"/>
              </w:rPr>
            </w:pPr>
            <w:r w:rsidRPr="002A706A">
              <w:rPr>
                <w:b/>
                <w:sz w:val="22"/>
              </w:rPr>
              <w:t>Р</w:t>
            </w:r>
          </w:p>
        </w:tc>
        <w:tc>
          <w:tcPr>
            <w:tcW w:w="661" w:type="dxa"/>
            <w:shd w:val="clear" w:color="auto" w:fill="FFFFFF"/>
            <w:vAlign w:val="center"/>
          </w:tcPr>
          <w:p w:rsidR="00F458C3" w:rsidRPr="002A706A" w:rsidRDefault="00F458C3" w:rsidP="0028341B">
            <w:pPr>
              <w:jc w:val="center"/>
              <w:rPr>
                <w:b/>
                <w:sz w:val="22"/>
              </w:rPr>
            </w:pPr>
            <w:r w:rsidRPr="002A706A">
              <w:rPr>
                <w:b/>
                <w:sz w:val="22"/>
              </w:rPr>
              <w:t>Р</w:t>
            </w:r>
          </w:p>
        </w:tc>
        <w:tc>
          <w:tcPr>
            <w:tcW w:w="662" w:type="dxa"/>
            <w:shd w:val="clear" w:color="auto" w:fill="FFFFFF"/>
            <w:vAlign w:val="center"/>
          </w:tcPr>
          <w:p w:rsidR="00F458C3" w:rsidRPr="002A706A" w:rsidRDefault="00F458C3" w:rsidP="0028341B">
            <w:pPr>
              <w:pStyle w:val="5"/>
              <w:spacing w:before="0" w:after="0"/>
              <w:jc w:val="center"/>
              <w:rPr>
                <w:i w:val="0"/>
                <w:caps/>
                <w:sz w:val="22"/>
              </w:rPr>
            </w:pPr>
            <w:r w:rsidRPr="002A706A">
              <w:rPr>
                <w:i w:val="0"/>
                <w:sz w:val="22"/>
              </w:rPr>
              <w:t>Р</w:t>
            </w:r>
          </w:p>
        </w:tc>
        <w:tc>
          <w:tcPr>
            <w:tcW w:w="632" w:type="dxa"/>
            <w:shd w:val="clear" w:color="auto" w:fill="FFFFFF"/>
            <w:vAlign w:val="center"/>
          </w:tcPr>
          <w:p w:rsidR="00F458C3" w:rsidRPr="002A706A" w:rsidRDefault="00333E0B" w:rsidP="0028341B">
            <w:pPr>
              <w:jc w:val="center"/>
              <w:rPr>
                <w:b/>
                <w:sz w:val="22"/>
              </w:rPr>
            </w:pPr>
            <w:r>
              <w:rPr>
                <w:b/>
                <w:sz w:val="22"/>
              </w:rPr>
              <w:t>Р</w:t>
            </w:r>
          </w:p>
        </w:tc>
        <w:tc>
          <w:tcPr>
            <w:tcW w:w="658" w:type="dxa"/>
            <w:shd w:val="clear" w:color="auto" w:fill="FFFFFF"/>
            <w:vAlign w:val="center"/>
          </w:tcPr>
          <w:p w:rsidR="00F458C3" w:rsidRPr="002A706A" w:rsidRDefault="00F458C3" w:rsidP="0028341B">
            <w:pPr>
              <w:jc w:val="center"/>
              <w:rPr>
                <w:b/>
                <w:sz w:val="22"/>
              </w:rPr>
            </w:pPr>
            <w:r w:rsidRPr="002A706A">
              <w:rPr>
                <w:b/>
                <w:sz w:val="22"/>
              </w:rPr>
              <w:t>Р</w:t>
            </w:r>
          </w:p>
        </w:tc>
        <w:tc>
          <w:tcPr>
            <w:tcW w:w="656" w:type="dxa"/>
            <w:shd w:val="clear" w:color="auto" w:fill="FFFFFF"/>
            <w:vAlign w:val="center"/>
          </w:tcPr>
          <w:p w:rsidR="00F458C3" w:rsidRPr="002A706A" w:rsidRDefault="00F458C3" w:rsidP="0028341B">
            <w:pPr>
              <w:jc w:val="center"/>
              <w:rPr>
                <w:b/>
                <w:sz w:val="22"/>
              </w:rPr>
            </w:pPr>
            <w:r w:rsidRPr="002A706A">
              <w:rPr>
                <w:b/>
                <w:sz w:val="22"/>
              </w:rPr>
              <w:t>Р</w:t>
            </w:r>
          </w:p>
        </w:tc>
        <w:tc>
          <w:tcPr>
            <w:tcW w:w="659" w:type="dxa"/>
            <w:shd w:val="clear" w:color="auto" w:fill="FFFFFF"/>
            <w:vAlign w:val="center"/>
          </w:tcPr>
          <w:p w:rsidR="00F458C3" w:rsidRPr="002A706A" w:rsidRDefault="00F458C3" w:rsidP="0028341B">
            <w:pPr>
              <w:jc w:val="center"/>
              <w:rPr>
                <w:b/>
                <w:sz w:val="22"/>
              </w:rPr>
            </w:pPr>
            <w:r w:rsidRPr="002A706A">
              <w:rPr>
                <w:b/>
                <w:sz w:val="22"/>
              </w:rPr>
              <w:t>Р</w:t>
            </w:r>
          </w:p>
        </w:tc>
        <w:tc>
          <w:tcPr>
            <w:tcW w:w="660" w:type="dxa"/>
            <w:shd w:val="clear" w:color="auto" w:fill="FFFFFF"/>
            <w:vAlign w:val="center"/>
          </w:tcPr>
          <w:p w:rsidR="00F458C3" w:rsidRPr="002A706A" w:rsidRDefault="00F458C3" w:rsidP="0028341B">
            <w:pPr>
              <w:pStyle w:val="5"/>
              <w:spacing w:before="0" w:after="0"/>
              <w:jc w:val="center"/>
              <w:rPr>
                <w:i w:val="0"/>
                <w:caps/>
                <w:sz w:val="22"/>
              </w:rPr>
            </w:pPr>
            <w:r w:rsidRPr="002A706A">
              <w:rPr>
                <w:i w:val="0"/>
                <w:sz w:val="22"/>
              </w:rPr>
              <w:t>Р</w:t>
            </w:r>
          </w:p>
        </w:tc>
        <w:tc>
          <w:tcPr>
            <w:tcW w:w="640" w:type="dxa"/>
            <w:shd w:val="clear" w:color="auto" w:fill="FFFFFF"/>
            <w:vAlign w:val="center"/>
          </w:tcPr>
          <w:p w:rsidR="00F458C3" w:rsidRPr="002A706A" w:rsidRDefault="00333E0B" w:rsidP="0028341B">
            <w:pPr>
              <w:pStyle w:val="5"/>
              <w:spacing w:before="0" w:after="0"/>
              <w:jc w:val="center"/>
              <w:rPr>
                <w:i w:val="0"/>
                <w:sz w:val="22"/>
              </w:rPr>
            </w:pPr>
            <w:r>
              <w:rPr>
                <w:i w:val="0"/>
                <w:sz w:val="22"/>
              </w:rPr>
              <w:t>Р</w:t>
            </w:r>
          </w:p>
        </w:tc>
        <w:tc>
          <w:tcPr>
            <w:tcW w:w="692" w:type="dxa"/>
            <w:shd w:val="clear" w:color="auto" w:fill="FFFFFF"/>
            <w:vAlign w:val="center"/>
          </w:tcPr>
          <w:p w:rsidR="00F458C3" w:rsidRPr="002A706A" w:rsidRDefault="00F458C3" w:rsidP="0028341B">
            <w:pPr>
              <w:pStyle w:val="5"/>
              <w:spacing w:before="0" w:after="0"/>
              <w:jc w:val="center"/>
              <w:rPr>
                <w:i w:val="0"/>
                <w:caps/>
                <w:sz w:val="22"/>
              </w:rPr>
            </w:pPr>
            <w:r w:rsidRPr="002A706A">
              <w:rPr>
                <w:i w:val="0"/>
                <w:sz w:val="22"/>
              </w:rPr>
              <w:t>Р</w:t>
            </w:r>
          </w:p>
        </w:tc>
        <w:tc>
          <w:tcPr>
            <w:tcW w:w="692" w:type="dxa"/>
            <w:shd w:val="clear" w:color="auto" w:fill="FFFFFF"/>
            <w:vAlign w:val="center"/>
          </w:tcPr>
          <w:p w:rsidR="00F458C3" w:rsidRPr="002A706A" w:rsidRDefault="00F458C3" w:rsidP="0028341B">
            <w:pPr>
              <w:pStyle w:val="5"/>
              <w:spacing w:before="0" w:after="0"/>
              <w:jc w:val="center"/>
              <w:rPr>
                <w:i w:val="0"/>
                <w:caps/>
                <w:sz w:val="22"/>
              </w:rPr>
            </w:pPr>
            <w:r w:rsidRPr="002A706A">
              <w:rPr>
                <w:i w:val="0"/>
                <w:caps/>
                <w:sz w:val="22"/>
              </w:rPr>
              <w:t>Р</w:t>
            </w:r>
          </w:p>
        </w:tc>
      </w:tr>
      <w:tr w:rsidR="00F458C3" w:rsidRPr="00543583" w:rsidTr="0028341B">
        <w:trPr>
          <w:trHeight w:val="298"/>
          <w:jc w:val="center"/>
        </w:trPr>
        <w:tc>
          <w:tcPr>
            <w:tcW w:w="579" w:type="dxa"/>
            <w:shd w:val="clear" w:color="auto" w:fill="FFFFFF"/>
          </w:tcPr>
          <w:p w:rsidR="00F458C3" w:rsidRPr="00543583" w:rsidRDefault="00F458C3" w:rsidP="005F46A5">
            <w:pPr>
              <w:jc w:val="center"/>
              <w:rPr>
                <w:sz w:val="22"/>
              </w:rPr>
            </w:pPr>
            <w:r w:rsidRPr="00543583">
              <w:rPr>
                <w:sz w:val="22"/>
              </w:rPr>
              <w:t>13.1</w:t>
            </w:r>
            <w:r>
              <w:rPr>
                <w:sz w:val="22"/>
              </w:rPr>
              <w:t>6</w:t>
            </w:r>
          </w:p>
        </w:tc>
        <w:tc>
          <w:tcPr>
            <w:tcW w:w="5059" w:type="dxa"/>
            <w:shd w:val="clear" w:color="auto" w:fill="FFFFFF"/>
          </w:tcPr>
          <w:p w:rsidR="00F458C3" w:rsidRDefault="00F458C3" w:rsidP="005F46A5">
            <w:pPr>
              <w:ind w:hanging="138"/>
              <w:rPr>
                <w:sz w:val="22"/>
                <w:szCs w:val="22"/>
              </w:rPr>
            </w:pPr>
            <w:r w:rsidRPr="00543583">
              <w:rPr>
                <w:sz w:val="22"/>
                <w:szCs w:val="22"/>
              </w:rPr>
              <w:t>Общественные туалеты,</w:t>
            </w:r>
            <w:r>
              <w:rPr>
                <w:sz w:val="22"/>
                <w:szCs w:val="22"/>
              </w:rPr>
              <w:t xml:space="preserve">  </w:t>
            </w:r>
            <w:r w:rsidRPr="00543583">
              <w:rPr>
                <w:sz w:val="22"/>
                <w:szCs w:val="22"/>
              </w:rPr>
              <w:t>объекты санитарной очистки территории</w:t>
            </w:r>
          </w:p>
          <w:p w:rsidR="00F458C3" w:rsidRPr="00543583" w:rsidRDefault="00F458C3" w:rsidP="005F46A5">
            <w:pPr>
              <w:ind w:hanging="138"/>
              <w:rPr>
                <w:sz w:val="22"/>
              </w:rPr>
            </w:pPr>
          </w:p>
        </w:tc>
        <w:tc>
          <w:tcPr>
            <w:tcW w:w="670" w:type="dxa"/>
            <w:shd w:val="clear" w:color="auto" w:fill="FFFFFF"/>
            <w:vAlign w:val="center"/>
          </w:tcPr>
          <w:p w:rsidR="00F458C3" w:rsidRPr="002A706A" w:rsidRDefault="00F458C3" w:rsidP="0028341B">
            <w:pPr>
              <w:jc w:val="center"/>
              <w:rPr>
                <w:b/>
                <w:sz w:val="22"/>
              </w:rPr>
            </w:pPr>
            <w:r w:rsidRPr="002A706A">
              <w:rPr>
                <w:b/>
                <w:sz w:val="22"/>
              </w:rPr>
              <w:t>Р</w:t>
            </w:r>
          </w:p>
        </w:tc>
        <w:tc>
          <w:tcPr>
            <w:tcW w:w="646" w:type="dxa"/>
            <w:shd w:val="clear" w:color="auto" w:fill="FFFFFF"/>
            <w:vAlign w:val="center"/>
          </w:tcPr>
          <w:p w:rsidR="00F458C3" w:rsidRPr="008320EB" w:rsidRDefault="00333E0B" w:rsidP="0028341B">
            <w:pPr>
              <w:jc w:val="center"/>
              <w:rPr>
                <w:b/>
                <w:sz w:val="22"/>
              </w:rPr>
            </w:pPr>
            <w:r>
              <w:rPr>
                <w:b/>
                <w:sz w:val="22"/>
              </w:rPr>
              <w:t>Р</w:t>
            </w:r>
          </w:p>
        </w:tc>
        <w:tc>
          <w:tcPr>
            <w:tcW w:w="691" w:type="dxa"/>
            <w:shd w:val="clear" w:color="auto" w:fill="FFFFFF"/>
            <w:vAlign w:val="center"/>
          </w:tcPr>
          <w:p w:rsidR="00F458C3" w:rsidRPr="008320EB" w:rsidRDefault="00F458C3" w:rsidP="0028341B">
            <w:pPr>
              <w:jc w:val="center"/>
              <w:rPr>
                <w:b/>
                <w:sz w:val="22"/>
              </w:rPr>
            </w:pPr>
            <w:r w:rsidRPr="008320EB">
              <w:rPr>
                <w:b/>
                <w:sz w:val="22"/>
              </w:rPr>
              <w:t>Р</w:t>
            </w:r>
          </w:p>
        </w:tc>
        <w:tc>
          <w:tcPr>
            <w:tcW w:w="691" w:type="dxa"/>
            <w:shd w:val="clear" w:color="auto" w:fill="FFFFFF"/>
            <w:vAlign w:val="center"/>
          </w:tcPr>
          <w:p w:rsidR="00F458C3" w:rsidRPr="002A706A" w:rsidRDefault="00F458C3" w:rsidP="0028341B">
            <w:pPr>
              <w:jc w:val="center"/>
              <w:rPr>
                <w:b/>
                <w:sz w:val="22"/>
              </w:rPr>
            </w:pPr>
            <w:r w:rsidRPr="002A706A">
              <w:rPr>
                <w:b/>
                <w:sz w:val="22"/>
              </w:rPr>
              <w:t>Р</w:t>
            </w:r>
          </w:p>
        </w:tc>
        <w:tc>
          <w:tcPr>
            <w:tcW w:w="661" w:type="dxa"/>
            <w:shd w:val="clear" w:color="auto" w:fill="FFFFFF"/>
            <w:vAlign w:val="center"/>
          </w:tcPr>
          <w:p w:rsidR="00F458C3" w:rsidRPr="002A706A" w:rsidRDefault="00F458C3" w:rsidP="0028341B">
            <w:pPr>
              <w:jc w:val="center"/>
              <w:rPr>
                <w:b/>
                <w:sz w:val="22"/>
              </w:rPr>
            </w:pPr>
            <w:r w:rsidRPr="002A706A">
              <w:rPr>
                <w:b/>
                <w:sz w:val="22"/>
              </w:rPr>
              <w:t>Р</w:t>
            </w:r>
          </w:p>
        </w:tc>
        <w:tc>
          <w:tcPr>
            <w:tcW w:w="662" w:type="dxa"/>
            <w:shd w:val="clear" w:color="auto" w:fill="FFFFFF"/>
            <w:vAlign w:val="center"/>
          </w:tcPr>
          <w:p w:rsidR="00F458C3" w:rsidRPr="002A706A" w:rsidRDefault="00F458C3" w:rsidP="0028341B">
            <w:pPr>
              <w:pStyle w:val="5"/>
              <w:spacing w:before="0" w:after="0"/>
              <w:jc w:val="center"/>
              <w:rPr>
                <w:i w:val="0"/>
                <w:caps/>
                <w:sz w:val="22"/>
              </w:rPr>
            </w:pPr>
            <w:r w:rsidRPr="002A706A">
              <w:rPr>
                <w:i w:val="0"/>
                <w:sz w:val="22"/>
              </w:rPr>
              <w:t>Р</w:t>
            </w:r>
          </w:p>
        </w:tc>
        <w:tc>
          <w:tcPr>
            <w:tcW w:w="632" w:type="dxa"/>
            <w:shd w:val="clear" w:color="auto" w:fill="FFFFFF"/>
            <w:vAlign w:val="center"/>
          </w:tcPr>
          <w:p w:rsidR="00F458C3" w:rsidRPr="002A706A" w:rsidRDefault="00333E0B" w:rsidP="0028341B">
            <w:pPr>
              <w:jc w:val="center"/>
              <w:rPr>
                <w:b/>
                <w:sz w:val="22"/>
              </w:rPr>
            </w:pPr>
            <w:r>
              <w:rPr>
                <w:b/>
                <w:sz w:val="22"/>
              </w:rPr>
              <w:t>Р</w:t>
            </w:r>
          </w:p>
        </w:tc>
        <w:tc>
          <w:tcPr>
            <w:tcW w:w="658" w:type="dxa"/>
            <w:shd w:val="clear" w:color="auto" w:fill="FFFFFF"/>
            <w:vAlign w:val="center"/>
          </w:tcPr>
          <w:p w:rsidR="00F458C3" w:rsidRPr="002A706A" w:rsidRDefault="00F458C3" w:rsidP="0028341B">
            <w:pPr>
              <w:jc w:val="center"/>
              <w:rPr>
                <w:b/>
                <w:sz w:val="22"/>
              </w:rPr>
            </w:pPr>
            <w:r w:rsidRPr="002A706A">
              <w:rPr>
                <w:b/>
                <w:sz w:val="22"/>
              </w:rPr>
              <w:t>Р</w:t>
            </w:r>
          </w:p>
        </w:tc>
        <w:tc>
          <w:tcPr>
            <w:tcW w:w="656" w:type="dxa"/>
            <w:shd w:val="clear" w:color="auto" w:fill="FFFFFF"/>
            <w:vAlign w:val="center"/>
          </w:tcPr>
          <w:p w:rsidR="00F458C3" w:rsidRPr="002A706A" w:rsidRDefault="00F458C3" w:rsidP="0028341B">
            <w:pPr>
              <w:jc w:val="center"/>
              <w:rPr>
                <w:b/>
                <w:sz w:val="22"/>
              </w:rPr>
            </w:pPr>
            <w:r w:rsidRPr="002A706A">
              <w:rPr>
                <w:b/>
                <w:sz w:val="22"/>
              </w:rPr>
              <w:t>Р</w:t>
            </w:r>
          </w:p>
        </w:tc>
        <w:tc>
          <w:tcPr>
            <w:tcW w:w="659" w:type="dxa"/>
            <w:shd w:val="clear" w:color="auto" w:fill="FFFFFF"/>
            <w:vAlign w:val="center"/>
          </w:tcPr>
          <w:p w:rsidR="00F458C3" w:rsidRPr="002A706A" w:rsidRDefault="00F458C3" w:rsidP="0028341B">
            <w:pPr>
              <w:jc w:val="center"/>
              <w:rPr>
                <w:b/>
                <w:sz w:val="22"/>
              </w:rPr>
            </w:pPr>
            <w:r w:rsidRPr="002A706A">
              <w:rPr>
                <w:b/>
                <w:sz w:val="22"/>
              </w:rPr>
              <w:t>Р</w:t>
            </w:r>
          </w:p>
        </w:tc>
        <w:tc>
          <w:tcPr>
            <w:tcW w:w="660" w:type="dxa"/>
            <w:shd w:val="clear" w:color="auto" w:fill="FFFFFF"/>
            <w:vAlign w:val="center"/>
          </w:tcPr>
          <w:p w:rsidR="00F458C3" w:rsidRPr="002A706A" w:rsidRDefault="00F458C3" w:rsidP="0028341B">
            <w:pPr>
              <w:pStyle w:val="5"/>
              <w:spacing w:before="0" w:after="0"/>
              <w:jc w:val="center"/>
              <w:rPr>
                <w:i w:val="0"/>
                <w:caps/>
                <w:sz w:val="22"/>
              </w:rPr>
            </w:pPr>
            <w:r w:rsidRPr="002A706A">
              <w:rPr>
                <w:i w:val="0"/>
                <w:sz w:val="22"/>
              </w:rPr>
              <w:t>Р</w:t>
            </w:r>
          </w:p>
        </w:tc>
        <w:tc>
          <w:tcPr>
            <w:tcW w:w="640" w:type="dxa"/>
            <w:shd w:val="clear" w:color="auto" w:fill="FFFFFF"/>
            <w:vAlign w:val="center"/>
          </w:tcPr>
          <w:p w:rsidR="00F458C3" w:rsidRPr="002A706A" w:rsidRDefault="00333E0B" w:rsidP="0028341B">
            <w:pPr>
              <w:pStyle w:val="5"/>
              <w:spacing w:before="0" w:after="0"/>
              <w:jc w:val="center"/>
              <w:rPr>
                <w:i w:val="0"/>
                <w:sz w:val="22"/>
              </w:rPr>
            </w:pPr>
            <w:r>
              <w:rPr>
                <w:i w:val="0"/>
                <w:sz w:val="22"/>
              </w:rPr>
              <w:t>Р</w:t>
            </w:r>
          </w:p>
        </w:tc>
        <w:tc>
          <w:tcPr>
            <w:tcW w:w="692" w:type="dxa"/>
            <w:shd w:val="clear" w:color="auto" w:fill="FFFFFF"/>
            <w:vAlign w:val="center"/>
          </w:tcPr>
          <w:p w:rsidR="00F458C3" w:rsidRPr="002A706A" w:rsidRDefault="00F458C3" w:rsidP="0028341B">
            <w:pPr>
              <w:pStyle w:val="5"/>
              <w:spacing w:before="0" w:after="0"/>
              <w:jc w:val="center"/>
              <w:rPr>
                <w:i w:val="0"/>
                <w:caps/>
                <w:sz w:val="22"/>
              </w:rPr>
            </w:pPr>
            <w:r w:rsidRPr="002A706A">
              <w:rPr>
                <w:i w:val="0"/>
                <w:sz w:val="22"/>
              </w:rPr>
              <w:t>Р</w:t>
            </w:r>
          </w:p>
        </w:tc>
        <w:tc>
          <w:tcPr>
            <w:tcW w:w="692" w:type="dxa"/>
            <w:shd w:val="clear" w:color="auto" w:fill="FFFFFF"/>
            <w:vAlign w:val="center"/>
          </w:tcPr>
          <w:p w:rsidR="00F458C3" w:rsidRPr="002A706A" w:rsidRDefault="00F458C3" w:rsidP="0028341B">
            <w:pPr>
              <w:pStyle w:val="5"/>
              <w:spacing w:before="0" w:after="0"/>
              <w:jc w:val="center"/>
              <w:rPr>
                <w:i w:val="0"/>
                <w:caps/>
                <w:sz w:val="22"/>
              </w:rPr>
            </w:pPr>
            <w:r w:rsidRPr="002A706A">
              <w:rPr>
                <w:i w:val="0"/>
                <w:caps/>
                <w:sz w:val="22"/>
              </w:rPr>
              <w:t>Р</w:t>
            </w:r>
          </w:p>
        </w:tc>
      </w:tr>
      <w:tr w:rsidR="00F458C3" w:rsidRPr="00543583" w:rsidTr="00333E0B">
        <w:trPr>
          <w:trHeight w:hRule="exact" w:val="680"/>
          <w:jc w:val="center"/>
        </w:trPr>
        <w:tc>
          <w:tcPr>
            <w:tcW w:w="579" w:type="dxa"/>
            <w:shd w:val="clear" w:color="auto" w:fill="FFFFFF"/>
          </w:tcPr>
          <w:p w:rsidR="00F458C3" w:rsidRPr="00543583" w:rsidRDefault="00F458C3" w:rsidP="005F46A5">
            <w:pPr>
              <w:jc w:val="center"/>
              <w:rPr>
                <w:b/>
                <w:sz w:val="22"/>
              </w:rPr>
            </w:pPr>
          </w:p>
        </w:tc>
        <w:tc>
          <w:tcPr>
            <w:tcW w:w="5059" w:type="dxa"/>
            <w:shd w:val="clear" w:color="auto" w:fill="FFFFFF"/>
            <w:vAlign w:val="center"/>
          </w:tcPr>
          <w:p w:rsidR="00F458C3" w:rsidRPr="00543583" w:rsidRDefault="00F458C3" w:rsidP="005F46A5">
            <w:pPr>
              <w:jc w:val="center"/>
              <w:rPr>
                <w:b/>
                <w:sz w:val="22"/>
              </w:rPr>
            </w:pPr>
            <w:r w:rsidRPr="00543583">
              <w:rPr>
                <w:b/>
              </w:rPr>
              <w:t>Виды разрешенного использования</w:t>
            </w:r>
          </w:p>
        </w:tc>
        <w:tc>
          <w:tcPr>
            <w:tcW w:w="670" w:type="dxa"/>
            <w:shd w:val="clear" w:color="auto" w:fill="FFFFFF"/>
            <w:vAlign w:val="center"/>
          </w:tcPr>
          <w:p w:rsidR="00F458C3" w:rsidRPr="00543583" w:rsidRDefault="00F458C3" w:rsidP="00333E0B">
            <w:pPr>
              <w:jc w:val="center"/>
              <w:rPr>
                <w:b/>
                <w:sz w:val="24"/>
              </w:rPr>
            </w:pPr>
            <w:r w:rsidRPr="00543583">
              <w:rPr>
                <w:b/>
                <w:sz w:val="24"/>
              </w:rPr>
              <w:t>Ж1</w:t>
            </w:r>
          </w:p>
        </w:tc>
        <w:tc>
          <w:tcPr>
            <w:tcW w:w="646" w:type="dxa"/>
            <w:shd w:val="clear" w:color="auto" w:fill="FFFFFF"/>
            <w:vAlign w:val="center"/>
          </w:tcPr>
          <w:p w:rsidR="00333E0B" w:rsidRDefault="00333E0B" w:rsidP="00333E0B">
            <w:pPr>
              <w:jc w:val="center"/>
              <w:rPr>
                <w:b/>
                <w:sz w:val="22"/>
              </w:rPr>
            </w:pPr>
            <w:r>
              <w:rPr>
                <w:b/>
                <w:sz w:val="22"/>
              </w:rPr>
              <w:t>Ж2</w:t>
            </w:r>
          </w:p>
        </w:tc>
        <w:tc>
          <w:tcPr>
            <w:tcW w:w="691" w:type="dxa"/>
            <w:shd w:val="clear" w:color="auto" w:fill="FFFFFF"/>
            <w:vAlign w:val="center"/>
          </w:tcPr>
          <w:p w:rsidR="00F458C3" w:rsidRPr="008320EB" w:rsidRDefault="00F458C3" w:rsidP="00333E0B">
            <w:pPr>
              <w:jc w:val="center"/>
              <w:rPr>
                <w:b/>
                <w:sz w:val="22"/>
              </w:rPr>
            </w:pPr>
            <w:r>
              <w:rPr>
                <w:b/>
                <w:sz w:val="22"/>
              </w:rPr>
              <w:t>ОД1</w:t>
            </w:r>
          </w:p>
        </w:tc>
        <w:tc>
          <w:tcPr>
            <w:tcW w:w="691" w:type="dxa"/>
            <w:shd w:val="clear" w:color="auto" w:fill="FFFFFF"/>
            <w:vAlign w:val="center"/>
          </w:tcPr>
          <w:p w:rsidR="00F458C3" w:rsidRPr="00543583" w:rsidRDefault="00F458C3" w:rsidP="00333E0B">
            <w:pPr>
              <w:jc w:val="center"/>
              <w:rPr>
                <w:b/>
                <w:sz w:val="24"/>
              </w:rPr>
            </w:pPr>
            <w:r w:rsidRPr="00543583">
              <w:rPr>
                <w:b/>
                <w:sz w:val="24"/>
              </w:rPr>
              <w:t>ОД2</w:t>
            </w:r>
          </w:p>
        </w:tc>
        <w:tc>
          <w:tcPr>
            <w:tcW w:w="661" w:type="dxa"/>
            <w:shd w:val="clear" w:color="auto" w:fill="FFFFFF"/>
            <w:vAlign w:val="center"/>
          </w:tcPr>
          <w:p w:rsidR="00F458C3" w:rsidRPr="00543583" w:rsidRDefault="00F458C3" w:rsidP="00333E0B">
            <w:pPr>
              <w:jc w:val="center"/>
              <w:rPr>
                <w:b/>
                <w:sz w:val="24"/>
              </w:rPr>
            </w:pPr>
            <w:r>
              <w:rPr>
                <w:b/>
                <w:sz w:val="24"/>
              </w:rPr>
              <w:t>П1</w:t>
            </w:r>
          </w:p>
        </w:tc>
        <w:tc>
          <w:tcPr>
            <w:tcW w:w="662" w:type="dxa"/>
            <w:shd w:val="clear" w:color="auto" w:fill="FFFFFF"/>
            <w:vAlign w:val="center"/>
          </w:tcPr>
          <w:p w:rsidR="00F458C3" w:rsidRPr="00543583" w:rsidRDefault="00F458C3" w:rsidP="00333E0B">
            <w:pPr>
              <w:jc w:val="center"/>
              <w:rPr>
                <w:b/>
                <w:sz w:val="24"/>
              </w:rPr>
            </w:pPr>
            <w:r>
              <w:rPr>
                <w:b/>
                <w:sz w:val="24"/>
              </w:rPr>
              <w:t>П2</w:t>
            </w:r>
          </w:p>
        </w:tc>
        <w:tc>
          <w:tcPr>
            <w:tcW w:w="632" w:type="dxa"/>
            <w:shd w:val="clear" w:color="auto" w:fill="FFFFFF"/>
            <w:vAlign w:val="center"/>
          </w:tcPr>
          <w:p w:rsidR="00333E0B" w:rsidRDefault="00333E0B" w:rsidP="00333E0B">
            <w:pPr>
              <w:jc w:val="center"/>
              <w:rPr>
                <w:b/>
                <w:sz w:val="24"/>
              </w:rPr>
            </w:pPr>
            <w:r>
              <w:rPr>
                <w:b/>
                <w:sz w:val="24"/>
              </w:rPr>
              <w:t>КП2</w:t>
            </w:r>
          </w:p>
        </w:tc>
        <w:tc>
          <w:tcPr>
            <w:tcW w:w="658" w:type="dxa"/>
            <w:shd w:val="clear" w:color="auto" w:fill="FFFFFF"/>
            <w:vAlign w:val="center"/>
          </w:tcPr>
          <w:p w:rsidR="00F458C3" w:rsidRPr="00543583" w:rsidRDefault="00F458C3" w:rsidP="00333E0B">
            <w:pPr>
              <w:jc w:val="center"/>
              <w:rPr>
                <w:b/>
                <w:sz w:val="24"/>
              </w:rPr>
            </w:pPr>
            <w:r>
              <w:rPr>
                <w:b/>
                <w:sz w:val="24"/>
              </w:rPr>
              <w:t>Т</w:t>
            </w:r>
            <w:r w:rsidRPr="00543583">
              <w:rPr>
                <w:b/>
                <w:sz w:val="24"/>
              </w:rPr>
              <w:t>1</w:t>
            </w:r>
          </w:p>
        </w:tc>
        <w:tc>
          <w:tcPr>
            <w:tcW w:w="656" w:type="dxa"/>
            <w:shd w:val="clear" w:color="auto" w:fill="FFFFFF"/>
            <w:vAlign w:val="center"/>
          </w:tcPr>
          <w:p w:rsidR="00F458C3" w:rsidRPr="00543583" w:rsidRDefault="00F458C3" w:rsidP="00333E0B">
            <w:pPr>
              <w:jc w:val="center"/>
              <w:rPr>
                <w:b/>
                <w:sz w:val="24"/>
              </w:rPr>
            </w:pPr>
            <w:r>
              <w:rPr>
                <w:b/>
                <w:sz w:val="24"/>
              </w:rPr>
              <w:t>Р1</w:t>
            </w:r>
          </w:p>
        </w:tc>
        <w:tc>
          <w:tcPr>
            <w:tcW w:w="659" w:type="dxa"/>
            <w:shd w:val="clear" w:color="auto" w:fill="FFFFFF"/>
            <w:vAlign w:val="center"/>
          </w:tcPr>
          <w:p w:rsidR="00F458C3" w:rsidRPr="002A706A" w:rsidRDefault="00F458C3" w:rsidP="00333E0B">
            <w:pPr>
              <w:pStyle w:val="5"/>
              <w:spacing w:before="0" w:after="0"/>
              <w:jc w:val="center"/>
              <w:rPr>
                <w:bCs w:val="0"/>
                <w:i w:val="0"/>
                <w:caps/>
              </w:rPr>
            </w:pPr>
            <w:r w:rsidRPr="002A706A">
              <w:rPr>
                <w:bCs w:val="0"/>
                <w:i w:val="0"/>
                <w:caps/>
              </w:rPr>
              <w:t>Р2</w:t>
            </w:r>
          </w:p>
        </w:tc>
        <w:tc>
          <w:tcPr>
            <w:tcW w:w="660" w:type="dxa"/>
            <w:shd w:val="clear" w:color="auto" w:fill="FFFFFF"/>
            <w:vAlign w:val="center"/>
          </w:tcPr>
          <w:p w:rsidR="00F458C3" w:rsidRPr="00543583" w:rsidRDefault="00F458C3" w:rsidP="00333E0B">
            <w:pPr>
              <w:jc w:val="center"/>
              <w:rPr>
                <w:b/>
                <w:sz w:val="24"/>
              </w:rPr>
            </w:pPr>
            <w:r>
              <w:rPr>
                <w:b/>
                <w:sz w:val="24"/>
              </w:rPr>
              <w:t>С</w:t>
            </w:r>
            <w:r w:rsidRPr="00543583">
              <w:rPr>
                <w:b/>
                <w:sz w:val="24"/>
              </w:rPr>
              <w:t>1</w:t>
            </w:r>
          </w:p>
        </w:tc>
        <w:tc>
          <w:tcPr>
            <w:tcW w:w="640" w:type="dxa"/>
            <w:shd w:val="clear" w:color="auto" w:fill="FFFFFF"/>
            <w:vAlign w:val="center"/>
          </w:tcPr>
          <w:p w:rsidR="00333E0B" w:rsidRDefault="00333E0B" w:rsidP="00333E0B">
            <w:pPr>
              <w:jc w:val="center"/>
              <w:rPr>
                <w:b/>
                <w:caps/>
                <w:sz w:val="24"/>
              </w:rPr>
            </w:pPr>
            <w:r>
              <w:rPr>
                <w:b/>
                <w:caps/>
                <w:sz w:val="24"/>
              </w:rPr>
              <w:t>С3</w:t>
            </w:r>
          </w:p>
        </w:tc>
        <w:tc>
          <w:tcPr>
            <w:tcW w:w="692" w:type="dxa"/>
            <w:shd w:val="clear" w:color="auto" w:fill="FFFFFF"/>
            <w:vAlign w:val="center"/>
          </w:tcPr>
          <w:p w:rsidR="00F458C3" w:rsidRPr="00543583" w:rsidRDefault="00F458C3" w:rsidP="00333E0B">
            <w:pPr>
              <w:jc w:val="center"/>
              <w:rPr>
                <w:b/>
                <w:caps/>
                <w:sz w:val="24"/>
              </w:rPr>
            </w:pPr>
            <w:r>
              <w:rPr>
                <w:b/>
                <w:caps/>
                <w:sz w:val="24"/>
              </w:rPr>
              <w:t>СП</w:t>
            </w:r>
            <w:r w:rsidRPr="00543583">
              <w:rPr>
                <w:b/>
                <w:caps/>
                <w:sz w:val="24"/>
              </w:rPr>
              <w:t>1</w:t>
            </w:r>
          </w:p>
        </w:tc>
        <w:tc>
          <w:tcPr>
            <w:tcW w:w="692" w:type="dxa"/>
            <w:shd w:val="clear" w:color="auto" w:fill="FFFFFF"/>
            <w:vAlign w:val="center"/>
          </w:tcPr>
          <w:p w:rsidR="00F458C3" w:rsidRPr="00945E57" w:rsidRDefault="00F458C3" w:rsidP="00333E0B">
            <w:pPr>
              <w:jc w:val="center"/>
              <w:rPr>
                <w:b/>
                <w:sz w:val="24"/>
                <w:szCs w:val="24"/>
              </w:rPr>
            </w:pPr>
            <w:r w:rsidRPr="00945E57">
              <w:rPr>
                <w:b/>
                <w:sz w:val="24"/>
                <w:szCs w:val="24"/>
              </w:rPr>
              <w:t>СП2</w:t>
            </w:r>
          </w:p>
        </w:tc>
      </w:tr>
      <w:tr w:rsidR="00F458C3" w:rsidRPr="00543583" w:rsidTr="00333E0B">
        <w:trPr>
          <w:trHeight w:val="298"/>
          <w:jc w:val="center"/>
        </w:trPr>
        <w:tc>
          <w:tcPr>
            <w:tcW w:w="579" w:type="dxa"/>
            <w:shd w:val="clear" w:color="auto" w:fill="FFFFFF"/>
          </w:tcPr>
          <w:p w:rsidR="00F458C3" w:rsidRPr="00543583" w:rsidRDefault="00F458C3" w:rsidP="005F46A5">
            <w:pPr>
              <w:jc w:val="center"/>
              <w:rPr>
                <w:b/>
                <w:sz w:val="22"/>
              </w:rPr>
            </w:pPr>
            <w:r w:rsidRPr="00543583">
              <w:rPr>
                <w:b/>
                <w:sz w:val="22"/>
              </w:rPr>
              <w:t>14</w:t>
            </w:r>
          </w:p>
        </w:tc>
        <w:tc>
          <w:tcPr>
            <w:tcW w:w="5059" w:type="dxa"/>
            <w:shd w:val="clear" w:color="auto" w:fill="FFFFFF"/>
          </w:tcPr>
          <w:p w:rsidR="00F458C3" w:rsidRDefault="00F458C3" w:rsidP="005F46A5">
            <w:pPr>
              <w:rPr>
                <w:b/>
                <w:sz w:val="22"/>
                <w:szCs w:val="22"/>
              </w:rPr>
            </w:pPr>
            <w:r w:rsidRPr="00543583">
              <w:rPr>
                <w:b/>
                <w:sz w:val="22"/>
                <w:szCs w:val="22"/>
              </w:rPr>
              <w:t>Производственные зоны, коммерческо-производственные зоны</w:t>
            </w:r>
          </w:p>
          <w:p w:rsidR="00F458C3" w:rsidRDefault="00F458C3" w:rsidP="005F46A5">
            <w:pPr>
              <w:rPr>
                <w:b/>
                <w:sz w:val="22"/>
                <w:szCs w:val="22"/>
              </w:rPr>
            </w:pPr>
          </w:p>
          <w:p w:rsidR="00F458C3" w:rsidRDefault="00F458C3" w:rsidP="005F46A5">
            <w:pPr>
              <w:rPr>
                <w:b/>
                <w:sz w:val="22"/>
                <w:szCs w:val="22"/>
              </w:rPr>
            </w:pPr>
          </w:p>
          <w:p w:rsidR="00F458C3" w:rsidRPr="00543583" w:rsidRDefault="00F458C3" w:rsidP="005F46A5">
            <w:pPr>
              <w:rPr>
                <w:sz w:val="22"/>
                <w:szCs w:val="22"/>
              </w:rPr>
            </w:pPr>
          </w:p>
        </w:tc>
        <w:tc>
          <w:tcPr>
            <w:tcW w:w="670" w:type="dxa"/>
            <w:tcBorders>
              <w:bottom w:val="single" w:sz="4" w:space="0" w:color="auto"/>
            </w:tcBorders>
            <w:shd w:val="clear" w:color="auto" w:fill="FFFFFF"/>
            <w:vAlign w:val="center"/>
          </w:tcPr>
          <w:p w:rsidR="00F458C3" w:rsidRPr="00543583" w:rsidRDefault="00F458C3" w:rsidP="00333E0B">
            <w:pPr>
              <w:jc w:val="center"/>
              <w:rPr>
                <w:b/>
                <w:sz w:val="22"/>
              </w:rPr>
            </w:pPr>
          </w:p>
        </w:tc>
        <w:tc>
          <w:tcPr>
            <w:tcW w:w="646" w:type="dxa"/>
            <w:tcBorders>
              <w:bottom w:val="single" w:sz="4" w:space="0" w:color="auto"/>
            </w:tcBorders>
            <w:shd w:val="clear" w:color="auto" w:fill="FFFFFF"/>
            <w:vAlign w:val="center"/>
          </w:tcPr>
          <w:p w:rsidR="00F458C3" w:rsidRDefault="00F458C3" w:rsidP="00333E0B">
            <w:pPr>
              <w:jc w:val="center"/>
              <w:rPr>
                <w:b/>
                <w:sz w:val="24"/>
              </w:rPr>
            </w:pPr>
          </w:p>
        </w:tc>
        <w:tc>
          <w:tcPr>
            <w:tcW w:w="691" w:type="dxa"/>
            <w:tcBorders>
              <w:bottom w:val="single" w:sz="4" w:space="0" w:color="auto"/>
            </w:tcBorders>
            <w:shd w:val="clear" w:color="auto" w:fill="FFFFFF"/>
            <w:vAlign w:val="center"/>
          </w:tcPr>
          <w:p w:rsidR="00F458C3" w:rsidRPr="008320EB" w:rsidRDefault="00F458C3" w:rsidP="00333E0B">
            <w:pPr>
              <w:jc w:val="center"/>
              <w:rPr>
                <w:b/>
                <w:sz w:val="24"/>
              </w:rPr>
            </w:pPr>
          </w:p>
        </w:tc>
        <w:tc>
          <w:tcPr>
            <w:tcW w:w="691" w:type="dxa"/>
            <w:tcBorders>
              <w:bottom w:val="single" w:sz="4" w:space="0" w:color="auto"/>
            </w:tcBorders>
            <w:shd w:val="clear" w:color="auto" w:fill="FFFFFF"/>
            <w:vAlign w:val="center"/>
          </w:tcPr>
          <w:p w:rsidR="00F458C3" w:rsidRPr="00543583" w:rsidRDefault="00F458C3" w:rsidP="00333E0B">
            <w:pPr>
              <w:jc w:val="center"/>
              <w:rPr>
                <w:b/>
                <w:sz w:val="22"/>
              </w:rPr>
            </w:pPr>
          </w:p>
        </w:tc>
        <w:tc>
          <w:tcPr>
            <w:tcW w:w="661" w:type="dxa"/>
            <w:shd w:val="clear" w:color="auto" w:fill="FFFFFF"/>
            <w:vAlign w:val="center"/>
          </w:tcPr>
          <w:p w:rsidR="00F458C3" w:rsidRPr="00543583" w:rsidRDefault="00F458C3" w:rsidP="00333E0B">
            <w:pPr>
              <w:jc w:val="center"/>
              <w:rPr>
                <w:b/>
                <w:sz w:val="22"/>
              </w:rPr>
            </w:pPr>
          </w:p>
        </w:tc>
        <w:tc>
          <w:tcPr>
            <w:tcW w:w="662" w:type="dxa"/>
            <w:tcBorders>
              <w:bottom w:val="single" w:sz="4" w:space="0" w:color="auto"/>
            </w:tcBorders>
            <w:shd w:val="clear" w:color="auto" w:fill="FFFFFF"/>
            <w:vAlign w:val="center"/>
          </w:tcPr>
          <w:p w:rsidR="00F458C3" w:rsidRPr="00543583" w:rsidRDefault="00F458C3" w:rsidP="00333E0B">
            <w:pPr>
              <w:jc w:val="center"/>
              <w:rPr>
                <w:b/>
                <w:sz w:val="22"/>
              </w:rPr>
            </w:pPr>
          </w:p>
        </w:tc>
        <w:tc>
          <w:tcPr>
            <w:tcW w:w="632" w:type="dxa"/>
            <w:tcBorders>
              <w:bottom w:val="single" w:sz="4" w:space="0" w:color="auto"/>
            </w:tcBorders>
            <w:shd w:val="clear" w:color="auto" w:fill="FFFFFF"/>
            <w:vAlign w:val="center"/>
          </w:tcPr>
          <w:p w:rsidR="00F458C3" w:rsidRPr="00543583" w:rsidRDefault="00F458C3" w:rsidP="00333E0B">
            <w:pPr>
              <w:jc w:val="center"/>
              <w:rPr>
                <w:b/>
                <w:sz w:val="22"/>
              </w:rPr>
            </w:pPr>
          </w:p>
        </w:tc>
        <w:tc>
          <w:tcPr>
            <w:tcW w:w="658" w:type="dxa"/>
            <w:tcBorders>
              <w:bottom w:val="single" w:sz="4" w:space="0" w:color="auto"/>
            </w:tcBorders>
            <w:shd w:val="clear" w:color="auto" w:fill="FFFFFF"/>
            <w:vAlign w:val="center"/>
          </w:tcPr>
          <w:p w:rsidR="00F458C3" w:rsidRPr="00543583" w:rsidRDefault="00F458C3" w:rsidP="00333E0B">
            <w:pPr>
              <w:jc w:val="center"/>
              <w:rPr>
                <w:b/>
                <w:sz w:val="22"/>
              </w:rPr>
            </w:pPr>
          </w:p>
        </w:tc>
        <w:tc>
          <w:tcPr>
            <w:tcW w:w="656" w:type="dxa"/>
            <w:tcBorders>
              <w:bottom w:val="single" w:sz="4" w:space="0" w:color="auto"/>
            </w:tcBorders>
            <w:shd w:val="clear" w:color="auto" w:fill="FFFFFF"/>
            <w:vAlign w:val="center"/>
          </w:tcPr>
          <w:p w:rsidR="00F458C3" w:rsidRPr="00543583" w:rsidRDefault="00F458C3" w:rsidP="00333E0B">
            <w:pPr>
              <w:jc w:val="center"/>
              <w:rPr>
                <w:b/>
                <w:sz w:val="22"/>
              </w:rPr>
            </w:pPr>
          </w:p>
        </w:tc>
        <w:tc>
          <w:tcPr>
            <w:tcW w:w="659" w:type="dxa"/>
            <w:tcBorders>
              <w:bottom w:val="single" w:sz="4" w:space="0" w:color="auto"/>
            </w:tcBorders>
            <w:shd w:val="clear" w:color="auto" w:fill="FFFFFF"/>
            <w:vAlign w:val="center"/>
          </w:tcPr>
          <w:p w:rsidR="00F458C3" w:rsidRPr="00543583" w:rsidRDefault="00F458C3" w:rsidP="00333E0B">
            <w:pPr>
              <w:jc w:val="center"/>
              <w:rPr>
                <w:b/>
                <w:sz w:val="22"/>
              </w:rPr>
            </w:pPr>
          </w:p>
        </w:tc>
        <w:tc>
          <w:tcPr>
            <w:tcW w:w="660" w:type="dxa"/>
            <w:tcBorders>
              <w:bottom w:val="single" w:sz="4" w:space="0" w:color="auto"/>
            </w:tcBorders>
            <w:shd w:val="clear" w:color="auto" w:fill="FFFFFF"/>
            <w:vAlign w:val="center"/>
          </w:tcPr>
          <w:p w:rsidR="00F458C3" w:rsidRPr="00543583" w:rsidRDefault="00F458C3" w:rsidP="00333E0B">
            <w:pPr>
              <w:jc w:val="center"/>
              <w:rPr>
                <w:b/>
                <w:sz w:val="22"/>
              </w:rPr>
            </w:pPr>
          </w:p>
        </w:tc>
        <w:tc>
          <w:tcPr>
            <w:tcW w:w="640" w:type="dxa"/>
            <w:tcBorders>
              <w:bottom w:val="single" w:sz="4" w:space="0" w:color="auto"/>
            </w:tcBorders>
            <w:shd w:val="clear" w:color="auto" w:fill="FFFFFF"/>
            <w:vAlign w:val="center"/>
          </w:tcPr>
          <w:p w:rsidR="00F458C3" w:rsidRPr="00543583" w:rsidRDefault="00F458C3" w:rsidP="00333E0B">
            <w:pPr>
              <w:jc w:val="center"/>
              <w:rPr>
                <w:b/>
                <w:sz w:val="22"/>
              </w:rPr>
            </w:pPr>
          </w:p>
        </w:tc>
        <w:tc>
          <w:tcPr>
            <w:tcW w:w="692" w:type="dxa"/>
            <w:tcBorders>
              <w:bottom w:val="single" w:sz="4" w:space="0" w:color="auto"/>
            </w:tcBorders>
            <w:shd w:val="clear" w:color="auto" w:fill="FFFFFF"/>
            <w:vAlign w:val="center"/>
          </w:tcPr>
          <w:p w:rsidR="00F458C3" w:rsidRPr="00543583" w:rsidRDefault="00F458C3" w:rsidP="00333E0B">
            <w:pPr>
              <w:jc w:val="center"/>
              <w:rPr>
                <w:b/>
                <w:sz w:val="22"/>
              </w:rPr>
            </w:pPr>
          </w:p>
        </w:tc>
        <w:tc>
          <w:tcPr>
            <w:tcW w:w="692" w:type="dxa"/>
            <w:tcBorders>
              <w:bottom w:val="single" w:sz="4" w:space="0" w:color="auto"/>
            </w:tcBorders>
            <w:shd w:val="clear" w:color="auto" w:fill="FFFFFF"/>
            <w:vAlign w:val="center"/>
          </w:tcPr>
          <w:p w:rsidR="00F458C3" w:rsidRPr="00543583" w:rsidRDefault="00F458C3" w:rsidP="00333E0B">
            <w:pPr>
              <w:jc w:val="center"/>
              <w:rPr>
                <w:b/>
                <w:sz w:val="22"/>
              </w:rPr>
            </w:pPr>
          </w:p>
        </w:tc>
      </w:tr>
      <w:tr w:rsidR="00F458C3" w:rsidRPr="00543583" w:rsidTr="00333E0B">
        <w:trPr>
          <w:trHeight w:val="298"/>
          <w:jc w:val="center"/>
        </w:trPr>
        <w:tc>
          <w:tcPr>
            <w:tcW w:w="579" w:type="dxa"/>
            <w:shd w:val="clear" w:color="auto" w:fill="FFFFFF"/>
          </w:tcPr>
          <w:p w:rsidR="00F458C3" w:rsidRPr="00543583" w:rsidRDefault="00F458C3" w:rsidP="005F46A5">
            <w:pPr>
              <w:jc w:val="center"/>
              <w:rPr>
                <w:sz w:val="22"/>
              </w:rPr>
            </w:pPr>
            <w:r w:rsidRPr="00543583">
              <w:rPr>
                <w:sz w:val="22"/>
              </w:rPr>
              <w:t>14.1</w:t>
            </w:r>
          </w:p>
        </w:tc>
        <w:tc>
          <w:tcPr>
            <w:tcW w:w="5059" w:type="dxa"/>
            <w:shd w:val="clear" w:color="auto" w:fill="FFFFFF"/>
          </w:tcPr>
          <w:p w:rsidR="00F458C3" w:rsidRPr="00543583" w:rsidRDefault="00F458C3" w:rsidP="005F46A5">
            <w:pPr>
              <w:rPr>
                <w:sz w:val="22"/>
                <w:szCs w:val="22"/>
              </w:rPr>
            </w:pPr>
            <w:r w:rsidRPr="00543583">
              <w:rPr>
                <w:sz w:val="22"/>
                <w:szCs w:val="22"/>
              </w:rPr>
              <w:t>Промышленные предприятия и коммунально-складские организации I-III классов вре</w:t>
            </w:r>
            <w:r w:rsidRPr="00543583">
              <w:rPr>
                <w:sz w:val="22"/>
                <w:szCs w:val="22"/>
              </w:rPr>
              <w:t>д</w:t>
            </w:r>
            <w:r w:rsidRPr="00543583">
              <w:rPr>
                <w:sz w:val="22"/>
                <w:szCs w:val="22"/>
              </w:rPr>
              <w:t>ности: производство по переработке нефти,</w:t>
            </w:r>
          </w:p>
          <w:p w:rsidR="00F458C3" w:rsidRPr="00543583" w:rsidRDefault="00F458C3" w:rsidP="005F46A5">
            <w:pPr>
              <w:rPr>
                <w:sz w:val="22"/>
                <w:szCs w:val="22"/>
              </w:rPr>
            </w:pPr>
            <w:r w:rsidRPr="00543583">
              <w:rPr>
                <w:sz w:val="22"/>
                <w:szCs w:val="22"/>
              </w:rPr>
              <w:t>химические производства, машиностроительные и металлообрабатывающие предприятия и пр</w:t>
            </w:r>
            <w:r w:rsidRPr="00543583">
              <w:rPr>
                <w:sz w:val="22"/>
                <w:szCs w:val="22"/>
              </w:rPr>
              <w:t>о</w:t>
            </w:r>
            <w:r w:rsidRPr="00543583">
              <w:rPr>
                <w:sz w:val="22"/>
                <w:szCs w:val="22"/>
              </w:rPr>
              <w:t>изво</w:t>
            </w:r>
            <w:r w:rsidRPr="00543583">
              <w:rPr>
                <w:sz w:val="22"/>
                <w:szCs w:val="22"/>
              </w:rPr>
              <w:t>д</w:t>
            </w:r>
            <w:r w:rsidRPr="00543583">
              <w:rPr>
                <w:sz w:val="22"/>
                <w:szCs w:val="22"/>
              </w:rPr>
              <w:t>ства,</w:t>
            </w:r>
          </w:p>
          <w:p w:rsidR="00F458C3" w:rsidRPr="00543583" w:rsidRDefault="00F458C3" w:rsidP="005F46A5">
            <w:pPr>
              <w:rPr>
                <w:sz w:val="22"/>
                <w:szCs w:val="22"/>
              </w:rPr>
            </w:pPr>
            <w:r w:rsidRPr="00543583">
              <w:rPr>
                <w:sz w:val="22"/>
                <w:szCs w:val="22"/>
              </w:rPr>
              <w:t>строительная промышленность,</w:t>
            </w:r>
          </w:p>
          <w:p w:rsidR="00F458C3" w:rsidRPr="00543583" w:rsidRDefault="00F458C3" w:rsidP="005F46A5">
            <w:pPr>
              <w:rPr>
                <w:sz w:val="22"/>
                <w:szCs w:val="22"/>
              </w:rPr>
            </w:pPr>
            <w:r w:rsidRPr="00543583">
              <w:rPr>
                <w:sz w:val="22"/>
                <w:szCs w:val="22"/>
              </w:rPr>
              <w:t>обработка древесины,</w:t>
            </w:r>
          </w:p>
          <w:p w:rsidR="00F458C3" w:rsidRPr="00543583" w:rsidRDefault="00F458C3" w:rsidP="005F46A5">
            <w:pPr>
              <w:rPr>
                <w:sz w:val="22"/>
                <w:szCs w:val="22"/>
              </w:rPr>
            </w:pPr>
            <w:r w:rsidRPr="00543583">
              <w:rPr>
                <w:sz w:val="22"/>
                <w:szCs w:val="22"/>
              </w:rPr>
              <w:t>производства легкой</w:t>
            </w:r>
            <w:r>
              <w:rPr>
                <w:sz w:val="22"/>
                <w:szCs w:val="22"/>
              </w:rPr>
              <w:t xml:space="preserve"> </w:t>
            </w:r>
            <w:r w:rsidRPr="00543583">
              <w:rPr>
                <w:sz w:val="22"/>
                <w:szCs w:val="22"/>
              </w:rPr>
              <w:t>промышленности,</w:t>
            </w:r>
          </w:p>
          <w:p w:rsidR="00F458C3" w:rsidRDefault="00F458C3" w:rsidP="005F46A5">
            <w:pPr>
              <w:rPr>
                <w:sz w:val="22"/>
                <w:szCs w:val="22"/>
              </w:rPr>
            </w:pPr>
            <w:r w:rsidRPr="00543583">
              <w:rPr>
                <w:sz w:val="22"/>
                <w:szCs w:val="22"/>
              </w:rPr>
              <w:t>микробиологическая промышленность</w:t>
            </w:r>
          </w:p>
          <w:p w:rsidR="00F458C3" w:rsidRDefault="00F458C3" w:rsidP="005F46A5">
            <w:pPr>
              <w:rPr>
                <w:sz w:val="22"/>
                <w:szCs w:val="22"/>
              </w:rPr>
            </w:pPr>
          </w:p>
          <w:p w:rsidR="00F458C3" w:rsidRPr="008D0338" w:rsidRDefault="00F458C3" w:rsidP="005F46A5">
            <w:pPr>
              <w:rPr>
                <w:sz w:val="22"/>
                <w:szCs w:val="22"/>
              </w:rPr>
            </w:pPr>
          </w:p>
        </w:tc>
        <w:tc>
          <w:tcPr>
            <w:tcW w:w="670" w:type="dxa"/>
            <w:tcBorders>
              <w:bottom w:val="single" w:sz="4" w:space="0" w:color="auto"/>
            </w:tcBorders>
            <w:shd w:val="clear" w:color="auto" w:fill="D9D9D9"/>
            <w:vAlign w:val="center"/>
          </w:tcPr>
          <w:p w:rsidR="00F458C3" w:rsidRPr="00543583" w:rsidRDefault="00F458C3" w:rsidP="00333E0B">
            <w:pPr>
              <w:jc w:val="center"/>
              <w:rPr>
                <w:b/>
                <w:sz w:val="22"/>
              </w:rPr>
            </w:pPr>
          </w:p>
        </w:tc>
        <w:tc>
          <w:tcPr>
            <w:tcW w:w="646" w:type="dxa"/>
            <w:tcBorders>
              <w:bottom w:val="single" w:sz="4" w:space="0" w:color="auto"/>
            </w:tcBorders>
            <w:shd w:val="clear" w:color="auto" w:fill="D9D9D9"/>
            <w:vAlign w:val="center"/>
          </w:tcPr>
          <w:p w:rsidR="00F458C3" w:rsidRPr="008320EB" w:rsidRDefault="00F458C3" w:rsidP="00333E0B">
            <w:pPr>
              <w:jc w:val="center"/>
              <w:rPr>
                <w:b/>
                <w:sz w:val="22"/>
              </w:rPr>
            </w:pPr>
          </w:p>
        </w:tc>
        <w:tc>
          <w:tcPr>
            <w:tcW w:w="691" w:type="dxa"/>
            <w:tcBorders>
              <w:bottom w:val="single" w:sz="4" w:space="0" w:color="auto"/>
            </w:tcBorders>
            <w:shd w:val="clear" w:color="auto" w:fill="D9D9D9"/>
            <w:vAlign w:val="center"/>
          </w:tcPr>
          <w:p w:rsidR="00F458C3" w:rsidRPr="008320EB" w:rsidRDefault="00F458C3" w:rsidP="00333E0B">
            <w:pPr>
              <w:jc w:val="center"/>
              <w:rPr>
                <w:b/>
                <w:sz w:val="22"/>
              </w:rPr>
            </w:pPr>
          </w:p>
        </w:tc>
        <w:tc>
          <w:tcPr>
            <w:tcW w:w="691" w:type="dxa"/>
            <w:tcBorders>
              <w:bottom w:val="single" w:sz="4" w:space="0" w:color="auto"/>
            </w:tcBorders>
            <w:shd w:val="clear" w:color="auto" w:fill="D9D9D9"/>
            <w:vAlign w:val="center"/>
          </w:tcPr>
          <w:p w:rsidR="00F458C3" w:rsidRPr="00543583" w:rsidRDefault="00F458C3" w:rsidP="00333E0B">
            <w:pPr>
              <w:jc w:val="center"/>
              <w:rPr>
                <w:b/>
                <w:sz w:val="22"/>
              </w:rPr>
            </w:pPr>
          </w:p>
        </w:tc>
        <w:tc>
          <w:tcPr>
            <w:tcW w:w="661" w:type="dxa"/>
            <w:shd w:val="clear" w:color="auto" w:fill="FFFFFF"/>
            <w:vAlign w:val="center"/>
          </w:tcPr>
          <w:p w:rsidR="00F458C3" w:rsidRPr="00543583" w:rsidRDefault="00F458C3" w:rsidP="00333E0B">
            <w:pPr>
              <w:jc w:val="center"/>
              <w:rPr>
                <w:b/>
                <w:sz w:val="22"/>
              </w:rPr>
            </w:pPr>
            <w:r>
              <w:rPr>
                <w:b/>
                <w:sz w:val="22"/>
              </w:rPr>
              <w:t>Р</w:t>
            </w:r>
          </w:p>
        </w:tc>
        <w:tc>
          <w:tcPr>
            <w:tcW w:w="662" w:type="dxa"/>
            <w:shd w:val="clear" w:color="auto" w:fill="D9D9D9"/>
            <w:vAlign w:val="center"/>
          </w:tcPr>
          <w:p w:rsidR="00F458C3" w:rsidRPr="00543583" w:rsidRDefault="00F458C3" w:rsidP="00333E0B">
            <w:pPr>
              <w:jc w:val="center"/>
              <w:rPr>
                <w:b/>
                <w:sz w:val="22"/>
              </w:rPr>
            </w:pPr>
          </w:p>
        </w:tc>
        <w:tc>
          <w:tcPr>
            <w:tcW w:w="632" w:type="dxa"/>
            <w:shd w:val="clear" w:color="auto" w:fill="D9D9D9"/>
            <w:vAlign w:val="center"/>
          </w:tcPr>
          <w:p w:rsidR="00F458C3" w:rsidRPr="00543583" w:rsidRDefault="00F458C3" w:rsidP="00333E0B">
            <w:pPr>
              <w:jc w:val="center"/>
              <w:rPr>
                <w:b/>
                <w:sz w:val="22"/>
              </w:rPr>
            </w:pPr>
          </w:p>
        </w:tc>
        <w:tc>
          <w:tcPr>
            <w:tcW w:w="658" w:type="dxa"/>
            <w:tcBorders>
              <w:bottom w:val="single" w:sz="4" w:space="0" w:color="auto"/>
            </w:tcBorders>
            <w:shd w:val="clear" w:color="auto" w:fill="D9D9D9"/>
            <w:vAlign w:val="center"/>
          </w:tcPr>
          <w:p w:rsidR="00F458C3" w:rsidRPr="00543583" w:rsidRDefault="00F458C3" w:rsidP="00333E0B">
            <w:pPr>
              <w:jc w:val="center"/>
              <w:rPr>
                <w:b/>
                <w:sz w:val="22"/>
              </w:rPr>
            </w:pPr>
          </w:p>
        </w:tc>
        <w:tc>
          <w:tcPr>
            <w:tcW w:w="656" w:type="dxa"/>
            <w:tcBorders>
              <w:bottom w:val="single" w:sz="4" w:space="0" w:color="auto"/>
            </w:tcBorders>
            <w:shd w:val="clear" w:color="auto" w:fill="D9D9D9"/>
            <w:vAlign w:val="center"/>
          </w:tcPr>
          <w:p w:rsidR="00F458C3" w:rsidRPr="00543583" w:rsidRDefault="00F458C3" w:rsidP="00333E0B">
            <w:pPr>
              <w:jc w:val="center"/>
              <w:rPr>
                <w:b/>
                <w:sz w:val="22"/>
              </w:rPr>
            </w:pPr>
          </w:p>
        </w:tc>
        <w:tc>
          <w:tcPr>
            <w:tcW w:w="659" w:type="dxa"/>
            <w:tcBorders>
              <w:bottom w:val="single" w:sz="4" w:space="0" w:color="auto"/>
            </w:tcBorders>
            <w:shd w:val="clear" w:color="auto" w:fill="D9D9D9"/>
            <w:vAlign w:val="center"/>
          </w:tcPr>
          <w:p w:rsidR="00F458C3" w:rsidRPr="00543583" w:rsidRDefault="00F458C3" w:rsidP="00333E0B">
            <w:pPr>
              <w:jc w:val="center"/>
              <w:rPr>
                <w:b/>
                <w:sz w:val="22"/>
              </w:rPr>
            </w:pPr>
          </w:p>
        </w:tc>
        <w:tc>
          <w:tcPr>
            <w:tcW w:w="660" w:type="dxa"/>
            <w:shd w:val="clear" w:color="auto" w:fill="D9D9D9"/>
            <w:vAlign w:val="center"/>
          </w:tcPr>
          <w:p w:rsidR="00F458C3" w:rsidRPr="00543583" w:rsidRDefault="00F458C3" w:rsidP="00333E0B">
            <w:pPr>
              <w:jc w:val="center"/>
              <w:rPr>
                <w:b/>
                <w:sz w:val="22"/>
              </w:rPr>
            </w:pPr>
          </w:p>
        </w:tc>
        <w:tc>
          <w:tcPr>
            <w:tcW w:w="640" w:type="dxa"/>
            <w:shd w:val="clear" w:color="auto" w:fill="D9D9D9"/>
            <w:vAlign w:val="center"/>
          </w:tcPr>
          <w:p w:rsidR="00F458C3" w:rsidRPr="00543583" w:rsidRDefault="00F458C3" w:rsidP="00333E0B">
            <w:pPr>
              <w:jc w:val="center"/>
              <w:rPr>
                <w:b/>
                <w:sz w:val="22"/>
              </w:rPr>
            </w:pPr>
          </w:p>
        </w:tc>
        <w:tc>
          <w:tcPr>
            <w:tcW w:w="692" w:type="dxa"/>
            <w:tcBorders>
              <w:bottom w:val="single" w:sz="4" w:space="0" w:color="auto"/>
            </w:tcBorders>
            <w:shd w:val="clear" w:color="auto" w:fill="D9D9D9"/>
            <w:vAlign w:val="center"/>
          </w:tcPr>
          <w:p w:rsidR="00F458C3" w:rsidRPr="00543583" w:rsidRDefault="00F458C3" w:rsidP="00333E0B">
            <w:pPr>
              <w:jc w:val="center"/>
              <w:rPr>
                <w:b/>
                <w:sz w:val="22"/>
              </w:rPr>
            </w:pPr>
          </w:p>
        </w:tc>
        <w:tc>
          <w:tcPr>
            <w:tcW w:w="692" w:type="dxa"/>
            <w:tcBorders>
              <w:bottom w:val="single" w:sz="4" w:space="0" w:color="auto"/>
            </w:tcBorders>
            <w:shd w:val="clear" w:color="auto" w:fill="D9D9D9"/>
            <w:vAlign w:val="center"/>
          </w:tcPr>
          <w:p w:rsidR="00F458C3" w:rsidRPr="00543583" w:rsidRDefault="00F458C3" w:rsidP="00333E0B">
            <w:pPr>
              <w:jc w:val="center"/>
              <w:rPr>
                <w:b/>
                <w:sz w:val="22"/>
              </w:rPr>
            </w:pPr>
          </w:p>
        </w:tc>
      </w:tr>
      <w:tr w:rsidR="00F458C3" w:rsidRPr="00543583" w:rsidTr="00333E0B">
        <w:trPr>
          <w:trHeight w:val="298"/>
          <w:jc w:val="center"/>
        </w:trPr>
        <w:tc>
          <w:tcPr>
            <w:tcW w:w="579" w:type="dxa"/>
            <w:shd w:val="clear" w:color="auto" w:fill="FFFFFF"/>
          </w:tcPr>
          <w:p w:rsidR="00F458C3" w:rsidRPr="00543583" w:rsidRDefault="00F458C3" w:rsidP="005F46A5">
            <w:pPr>
              <w:jc w:val="center"/>
              <w:rPr>
                <w:sz w:val="22"/>
              </w:rPr>
            </w:pPr>
            <w:r w:rsidRPr="00543583">
              <w:rPr>
                <w:sz w:val="22"/>
              </w:rPr>
              <w:t>14.2</w:t>
            </w:r>
          </w:p>
        </w:tc>
        <w:tc>
          <w:tcPr>
            <w:tcW w:w="5059" w:type="dxa"/>
            <w:shd w:val="clear" w:color="auto" w:fill="FFFFFF"/>
          </w:tcPr>
          <w:p w:rsidR="00F458C3" w:rsidRPr="00543583" w:rsidRDefault="00F458C3" w:rsidP="005F46A5">
            <w:pPr>
              <w:rPr>
                <w:sz w:val="22"/>
                <w:szCs w:val="22"/>
              </w:rPr>
            </w:pPr>
            <w:r w:rsidRPr="00543583">
              <w:rPr>
                <w:sz w:val="22"/>
                <w:szCs w:val="22"/>
              </w:rPr>
              <w:t>Промышленные предприятия и коммунально-складские организации IV-V классов вре</w:t>
            </w:r>
            <w:r w:rsidRPr="00543583">
              <w:rPr>
                <w:sz w:val="22"/>
                <w:szCs w:val="22"/>
              </w:rPr>
              <w:t>д</w:t>
            </w:r>
            <w:r w:rsidRPr="00543583">
              <w:rPr>
                <w:sz w:val="22"/>
                <w:szCs w:val="22"/>
              </w:rPr>
              <w:t>ности: машиностроительные и металлообрабатывающие предприятия и пр</w:t>
            </w:r>
            <w:r w:rsidRPr="00543583">
              <w:rPr>
                <w:sz w:val="22"/>
                <w:szCs w:val="22"/>
              </w:rPr>
              <w:t>о</w:t>
            </w:r>
            <w:r w:rsidRPr="00543583">
              <w:rPr>
                <w:sz w:val="22"/>
                <w:szCs w:val="22"/>
              </w:rPr>
              <w:t>изво</w:t>
            </w:r>
            <w:r w:rsidRPr="00543583">
              <w:rPr>
                <w:sz w:val="22"/>
                <w:szCs w:val="22"/>
              </w:rPr>
              <w:t>д</w:t>
            </w:r>
            <w:r w:rsidRPr="00543583">
              <w:rPr>
                <w:sz w:val="22"/>
                <w:szCs w:val="22"/>
              </w:rPr>
              <w:t>ства,</w:t>
            </w:r>
          </w:p>
          <w:p w:rsidR="00F458C3" w:rsidRPr="00543583" w:rsidRDefault="00F458C3" w:rsidP="005F46A5">
            <w:pPr>
              <w:rPr>
                <w:sz w:val="22"/>
                <w:szCs w:val="22"/>
              </w:rPr>
            </w:pPr>
            <w:r w:rsidRPr="00543583">
              <w:rPr>
                <w:sz w:val="22"/>
                <w:szCs w:val="22"/>
              </w:rPr>
              <w:t>строительная промышленность,</w:t>
            </w:r>
          </w:p>
          <w:p w:rsidR="00F458C3" w:rsidRPr="00543583" w:rsidRDefault="00F458C3" w:rsidP="005F46A5">
            <w:pPr>
              <w:rPr>
                <w:sz w:val="22"/>
                <w:szCs w:val="22"/>
              </w:rPr>
            </w:pPr>
            <w:r w:rsidRPr="00543583">
              <w:rPr>
                <w:sz w:val="22"/>
                <w:szCs w:val="22"/>
              </w:rPr>
              <w:t>обработка древесины,</w:t>
            </w:r>
          </w:p>
          <w:p w:rsidR="00F458C3" w:rsidRDefault="00F458C3" w:rsidP="005F46A5">
            <w:pPr>
              <w:rPr>
                <w:sz w:val="22"/>
                <w:szCs w:val="22"/>
              </w:rPr>
            </w:pPr>
            <w:r w:rsidRPr="00543583">
              <w:rPr>
                <w:sz w:val="22"/>
                <w:szCs w:val="22"/>
              </w:rPr>
              <w:t>производства легкой промышленности,</w:t>
            </w:r>
          </w:p>
          <w:p w:rsidR="00F458C3" w:rsidRPr="00543583" w:rsidRDefault="00F458C3" w:rsidP="005F46A5">
            <w:pPr>
              <w:rPr>
                <w:sz w:val="22"/>
                <w:szCs w:val="22"/>
              </w:rPr>
            </w:pPr>
          </w:p>
          <w:p w:rsidR="00F458C3" w:rsidRPr="00543583" w:rsidRDefault="00F458C3" w:rsidP="005F46A5">
            <w:pPr>
              <w:rPr>
                <w:b/>
              </w:rPr>
            </w:pPr>
          </w:p>
        </w:tc>
        <w:tc>
          <w:tcPr>
            <w:tcW w:w="670" w:type="dxa"/>
            <w:tcBorders>
              <w:bottom w:val="single" w:sz="4" w:space="0" w:color="auto"/>
            </w:tcBorders>
            <w:shd w:val="clear" w:color="auto" w:fill="D9D9D9"/>
            <w:vAlign w:val="center"/>
          </w:tcPr>
          <w:p w:rsidR="00F458C3" w:rsidRPr="00543583" w:rsidRDefault="00F458C3" w:rsidP="00333E0B">
            <w:pPr>
              <w:jc w:val="center"/>
              <w:rPr>
                <w:b/>
                <w:sz w:val="22"/>
              </w:rPr>
            </w:pPr>
          </w:p>
        </w:tc>
        <w:tc>
          <w:tcPr>
            <w:tcW w:w="646" w:type="dxa"/>
            <w:tcBorders>
              <w:bottom w:val="single" w:sz="4" w:space="0" w:color="auto"/>
            </w:tcBorders>
            <w:shd w:val="clear" w:color="auto" w:fill="D9D9D9"/>
            <w:vAlign w:val="center"/>
          </w:tcPr>
          <w:p w:rsidR="00F458C3" w:rsidRPr="008320EB" w:rsidRDefault="00F458C3" w:rsidP="00333E0B">
            <w:pPr>
              <w:jc w:val="center"/>
              <w:rPr>
                <w:b/>
                <w:sz w:val="22"/>
              </w:rPr>
            </w:pPr>
          </w:p>
        </w:tc>
        <w:tc>
          <w:tcPr>
            <w:tcW w:w="691" w:type="dxa"/>
            <w:tcBorders>
              <w:bottom w:val="single" w:sz="4" w:space="0" w:color="auto"/>
            </w:tcBorders>
            <w:shd w:val="clear" w:color="auto" w:fill="D9D9D9"/>
            <w:vAlign w:val="center"/>
          </w:tcPr>
          <w:p w:rsidR="00F458C3" w:rsidRPr="008320EB" w:rsidRDefault="00F458C3" w:rsidP="00333E0B">
            <w:pPr>
              <w:jc w:val="center"/>
              <w:rPr>
                <w:b/>
                <w:sz w:val="22"/>
              </w:rPr>
            </w:pPr>
          </w:p>
        </w:tc>
        <w:tc>
          <w:tcPr>
            <w:tcW w:w="691" w:type="dxa"/>
            <w:tcBorders>
              <w:bottom w:val="single" w:sz="4" w:space="0" w:color="auto"/>
            </w:tcBorders>
            <w:shd w:val="clear" w:color="auto" w:fill="D9D9D9"/>
            <w:vAlign w:val="center"/>
          </w:tcPr>
          <w:p w:rsidR="00F458C3" w:rsidRPr="00543583" w:rsidRDefault="00F458C3" w:rsidP="00333E0B">
            <w:pPr>
              <w:jc w:val="center"/>
              <w:rPr>
                <w:b/>
                <w:sz w:val="22"/>
              </w:rPr>
            </w:pPr>
          </w:p>
        </w:tc>
        <w:tc>
          <w:tcPr>
            <w:tcW w:w="661" w:type="dxa"/>
            <w:shd w:val="clear" w:color="auto" w:fill="FFFFFF"/>
            <w:vAlign w:val="center"/>
          </w:tcPr>
          <w:p w:rsidR="00F458C3" w:rsidRPr="00543583" w:rsidRDefault="00F458C3" w:rsidP="00333E0B">
            <w:pPr>
              <w:jc w:val="center"/>
              <w:rPr>
                <w:b/>
                <w:sz w:val="22"/>
              </w:rPr>
            </w:pPr>
            <w:r w:rsidRPr="00543583">
              <w:rPr>
                <w:b/>
                <w:sz w:val="22"/>
              </w:rPr>
              <w:t>Р</w:t>
            </w:r>
          </w:p>
        </w:tc>
        <w:tc>
          <w:tcPr>
            <w:tcW w:w="662" w:type="dxa"/>
            <w:shd w:val="clear" w:color="auto" w:fill="FFFFFF"/>
            <w:vAlign w:val="center"/>
          </w:tcPr>
          <w:p w:rsidR="00F458C3" w:rsidRPr="00543583" w:rsidRDefault="00F458C3" w:rsidP="00333E0B">
            <w:pPr>
              <w:jc w:val="center"/>
              <w:rPr>
                <w:b/>
                <w:sz w:val="22"/>
              </w:rPr>
            </w:pPr>
            <w:r>
              <w:rPr>
                <w:b/>
                <w:sz w:val="22"/>
              </w:rPr>
              <w:t>Р</w:t>
            </w:r>
          </w:p>
        </w:tc>
        <w:tc>
          <w:tcPr>
            <w:tcW w:w="632" w:type="dxa"/>
            <w:shd w:val="clear" w:color="auto" w:fill="D9D9D9"/>
            <w:vAlign w:val="center"/>
          </w:tcPr>
          <w:p w:rsidR="00F458C3" w:rsidRPr="00543583" w:rsidRDefault="00F458C3" w:rsidP="00333E0B">
            <w:pPr>
              <w:jc w:val="center"/>
              <w:rPr>
                <w:b/>
                <w:sz w:val="22"/>
              </w:rPr>
            </w:pPr>
          </w:p>
        </w:tc>
        <w:tc>
          <w:tcPr>
            <w:tcW w:w="658" w:type="dxa"/>
            <w:tcBorders>
              <w:bottom w:val="single" w:sz="4" w:space="0" w:color="auto"/>
            </w:tcBorders>
            <w:shd w:val="clear" w:color="auto" w:fill="D9D9D9"/>
            <w:vAlign w:val="center"/>
          </w:tcPr>
          <w:p w:rsidR="00F458C3" w:rsidRPr="00543583" w:rsidRDefault="00F458C3" w:rsidP="00333E0B">
            <w:pPr>
              <w:jc w:val="center"/>
              <w:rPr>
                <w:b/>
                <w:sz w:val="22"/>
              </w:rPr>
            </w:pPr>
          </w:p>
        </w:tc>
        <w:tc>
          <w:tcPr>
            <w:tcW w:w="656" w:type="dxa"/>
            <w:tcBorders>
              <w:bottom w:val="single" w:sz="4" w:space="0" w:color="auto"/>
            </w:tcBorders>
            <w:shd w:val="clear" w:color="auto" w:fill="D9D9D9"/>
            <w:vAlign w:val="center"/>
          </w:tcPr>
          <w:p w:rsidR="00F458C3" w:rsidRPr="00543583" w:rsidRDefault="00F458C3" w:rsidP="00333E0B">
            <w:pPr>
              <w:jc w:val="center"/>
              <w:rPr>
                <w:b/>
                <w:sz w:val="22"/>
              </w:rPr>
            </w:pPr>
          </w:p>
        </w:tc>
        <w:tc>
          <w:tcPr>
            <w:tcW w:w="659" w:type="dxa"/>
            <w:tcBorders>
              <w:bottom w:val="single" w:sz="4" w:space="0" w:color="auto"/>
            </w:tcBorders>
            <w:shd w:val="clear" w:color="auto" w:fill="D9D9D9"/>
            <w:vAlign w:val="center"/>
          </w:tcPr>
          <w:p w:rsidR="00F458C3" w:rsidRPr="00543583" w:rsidRDefault="00F458C3" w:rsidP="00333E0B">
            <w:pPr>
              <w:jc w:val="center"/>
              <w:rPr>
                <w:b/>
                <w:sz w:val="22"/>
              </w:rPr>
            </w:pPr>
          </w:p>
        </w:tc>
        <w:tc>
          <w:tcPr>
            <w:tcW w:w="660" w:type="dxa"/>
            <w:shd w:val="clear" w:color="auto" w:fill="FFFFFF"/>
            <w:vAlign w:val="center"/>
          </w:tcPr>
          <w:p w:rsidR="00F458C3" w:rsidRPr="00543583" w:rsidRDefault="00F458C3" w:rsidP="00333E0B">
            <w:pPr>
              <w:jc w:val="center"/>
              <w:rPr>
                <w:b/>
                <w:sz w:val="22"/>
              </w:rPr>
            </w:pPr>
            <w:r>
              <w:rPr>
                <w:b/>
                <w:sz w:val="22"/>
              </w:rPr>
              <w:t>Р</w:t>
            </w:r>
          </w:p>
        </w:tc>
        <w:tc>
          <w:tcPr>
            <w:tcW w:w="640" w:type="dxa"/>
            <w:shd w:val="clear" w:color="auto" w:fill="FFFFFF"/>
            <w:vAlign w:val="center"/>
          </w:tcPr>
          <w:p w:rsidR="00F458C3" w:rsidRDefault="00F458C3" w:rsidP="00333E0B">
            <w:pPr>
              <w:jc w:val="center"/>
              <w:rPr>
                <w:b/>
                <w:sz w:val="22"/>
              </w:rPr>
            </w:pPr>
          </w:p>
          <w:p w:rsidR="00333E0B" w:rsidRDefault="00333E0B" w:rsidP="00333E0B">
            <w:pPr>
              <w:jc w:val="center"/>
              <w:rPr>
                <w:b/>
                <w:sz w:val="22"/>
              </w:rPr>
            </w:pPr>
            <w:r>
              <w:rPr>
                <w:b/>
                <w:sz w:val="22"/>
              </w:rPr>
              <w:t>В</w:t>
            </w:r>
          </w:p>
          <w:p w:rsidR="00333E0B" w:rsidRPr="00543583" w:rsidRDefault="00333E0B" w:rsidP="00333E0B">
            <w:pPr>
              <w:jc w:val="center"/>
              <w:rPr>
                <w:b/>
                <w:sz w:val="22"/>
              </w:rPr>
            </w:pPr>
          </w:p>
        </w:tc>
        <w:tc>
          <w:tcPr>
            <w:tcW w:w="692" w:type="dxa"/>
            <w:tcBorders>
              <w:bottom w:val="single" w:sz="4" w:space="0" w:color="auto"/>
            </w:tcBorders>
            <w:shd w:val="clear" w:color="auto" w:fill="D9D9D9"/>
            <w:vAlign w:val="center"/>
          </w:tcPr>
          <w:p w:rsidR="00F458C3" w:rsidRPr="00543583" w:rsidRDefault="00F458C3" w:rsidP="00333E0B">
            <w:pPr>
              <w:jc w:val="center"/>
              <w:rPr>
                <w:b/>
                <w:sz w:val="22"/>
              </w:rPr>
            </w:pPr>
          </w:p>
          <w:p w:rsidR="00F458C3" w:rsidRPr="00543583" w:rsidRDefault="00F458C3" w:rsidP="00333E0B">
            <w:pPr>
              <w:shd w:val="clear" w:color="auto" w:fill="D9D9D9"/>
              <w:jc w:val="center"/>
              <w:rPr>
                <w:b/>
                <w:sz w:val="22"/>
              </w:rPr>
            </w:pPr>
          </w:p>
          <w:p w:rsidR="00F458C3" w:rsidRPr="00543583" w:rsidRDefault="00F458C3" w:rsidP="00333E0B">
            <w:pPr>
              <w:shd w:val="clear" w:color="auto" w:fill="D9D9D9"/>
              <w:jc w:val="center"/>
              <w:rPr>
                <w:b/>
                <w:sz w:val="22"/>
              </w:rPr>
            </w:pPr>
          </w:p>
          <w:p w:rsidR="00F458C3" w:rsidRPr="00543583" w:rsidRDefault="00F458C3" w:rsidP="00333E0B">
            <w:pPr>
              <w:shd w:val="clear" w:color="auto" w:fill="D9D9D9"/>
              <w:jc w:val="center"/>
              <w:rPr>
                <w:b/>
                <w:sz w:val="22"/>
              </w:rPr>
            </w:pPr>
          </w:p>
          <w:p w:rsidR="00F458C3" w:rsidRPr="00543583" w:rsidRDefault="00F458C3" w:rsidP="00333E0B">
            <w:pPr>
              <w:shd w:val="clear" w:color="auto" w:fill="D9D9D9"/>
              <w:jc w:val="center"/>
              <w:rPr>
                <w:b/>
                <w:sz w:val="22"/>
              </w:rPr>
            </w:pPr>
          </w:p>
          <w:p w:rsidR="00F458C3" w:rsidRPr="00543583" w:rsidRDefault="00F458C3" w:rsidP="00333E0B">
            <w:pPr>
              <w:shd w:val="clear" w:color="auto" w:fill="D9D9D9"/>
              <w:jc w:val="center"/>
              <w:rPr>
                <w:b/>
                <w:sz w:val="22"/>
              </w:rPr>
            </w:pPr>
          </w:p>
          <w:p w:rsidR="00F458C3" w:rsidRPr="00543583" w:rsidRDefault="00F458C3" w:rsidP="00333E0B">
            <w:pPr>
              <w:jc w:val="center"/>
              <w:rPr>
                <w:b/>
                <w:sz w:val="22"/>
              </w:rPr>
            </w:pPr>
          </w:p>
        </w:tc>
        <w:tc>
          <w:tcPr>
            <w:tcW w:w="692" w:type="dxa"/>
            <w:tcBorders>
              <w:bottom w:val="single" w:sz="4" w:space="0" w:color="auto"/>
            </w:tcBorders>
            <w:shd w:val="clear" w:color="auto" w:fill="FFFFFF"/>
            <w:vAlign w:val="center"/>
          </w:tcPr>
          <w:p w:rsidR="00F458C3" w:rsidRDefault="00F458C3" w:rsidP="00333E0B">
            <w:pPr>
              <w:jc w:val="center"/>
              <w:rPr>
                <w:b/>
                <w:sz w:val="22"/>
              </w:rPr>
            </w:pPr>
          </w:p>
          <w:p w:rsidR="00333E0B" w:rsidRDefault="00333E0B" w:rsidP="00333E0B">
            <w:pPr>
              <w:jc w:val="center"/>
              <w:rPr>
                <w:b/>
                <w:sz w:val="22"/>
              </w:rPr>
            </w:pPr>
          </w:p>
          <w:p w:rsidR="00F458C3" w:rsidRDefault="00333E0B" w:rsidP="00333E0B">
            <w:pPr>
              <w:jc w:val="center"/>
              <w:rPr>
                <w:b/>
                <w:sz w:val="22"/>
              </w:rPr>
            </w:pPr>
            <w:r>
              <w:rPr>
                <w:b/>
                <w:sz w:val="22"/>
              </w:rPr>
              <w:t>Р</w:t>
            </w:r>
          </w:p>
          <w:p w:rsidR="00F458C3" w:rsidRDefault="00F458C3" w:rsidP="00333E0B">
            <w:pPr>
              <w:jc w:val="center"/>
              <w:rPr>
                <w:b/>
                <w:sz w:val="22"/>
              </w:rPr>
            </w:pPr>
          </w:p>
          <w:p w:rsidR="00F458C3" w:rsidRPr="00543583" w:rsidRDefault="00F458C3" w:rsidP="00333E0B">
            <w:pPr>
              <w:jc w:val="center"/>
              <w:rPr>
                <w:b/>
                <w:sz w:val="22"/>
              </w:rPr>
            </w:pPr>
          </w:p>
        </w:tc>
      </w:tr>
      <w:tr w:rsidR="00F458C3" w:rsidRPr="00543583" w:rsidTr="00333E0B">
        <w:trPr>
          <w:trHeight w:val="298"/>
          <w:jc w:val="center"/>
        </w:trPr>
        <w:tc>
          <w:tcPr>
            <w:tcW w:w="579" w:type="dxa"/>
            <w:shd w:val="clear" w:color="auto" w:fill="FFFFFF"/>
          </w:tcPr>
          <w:p w:rsidR="00F458C3" w:rsidRPr="00543583" w:rsidRDefault="00F458C3" w:rsidP="005F46A5">
            <w:pPr>
              <w:jc w:val="center"/>
              <w:rPr>
                <w:sz w:val="22"/>
              </w:rPr>
            </w:pPr>
            <w:r w:rsidRPr="00543583">
              <w:rPr>
                <w:sz w:val="22"/>
              </w:rPr>
              <w:t>14.3</w:t>
            </w:r>
          </w:p>
        </w:tc>
        <w:tc>
          <w:tcPr>
            <w:tcW w:w="5059" w:type="dxa"/>
            <w:shd w:val="clear" w:color="auto" w:fill="FFFFFF"/>
          </w:tcPr>
          <w:p w:rsidR="00F458C3" w:rsidRDefault="00F458C3" w:rsidP="005F46A5">
            <w:pPr>
              <w:rPr>
                <w:sz w:val="22"/>
                <w:szCs w:val="22"/>
              </w:rPr>
            </w:pPr>
            <w:r>
              <w:rPr>
                <w:sz w:val="22"/>
                <w:szCs w:val="22"/>
              </w:rPr>
              <w:t>Объекты энергетики</w:t>
            </w:r>
          </w:p>
          <w:p w:rsidR="00F458C3" w:rsidRDefault="00F458C3" w:rsidP="005F46A5">
            <w:pPr>
              <w:rPr>
                <w:sz w:val="22"/>
                <w:szCs w:val="22"/>
              </w:rPr>
            </w:pPr>
          </w:p>
          <w:p w:rsidR="00F458C3" w:rsidRPr="00543583" w:rsidRDefault="00F458C3" w:rsidP="005F46A5">
            <w:pPr>
              <w:rPr>
                <w:sz w:val="22"/>
                <w:szCs w:val="22"/>
              </w:rPr>
            </w:pPr>
          </w:p>
          <w:p w:rsidR="00F458C3" w:rsidRPr="00543583" w:rsidRDefault="00F458C3" w:rsidP="005F46A5">
            <w:pPr>
              <w:rPr>
                <w:b/>
              </w:rPr>
            </w:pPr>
          </w:p>
        </w:tc>
        <w:tc>
          <w:tcPr>
            <w:tcW w:w="670" w:type="dxa"/>
            <w:shd w:val="clear" w:color="auto" w:fill="D9D9D9"/>
            <w:vAlign w:val="center"/>
          </w:tcPr>
          <w:p w:rsidR="00F458C3" w:rsidRPr="00543583" w:rsidRDefault="00F458C3" w:rsidP="00333E0B">
            <w:pPr>
              <w:jc w:val="center"/>
              <w:rPr>
                <w:b/>
                <w:sz w:val="22"/>
              </w:rPr>
            </w:pPr>
          </w:p>
        </w:tc>
        <w:tc>
          <w:tcPr>
            <w:tcW w:w="646" w:type="dxa"/>
            <w:shd w:val="clear" w:color="auto" w:fill="D9D9D9"/>
            <w:vAlign w:val="center"/>
          </w:tcPr>
          <w:p w:rsidR="00F458C3" w:rsidRPr="008320EB" w:rsidRDefault="00F458C3" w:rsidP="00333E0B">
            <w:pPr>
              <w:jc w:val="center"/>
              <w:rPr>
                <w:b/>
                <w:sz w:val="22"/>
              </w:rPr>
            </w:pPr>
          </w:p>
        </w:tc>
        <w:tc>
          <w:tcPr>
            <w:tcW w:w="691" w:type="dxa"/>
            <w:shd w:val="clear" w:color="auto" w:fill="D9D9D9"/>
            <w:vAlign w:val="center"/>
          </w:tcPr>
          <w:p w:rsidR="00F458C3" w:rsidRPr="008320EB" w:rsidRDefault="00F458C3" w:rsidP="00333E0B">
            <w:pPr>
              <w:jc w:val="center"/>
              <w:rPr>
                <w:b/>
                <w:sz w:val="22"/>
              </w:rPr>
            </w:pPr>
          </w:p>
        </w:tc>
        <w:tc>
          <w:tcPr>
            <w:tcW w:w="691" w:type="dxa"/>
            <w:shd w:val="clear" w:color="auto" w:fill="D9D9D9"/>
            <w:vAlign w:val="center"/>
          </w:tcPr>
          <w:p w:rsidR="00F458C3" w:rsidRPr="00543583" w:rsidRDefault="00F458C3" w:rsidP="00333E0B">
            <w:pPr>
              <w:jc w:val="center"/>
              <w:rPr>
                <w:b/>
                <w:sz w:val="22"/>
              </w:rPr>
            </w:pPr>
          </w:p>
        </w:tc>
        <w:tc>
          <w:tcPr>
            <w:tcW w:w="661" w:type="dxa"/>
            <w:shd w:val="clear" w:color="auto" w:fill="FFFFFF"/>
            <w:vAlign w:val="center"/>
          </w:tcPr>
          <w:p w:rsidR="00F458C3" w:rsidRPr="00543583" w:rsidRDefault="00F458C3" w:rsidP="00333E0B">
            <w:pPr>
              <w:jc w:val="center"/>
              <w:rPr>
                <w:b/>
                <w:sz w:val="22"/>
              </w:rPr>
            </w:pPr>
            <w:r w:rsidRPr="00543583">
              <w:rPr>
                <w:b/>
                <w:sz w:val="22"/>
              </w:rPr>
              <w:t>Р</w:t>
            </w:r>
          </w:p>
        </w:tc>
        <w:tc>
          <w:tcPr>
            <w:tcW w:w="662" w:type="dxa"/>
            <w:shd w:val="clear" w:color="auto" w:fill="FFFFFF"/>
            <w:vAlign w:val="center"/>
          </w:tcPr>
          <w:p w:rsidR="00F458C3" w:rsidRPr="002A706A" w:rsidRDefault="00F458C3" w:rsidP="00333E0B">
            <w:pPr>
              <w:pStyle w:val="5"/>
              <w:spacing w:before="0" w:after="0"/>
              <w:jc w:val="center"/>
              <w:rPr>
                <w:i w:val="0"/>
                <w:caps/>
                <w:sz w:val="22"/>
              </w:rPr>
            </w:pPr>
            <w:r w:rsidRPr="002A706A">
              <w:rPr>
                <w:i w:val="0"/>
                <w:sz w:val="22"/>
              </w:rPr>
              <w:t>Р</w:t>
            </w:r>
          </w:p>
        </w:tc>
        <w:tc>
          <w:tcPr>
            <w:tcW w:w="632" w:type="dxa"/>
            <w:shd w:val="clear" w:color="auto" w:fill="FFFFFF"/>
            <w:vAlign w:val="center"/>
          </w:tcPr>
          <w:p w:rsidR="00333E0B" w:rsidRPr="00543583" w:rsidRDefault="00333E0B" w:rsidP="00333E0B">
            <w:pPr>
              <w:jc w:val="center"/>
              <w:rPr>
                <w:b/>
                <w:sz w:val="22"/>
              </w:rPr>
            </w:pPr>
            <w:r>
              <w:rPr>
                <w:b/>
                <w:sz w:val="22"/>
              </w:rPr>
              <w:t>Р</w:t>
            </w:r>
          </w:p>
        </w:tc>
        <w:tc>
          <w:tcPr>
            <w:tcW w:w="658" w:type="dxa"/>
            <w:shd w:val="clear" w:color="auto" w:fill="D9D9D9"/>
            <w:vAlign w:val="center"/>
          </w:tcPr>
          <w:p w:rsidR="00F458C3" w:rsidRPr="00543583" w:rsidRDefault="00F458C3" w:rsidP="00333E0B">
            <w:pPr>
              <w:jc w:val="center"/>
              <w:rPr>
                <w:b/>
                <w:sz w:val="22"/>
              </w:rPr>
            </w:pPr>
          </w:p>
        </w:tc>
        <w:tc>
          <w:tcPr>
            <w:tcW w:w="656" w:type="dxa"/>
            <w:shd w:val="clear" w:color="auto" w:fill="D9D9D9"/>
            <w:vAlign w:val="center"/>
          </w:tcPr>
          <w:p w:rsidR="00F458C3" w:rsidRPr="00543583" w:rsidRDefault="00F458C3" w:rsidP="00333E0B">
            <w:pPr>
              <w:jc w:val="center"/>
              <w:rPr>
                <w:b/>
                <w:sz w:val="22"/>
              </w:rPr>
            </w:pPr>
          </w:p>
        </w:tc>
        <w:tc>
          <w:tcPr>
            <w:tcW w:w="659" w:type="dxa"/>
            <w:shd w:val="clear" w:color="auto" w:fill="D9D9D9"/>
            <w:vAlign w:val="center"/>
          </w:tcPr>
          <w:p w:rsidR="00F458C3" w:rsidRPr="00543583" w:rsidRDefault="00F458C3" w:rsidP="00333E0B">
            <w:pPr>
              <w:jc w:val="center"/>
              <w:rPr>
                <w:b/>
                <w:sz w:val="22"/>
              </w:rPr>
            </w:pPr>
          </w:p>
        </w:tc>
        <w:tc>
          <w:tcPr>
            <w:tcW w:w="660" w:type="dxa"/>
            <w:tcBorders>
              <w:bottom w:val="single" w:sz="4" w:space="0" w:color="auto"/>
            </w:tcBorders>
            <w:shd w:val="clear" w:color="auto" w:fill="FFFFFF"/>
            <w:vAlign w:val="center"/>
          </w:tcPr>
          <w:p w:rsidR="00F458C3" w:rsidRPr="00543583" w:rsidRDefault="00F458C3" w:rsidP="00333E0B">
            <w:pPr>
              <w:jc w:val="center"/>
              <w:rPr>
                <w:b/>
                <w:sz w:val="22"/>
              </w:rPr>
            </w:pPr>
            <w:r>
              <w:rPr>
                <w:b/>
                <w:sz w:val="22"/>
              </w:rPr>
              <w:t>Р</w:t>
            </w:r>
          </w:p>
        </w:tc>
        <w:tc>
          <w:tcPr>
            <w:tcW w:w="640" w:type="dxa"/>
            <w:shd w:val="clear" w:color="auto" w:fill="FFFFFF"/>
            <w:vAlign w:val="center"/>
          </w:tcPr>
          <w:p w:rsidR="00333E0B" w:rsidRDefault="00333E0B" w:rsidP="00333E0B">
            <w:pPr>
              <w:jc w:val="center"/>
              <w:rPr>
                <w:b/>
                <w:sz w:val="22"/>
              </w:rPr>
            </w:pPr>
          </w:p>
          <w:p w:rsidR="00F458C3" w:rsidRDefault="00333E0B" w:rsidP="00333E0B">
            <w:pPr>
              <w:jc w:val="center"/>
              <w:rPr>
                <w:b/>
                <w:sz w:val="22"/>
              </w:rPr>
            </w:pPr>
            <w:r>
              <w:rPr>
                <w:b/>
                <w:sz w:val="22"/>
              </w:rPr>
              <w:t>Р</w:t>
            </w:r>
          </w:p>
          <w:p w:rsidR="00333E0B" w:rsidRDefault="00333E0B" w:rsidP="00333E0B">
            <w:pPr>
              <w:jc w:val="center"/>
              <w:rPr>
                <w:b/>
                <w:sz w:val="22"/>
              </w:rPr>
            </w:pPr>
          </w:p>
        </w:tc>
        <w:tc>
          <w:tcPr>
            <w:tcW w:w="692" w:type="dxa"/>
            <w:shd w:val="clear" w:color="auto" w:fill="FFFFFF"/>
            <w:vAlign w:val="center"/>
          </w:tcPr>
          <w:p w:rsidR="00F458C3" w:rsidRPr="00543583" w:rsidRDefault="00F458C3" w:rsidP="00333E0B">
            <w:pPr>
              <w:jc w:val="center"/>
              <w:rPr>
                <w:b/>
                <w:sz w:val="22"/>
              </w:rPr>
            </w:pPr>
            <w:r>
              <w:rPr>
                <w:b/>
                <w:sz w:val="22"/>
              </w:rPr>
              <w:t>Р</w:t>
            </w:r>
          </w:p>
        </w:tc>
        <w:tc>
          <w:tcPr>
            <w:tcW w:w="692" w:type="dxa"/>
            <w:shd w:val="clear" w:color="auto" w:fill="FFFFFF"/>
            <w:vAlign w:val="center"/>
          </w:tcPr>
          <w:p w:rsidR="00F458C3" w:rsidRPr="00543583" w:rsidRDefault="00F458C3" w:rsidP="00333E0B">
            <w:pPr>
              <w:jc w:val="center"/>
              <w:rPr>
                <w:b/>
                <w:sz w:val="22"/>
              </w:rPr>
            </w:pPr>
            <w:r>
              <w:rPr>
                <w:b/>
                <w:sz w:val="22"/>
              </w:rPr>
              <w:t>Р</w:t>
            </w:r>
          </w:p>
        </w:tc>
      </w:tr>
      <w:tr w:rsidR="00F458C3" w:rsidRPr="00543583" w:rsidTr="00333E0B">
        <w:trPr>
          <w:trHeight w:val="298"/>
          <w:jc w:val="center"/>
        </w:trPr>
        <w:tc>
          <w:tcPr>
            <w:tcW w:w="579" w:type="dxa"/>
            <w:shd w:val="clear" w:color="auto" w:fill="FFFFFF"/>
          </w:tcPr>
          <w:p w:rsidR="00F458C3" w:rsidRPr="00543583" w:rsidRDefault="00F458C3" w:rsidP="005F46A5">
            <w:pPr>
              <w:jc w:val="center"/>
              <w:rPr>
                <w:sz w:val="22"/>
              </w:rPr>
            </w:pPr>
            <w:r w:rsidRPr="00543583">
              <w:rPr>
                <w:sz w:val="22"/>
              </w:rPr>
              <w:t>14.4</w:t>
            </w:r>
          </w:p>
        </w:tc>
        <w:tc>
          <w:tcPr>
            <w:tcW w:w="5059" w:type="dxa"/>
            <w:shd w:val="clear" w:color="auto" w:fill="FFFFFF"/>
          </w:tcPr>
          <w:p w:rsidR="00F458C3" w:rsidRDefault="00F458C3" w:rsidP="005F46A5">
            <w:pPr>
              <w:rPr>
                <w:sz w:val="22"/>
                <w:szCs w:val="22"/>
              </w:rPr>
            </w:pPr>
            <w:r w:rsidRPr="00543583">
              <w:rPr>
                <w:sz w:val="22"/>
                <w:szCs w:val="22"/>
              </w:rPr>
              <w:t>Объекты складского назн</w:t>
            </w:r>
            <w:r>
              <w:rPr>
                <w:sz w:val="22"/>
                <w:szCs w:val="22"/>
              </w:rPr>
              <w:t>ачения II-III классов вредности</w:t>
            </w:r>
          </w:p>
          <w:p w:rsidR="00F458C3" w:rsidRDefault="00F458C3" w:rsidP="005F46A5">
            <w:pPr>
              <w:rPr>
                <w:sz w:val="22"/>
                <w:szCs w:val="22"/>
              </w:rPr>
            </w:pPr>
          </w:p>
          <w:p w:rsidR="00F458C3" w:rsidRPr="00543583" w:rsidRDefault="00F458C3" w:rsidP="005F46A5">
            <w:pPr>
              <w:rPr>
                <w:b/>
              </w:rPr>
            </w:pPr>
          </w:p>
        </w:tc>
        <w:tc>
          <w:tcPr>
            <w:tcW w:w="670" w:type="dxa"/>
            <w:shd w:val="clear" w:color="auto" w:fill="D9D9D9"/>
            <w:vAlign w:val="center"/>
          </w:tcPr>
          <w:p w:rsidR="00F458C3" w:rsidRPr="00543583" w:rsidRDefault="00F458C3" w:rsidP="00333E0B">
            <w:pPr>
              <w:jc w:val="center"/>
              <w:rPr>
                <w:b/>
                <w:sz w:val="22"/>
              </w:rPr>
            </w:pPr>
          </w:p>
        </w:tc>
        <w:tc>
          <w:tcPr>
            <w:tcW w:w="646" w:type="dxa"/>
            <w:shd w:val="clear" w:color="auto" w:fill="D9D9D9"/>
            <w:vAlign w:val="center"/>
          </w:tcPr>
          <w:p w:rsidR="00F458C3" w:rsidRPr="008320EB" w:rsidRDefault="00F458C3" w:rsidP="00333E0B">
            <w:pPr>
              <w:jc w:val="center"/>
              <w:rPr>
                <w:b/>
                <w:sz w:val="22"/>
              </w:rPr>
            </w:pPr>
          </w:p>
        </w:tc>
        <w:tc>
          <w:tcPr>
            <w:tcW w:w="691" w:type="dxa"/>
            <w:shd w:val="clear" w:color="auto" w:fill="D9D9D9"/>
            <w:vAlign w:val="center"/>
          </w:tcPr>
          <w:p w:rsidR="00F458C3" w:rsidRPr="008320EB" w:rsidRDefault="00F458C3" w:rsidP="00333E0B">
            <w:pPr>
              <w:jc w:val="center"/>
              <w:rPr>
                <w:b/>
                <w:sz w:val="22"/>
              </w:rPr>
            </w:pPr>
          </w:p>
        </w:tc>
        <w:tc>
          <w:tcPr>
            <w:tcW w:w="691" w:type="dxa"/>
            <w:shd w:val="clear" w:color="auto" w:fill="D9D9D9"/>
            <w:vAlign w:val="center"/>
          </w:tcPr>
          <w:p w:rsidR="00F458C3" w:rsidRPr="00543583" w:rsidRDefault="00F458C3" w:rsidP="00333E0B">
            <w:pPr>
              <w:jc w:val="center"/>
              <w:rPr>
                <w:b/>
                <w:sz w:val="22"/>
              </w:rPr>
            </w:pPr>
          </w:p>
        </w:tc>
        <w:tc>
          <w:tcPr>
            <w:tcW w:w="661" w:type="dxa"/>
            <w:shd w:val="clear" w:color="auto" w:fill="FFFFFF"/>
            <w:vAlign w:val="center"/>
          </w:tcPr>
          <w:p w:rsidR="00F458C3" w:rsidRPr="00543583" w:rsidRDefault="00F458C3" w:rsidP="00333E0B">
            <w:pPr>
              <w:jc w:val="center"/>
              <w:rPr>
                <w:b/>
                <w:sz w:val="22"/>
              </w:rPr>
            </w:pPr>
            <w:r w:rsidRPr="00543583">
              <w:rPr>
                <w:b/>
                <w:sz w:val="22"/>
              </w:rPr>
              <w:t>Р</w:t>
            </w:r>
          </w:p>
        </w:tc>
        <w:tc>
          <w:tcPr>
            <w:tcW w:w="662" w:type="dxa"/>
            <w:shd w:val="clear" w:color="auto" w:fill="FFFFFF"/>
            <w:vAlign w:val="center"/>
          </w:tcPr>
          <w:p w:rsidR="00F458C3" w:rsidRPr="002A706A" w:rsidRDefault="00F458C3" w:rsidP="00333E0B">
            <w:pPr>
              <w:pStyle w:val="5"/>
              <w:spacing w:before="0" w:after="0"/>
              <w:jc w:val="center"/>
              <w:rPr>
                <w:i w:val="0"/>
                <w:caps/>
                <w:sz w:val="22"/>
              </w:rPr>
            </w:pPr>
            <w:r w:rsidRPr="002A706A">
              <w:rPr>
                <w:i w:val="0"/>
                <w:sz w:val="22"/>
              </w:rPr>
              <w:t>Р</w:t>
            </w:r>
          </w:p>
        </w:tc>
        <w:tc>
          <w:tcPr>
            <w:tcW w:w="632" w:type="dxa"/>
            <w:shd w:val="clear" w:color="auto" w:fill="FFFFFF"/>
            <w:vAlign w:val="center"/>
          </w:tcPr>
          <w:p w:rsidR="00333E0B" w:rsidRPr="00543583" w:rsidRDefault="00333E0B" w:rsidP="00333E0B">
            <w:pPr>
              <w:jc w:val="center"/>
              <w:rPr>
                <w:b/>
                <w:sz w:val="22"/>
              </w:rPr>
            </w:pPr>
            <w:r>
              <w:rPr>
                <w:b/>
                <w:sz w:val="22"/>
              </w:rPr>
              <w:t>Р</w:t>
            </w:r>
          </w:p>
        </w:tc>
        <w:tc>
          <w:tcPr>
            <w:tcW w:w="658" w:type="dxa"/>
            <w:shd w:val="clear" w:color="auto" w:fill="D9D9D9"/>
            <w:vAlign w:val="center"/>
          </w:tcPr>
          <w:p w:rsidR="00F458C3" w:rsidRPr="00543583" w:rsidRDefault="00F458C3" w:rsidP="00333E0B">
            <w:pPr>
              <w:jc w:val="center"/>
              <w:rPr>
                <w:b/>
                <w:sz w:val="22"/>
              </w:rPr>
            </w:pPr>
          </w:p>
        </w:tc>
        <w:tc>
          <w:tcPr>
            <w:tcW w:w="656" w:type="dxa"/>
            <w:shd w:val="clear" w:color="auto" w:fill="D9D9D9"/>
            <w:vAlign w:val="center"/>
          </w:tcPr>
          <w:p w:rsidR="00F458C3" w:rsidRPr="00543583" w:rsidRDefault="00F458C3" w:rsidP="00333E0B">
            <w:pPr>
              <w:jc w:val="center"/>
              <w:rPr>
                <w:b/>
                <w:sz w:val="22"/>
              </w:rPr>
            </w:pPr>
          </w:p>
        </w:tc>
        <w:tc>
          <w:tcPr>
            <w:tcW w:w="659" w:type="dxa"/>
            <w:shd w:val="clear" w:color="auto" w:fill="D9D9D9"/>
            <w:vAlign w:val="center"/>
          </w:tcPr>
          <w:p w:rsidR="00F458C3" w:rsidRPr="00543583" w:rsidRDefault="00F458C3" w:rsidP="00333E0B">
            <w:pPr>
              <w:jc w:val="center"/>
              <w:rPr>
                <w:b/>
                <w:sz w:val="22"/>
              </w:rPr>
            </w:pPr>
          </w:p>
        </w:tc>
        <w:tc>
          <w:tcPr>
            <w:tcW w:w="660" w:type="dxa"/>
            <w:shd w:val="clear" w:color="auto" w:fill="D9D9D9"/>
            <w:vAlign w:val="center"/>
          </w:tcPr>
          <w:p w:rsidR="00F458C3" w:rsidRPr="00543583" w:rsidRDefault="00F458C3" w:rsidP="00333E0B">
            <w:pPr>
              <w:jc w:val="center"/>
              <w:rPr>
                <w:b/>
                <w:sz w:val="22"/>
              </w:rPr>
            </w:pPr>
          </w:p>
        </w:tc>
        <w:tc>
          <w:tcPr>
            <w:tcW w:w="640" w:type="dxa"/>
            <w:shd w:val="clear" w:color="auto" w:fill="D9D9D9"/>
            <w:vAlign w:val="center"/>
          </w:tcPr>
          <w:p w:rsidR="00F458C3" w:rsidRDefault="00F458C3" w:rsidP="00333E0B">
            <w:pPr>
              <w:jc w:val="center"/>
              <w:rPr>
                <w:b/>
                <w:sz w:val="22"/>
              </w:rPr>
            </w:pPr>
          </w:p>
        </w:tc>
        <w:tc>
          <w:tcPr>
            <w:tcW w:w="692" w:type="dxa"/>
            <w:shd w:val="clear" w:color="auto" w:fill="FFFFFF"/>
            <w:vAlign w:val="center"/>
          </w:tcPr>
          <w:p w:rsidR="00F458C3" w:rsidRPr="00543583" w:rsidRDefault="00F458C3" w:rsidP="00333E0B">
            <w:pPr>
              <w:jc w:val="center"/>
              <w:rPr>
                <w:b/>
                <w:sz w:val="22"/>
              </w:rPr>
            </w:pPr>
            <w:r>
              <w:rPr>
                <w:b/>
                <w:sz w:val="22"/>
              </w:rPr>
              <w:t>Р</w:t>
            </w:r>
          </w:p>
        </w:tc>
        <w:tc>
          <w:tcPr>
            <w:tcW w:w="692" w:type="dxa"/>
            <w:shd w:val="clear" w:color="auto" w:fill="D9D9D9"/>
            <w:vAlign w:val="center"/>
          </w:tcPr>
          <w:p w:rsidR="00F458C3" w:rsidRPr="00543583" w:rsidRDefault="00F458C3" w:rsidP="00333E0B">
            <w:pPr>
              <w:jc w:val="center"/>
              <w:rPr>
                <w:b/>
                <w:sz w:val="22"/>
              </w:rPr>
            </w:pPr>
          </w:p>
        </w:tc>
      </w:tr>
      <w:tr w:rsidR="00F458C3" w:rsidRPr="006A6A9A" w:rsidTr="00333E0B">
        <w:trPr>
          <w:trHeight w:hRule="exact" w:val="909"/>
          <w:jc w:val="center"/>
        </w:trPr>
        <w:tc>
          <w:tcPr>
            <w:tcW w:w="579" w:type="dxa"/>
            <w:shd w:val="clear" w:color="auto" w:fill="FFFFFF"/>
          </w:tcPr>
          <w:p w:rsidR="00F458C3" w:rsidRPr="00543583" w:rsidRDefault="00F458C3" w:rsidP="005F46A5">
            <w:pPr>
              <w:jc w:val="center"/>
              <w:rPr>
                <w:sz w:val="22"/>
              </w:rPr>
            </w:pPr>
          </w:p>
        </w:tc>
        <w:tc>
          <w:tcPr>
            <w:tcW w:w="5059" w:type="dxa"/>
            <w:shd w:val="clear" w:color="auto" w:fill="FFFFFF"/>
            <w:vAlign w:val="center"/>
          </w:tcPr>
          <w:p w:rsidR="00F458C3" w:rsidRDefault="00F458C3" w:rsidP="005F46A5">
            <w:pPr>
              <w:jc w:val="center"/>
              <w:rPr>
                <w:b/>
              </w:rPr>
            </w:pPr>
          </w:p>
          <w:p w:rsidR="00F458C3" w:rsidRDefault="00F458C3" w:rsidP="005F46A5">
            <w:pPr>
              <w:jc w:val="center"/>
              <w:rPr>
                <w:b/>
              </w:rPr>
            </w:pPr>
            <w:r w:rsidRPr="006A6A9A">
              <w:rPr>
                <w:b/>
              </w:rPr>
              <w:t>Виды разрешенного использования</w:t>
            </w:r>
          </w:p>
          <w:p w:rsidR="00F458C3" w:rsidRDefault="00F458C3" w:rsidP="005F46A5">
            <w:pPr>
              <w:jc w:val="center"/>
              <w:rPr>
                <w:b/>
              </w:rPr>
            </w:pPr>
          </w:p>
          <w:p w:rsidR="00F458C3" w:rsidRDefault="00F458C3" w:rsidP="005F46A5">
            <w:pPr>
              <w:jc w:val="center"/>
              <w:rPr>
                <w:b/>
              </w:rPr>
            </w:pPr>
          </w:p>
          <w:p w:rsidR="00F458C3" w:rsidRDefault="00F458C3" w:rsidP="005F46A5">
            <w:pPr>
              <w:jc w:val="center"/>
              <w:rPr>
                <w:b/>
              </w:rPr>
            </w:pPr>
          </w:p>
          <w:p w:rsidR="00F458C3" w:rsidRPr="006A6A9A" w:rsidRDefault="00F458C3" w:rsidP="005F46A5">
            <w:pPr>
              <w:jc w:val="center"/>
              <w:rPr>
                <w:b/>
                <w:sz w:val="22"/>
              </w:rPr>
            </w:pPr>
          </w:p>
        </w:tc>
        <w:tc>
          <w:tcPr>
            <w:tcW w:w="670" w:type="dxa"/>
            <w:tcBorders>
              <w:bottom w:val="single" w:sz="4" w:space="0" w:color="auto"/>
            </w:tcBorders>
            <w:shd w:val="clear" w:color="auto" w:fill="FFFFFF"/>
            <w:vAlign w:val="center"/>
          </w:tcPr>
          <w:p w:rsidR="00F458C3" w:rsidRPr="006A6A9A" w:rsidRDefault="00F458C3" w:rsidP="00333E0B">
            <w:pPr>
              <w:jc w:val="center"/>
              <w:rPr>
                <w:b/>
                <w:sz w:val="24"/>
              </w:rPr>
            </w:pPr>
            <w:r w:rsidRPr="006A6A9A">
              <w:rPr>
                <w:b/>
                <w:sz w:val="24"/>
              </w:rPr>
              <w:t>Ж1</w:t>
            </w:r>
          </w:p>
        </w:tc>
        <w:tc>
          <w:tcPr>
            <w:tcW w:w="646" w:type="dxa"/>
            <w:tcBorders>
              <w:bottom w:val="single" w:sz="4" w:space="0" w:color="auto"/>
            </w:tcBorders>
            <w:shd w:val="clear" w:color="auto" w:fill="FFFFFF"/>
            <w:vAlign w:val="center"/>
          </w:tcPr>
          <w:p w:rsidR="00333E0B" w:rsidRDefault="00333E0B" w:rsidP="00333E0B">
            <w:pPr>
              <w:jc w:val="center"/>
              <w:rPr>
                <w:b/>
                <w:sz w:val="22"/>
              </w:rPr>
            </w:pPr>
            <w:r>
              <w:rPr>
                <w:b/>
                <w:sz w:val="22"/>
              </w:rPr>
              <w:t>Ж2</w:t>
            </w:r>
          </w:p>
        </w:tc>
        <w:tc>
          <w:tcPr>
            <w:tcW w:w="691" w:type="dxa"/>
            <w:tcBorders>
              <w:bottom w:val="single" w:sz="4" w:space="0" w:color="auto"/>
            </w:tcBorders>
            <w:shd w:val="clear" w:color="auto" w:fill="FFFFFF"/>
            <w:vAlign w:val="center"/>
          </w:tcPr>
          <w:p w:rsidR="00F458C3" w:rsidRPr="008320EB" w:rsidRDefault="00F458C3" w:rsidP="00333E0B">
            <w:pPr>
              <w:jc w:val="center"/>
              <w:rPr>
                <w:b/>
                <w:sz w:val="22"/>
              </w:rPr>
            </w:pPr>
            <w:r>
              <w:rPr>
                <w:b/>
                <w:sz w:val="22"/>
              </w:rPr>
              <w:t>ОД1</w:t>
            </w:r>
          </w:p>
        </w:tc>
        <w:tc>
          <w:tcPr>
            <w:tcW w:w="691" w:type="dxa"/>
            <w:tcBorders>
              <w:bottom w:val="single" w:sz="4" w:space="0" w:color="auto"/>
            </w:tcBorders>
            <w:shd w:val="clear" w:color="auto" w:fill="FFFFFF"/>
            <w:vAlign w:val="center"/>
          </w:tcPr>
          <w:p w:rsidR="00F458C3" w:rsidRPr="006A6A9A" w:rsidRDefault="00F458C3" w:rsidP="00333E0B">
            <w:pPr>
              <w:jc w:val="center"/>
              <w:rPr>
                <w:b/>
                <w:sz w:val="24"/>
              </w:rPr>
            </w:pPr>
            <w:r w:rsidRPr="006A6A9A">
              <w:rPr>
                <w:b/>
                <w:sz w:val="24"/>
              </w:rPr>
              <w:t>ОД2</w:t>
            </w:r>
          </w:p>
        </w:tc>
        <w:tc>
          <w:tcPr>
            <w:tcW w:w="661" w:type="dxa"/>
            <w:shd w:val="clear" w:color="auto" w:fill="FFFFFF"/>
            <w:vAlign w:val="center"/>
          </w:tcPr>
          <w:p w:rsidR="00F458C3" w:rsidRPr="006A6A9A" w:rsidRDefault="00F458C3" w:rsidP="00333E0B">
            <w:pPr>
              <w:jc w:val="center"/>
              <w:rPr>
                <w:b/>
                <w:sz w:val="24"/>
              </w:rPr>
            </w:pPr>
            <w:r w:rsidRPr="006A6A9A">
              <w:rPr>
                <w:b/>
                <w:sz w:val="24"/>
              </w:rPr>
              <w:t>П1</w:t>
            </w:r>
          </w:p>
        </w:tc>
        <w:tc>
          <w:tcPr>
            <w:tcW w:w="662" w:type="dxa"/>
            <w:shd w:val="clear" w:color="auto" w:fill="FFFFFF"/>
            <w:vAlign w:val="center"/>
          </w:tcPr>
          <w:p w:rsidR="00F458C3" w:rsidRPr="006A6A9A" w:rsidRDefault="00F458C3" w:rsidP="00333E0B">
            <w:pPr>
              <w:jc w:val="center"/>
              <w:rPr>
                <w:b/>
                <w:sz w:val="24"/>
              </w:rPr>
            </w:pPr>
            <w:r w:rsidRPr="006A6A9A">
              <w:rPr>
                <w:b/>
                <w:sz w:val="24"/>
              </w:rPr>
              <w:t>П2</w:t>
            </w:r>
          </w:p>
        </w:tc>
        <w:tc>
          <w:tcPr>
            <w:tcW w:w="632" w:type="dxa"/>
            <w:shd w:val="clear" w:color="auto" w:fill="FFFFFF"/>
            <w:vAlign w:val="center"/>
          </w:tcPr>
          <w:p w:rsidR="00F458C3" w:rsidRPr="006A6A9A" w:rsidRDefault="00333E0B" w:rsidP="00333E0B">
            <w:pPr>
              <w:jc w:val="center"/>
              <w:rPr>
                <w:b/>
                <w:sz w:val="24"/>
              </w:rPr>
            </w:pPr>
            <w:r>
              <w:rPr>
                <w:b/>
                <w:sz w:val="24"/>
              </w:rPr>
              <w:t>КП2</w:t>
            </w:r>
          </w:p>
        </w:tc>
        <w:tc>
          <w:tcPr>
            <w:tcW w:w="658" w:type="dxa"/>
            <w:tcBorders>
              <w:bottom w:val="single" w:sz="4" w:space="0" w:color="auto"/>
            </w:tcBorders>
            <w:shd w:val="clear" w:color="auto" w:fill="FFFFFF"/>
            <w:vAlign w:val="center"/>
          </w:tcPr>
          <w:p w:rsidR="00F458C3" w:rsidRPr="006A6A9A" w:rsidRDefault="00F458C3" w:rsidP="00333E0B">
            <w:pPr>
              <w:jc w:val="center"/>
              <w:rPr>
                <w:b/>
                <w:sz w:val="24"/>
              </w:rPr>
            </w:pPr>
            <w:r w:rsidRPr="006A6A9A">
              <w:rPr>
                <w:b/>
                <w:sz w:val="24"/>
              </w:rPr>
              <w:t>Т1</w:t>
            </w:r>
          </w:p>
        </w:tc>
        <w:tc>
          <w:tcPr>
            <w:tcW w:w="656" w:type="dxa"/>
            <w:tcBorders>
              <w:bottom w:val="single" w:sz="4" w:space="0" w:color="auto"/>
            </w:tcBorders>
            <w:shd w:val="clear" w:color="auto" w:fill="FFFFFF"/>
            <w:vAlign w:val="center"/>
          </w:tcPr>
          <w:p w:rsidR="00F458C3" w:rsidRPr="006A6A9A" w:rsidRDefault="00F458C3" w:rsidP="00333E0B">
            <w:pPr>
              <w:jc w:val="center"/>
              <w:rPr>
                <w:b/>
                <w:sz w:val="24"/>
              </w:rPr>
            </w:pPr>
            <w:r w:rsidRPr="006A6A9A">
              <w:rPr>
                <w:b/>
                <w:sz w:val="24"/>
              </w:rPr>
              <w:t>Р1</w:t>
            </w:r>
          </w:p>
        </w:tc>
        <w:tc>
          <w:tcPr>
            <w:tcW w:w="659" w:type="dxa"/>
            <w:tcBorders>
              <w:bottom w:val="single" w:sz="4" w:space="0" w:color="auto"/>
            </w:tcBorders>
            <w:shd w:val="clear" w:color="auto" w:fill="FFFFFF"/>
            <w:vAlign w:val="center"/>
          </w:tcPr>
          <w:p w:rsidR="00F458C3" w:rsidRPr="006A6A9A" w:rsidRDefault="00F458C3" w:rsidP="00333E0B">
            <w:pPr>
              <w:pStyle w:val="5"/>
              <w:spacing w:before="0" w:after="0"/>
              <w:jc w:val="center"/>
              <w:rPr>
                <w:bCs w:val="0"/>
                <w:i w:val="0"/>
                <w:caps/>
              </w:rPr>
            </w:pPr>
            <w:r w:rsidRPr="006A6A9A">
              <w:rPr>
                <w:bCs w:val="0"/>
                <w:i w:val="0"/>
                <w:caps/>
              </w:rPr>
              <w:t>Р2</w:t>
            </w:r>
          </w:p>
        </w:tc>
        <w:tc>
          <w:tcPr>
            <w:tcW w:w="660" w:type="dxa"/>
            <w:shd w:val="clear" w:color="auto" w:fill="FFFFFF"/>
            <w:vAlign w:val="center"/>
          </w:tcPr>
          <w:p w:rsidR="00F458C3" w:rsidRPr="006A6A9A" w:rsidRDefault="00F458C3" w:rsidP="00333E0B">
            <w:pPr>
              <w:jc w:val="center"/>
              <w:rPr>
                <w:b/>
                <w:sz w:val="24"/>
              </w:rPr>
            </w:pPr>
            <w:r w:rsidRPr="006A6A9A">
              <w:rPr>
                <w:b/>
                <w:sz w:val="24"/>
              </w:rPr>
              <w:t>С1</w:t>
            </w:r>
          </w:p>
        </w:tc>
        <w:tc>
          <w:tcPr>
            <w:tcW w:w="640" w:type="dxa"/>
            <w:shd w:val="clear" w:color="auto" w:fill="FFFFFF"/>
            <w:vAlign w:val="center"/>
          </w:tcPr>
          <w:p w:rsidR="00F458C3" w:rsidRPr="006A6A9A" w:rsidRDefault="00333E0B" w:rsidP="00333E0B">
            <w:pPr>
              <w:jc w:val="center"/>
              <w:rPr>
                <w:b/>
                <w:caps/>
                <w:sz w:val="24"/>
              </w:rPr>
            </w:pPr>
            <w:r>
              <w:rPr>
                <w:b/>
                <w:caps/>
                <w:sz w:val="24"/>
              </w:rPr>
              <w:t>С3</w:t>
            </w:r>
          </w:p>
        </w:tc>
        <w:tc>
          <w:tcPr>
            <w:tcW w:w="692" w:type="dxa"/>
            <w:tcBorders>
              <w:bottom w:val="single" w:sz="4" w:space="0" w:color="auto"/>
            </w:tcBorders>
            <w:shd w:val="clear" w:color="auto" w:fill="FFFFFF"/>
            <w:vAlign w:val="center"/>
          </w:tcPr>
          <w:p w:rsidR="00F458C3" w:rsidRPr="006A6A9A" w:rsidRDefault="00F458C3" w:rsidP="00333E0B">
            <w:pPr>
              <w:jc w:val="center"/>
              <w:rPr>
                <w:b/>
                <w:sz w:val="22"/>
              </w:rPr>
            </w:pPr>
            <w:r w:rsidRPr="006A6A9A">
              <w:rPr>
                <w:b/>
                <w:caps/>
                <w:sz w:val="24"/>
              </w:rPr>
              <w:t>СП1</w:t>
            </w:r>
          </w:p>
        </w:tc>
        <w:tc>
          <w:tcPr>
            <w:tcW w:w="692" w:type="dxa"/>
            <w:shd w:val="clear" w:color="auto" w:fill="FFFFFF"/>
            <w:vAlign w:val="center"/>
          </w:tcPr>
          <w:p w:rsidR="00F458C3" w:rsidRPr="006A6A9A" w:rsidRDefault="00F458C3" w:rsidP="00333E0B">
            <w:pPr>
              <w:jc w:val="center"/>
              <w:rPr>
                <w:b/>
                <w:sz w:val="24"/>
                <w:szCs w:val="24"/>
              </w:rPr>
            </w:pPr>
            <w:r w:rsidRPr="006A6A9A">
              <w:rPr>
                <w:b/>
                <w:sz w:val="24"/>
                <w:szCs w:val="24"/>
              </w:rPr>
              <w:t>СП2</w:t>
            </w:r>
          </w:p>
        </w:tc>
      </w:tr>
      <w:tr w:rsidR="00F458C3" w:rsidRPr="006A6A9A" w:rsidTr="00C75988">
        <w:trPr>
          <w:trHeight w:val="298"/>
          <w:jc w:val="center"/>
        </w:trPr>
        <w:tc>
          <w:tcPr>
            <w:tcW w:w="579" w:type="dxa"/>
            <w:shd w:val="clear" w:color="auto" w:fill="FFFFFF"/>
          </w:tcPr>
          <w:p w:rsidR="00F458C3" w:rsidRPr="00543583" w:rsidRDefault="00F458C3" w:rsidP="005F46A5">
            <w:pPr>
              <w:jc w:val="center"/>
              <w:rPr>
                <w:sz w:val="22"/>
              </w:rPr>
            </w:pPr>
            <w:r w:rsidRPr="00543583">
              <w:rPr>
                <w:sz w:val="22"/>
              </w:rPr>
              <w:t>14.5</w:t>
            </w:r>
          </w:p>
        </w:tc>
        <w:tc>
          <w:tcPr>
            <w:tcW w:w="5059" w:type="dxa"/>
            <w:shd w:val="clear" w:color="auto" w:fill="FFFFFF"/>
          </w:tcPr>
          <w:p w:rsidR="00F458C3" w:rsidRPr="006A6A9A" w:rsidRDefault="00F458C3" w:rsidP="005F46A5">
            <w:pPr>
              <w:rPr>
                <w:sz w:val="22"/>
                <w:szCs w:val="22"/>
              </w:rPr>
            </w:pPr>
            <w:r w:rsidRPr="006A6A9A">
              <w:rPr>
                <w:sz w:val="22"/>
                <w:szCs w:val="22"/>
              </w:rPr>
              <w:t>Объекты складского назначения IV-V классов вредности: оптовые базы и склады, мелкооптовые базы и склады, логистические центры,</w:t>
            </w:r>
            <w:r>
              <w:rPr>
                <w:sz w:val="22"/>
                <w:szCs w:val="22"/>
              </w:rPr>
              <w:t xml:space="preserve"> </w:t>
            </w:r>
            <w:r w:rsidRPr="006A6A9A">
              <w:rPr>
                <w:sz w:val="22"/>
                <w:szCs w:val="22"/>
              </w:rPr>
              <w:t>терминалы</w:t>
            </w:r>
          </w:p>
          <w:p w:rsidR="00F458C3" w:rsidRPr="006A6A9A" w:rsidRDefault="00F458C3" w:rsidP="005F46A5">
            <w:pPr>
              <w:rPr>
                <w:b/>
              </w:rPr>
            </w:pPr>
          </w:p>
        </w:tc>
        <w:tc>
          <w:tcPr>
            <w:tcW w:w="670" w:type="dxa"/>
            <w:shd w:val="clear" w:color="auto" w:fill="D9D9D9"/>
            <w:vAlign w:val="center"/>
          </w:tcPr>
          <w:p w:rsidR="00F458C3" w:rsidRPr="006A6A9A" w:rsidRDefault="00F458C3" w:rsidP="00333E0B">
            <w:pPr>
              <w:jc w:val="center"/>
              <w:rPr>
                <w:b/>
                <w:sz w:val="22"/>
              </w:rPr>
            </w:pPr>
          </w:p>
        </w:tc>
        <w:tc>
          <w:tcPr>
            <w:tcW w:w="646" w:type="dxa"/>
            <w:shd w:val="clear" w:color="auto" w:fill="D9D9D9"/>
            <w:vAlign w:val="center"/>
          </w:tcPr>
          <w:p w:rsidR="00F458C3" w:rsidRDefault="00F458C3" w:rsidP="00333E0B">
            <w:pPr>
              <w:jc w:val="center"/>
              <w:rPr>
                <w:b/>
                <w:sz w:val="24"/>
              </w:rPr>
            </w:pPr>
          </w:p>
        </w:tc>
        <w:tc>
          <w:tcPr>
            <w:tcW w:w="691" w:type="dxa"/>
            <w:shd w:val="clear" w:color="auto" w:fill="D9D9D9"/>
            <w:vAlign w:val="center"/>
          </w:tcPr>
          <w:p w:rsidR="00F458C3" w:rsidRPr="008320EB" w:rsidRDefault="00F458C3" w:rsidP="00333E0B">
            <w:pPr>
              <w:jc w:val="center"/>
              <w:rPr>
                <w:b/>
                <w:sz w:val="24"/>
              </w:rPr>
            </w:pPr>
          </w:p>
        </w:tc>
        <w:tc>
          <w:tcPr>
            <w:tcW w:w="691" w:type="dxa"/>
            <w:shd w:val="clear" w:color="auto" w:fill="D9D9D9"/>
            <w:vAlign w:val="center"/>
          </w:tcPr>
          <w:p w:rsidR="00F458C3" w:rsidRPr="006A6A9A" w:rsidRDefault="00F458C3" w:rsidP="00333E0B">
            <w:pPr>
              <w:jc w:val="center"/>
              <w:rPr>
                <w:b/>
                <w:sz w:val="22"/>
              </w:rPr>
            </w:pPr>
          </w:p>
        </w:tc>
        <w:tc>
          <w:tcPr>
            <w:tcW w:w="661" w:type="dxa"/>
            <w:tcBorders>
              <w:bottom w:val="single" w:sz="4" w:space="0" w:color="auto"/>
            </w:tcBorders>
            <w:shd w:val="clear" w:color="auto" w:fill="FFFFFF"/>
            <w:vAlign w:val="center"/>
          </w:tcPr>
          <w:p w:rsidR="00F458C3" w:rsidRPr="006A6A9A" w:rsidRDefault="00F458C3" w:rsidP="00333E0B">
            <w:pPr>
              <w:jc w:val="center"/>
              <w:rPr>
                <w:b/>
                <w:sz w:val="22"/>
              </w:rPr>
            </w:pPr>
            <w:r w:rsidRPr="006A6A9A">
              <w:rPr>
                <w:b/>
                <w:sz w:val="22"/>
              </w:rPr>
              <w:t>Р</w:t>
            </w:r>
          </w:p>
        </w:tc>
        <w:tc>
          <w:tcPr>
            <w:tcW w:w="662" w:type="dxa"/>
            <w:tcBorders>
              <w:bottom w:val="single" w:sz="4" w:space="0" w:color="auto"/>
            </w:tcBorders>
            <w:shd w:val="clear" w:color="auto" w:fill="FFFFFF"/>
            <w:vAlign w:val="center"/>
          </w:tcPr>
          <w:p w:rsidR="00F458C3" w:rsidRPr="006A6A9A" w:rsidRDefault="00F458C3" w:rsidP="00333E0B">
            <w:pPr>
              <w:pStyle w:val="5"/>
              <w:spacing w:before="0" w:after="0"/>
              <w:jc w:val="center"/>
              <w:rPr>
                <w:i w:val="0"/>
                <w:caps/>
                <w:sz w:val="22"/>
              </w:rPr>
            </w:pPr>
            <w:r w:rsidRPr="006A6A9A">
              <w:rPr>
                <w:i w:val="0"/>
                <w:sz w:val="22"/>
              </w:rPr>
              <w:t>Р</w:t>
            </w:r>
          </w:p>
        </w:tc>
        <w:tc>
          <w:tcPr>
            <w:tcW w:w="632" w:type="dxa"/>
            <w:shd w:val="clear" w:color="auto" w:fill="FFFFFF"/>
            <w:vAlign w:val="center"/>
          </w:tcPr>
          <w:p w:rsidR="00F458C3" w:rsidRPr="006A6A9A" w:rsidRDefault="00C75988" w:rsidP="00333E0B">
            <w:pPr>
              <w:jc w:val="center"/>
              <w:rPr>
                <w:b/>
                <w:sz w:val="22"/>
              </w:rPr>
            </w:pPr>
            <w:r>
              <w:rPr>
                <w:b/>
                <w:sz w:val="22"/>
              </w:rPr>
              <w:t>Р</w:t>
            </w:r>
          </w:p>
        </w:tc>
        <w:tc>
          <w:tcPr>
            <w:tcW w:w="658" w:type="dxa"/>
            <w:shd w:val="clear" w:color="auto" w:fill="D9D9D9"/>
            <w:vAlign w:val="center"/>
          </w:tcPr>
          <w:p w:rsidR="00F458C3" w:rsidRPr="006A6A9A" w:rsidRDefault="00F458C3" w:rsidP="00333E0B">
            <w:pPr>
              <w:jc w:val="center"/>
              <w:rPr>
                <w:b/>
                <w:sz w:val="22"/>
              </w:rPr>
            </w:pPr>
          </w:p>
        </w:tc>
        <w:tc>
          <w:tcPr>
            <w:tcW w:w="656" w:type="dxa"/>
            <w:shd w:val="clear" w:color="auto" w:fill="D9D9D9"/>
            <w:vAlign w:val="center"/>
          </w:tcPr>
          <w:p w:rsidR="00F458C3" w:rsidRPr="006A6A9A" w:rsidRDefault="00F458C3" w:rsidP="00333E0B">
            <w:pPr>
              <w:jc w:val="center"/>
              <w:rPr>
                <w:b/>
                <w:sz w:val="22"/>
              </w:rPr>
            </w:pPr>
          </w:p>
        </w:tc>
        <w:tc>
          <w:tcPr>
            <w:tcW w:w="659" w:type="dxa"/>
            <w:shd w:val="clear" w:color="auto" w:fill="D9D9D9"/>
            <w:vAlign w:val="center"/>
          </w:tcPr>
          <w:p w:rsidR="00F458C3" w:rsidRPr="006A6A9A" w:rsidRDefault="00F458C3" w:rsidP="00333E0B">
            <w:pPr>
              <w:jc w:val="center"/>
              <w:rPr>
                <w:b/>
                <w:sz w:val="22"/>
              </w:rPr>
            </w:pPr>
          </w:p>
        </w:tc>
        <w:tc>
          <w:tcPr>
            <w:tcW w:w="660" w:type="dxa"/>
            <w:tcBorders>
              <w:bottom w:val="single" w:sz="4" w:space="0" w:color="auto"/>
            </w:tcBorders>
            <w:shd w:val="clear" w:color="auto" w:fill="FFFFFF"/>
            <w:vAlign w:val="center"/>
          </w:tcPr>
          <w:p w:rsidR="00F458C3" w:rsidRPr="006A6A9A" w:rsidRDefault="00F458C3" w:rsidP="00333E0B">
            <w:pPr>
              <w:jc w:val="center"/>
              <w:rPr>
                <w:b/>
                <w:sz w:val="22"/>
              </w:rPr>
            </w:pPr>
            <w:r w:rsidRPr="006A6A9A">
              <w:rPr>
                <w:b/>
                <w:sz w:val="22"/>
              </w:rPr>
              <w:t>Р</w:t>
            </w:r>
          </w:p>
        </w:tc>
        <w:tc>
          <w:tcPr>
            <w:tcW w:w="640" w:type="dxa"/>
            <w:tcBorders>
              <w:bottom w:val="single" w:sz="4" w:space="0" w:color="auto"/>
            </w:tcBorders>
            <w:shd w:val="clear" w:color="auto" w:fill="FFFFFF"/>
            <w:vAlign w:val="center"/>
          </w:tcPr>
          <w:p w:rsidR="00F458C3" w:rsidRPr="006A6A9A" w:rsidRDefault="00C75988" w:rsidP="00333E0B">
            <w:pPr>
              <w:jc w:val="center"/>
              <w:rPr>
                <w:b/>
                <w:sz w:val="22"/>
              </w:rPr>
            </w:pPr>
            <w:r>
              <w:rPr>
                <w:b/>
                <w:sz w:val="22"/>
              </w:rPr>
              <w:t>Р</w:t>
            </w:r>
          </w:p>
        </w:tc>
        <w:tc>
          <w:tcPr>
            <w:tcW w:w="692" w:type="dxa"/>
            <w:tcBorders>
              <w:bottom w:val="single" w:sz="4" w:space="0" w:color="auto"/>
            </w:tcBorders>
            <w:shd w:val="clear" w:color="auto" w:fill="D9D9D9"/>
            <w:vAlign w:val="center"/>
          </w:tcPr>
          <w:p w:rsidR="00F458C3" w:rsidRPr="006A6A9A" w:rsidRDefault="00F458C3" w:rsidP="00333E0B">
            <w:pPr>
              <w:jc w:val="center"/>
              <w:rPr>
                <w:b/>
                <w:sz w:val="22"/>
              </w:rPr>
            </w:pPr>
          </w:p>
        </w:tc>
        <w:tc>
          <w:tcPr>
            <w:tcW w:w="692" w:type="dxa"/>
            <w:tcBorders>
              <w:bottom w:val="single" w:sz="4" w:space="0" w:color="auto"/>
            </w:tcBorders>
            <w:shd w:val="clear" w:color="auto" w:fill="FFFFFF"/>
            <w:vAlign w:val="center"/>
          </w:tcPr>
          <w:p w:rsidR="00F458C3" w:rsidRPr="006A6A9A" w:rsidRDefault="00F458C3" w:rsidP="00333E0B">
            <w:pPr>
              <w:jc w:val="center"/>
              <w:rPr>
                <w:b/>
                <w:sz w:val="22"/>
              </w:rPr>
            </w:pPr>
            <w:r w:rsidRPr="006A6A9A">
              <w:rPr>
                <w:b/>
                <w:sz w:val="22"/>
              </w:rPr>
              <w:t>Р</w:t>
            </w:r>
          </w:p>
        </w:tc>
      </w:tr>
      <w:tr w:rsidR="00F458C3" w:rsidRPr="006A6A9A" w:rsidTr="00333E0B">
        <w:trPr>
          <w:trHeight w:val="298"/>
          <w:jc w:val="center"/>
        </w:trPr>
        <w:tc>
          <w:tcPr>
            <w:tcW w:w="579" w:type="dxa"/>
            <w:shd w:val="clear" w:color="auto" w:fill="FFFFFF"/>
          </w:tcPr>
          <w:p w:rsidR="00F458C3" w:rsidRPr="00543583" w:rsidRDefault="00F458C3" w:rsidP="005F46A5">
            <w:pPr>
              <w:jc w:val="center"/>
              <w:rPr>
                <w:sz w:val="22"/>
              </w:rPr>
            </w:pPr>
            <w:r w:rsidRPr="00543583">
              <w:rPr>
                <w:sz w:val="22"/>
              </w:rPr>
              <w:t>14.6</w:t>
            </w:r>
          </w:p>
        </w:tc>
        <w:tc>
          <w:tcPr>
            <w:tcW w:w="5059" w:type="dxa"/>
            <w:shd w:val="clear" w:color="auto" w:fill="FFFFFF"/>
            <w:vAlign w:val="center"/>
          </w:tcPr>
          <w:p w:rsidR="00F458C3" w:rsidRPr="006A6A9A" w:rsidRDefault="00F458C3" w:rsidP="005F46A5">
            <w:pPr>
              <w:rPr>
                <w:sz w:val="22"/>
                <w:szCs w:val="22"/>
              </w:rPr>
            </w:pPr>
            <w:r w:rsidRPr="006A6A9A">
              <w:rPr>
                <w:sz w:val="22"/>
                <w:szCs w:val="22"/>
              </w:rPr>
              <w:t>Промышленные предприятия и коммунально-складские организации IV-V классов вре</w:t>
            </w:r>
            <w:r w:rsidRPr="006A6A9A">
              <w:rPr>
                <w:sz w:val="22"/>
                <w:szCs w:val="22"/>
              </w:rPr>
              <w:t>д</w:t>
            </w:r>
            <w:r w:rsidRPr="006A6A9A">
              <w:rPr>
                <w:sz w:val="22"/>
                <w:szCs w:val="22"/>
              </w:rPr>
              <w:t xml:space="preserve">ности: </w:t>
            </w:r>
          </w:p>
          <w:p w:rsidR="00F458C3" w:rsidRPr="006A6A9A" w:rsidRDefault="00F458C3" w:rsidP="005F46A5">
            <w:pPr>
              <w:rPr>
                <w:sz w:val="22"/>
                <w:szCs w:val="22"/>
              </w:rPr>
            </w:pPr>
            <w:r w:rsidRPr="006A6A9A">
              <w:rPr>
                <w:sz w:val="22"/>
                <w:szCs w:val="22"/>
              </w:rPr>
              <w:t>обработка животных продуктов, обработка пищевых продуктов и вкусовых веществ, микробиологическая промышленность</w:t>
            </w:r>
          </w:p>
          <w:p w:rsidR="00F458C3" w:rsidRPr="006A6A9A" w:rsidRDefault="00F458C3" w:rsidP="005F46A5">
            <w:pPr>
              <w:rPr>
                <w:sz w:val="22"/>
                <w:szCs w:val="22"/>
              </w:rPr>
            </w:pPr>
          </w:p>
        </w:tc>
        <w:tc>
          <w:tcPr>
            <w:tcW w:w="670" w:type="dxa"/>
            <w:shd w:val="clear" w:color="auto" w:fill="D9D9D9"/>
            <w:vAlign w:val="center"/>
          </w:tcPr>
          <w:p w:rsidR="00F458C3" w:rsidRPr="006A6A9A" w:rsidRDefault="00F458C3" w:rsidP="00333E0B">
            <w:pPr>
              <w:jc w:val="center"/>
              <w:rPr>
                <w:b/>
                <w:sz w:val="24"/>
              </w:rPr>
            </w:pPr>
          </w:p>
        </w:tc>
        <w:tc>
          <w:tcPr>
            <w:tcW w:w="646" w:type="dxa"/>
            <w:shd w:val="clear" w:color="auto" w:fill="D9D9D9"/>
            <w:vAlign w:val="center"/>
          </w:tcPr>
          <w:p w:rsidR="00F458C3" w:rsidRPr="008320EB" w:rsidRDefault="00F458C3" w:rsidP="00333E0B">
            <w:pPr>
              <w:jc w:val="center"/>
              <w:rPr>
                <w:b/>
                <w:sz w:val="22"/>
              </w:rPr>
            </w:pPr>
          </w:p>
        </w:tc>
        <w:tc>
          <w:tcPr>
            <w:tcW w:w="691" w:type="dxa"/>
            <w:shd w:val="clear" w:color="auto" w:fill="D9D9D9"/>
            <w:vAlign w:val="center"/>
          </w:tcPr>
          <w:p w:rsidR="00F458C3" w:rsidRPr="008320EB" w:rsidRDefault="00F458C3" w:rsidP="00333E0B">
            <w:pPr>
              <w:jc w:val="center"/>
              <w:rPr>
                <w:b/>
                <w:sz w:val="22"/>
              </w:rPr>
            </w:pPr>
          </w:p>
        </w:tc>
        <w:tc>
          <w:tcPr>
            <w:tcW w:w="691" w:type="dxa"/>
            <w:shd w:val="clear" w:color="auto" w:fill="D9D9D9"/>
            <w:vAlign w:val="center"/>
          </w:tcPr>
          <w:p w:rsidR="00F458C3" w:rsidRPr="006A6A9A" w:rsidRDefault="00F458C3" w:rsidP="00333E0B">
            <w:pPr>
              <w:jc w:val="center"/>
              <w:rPr>
                <w:b/>
                <w:sz w:val="24"/>
              </w:rPr>
            </w:pPr>
          </w:p>
        </w:tc>
        <w:tc>
          <w:tcPr>
            <w:tcW w:w="661" w:type="dxa"/>
            <w:shd w:val="clear" w:color="auto" w:fill="D9D9D9"/>
            <w:vAlign w:val="center"/>
          </w:tcPr>
          <w:p w:rsidR="00F458C3" w:rsidRPr="006A6A9A" w:rsidRDefault="00F458C3" w:rsidP="00333E0B">
            <w:pPr>
              <w:jc w:val="center"/>
              <w:rPr>
                <w:b/>
                <w:sz w:val="22"/>
              </w:rPr>
            </w:pPr>
          </w:p>
        </w:tc>
        <w:tc>
          <w:tcPr>
            <w:tcW w:w="662" w:type="dxa"/>
            <w:shd w:val="clear" w:color="auto" w:fill="D9D9D9"/>
            <w:vAlign w:val="center"/>
          </w:tcPr>
          <w:p w:rsidR="00F458C3" w:rsidRPr="006A6A9A" w:rsidRDefault="00F458C3" w:rsidP="00333E0B">
            <w:pPr>
              <w:jc w:val="center"/>
              <w:rPr>
                <w:b/>
                <w:sz w:val="22"/>
              </w:rPr>
            </w:pPr>
          </w:p>
        </w:tc>
        <w:tc>
          <w:tcPr>
            <w:tcW w:w="632" w:type="dxa"/>
            <w:shd w:val="clear" w:color="auto" w:fill="D9D9D9"/>
            <w:vAlign w:val="center"/>
          </w:tcPr>
          <w:p w:rsidR="00F458C3" w:rsidRPr="006A6A9A" w:rsidRDefault="00F458C3" w:rsidP="00333E0B">
            <w:pPr>
              <w:jc w:val="center"/>
              <w:rPr>
                <w:b/>
                <w:sz w:val="22"/>
              </w:rPr>
            </w:pPr>
          </w:p>
        </w:tc>
        <w:tc>
          <w:tcPr>
            <w:tcW w:w="658" w:type="dxa"/>
            <w:tcBorders>
              <w:bottom w:val="single" w:sz="4" w:space="0" w:color="auto"/>
            </w:tcBorders>
            <w:shd w:val="clear" w:color="auto" w:fill="D9D9D9"/>
            <w:vAlign w:val="center"/>
          </w:tcPr>
          <w:p w:rsidR="00F458C3" w:rsidRPr="006A6A9A" w:rsidRDefault="00F458C3" w:rsidP="00333E0B">
            <w:pPr>
              <w:jc w:val="center"/>
              <w:rPr>
                <w:b/>
                <w:sz w:val="22"/>
              </w:rPr>
            </w:pPr>
          </w:p>
        </w:tc>
        <w:tc>
          <w:tcPr>
            <w:tcW w:w="656" w:type="dxa"/>
            <w:tcBorders>
              <w:bottom w:val="single" w:sz="4" w:space="0" w:color="auto"/>
            </w:tcBorders>
            <w:shd w:val="clear" w:color="auto" w:fill="D9D9D9"/>
            <w:vAlign w:val="center"/>
          </w:tcPr>
          <w:p w:rsidR="00F458C3" w:rsidRPr="006A6A9A" w:rsidRDefault="00F458C3" w:rsidP="00333E0B">
            <w:pPr>
              <w:jc w:val="center"/>
              <w:rPr>
                <w:b/>
                <w:sz w:val="22"/>
              </w:rPr>
            </w:pPr>
          </w:p>
        </w:tc>
        <w:tc>
          <w:tcPr>
            <w:tcW w:w="659" w:type="dxa"/>
            <w:tcBorders>
              <w:bottom w:val="single" w:sz="4" w:space="0" w:color="auto"/>
            </w:tcBorders>
            <w:shd w:val="clear" w:color="auto" w:fill="D9D9D9"/>
            <w:vAlign w:val="center"/>
          </w:tcPr>
          <w:p w:rsidR="00F458C3" w:rsidRPr="006A6A9A" w:rsidRDefault="00F458C3" w:rsidP="00333E0B">
            <w:pPr>
              <w:pStyle w:val="5"/>
              <w:spacing w:before="0" w:after="0"/>
              <w:jc w:val="center"/>
              <w:rPr>
                <w:bCs w:val="0"/>
                <w:i w:val="0"/>
                <w:caps/>
              </w:rPr>
            </w:pPr>
          </w:p>
        </w:tc>
        <w:tc>
          <w:tcPr>
            <w:tcW w:w="660" w:type="dxa"/>
            <w:shd w:val="clear" w:color="auto" w:fill="D9D9D9"/>
            <w:vAlign w:val="center"/>
          </w:tcPr>
          <w:p w:rsidR="00F458C3" w:rsidRPr="006A6A9A" w:rsidRDefault="00F458C3" w:rsidP="00333E0B">
            <w:pPr>
              <w:jc w:val="center"/>
              <w:rPr>
                <w:b/>
                <w:sz w:val="24"/>
              </w:rPr>
            </w:pPr>
          </w:p>
        </w:tc>
        <w:tc>
          <w:tcPr>
            <w:tcW w:w="640" w:type="dxa"/>
            <w:shd w:val="clear" w:color="auto" w:fill="D9D9D9"/>
            <w:vAlign w:val="center"/>
          </w:tcPr>
          <w:p w:rsidR="00F458C3" w:rsidRPr="006A6A9A" w:rsidRDefault="00F458C3" w:rsidP="00333E0B">
            <w:pPr>
              <w:jc w:val="center"/>
              <w:rPr>
                <w:b/>
                <w:caps/>
                <w:sz w:val="24"/>
              </w:rPr>
            </w:pPr>
          </w:p>
        </w:tc>
        <w:tc>
          <w:tcPr>
            <w:tcW w:w="692" w:type="dxa"/>
            <w:tcBorders>
              <w:bottom w:val="single" w:sz="4" w:space="0" w:color="auto"/>
            </w:tcBorders>
            <w:shd w:val="clear" w:color="auto" w:fill="D9D9D9"/>
            <w:vAlign w:val="center"/>
          </w:tcPr>
          <w:p w:rsidR="00F458C3" w:rsidRPr="006A6A9A" w:rsidRDefault="00F458C3" w:rsidP="00333E0B">
            <w:pPr>
              <w:jc w:val="center"/>
              <w:rPr>
                <w:b/>
                <w:caps/>
                <w:sz w:val="24"/>
              </w:rPr>
            </w:pPr>
          </w:p>
        </w:tc>
        <w:tc>
          <w:tcPr>
            <w:tcW w:w="692" w:type="dxa"/>
            <w:shd w:val="clear" w:color="auto" w:fill="D9D9D9"/>
            <w:vAlign w:val="center"/>
          </w:tcPr>
          <w:p w:rsidR="00F458C3" w:rsidRPr="006A6A9A" w:rsidRDefault="00F458C3" w:rsidP="00333E0B">
            <w:pPr>
              <w:jc w:val="center"/>
              <w:rPr>
                <w:b/>
                <w:caps/>
                <w:sz w:val="24"/>
              </w:rPr>
            </w:pPr>
          </w:p>
        </w:tc>
      </w:tr>
      <w:tr w:rsidR="00F458C3" w:rsidRPr="006A6A9A" w:rsidTr="00C75988">
        <w:trPr>
          <w:trHeight w:val="298"/>
          <w:jc w:val="center"/>
        </w:trPr>
        <w:tc>
          <w:tcPr>
            <w:tcW w:w="579" w:type="dxa"/>
            <w:shd w:val="clear" w:color="auto" w:fill="FFFFFF"/>
          </w:tcPr>
          <w:p w:rsidR="00F458C3" w:rsidRPr="00543583" w:rsidRDefault="00F458C3" w:rsidP="005F46A5">
            <w:pPr>
              <w:jc w:val="center"/>
              <w:rPr>
                <w:sz w:val="22"/>
              </w:rPr>
            </w:pPr>
            <w:r w:rsidRPr="00543583">
              <w:rPr>
                <w:sz w:val="22"/>
              </w:rPr>
              <w:t>14.</w:t>
            </w:r>
            <w:r>
              <w:rPr>
                <w:sz w:val="22"/>
              </w:rPr>
              <w:t>7</w:t>
            </w:r>
          </w:p>
        </w:tc>
        <w:tc>
          <w:tcPr>
            <w:tcW w:w="5059" w:type="dxa"/>
            <w:shd w:val="clear" w:color="auto" w:fill="FFFFFF"/>
          </w:tcPr>
          <w:p w:rsidR="00F458C3" w:rsidRDefault="00F458C3" w:rsidP="005F46A5">
            <w:pPr>
              <w:rPr>
                <w:sz w:val="22"/>
                <w:szCs w:val="22"/>
              </w:rPr>
            </w:pPr>
            <w:r w:rsidRPr="006A6A9A">
              <w:rPr>
                <w:sz w:val="22"/>
                <w:szCs w:val="22"/>
              </w:rPr>
              <w:t>Предприятия по ремонту бытовой техники</w:t>
            </w:r>
          </w:p>
          <w:p w:rsidR="00F458C3" w:rsidRPr="006A6A9A" w:rsidRDefault="00F458C3" w:rsidP="005F46A5">
            <w:pPr>
              <w:rPr>
                <w:sz w:val="22"/>
                <w:szCs w:val="22"/>
              </w:rPr>
            </w:pPr>
          </w:p>
          <w:p w:rsidR="00F458C3" w:rsidRPr="006A6A9A" w:rsidRDefault="00F458C3" w:rsidP="005F46A5">
            <w:pPr>
              <w:rPr>
                <w:b/>
                <w:sz w:val="22"/>
                <w:szCs w:val="22"/>
              </w:rPr>
            </w:pPr>
          </w:p>
        </w:tc>
        <w:tc>
          <w:tcPr>
            <w:tcW w:w="670" w:type="dxa"/>
            <w:tcBorders>
              <w:bottom w:val="single" w:sz="4" w:space="0" w:color="auto"/>
            </w:tcBorders>
            <w:shd w:val="clear" w:color="auto" w:fill="FFFFFF"/>
            <w:vAlign w:val="center"/>
          </w:tcPr>
          <w:p w:rsidR="00F458C3" w:rsidRPr="006A6A9A" w:rsidRDefault="00F458C3" w:rsidP="00333E0B">
            <w:pPr>
              <w:jc w:val="center"/>
              <w:rPr>
                <w:b/>
                <w:sz w:val="22"/>
              </w:rPr>
            </w:pPr>
            <w:r w:rsidRPr="006A6A9A">
              <w:rPr>
                <w:b/>
                <w:sz w:val="22"/>
              </w:rPr>
              <w:t>Р</w:t>
            </w:r>
          </w:p>
        </w:tc>
        <w:tc>
          <w:tcPr>
            <w:tcW w:w="646" w:type="dxa"/>
            <w:tcBorders>
              <w:bottom w:val="single" w:sz="4" w:space="0" w:color="auto"/>
            </w:tcBorders>
            <w:shd w:val="clear" w:color="auto" w:fill="FFFFFF"/>
            <w:vAlign w:val="center"/>
          </w:tcPr>
          <w:p w:rsidR="00F458C3" w:rsidRDefault="00C75988" w:rsidP="00333E0B">
            <w:pPr>
              <w:jc w:val="center"/>
              <w:rPr>
                <w:b/>
                <w:sz w:val="24"/>
              </w:rPr>
            </w:pPr>
            <w:r>
              <w:rPr>
                <w:b/>
                <w:sz w:val="24"/>
              </w:rPr>
              <w:t>Р</w:t>
            </w:r>
          </w:p>
        </w:tc>
        <w:tc>
          <w:tcPr>
            <w:tcW w:w="691" w:type="dxa"/>
            <w:tcBorders>
              <w:bottom w:val="single" w:sz="4" w:space="0" w:color="auto"/>
            </w:tcBorders>
            <w:shd w:val="clear" w:color="auto" w:fill="FFFFFF"/>
            <w:vAlign w:val="center"/>
          </w:tcPr>
          <w:p w:rsidR="00F458C3" w:rsidRPr="008320EB" w:rsidRDefault="00F458C3" w:rsidP="00333E0B">
            <w:pPr>
              <w:jc w:val="center"/>
              <w:rPr>
                <w:b/>
                <w:sz w:val="24"/>
              </w:rPr>
            </w:pPr>
            <w:r>
              <w:rPr>
                <w:b/>
                <w:sz w:val="24"/>
              </w:rPr>
              <w:t>Р</w:t>
            </w:r>
          </w:p>
        </w:tc>
        <w:tc>
          <w:tcPr>
            <w:tcW w:w="691" w:type="dxa"/>
            <w:tcBorders>
              <w:bottom w:val="single" w:sz="4" w:space="0" w:color="auto"/>
            </w:tcBorders>
            <w:shd w:val="clear" w:color="auto" w:fill="FFFFFF"/>
            <w:vAlign w:val="center"/>
          </w:tcPr>
          <w:p w:rsidR="00F458C3" w:rsidRPr="006A6A9A" w:rsidRDefault="00F458C3" w:rsidP="00333E0B">
            <w:pPr>
              <w:jc w:val="center"/>
              <w:rPr>
                <w:b/>
                <w:sz w:val="22"/>
              </w:rPr>
            </w:pPr>
            <w:r w:rsidRPr="006A6A9A">
              <w:rPr>
                <w:b/>
                <w:sz w:val="22"/>
              </w:rPr>
              <w:t>Р</w:t>
            </w:r>
          </w:p>
        </w:tc>
        <w:tc>
          <w:tcPr>
            <w:tcW w:w="661" w:type="dxa"/>
            <w:shd w:val="clear" w:color="auto" w:fill="FFFFFF"/>
            <w:vAlign w:val="center"/>
          </w:tcPr>
          <w:p w:rsidR="00F458C3" w:rsidRPr="006A6A9A" w:rsidRDefault="00F458C3" w:rsidP="00333E0B">
            <w:pPr>
              <w:jc w:val="center"/>
              <w:rPr>
                <w:b/>
                <w:sz w:val="22"/>
              </w:rPr>
            </w:pPr>
            <w:r w:rsidRPr="006A6A9A">
              <w:rPr>
                <w:b/>
                <w:sz w:val="22"/>
              </w:rPr>
              <w:t>Р</w:t>
            </w:r>
          </w:p>
        </w:tc>
        <w:tc>
          <w:tcPr>
            <w:tcW w:w="662" w:type="dxa"/>
            <w:shd w:val="clear" w:color="auto" w:fill="FFFFFF"/>
            <w:vAlign w:val="center"/>
          </w:tcPr>
          <w:p w:rsidR="00F458C3" w:rsidRPr="006A6A9A" w:rsidRDefault="00F458C3" w:rsidP="00333E0B">
            <w:pPr>
              <w:pStyle w:val="5"/>
              <w:spacing w:before="0" w:after="0"/>
              <w:jc w:val="center"/>
              <w:rPr>
                <w:i w:val="0"/>
                <w:caps/>
                <w:sz w:val="22"/>
              </w:rPr>
            </w:pPr>
            <w:r w:rsidRPr="006A6A9A">
              <w:rPr>
                <w:i w:val="0"/>
                <w:sz w:val="22"/>
              </w:rPr>
              <w:t>Р</w:t>
            </w:r>
          </w:p>
        </w:tc>
        <w:tc>
          <w:tcPr>
            <w:tcW w:w="632" w:type="dxa"/>
            <w:shd w:val="clear" w:color="auto" w:fill="D9D9D9"/>
            <w:vAlign w:val="center"/>
          </w:tcPr>
          <w:p w:rsidR="00F458C3" w:rsidRPr="006A6A9A" w:rsidRDefault="00F458C3" w:rsidP="00333E0B">
            <w:pPr>
              <w:jc w:val="center"/>
              <w:rPr>
                <w:b/>
                <w:sz w:val="22"/>
              </w:rPr>
            </w:pPr>
          </w:p>
        </w:tc>
        <w:tc>
          <w:tcPr>
            <w:tcW w:w="658" w:type="dxa"/>
            <w:shd w:val="clear" w:color="auto" w:fill="D9D9D9"/>
            <w:vAlign w:val="center"/>
          </w:tcPr>
          <w:p w:rsidR="00F458C3" w:rsidRPr="006A6A9A" w:rsidRDefault="00F458C3" w:rsidP="00333E0B">
            <w:pPr>
              <w:jc w:val="center"/>
              <w:rPr>
                <w:b/>
                <w:sz w:val="22"/>
              </w:rPr>
            </w:pPr>
          </w:p>
        </w:tc>
        <w:tc>
          <w:tcPr>
            <w:tcW w:w="656" w:type="dxa"/>
            <w:shd w:val="clear" w:color="auto" w:fill="D9D9D9"/>
            <w:vAlign w:val="center"/>
          </w:tcPr>
          <w:p w:rsidR="00F458C3" w:rsidRPr="006A6A9A" w:rsidRDefault="00F458C3" w:rsidP="00333E0B">
            <w:pPr>
              <w:jc w:val="center"/>
              <w:rPr>
                <w:b/>
                <w:sz w:val="22"/>
              </w:rPr>
            </w:pPr>
          </w:p>
        </w:tc>
        <w:tc>
          <w:tcPr>
            <w:tcW w:w="659" w:type="dxa"/>
            <w:shd w:val="clear" w:color="auto" w:fill="D9D9D9"/>
            <w:vAlign w:val="center"/>
          </w:tcPr>
          <w:p w:rsidR="00F458C3" w:rsidRPr="006A6A9A" w:rsidRDefault="00F458C3" w:rsidP="00333E0B">
            <w:pPr>
              <w:jc w:val="center"/>
              <w:rPr>
                <w:b/>
                <w:sz w:val="22"/>
              </w:rPr>
            </w:pPr>
          </w:p>
        </w:tc>
        <w:tc>
          <w:tcPr>
            <w:tcW w:w="660" w:type="dxa"/>
            <w:shd w:val="clear" w:color="auto" w:fill="FFFFFF"/>
            <w:vAlign w:val="center"/>
          </w:tcPr>
          <w:p w:rsidR="00F458C3" w:rsidRPr="006A6A9A" w:rsidRDefault="00F458C3" w:rsidP="00333E0B">
            <w:pPr>
              <w:jc w:val="center"/>
              <w:rPr>
                <w:b/>
                <w:sz w:val="22"/>
              </w:rPr>
            </w:pPr>
            <w:r w:rsidRPr="006A6A9A">
              <w:rPr>
                <w:b/>
                <w:sz w:val="22"/>
              </w:rPr>
              <w:t>Р</w:t>
            </w:r>
          </w:p>
        </w:tc>
        <w:tc>
          <w:tcPr>
            <w:tcW w:w="640" w:type="dxa"/>
            <w:shd w:val="clear" w:color="auto" w:fill="FFFFFF"/>
            <w:vAlign w:val="center"/>
          </w:tcPr>
          <w:p w:rsidR="00F458C3" w:rsidRPr="006A6A9A" w:rsidRDefault="00C75988" w:rsidP="00333E0B">
            <w:pPr>
              <w:jc w:val="center"/>
              <w:rPr>
                <w:b/>
                <w:sz w:val="22"/>
              </w:rPr>
            </w:pPr>
            <w:r>
              <w:rPr>
                <w:b/>
                <w:sz w:val="22"/>
              </w:rPr>
              <w:t>Р</w:t>
            </w:r>
          </w:p>
        </w:tc>
        <w:tc>
          <w:tcPr>
            <w:tcW w:w="692" w:type="dxa"/>
            <w:shd w:val="clear" w:color="auto" w:fill="D9D9D9"/>
            <w:vAlign w:val="center"/>
          </w:tcPr>
          <w:p w:rsidR="00F458C3" w:rsidRPr="006A6A9A" w:rsidRDefault="00F458C3" w:rsidP="00333E0B">
            <w:pPr>
              <w:jc w:val="center"/>
              <w:rPr>
                <w:b/>
                <w:sz w:val="22"/>
              </w:rPr>
            </w:pPr>
          </w:p>
        </w:tc>
        <w:tc>
          <w:tcPr>
            <w:tcW w:w="692" w:type="dxa"/>
            <w:shd w:val="clear" w:color="auto" w:fill="FFFFFF"/>
            <w:vAlign w:val="center"/>
          </w:tcPr>
          <w:p w:rsidR="00F458C3" w:rsidRPr="006A6A9A" w:rsidRDefault="00F458C3" w:rsidP="00333E0B">
            <w:pPr>
              <w:jc w:val="center"/>
              <w:rPr>
                <w:b/>
                <w:sz w:val="22"/>
              </w:rPr>
            </w:pPr>
            <w:r w:rsidRPr="006A6A9A">
              <w:rPr>
                <w:b/>
                <w:sz w:val="22"/>
              </w:rPr>
              <w:t>Р</w:t>
            </w:r>
          </w:p>
        </w:tc>
      </w:tr>
      <w:tr w:rsidR="00F458C3" w:rsidRPr="006A6A9A" w:rsidTr="00C75988">
        <w:trPr>
          <w:trHeight w:val="298"/>
          <w:jc w:val="center"/>
        </w:trPr>
        <w:tc>
          <w:tcPr>
            <w:tcW w:w="579" w:type="dxa"/>
            <w:shd w:val="clear" w:color="auto" w:fill="FFFFFF"/>
          </w:tcPr>
          <w:p w:rsidR="00F458C3" w:rsidRPr="00345A4E" w:rsidRDefault="00F458C3" w:rsidP="005F46A5">
            <w:pPr>
              <w:jc w:val="center"/>
              <w:rPr>
                <w:sz w:val="22"/>
              </w:rPr>
            </w:pPr>
            <w:r w:rsidRPr="00345A4E">
              <w:rPr>
                <w:sz w:val="22"/>
              </w:rPr>
              <w:t>14.</w:t>
            </w:r>
            <w:r>
              <w:rPr>
                <w:sz w:val="22"/>
              </w:rPr>
              <w:t>8</w:t>
            </w:r>
          </w:p>
        </w:tc>
        <w:tc>
          <w:tcPr>
            <w:tcW w:w="5059" w:type="dxa"/>
            <w:shd w:val="clear" w:color="auto" w:fill="FFFFFF"/>
          </w:tcPr>
          <w:p w:rsidR="00F458C3" w:rsidRPr="006A6A9A" w:rsidRDefault="00F458C3" w:rsidP="005F46A5">
            <w:pPr>
              <w:rPr>
                <w:sz w:val="22"/>
                <w:szCs w:val="22"/>
              </w:rPr>
            </w:pPr>
            <w:r w:rsidRPr="006A6A9A">
              <w:rPr>
                <w:sz w:val="22"/>
                <w:szCs w:val="22"/>
              </w:rPr>
              <w:t>Предприятия по изготовлению металло - деревянных изделий, мебели</w:t>
            </w:r>
          </w:p>
          <w:p w:rsidR="00F458C3" w:rsidRPr="006A6A9A" w:rsidRDefault="00F458C3" w:rsidP="005F46A5">
            <w:pPr>
              <w:rPr>
                <w:b/>
                <w:sz w:val="22"/>
                <w:szCs w:val="22"/>
              </w:rPr>
            </w:pPr>
          </w:p>
        </w:tc>
        <w:tc>
          <w:tcPr>
            <w:tcW w:w="670" w:type="dxa"/>
            <w:shd w:val="clear" w:color="auto" w:fill="D9D9D9"/>
            <w:vAlign w:val="center"/>
          </w:tcPr>
          <w:p w:rsidR="00F458C3" w:rsidRPr="006A6A9A" w:rsidRDefault="00F458C3" w:rsidP="00333E0B">
            <w:pPr>
              <w:jc w:val="center"/>
              <w:rPr>
                <w:b/>
                <w:sz w:val="22"/>
              </w:rPr>
            </w:pPr>
          </w:p>
        </w:tc>
        <w:tc>
          <w:tcPr>
            <w:tcW w:w="646" w:type="dxa"/>
            <w:shd w:val="clear" w:color="auto" w:fill="D9D9D9"/>
            <w:vAlign w:val="center"/>
          </w:tcPr>
          <w:p w:rsidR="00F458C3" w:rsidRDefault="00F458C3" w:rsidP="00333E0B">
            <w:pPr>
              <w:jc w:val="center"/>
              <w:rPr>
                <w:b/>
                <w:sz w:val="22"/>
              </w:rPr>
            </w:pPr>
          </w:p>
        </w:tc>
        <w:tc>
          <w:tcPr>
            <w:tcW w:w="691" w:type="dxa"/>
            <w:shd w:val="clear" w:color="auto" w:fill="D9D9D9"/>
            <w:vAlign w:val="center"/>
          </w:tcPr>
          <w:p w:rsidR="00F458C3" w:rsidRPr="008320EB" w:rsidRDefault="00F458C3" w:rsidP="00333E0B">
            <w:pPr>
              <w:jc w:val="center"/>
              <w:rPr>
                <w:b/>
                <w:sz w:val="22"/>
              </w:rPr>
            </w:pPr>
          </w:p>
        </w:tc>
        <w:tc>
          <w:tcPr>
            <w:tcW w:w="691" w:type="dxa"/>
            <w:shd w:val="clear" w:color="auto" w:fill="D9D9D9"/>
            <w:vAlign w:val="center"/>
          </w:tcPr>
          <w:p w:rsidR="00F458C3" w:rsidRPr="006A6A9A" w:rsidRDefault="00F458C3" w:rsidP="00333E0B">
            <w:pPr>
              <w:jc w:val="center"/>
              <w:rPr>
                <w:b/>
                <w:sz w:val="22"/>
              </w:rPr>
            </w:pPr>
          </w:p>
        </w:tc>
        <w:tc>
          <w:tcPr>
            <w:tcW w:w="661" w:type="dxa"/>
            <w:shd w:val="clear" w:color="auto" w:fill="FFFFFF"/>
            <w:vAlign w:val="center"/>
          </w:tcPr>
          <w:p w:rsidR="00F458C3" w:rsidRPr="006A6A9A" w:rsidRDefault="00F458C3" w:rsidP="00333E0B">
            <w:pPr>
              <w:jc w:val="center"/>
              <w:rPr>
                <w:b/>
                <w:sz w:val="22"/>
              </w:rPr>
            </w:pPr>
            <w:r w:rsidRPr="006A6A9A">
              <w:rPr>
                <w:b/>
                <w:sz w:val="22"/>
              </w:rPr>
              <w:t>Р</w:t>
            </w:r>
          </w:p>
        </w:tc>
        <w:tc>
          <w:tcPr>
            <w:tcW w:w="662" w:type="dxa"/>
            <w:shd w:val="clear" w:color="auto" w:fill="FFFFFF"/>
            <w:vAlign w:val="center"/>
          </w:tcPr>
          <w:p w:rsidR="00F458C3" w:rsidRPr="006A6A9A" w:rsidRDefault="00F458C3" w:rsidP="00333E0B">
            <w:pPr>
              <w:pStyle w:val="5"/>
              <w:spacing w:before="0" w:after="0"/>
              <w:jc w:val="center"/>
              <w:rPr>
                <w:i w:val="0"/>
                <w:caps/>
                <w:sz w:val="22"/>
              </w:rPr>
            </w:pPr>
            <w:r w:rsidRPr="006A6A9A">
              <w:rPr>
                <w:i w:val="0"/>
                <w:sz w:val="22"/>
              </w:rPr>
              <w:t>Р</w:t>
            </w:r>
          </w:p>
        </w:tc>
        <w:tc>
          <w:tcPr>
            <w:tcW w:w="632" w:type="dxa"/>
            <w:shd w:val="clear" w:color="auto" w:fill="FFFFFF"/>
            <w:vAlign w:val="center"/>
          </w:tcPr>
          <w:p w:rsidR="00F458C3" w:rsidRPr="006A6A9A" w:rsidRDefault="00C75988" w:rsidP="00333E0B">
            <w:pPr>
              <w:jc w:val="center"/>
              <w:rPr>
                <w:b/>
                <w:sz w:val="22"/>
              </w:rPr>
            </w:pPr>
            <w:r>
              <w:rPr>
                <w:b/>
                <w:sz w:val="22"/>
              </w:rPr>
              <w:t>Р</w:t>
            </w:r>
          </w:p>
        </w:tc>
        <w:tc>
          <w:tcPr>
            <w:tcW w:w="658" w:type="dxa"/>
            <w:shd w:val="clear" w:color="auto" w:fill="D9D9D9"/>
            <w:vAlign w:val="center"/>
          </w:tcPr>
          <w:p w:rsidR="00F458C3" w:rsidRPr="006A6A9A" w:rsidRDefault="00F458C3" w:rsidP="00333E0B">
            <w:pPr>
              <w:jc w:val="center"/>
              <w:rPr>
                <w:b/>
                <w:sz w:val="22"/>
              </w:rPr>
            </w:pPr>
          </w:p>
        </w:tc>
        <w:tc>
          <w:tcPr>
            <w:tcW w:w="656" w:type="dxa"/>
            <w:shd w:val="clear" w:color="auto" w:fill="D9D9D9"/>
            <w:vAlign w:val="center"/>
          </w:tcPr>
          <w:p w:rsidR="00F458C3" w:rsidRPr="006A6A9A" w:rsidRDefault="00F458C3" w:rsidP="00333E0B">
            <w:pPr>
              <w:jc w:val="center"/>
              <w:rPr>
                <w:b/>
                <w:sz w:val="22"/>
              </w:rPr>
            </w:pPr>
          </w:p>
        </w:tc>
        <w:tc>
          <w:tcPr>
            <w:tcW w:w="659" w:type="dxa"/>
            <w:shd w:val="clear" w:color="auto" w:fill="D9D9D9"/>
            <w:vAlign w:val="center"/>
          </w:tcPr>
          <w:p w:rsidR="00F458C3" w:rsidRPr="006A6A9A" w:rsidRDefault="00F458C3" w:rsidP="00333E0B">
            <w:pPr>
              <w:jc w:val="center"/>
              <w:rPr>
                <w:b/>
                <w:sz w:val="22"/>
              </w:rPr>
            </w:pPr>
          </w:p>
        </w:tc>
        <w:tc>
          <w:tcPr>
            <w:tcW w:w="660" w:type="dxa"/>
            <w:shd w:val="clear" w:color="auto" w:fill="FFFFFF"/>
            <w:vAlign w:val="center"/>
          </w:tcPr>
          <w:p w:rsidR="00F458C3" w:rsidRPr="006A6A9A" w:rsidRDefault="00F458C3" w:rsidP="00333E0B">
            <w:pPr>
              <w:jc w:val="center"/>
              <w:rPr>
                <w:b/>
                <w:sz w:val="22"/>
              </w:rPr>
            </w:pPr>
            <w:r w:rsidRPr="006A6A9A">
              <w:rPr>
                <w:b/>
                <w:sz w:val="22"/>
              </w:rPr>
              <w:t>Р</w:t>
            </w:r>
          </w:p>
        </w:tc>
        <w:tc>
          <w:tcPr>
            <w:tcW w:w="640" w:type="dxa"/>
            <w:shd w:val="clear" w:color="auto" w:fill="FFFFFF"/>
            <w:vAlign w:val="center"/>
          </w:tcPr>
          <w:p w:rsidR="00F458C3" w:rsidRPr="006A6A9A" w:rsidRDefault="00C75988" w:rsidP="00333E0B">
            <w:pPr>
              <w:jc w:val="center"/>
              <w:rPr>
                <w:b/>
                <w:sz w:val="22"/>
              </w:rPr>
            </w:pPr>
            <w:r>
              <w:rPr>
                <w:b/>
                <w:sz w:val="22"/>
              </w:rPr>
              <w:t>Р</w:t>
            </w:r>
          </w:p>
        </w:tc>
        <w:tc>
          <w:tcPr>
            <w:tcW w:w="692" w:type="dxa"/>
            <w:shd w:val="clear" w:color="auto" w:fill="D9D9D9"/>
            <w:vAlign w:val="center"/>
          </w:tcPr>
          <w:p w:rsidR="00F458C3" w:rsidRPr="006A6A9A" w:rsidRDefault="00F458C3" w:rsidP="00333E0B">
            <w:pPr>
              <w:jc w:val="center"/>
              <w:rPr>
                <w:b/>
                <w:sz w:val="22"/>
              </w:rPr>
            </w:pPr>
          </w:p>
        </w:tc>
        <w:tc>
          <w:tcPr>
            <w:tcW w:w="692" w:type="dxa"/>
            <w:shd w:val="clear" w:color="auto" w:fill="FFFFFF"/>
            <w:vAlign w:val="center"/>
          </w:tcPr>
          <w:p w:rsidR="00F458C3" w:rsidRPr="006A6A9A" w:rsidRDefault="00F458C3" w:rsidP="00333E0B">
            <w:pPr>
              <w:jc w:val="center"/>
              <w:rPr>
                <w:b/>
                <w:sz w:val="22"/>
              </w:rPr>
            </w:pPr>
            <w:r w:rsidRPr="006A6A9A">
              <w:rPr>
                <w:b/>
                <w:sz w:val="22"/>
              </w:rPr>
              <w:t>Р</w:t>
            </w:r>
          </w:p>
        </w:tc>
      </w:tr>
      <w:tr w:rsidR="00F458C3" w:rsidRPr="006A6A9A" w:rsidTr="00333E0B">
        <w:trPr>
          <w:trHeight w:val="298"/>
          <w:jc w:val="center"/>
        </w:trPr>
        <w:tc>
          <w:tcPr>
            <w:tcW w:w="579" w:type="dxa"/>
            <w:shd w:val="clear" w:color="auto" w:fill="FFFFFF"/>
          </w:tcPr>
          <w:p w:rsidR="00F458C3" w:rsidRDefault="00F458C3" w:rsidP="005F46A5">
            <w:pPr>
              <w:jc w:val="center"/>
              <w:rPr>
                <w:b/>
                <w:sz w:val="22"/>
              </w:rPr>
            </w:pPr>
          </w:p>
          <w:p w:rsidR="00F458C3" w:rsidRPr="00543583" w:rsidRDefault="00F458C3" w:rsidP="005F46A5">
            <w:pPr>
              <w:jc w:val="center"/>
              <w:rPr>
                <w:b/>
                <w:sz w:val="22"/>
              </w:rPr>
            </w:pPr>
            <w:r w:rsidRPr="00543583">
              <w:rPr>
                <w:b/>
                <w:sz w:val="22"/>
              </w:rPr>
              <w:t>15</w:t>
            </w:r>
          </w:p>
        </w:tc>
        <w:tc>
          <w:tcPr>
            <w:tcW w:w="5059" w:type="dxa"/>
            <w:shd w:val="clear" w:color="auto" w:fill="FFFFFF"/>
          </w:tcPr>
          <w:p w:rsidR="00F458C3" w:rsidRPr="006A6A9A" w:rsidRDefault="00F458C3" w:rsidP="005F46A5">
            <w:pPr>
              <w:rPr>
                <w:b/>
                <w:sz w:val="22"/>
                <w:szCs w:val="22"/>
              </w:rPr>
            </w:pPr>
          </w:p>
          <w:p w:rsidR="00F458C3" w:rsidRPr="006A6A9A" w:rsidRDefault="00F458C3" w:rsidP="005F46A5">
            <w:pPr>
              <w:rPr>
                <w:b/>
                <w:sz w:val="22"/>
                <w:szCs w:val="22"/>
              </w:rPr>
            </w:pPr>
            <w:r w:rsidRPr="006A6A9A">
              <w:rPr>
                <w:b/>
                <w:sz w:val="22"/>
                <w:szCs w:val="22"/>
              </w:rPr>
              <w:t>Объекты транспорта</w:t>
            </w:r>
          </w:p>
          <w:p w:rsidR="00F458C3" w:rsidRPr="006A6A9A" w:rsidRDefault="00F458C3" w:rsidP="005F46A5">
            <w:pPr>
              <w:rPr>
                <w:b/>
              </w:rPr>
            </w:pPr>
          </w:p>
        </w:tc>
        <w:tc>
          <w:tcPr>
            <w:tcW w:w="670" w:type="dxa"/>
            <w:tcBorders>
              <w:bottom w:val="single" w:sz="4" w:space="0" w:color="auto"/>
            </w:tcBorders>
            <w:shd w:val="clear" w:color="auto" w:fill="FFFFFF"/>
            <w:vAlign w:val="center"/>
          </w:tcPr>
          <w:p w:rsidR="00F458C3" w:rsidRPr="006A6A9A" w:rsidRDefault="00F458C3" w:rsidP="00333E0B">
            <w:pPr>
              <w:jc w:val="center"/>
              <w:rPr>
                <w:b/>
                <w:sz w:val="22"/>
              </w:rPr>
            </w:pPr>
          </w:p>
        </w:tc>
        <w:tc>
          <w:tcPr>
            <w:tcW w:w="646" w:type="dxa"/>
            <w:tcBorders>
              <w:bottom w:val="single" w:sz="4" w:space="0" w:color="auto"/>
            </w:tcBorders>
            <w:shd w:val="clear" w:color="auto" w:fill="FFFFFF"/>
            <w:vAlign w:val="center"/>
          </w:tcPr>
          <w:p w:rsidR="00F458C3" w:rsidRPr="008320EB" w:rsidRDefault="00F458C3" w:rsidP="00333E0B">
            <w:pPr>
              <w:jc w:val="center"/>
              <w:rPr>
                <w:b/>
                <w:sz w:val="22"/>
              </w:rPr>
            </w:pPr>
          </w:p>
        </w:tc>
        <w:tc>
          <w:tcPr>
            <w:tcW w:w="691" w:type="dxa"/>
            <w:tcBorders>
              <w:bottom w:val="single" w:sz="4" w:space="0" w:color="auto"/>
            </w:tcBorders>
            <w:shd w:val="clear" w:color="auto" w:fill="FFFFFF"/>
            <w:vAlign w:val="center"/>
          </w:tcPr>
          <w:p w:rsidR="00F458C3" w:rsidRPr="008320EB" w:rsidRDefault="00F458C3" w:rsidP="00333E0B">
            <w:pPr>
              <w:jc w:val="center"/>
              <w:rPr>
                <w:b/>
                <w:sz w:val="22"/>
              </w:rPr>
            </w:pPr>
          </w:p>
        </w:tc>
        <w:tc>
          <w:tcPr>
            <w:tcW w:w="691" w:type="dxa"/>
            <w:tcBorders>
              <w:bottom w:val="single" w:sz="4" w:space="0" w:color="auto"/>
            </w:tcBorders>
            <w:shd w:val="clear" w:color="auto" w:fill="FFFFFF"/>
            <w:vAlign w:val="center"/>
          </w:tcPr>
          <w:p w:rsidR="00F458C3" w:rsidRPr="006A6A9A" w:rsidRDefault="00F458C3" w:rsidP="00333E0B">
            <w:pPr>
              <w:jc w:val="center"/>
              <w:rPr>
                <w:b/>
                <w:sz w:val="22"/>
              </w:rPr>
            </w:pPr>
          </w:p>
        </w:tc>
        <w:tc>
          <w:tcPr>
            <w:tcW w:w="661" w:type="dxa"/>
            <w:tcBorders>
              <w:bottom w:val="single" w:sz="4" w:space="0" w:color="auto"/>
            </w:tcBorders>
            <w:shd w:val="clear" w:color="auto" w:fill="FFFFFF"/>
            <w:vAlign w:val="center"/>
          </w:tcPr>
          <w:p w:rsidR="00F458C3" w:rsidRPr="006A6A9A" w:rsidRDefault="00F458C3" w:rsidP="00333E0B">
            <w:pPr>
              <w:jc w:val="center"/>
              <w:rPr>
                <w:b/>
                <w:sz w:val="22"/>
              </w:rPr>
            </w:pPr>
          </w:p>
        </w:tc>
        <w:tc>
          <w:tcPr>
            <w:tcW w:w="662" w:type="dxa"/>
            <w:tcBorders>
              <w:bottom w:val="single" w:sz="4" w:space="0" w:color="auto"/>
            </w:tcBorders>
            <w:shd w:val="clear" w:color="auto" w:fill="FFFFFF"/>
            <w:vAlign w:val="center"/>
          </w:tcPr>
          <w:p w:rsidR="00F458C3" w:rsidRPr="006A6A9A" w:rsidRDefault="00F458C3" w:rsidP="00333E0B">
            <w:pPr>
              <w:jc w:val="center"/>
              <w:rPr>
                <w:b/>
                <w:sz w:val="22"/>
              </w:rPr>
            </w:pPr>
          </w:p>
        </w:tc>
        <w:tc>
          <w:tcPr>
            <w:tcW w:w="632" w:type="dxa"/>
            <w:shd w:val="clear" w:color="auto" w:fill="FFFFFF"/>
            <w:vAlign w:val="center"/>
          </w:tcPr>
          <w:p w:rsidR="00F458C3" w:rsidRPr="006A6A9A" w:rsidRDefault="00F458C3" w:rsidP="00333E0B">
            <w:pPr>
              <w:jc w:val="center"/>
              <w:rPr>
                <w:b/>
                <w:sz w:val="22"/>
              </w:rPr>
            </w:pPr>
          </w:p>
        </w:tc>
        <w:tc>
          <w:tcPr>
            <w:tcW w:w="658" w:type="dxa"/>
            <w:shd w:val="clear" w:color="auto" w:fill="FFFFFF"/>
            <w:vAlign w:val="center"/>
          </w:tcPr>
          <w:p w:rsidR="00F458C3" w:rsidRPr="006A6A9A" w:rsidRDefault="00F458C3" w:rsidP="00333E0B">
            <w:pPr>
              <w:jc w:val="center"/>
              <w:rPr>
                <w:b/>
                <w:sz w:val="22"/>
              </w:rPr>
            </w:pPr>
          </w:p>
        </w:tc>
        <w:tc>
          <w:tcPr>
            <w:tcW w:w="656" w:type="dxa"/>
            <w:tcBorders>
              <w:bottom w:val="single" w:sz="4" w:space="0" w:color="auto"/>
            </w:tcBorders>
            <w:shd w:val="clear" w:color="auto" w:fill="FFFFFF"/>
            <w:vAlign w:val="center"/>
          </w:tcPr>
          <w:p w:rsidR="00F458C3" w:rsidRPr="006A6A9A" w:rsidRDefault="00F458C3" w:rsidP="00333E0B">
            <w:pPr>
              <w:jc w:val="center"/>
              <w:rPr>
                <w:b/>
                <w:sz w:val="22"/>
              </w:rPr>
            </w:pPr>
          </w:p>
        </w:tc>
        <w:tc>
          <w:tcPr>
            <w:tcW w:w="659" w:type="dxa"/>
            <w:tcBorders>
              <w:bottom w:val="single" w:sz="4" w:space="0" w:color="auto"/>
            </w:tcBorders>
            <w:shd w:val="clear" w:color="auto" w:fill="FFFFFF"/>
            <w:vAlign w:val="center"/>
          </w:tcPr>
          <w:p w:rsidR="00F458C3" w:rsidRPr="006A6A9A" w:rsidRDefault="00F458C3" w:rsidP="00333E0B">
            <w:pPr>
              <w:jc w:val="center"/>
              <w:rPr>
                <w:b/>
                <w:sz w:val="22"/>
              </w:rPr>
            </w:pPr>
          </w:p>
        </w:tc>
        <w:tc>
          <w:tcPr>
            <w:tcW w:w="660" w:type="dxa"/>
            <w:tcBorders>
              <w:bottom w:val="single" w:sz="4" w:space="0" w:color="auto"/>
            </w:tcBorders>
            <w:shd w:val="clear" w:color="auto" w:fill="FFFFFF"/>
            <w:vAlign w:val="center"/>
          </w:tcPr>
          <w:p w:rsidR="00F458C3" w:rsidRPr="006A6A9A" w:rsidRDefault="00F458C3" w:rsidP="00333E0B">
            <w:pPr>
              <w:jc w:val="center"/>
              <w:rPr>
                <w:b/>
                <w:sz w:val="22"/>
              </w:rPr>
            </w:pPr>
          </w:p>
        </w:tc>
        <w:tc>
          <w:tcPr>
            <w:tcW w:w="640" w:type="dxa"/>
            <w:tcBorders>
              <w:bottom w:val="single" w:sz="4" w:space="0" w:color="auto"/>
            </w:tcBorders>
            <w:shd w:val="clear" w:color="auto" w:fill="FFFFFF"/>
            <w:vAlign w:val="center"/>
          </w:tcPr>
          <w:p w:rsidR="00F458C3" w:rsidRPr="006A6A9A" w:rsidRDefault="00F458C3" w:rsidP="00333E0B">
            <w:pPr>
              <w:jc w:val="center"/>
              <w:rPr>
                <w:b/>
                <w:sz w:val="22"/>
              </w:rPr>
            </w:pPr>
          </w:p>
        </w:tc>
        <w:tc>
          <w:tcPr>
            <w:tcW w:w="692" w:type="dxa"/>
            <w:tcBorders>
              <w:bottom w:val="single" w:sz="4" w:space="0" w:color="auto"/>
            </w:tcBorders>
            <w:shd w:val="clear" w:color="auto" w:fill="FFFFFF"/>
            <w:vAlign w:val="center"/>
          </w:tcPr>
          <w:p w:rsidR="00F458C3" w:rsidRPr="006A6A9A" w:rsidRDefault="00F458C3" w:rsidP="00333E0B">
            <w:pPr>
              <w:jc w:val="center"/>
              <w:rPr>
                <w:b/>
                <w:sz w:val="22"/>
              </w:rPr>
            </w:pPr>
          </w:p>
        </w:tc>
        <w:tc>
          <w:tcPr>
            <w:tcW w:w="692" w:type="dxa"/>
            <w:tcBorders>
              <w:bottom w:val="single" w:sz="4" w:space="0" w:color="auto"/>
            </w:tcBorders>
            <w:shd w:val="clear" w:color="auto" w:fill="FFFFFF"/>
            <w:vAlign w:val="center"/>
          </w:tcPr>
          <w:p w:rsidR="00F458C3" w:rsidRPr="006A6A9A" w:rsidRDefault="00F458C3" w:rsidP="00333E0B">
            <w:pPr>
              <w:jc w:val="center"/>
              <w:rPr>
                <w:b/>
                <w:sz w:val="22"/>
              </w:rPr>
            </w:pPr>
          </w:p>
        </w:tc>
      </w:tr>
      <w:tr w:rsidR="00F458C3" w:rsidRPr="006A6A9A" w:rsidTr="00C75988">
        <w:trPr>
          <w:trHeight w:val="298"/>
          <w:jc w:val="center"/>
        </w:trPr>
        <w:tc>
          <w:tcPr>
            <w:tcW w:w="579" w:type="dxa"/>
            <w:shd w:val="clear" w:color="auto" w:fill="FFFFFF"/>
          </w:tcPr>
          <w:p w:rsidR="00F458C3" w:rsidRPr="00543583" w:rsidRDefault="00F458C3" w:rsidP="005F46A5">
            <w:pPr>
              <w:jc w:val="center"/>
              <w:rPr>
                <w:sz w:val="22"/>
              </w:rPr>
            </w:pPr>
            <w:r w:rsidRPr="00543583">
              <w:rPr>
                <w:sz w:val="22"/>
              </w:rPr>
              <w:t>15.1</w:t>
            </w:r>
          </w:p>
        </w:tc>
        <w:tc>
          <w:tcPr>
            <w:tcW w:w="5059" w:type="dxa"/>
            <w:shd w:val="clear" w:color="auto" w:fill="FFFFFF"/>
          </w:tcPr>
          <w:p w:rsidR="00F458C3" w:rsidRPr="006A6A9A" w:rsidRDefault="00F458C3" w:rsidP="005F46A5">
            <w:pPr>
              <w:rPr>
                <w:sz w:val="22"/>
                <w:szCs w:val="22"/>
              </w:rPr>
            </w:pPr>
            <w:r w:rsidRPr="006A6A9A">
              <w:rPr>
                <w:sz w:val="22"/>
                <w:szCs w:val="22"/>
              </w:rPr>
              <w:t xml:space="preserve">Объекты воздушного транспорта </w:t>
            </w:r>
          </w:p>
          <w:p w:rsidR="00F458C3" w:rsidRPr="006A6A9A" w:rsidRDefault="00F458C3" w:rsidP="005F46A5">
            <w:pPr>
              <w:rPr>
                <w:sz w:val="22"/>
                <w:szCs w:val="22"/>
              </w:rPr>
            </w:pPr>
            <w:r w:rsidRPr="006A6A9A">
              <w:rPr>
                <w:sz w:val="22"/>
                <w:szCs w:val="22"/>
              </w:rPr>
              <w:t>аэропорт, аэровокзал,</w:t>
            </w:r>
          </w:p>
          <w:p w:rsidR="00F458C3" w:rsidRDefault="00F458C3" w:rsidP="005F46A5">
            <w:pPr>
              <w:rPr>
                <w:sz w:val="22"/>
                <w:szCs w:val="22"/>
              </w:rPr>
            </w:pPr>
            <w:r w:rsidRPr="006A6A9A">
              <w:rPr>
                <w:sz w:val="22"/>
                <w:szCs w:val="22"/>
              </w:rPr>
              <w:t>объекты обслуживания воздушных  с</w:t>
            </w:r>
            <w:r>
              <w:rPr>
                <w:sz w:val="22"/>
                <w:szCs w:val="22"/>
              </w:rPr>
              <w:t>удов, взлетно-посадочная полоса</w:t>
            </w:r>
          </w:p>
          <w:p w:rsidR="00F458C3" w:rsidRPr="006A6A9A" w:rsidRDefault="00F458C3" w:rsidP="005F46A5">
            <w:pPr>
              <w:rPr>
                <w:sz w:val="22"/>
                <w:szCs w:val="22"/>
              </w:rPr>
            </w:pPr>
          </w:p>
          <w:p w:rsidR="00F458C3" w:rsidRPr="006A6A9A" w:rsidRDefault="00F458C3" w:rsidP="005F46A5">
            <w:pPr>
              <w:rPr>
                <w:sz w:val="22"/>
                <w:szCs w:val="22"/>
              </w:rPr>
            </w:pPr>
          </w:p>
        </w:tc>
        <w:tc>
          <w:tcPr>
            <w:tcW w:w="670" w:type="dxa"/>
            <w:tcBorders>
              <w:bottom w:val="single" w:sz="4" w:space="0" w:color="auto"/>
            </w:tcBorders>
            <w:shd w:val="clear" w:color="auto" w:fill="D9D9D9"/>
            <w:vAlign w:val="center"/>
          </w:tcPr>
          <w:p w:rsidR="00F458C3" w:rsidRPr="006A6A9A" w:rsidRDefault="00F458C3" w:rsidP="00333E0B">
            <w:pPr>
              <w:jc w:val="center"/>
              <w:rPr>
                <w:b/>
                <w:sz w:val="22"/>
              </w:rPr>
            </w:pPr>
          </w:p>
        </w:tc>
        <w:tc>
          <w:tcPr>
            <w:tcW w:w="646" w:type="dxa"/>
            <w:shd w:val="clear" w:color="auto" w:fill="D9D9D9"/>
            <w:vAlign w:val="center"/>
          </w:tcPr>
          <w:p w:rsidR="00F458C3" w:rsidRPr="008320EB" w:rsidRDefault="00F458C3" w:rsidP="00333E0B">
            <w:pPr>
              <w:jc w:val="center"/>
              <w:rPr>
                <w:b/>
                <w:sz w:val="22"/>
              </w:rPr>
            </w:pPr>
          </w:p>
        </w:tc>
        <w:tc>
          <w:tcPr>
            <w:tcW w:w="691" w:type="dxa"/>
            <w:shd w:val="clear" w:color="auto" w:fill="D9D9D9"/>
            <w:vAlign w:val="center"/>
          </w:tcPr>
          <w:p w:rsidR="00F458C3" w:rsidRPr="008320EB" w:rsidRDefault="00F458C3" w:rsidP="00333E0B">
            <w:pPr>
              <w:jc w:val="center"/>
              <w:rPr>
                <w:b/>
                <w:sz w:val="22"/>
              </w:rPr>
            </w:pPr>
          </w:p>
        </w:tc>
        <w:tc>
          <w:tcPr>
            <w:tcW w:w="691" w:type="dxa"/>
            <w:shd w:val="clear" w:color="auto" w:fill="D9D9D9"/>
            <w:vAlign w:val="center"/>
          </w:tcPr>
          <w:p w:rsidR="00F458C3" w:rsidRPr="006A6A9A" w:rsidRDefault="00F458C3" w:rsidP="00333E0B">
            <w:pPr>
              <w:jc w:val="center"/>
              <w:rPr>
                <w:b/>
                <w:sz w:val="22"/>
              </w:rPr>
            </w:pPr>
          </w:p>
        </w:tc>
        <w:tc>
          <w:tcPr>
            <w:tcW w:w="661" w:type="dxa"/>
            <w:shd w:val="clear" w:color="auto" w:fill="D9D9D9"/>
            <w:vAlign w:val="center"/>
          </w:tcPr>
          <w:p w:rsidR="00F458C3" w:rsidRPr="006A6A9A" w:rsidRDefault="00F458C3" w:rsidP="00333E0B">
            <w:pPr>
              <w:jc w:val="center"/>
              <w:rPr>
                <w:b/>
                <w:sz w:val="22"/>
              </w:rPr>
            </w:pPr>
          </w:p>
        </w:tc>
        <w:tc>
          <w:tcPr>
            <w:tcW w:w="662" w:type="dxa"/>
            <w:shd w:val="clear" w:color="auto" w:fill="D9D9D9"/>
            <w:vAlign w:val="center"/>
          </w:tcPr>
          <w:p w:rsidR="00F458C3" w:rsidRPr="006A6A9A" w:rsidRDefault="00F458C3" w:rsidP="00333E0B">
            <w:pPr>
              <w:jc w:val="center"/>
              <w:rPr>
                <w:b/>
                <w:sz w:val="22"/>
              </w:rPr>
            </w:pPr>
          </w:p>
        </w:tc>
        <w:tc>
          <w:tcPr>
            <w:tcW w:w="632" w:type="dxa"/>
            <w:shd w:val="clear" w:color="auto" w:fill="D9D9D9"/>
            <w:vAlign w:val="center"/>
          </w:tcPr>
          <w:p w:rsidR="00F458C3" w:rsidRPr="006A6A9A" w:rsidRDefault="00F458C3" w:rsidP="00333E0B">
            <w:pPr>
              <w:jc w:val="center"/>
              <w:rPr>
                <w:b/>
                <w:sz w:val="22"/>
              </w:rPr>
            </w:pPr>
          </w:p>
        </w:tc>
        <w:tc>
          <w:tcPr>
            <w:tcW w:w="658" w:type="dxa"/>
            <w:shd w:val="clear" w:color="auto" w:fill="FFFFFF"/>
            <w:vAlign w:val="center"/>
          </w:tcPr>
          <w:p w:rsidR="00F458C3" w:rsidRPr="006A6A9A" w:rsidRDefault="00F458C3" w:rsidP="00333E0B">
            <w:pPr>
              <w:jc w:val="center"/>
              <w:rPr>
                <w:b/>
                <w:sz w:val="22"/>
              </w:rPr>
            </w:pPr>
            <w:r w:rsidRPr="006A6A9A">
              <w:rPr>
                <w:b/>
                <w:sz w:val="22"/>
              </w:rPr>
              <w:t>Р</w:t>
            </w:r>
          </w:p>
        </w:tc>
        <w:tc>
          <w:tcPr>
            <w:tcW w:w="656" w:type="dxa"/>
            <w:shd w:val="clear" w:color="auto" w:fill="D9D9D9"/>
            <w:vAlign w:val="center"/>
          </w:tcPr>
          <w:p w:rsidR="00F458C3" w:rsidRPr="006A6A9A" w:rsidRDefault="00F458C3" w:rsidP="00333E0B">
            <w:pPr>
              <w:jc w:val="center"/>
              <w:rPr>
                <w:b/>
                <w:sz w:val="22"/>
              </w:rPr>
            </w:pPr>
          </w:p>
        </w:tc>
        <w:tc>
          <w:tcPr>
            <w:tcW w:w="659" w:type="dxa"/>
            <w:shd w:val="clear" w:color="auto" w:fill="D9D9D9"/>
            <w:vAlign w:val="center"/>
          </w:tcPr>
          <w:p w:rsidR="00F458C3" w:rsidRPr="006A6A9A" w:rsidRDefault="00F458C3" w:rsidP="00333E0B">
            <w:pPr>
              <w:jc w:val="center"/>
              <w:rPr>
                <w:b/>
                <w:sz w:val="22"/>
              </w:rPr>
            </w:pPr>
          </w:p>
        </w:tc>
        <w:tc>
          <w:tcPr>
            <w:tcW w:w="660" w:type="dxa"/>
            <w:shd w:val="clear" w:color="auto" w:fill="D9D9D9"/>
            <w:vAlign w:val="center"/>
          </w:tcPr>
          <w:p w:rsidR="00F458C3" w:rsidRPr="006A6A9A" w:rsidRDefault="00F458C3" w:rsidP="00333E0B">
            <w:pPr>
              <w:jc w:val="center"/>
              <w:rPr>
                <w:b/>
                <w:sz w:val="22"/>
              </w:rPr>
            </w:pPr>
          </w:p>
        </w:tc>
        <w:tc>
          <w:tcPr>
            <w:tcW w:w="640" w:type="dxa"/>
            <w:shd w:val="clear" w:color="auto" w:fill="D9D9D9"/>
            <w:vAlign w:val="center"/>
          </w:tcPr>
          <w:p w:rsidR="00F458C3" w:rsidRPr="006A6A9A" w:rsidRDefault="00F458C3" w:rsidP="00333E0B">
            <w:pPr>
              <w:jc w:val="center"/>
              <w:rPr>
                <w:b/>
                <w:sz w:val="22"/>
              </w:rPr>
            </w:pPr>
          </w:p>
        </w:tc>
        <w:tc>
          <w:tcPr>
            <w:tcW w:w="692" w:type="dxa"/>
            <w:tcBorders>
              <w:bottom w:val="single" w:sz="4" w:space="0" w:color="auto"/>
            </w:tcBorders>
            <w:shd w:val="clear" w:color="auto" w:fill="D9D9D9"/>
            <w:vAlign w:val="center"/>
          </w:tcPr>
          <w:p w:rsidR="00F458C3" w:rsidRPr="006A6A9A" w:rsidRDefault="00F458C3" w:rsidP="00333E0B">
            <w:pPr>
              <w:jc w:val="center"/>
              <w:rPr>
                <w:b/>
                <w:sz w:val="22"/>
              </w:rPr>
            </w:pPr>
          </w:p>
        </w:tc>
        <w:tc>
          <w:tcPr>
            <w:tcW w:w="692" w:type="dxa"/>
            <w:shd w:val="clear" w:color="auto" w:fill="D9D9D9"/>
            <w:vAlign w:val="center"/>
          </w:tcPr>
          <w:p w:rsidR="00F458C3" w:rsidRPr="006A6A9A" w:rsidRDefault="00F458C3" w:rsidP="00333E0B">
            <w:pPr>
              <w:jc w:val="center"/>
              <w:rPr>
                <w:b/>
                <w:sz w:val="22"/>
              </w:rPr>
            </w:pPr>
          </w:p>
        </w:tc>
      </w:tr>
      <w:tr w:rsidR="00F458C3" w:rsidRPr="006A6A9A" w:rsidTr="00C75988">
        <w:trPr>
          <w:trHeight w:hRule="exact" w:val="746"/>
          <w:jc w:val="center"/>
        </w:trPr>
        <w:tc>
          <w:tcPr>
            <w:tcW w:w="579" w:type="dxa"/>
            <w:shd w:val="clear" w:color="auto" w:fill="FFFFFF"/>
          </w:tcPr>
          <w:p w:rsidR="00F458C3" w:rsidRPr="00543583" w:rsidRDefault="00F458C3" w:rsidP="005F46A5">
            <w:pPr>
              <w:jc w:val="center"/>
              <w:rPr>
                <w:sz w:val="22"/>
              </w:rPr>
            </w:pPr>
            <w:r>
              <w:rPr>
                <w:sz w:val="22"/>
              </w:rPr>
              <w:t>15.2</w:t>
            </w:r>
          </w:p>
        </w:tc>
        <w:tc>
          <w:tcPr>
            <w:tcW w:w="5059" w:type="dxa"/>
            <w:shd w:val="clear" w:color="auto" w:fill="FFFFFF"/>
          </w:tcPr>
          <w:p w:rsidR="00F458C3" w:rsidRPr="006A6A9A" w:rsidRDefault="00F458C3" w:rsidP="005F46A5">
            <w:pPr>
              <w:rPr>
                <w:sz w:val="22"/>
                <w:szCs w:val="22"/>
              </w:rPr>
            </w:pPr>
            <w:r w:rsidRPr="006A6A9A">
              <w:rPr>
                <w:sz w:val="22"/>
                <w:szCs w:val="22"/>
              </w:rPr>
              <w:t>Вертолетные площадки</w:t>
            </w:r>
          </w:p>
        </w:tc>
        <w:tc>
          <w:tcPr>
            <w:tcW w:w="670" w:type="dxa"/>
            <w:tcBorders>
              <w:bottom w:val="single" w:sz="4" w:space="0" w:color="auto"/>
            </w:tcBorders>
            <w:shd w:val="clear" w:color="auto" w:fill="D9D9D9"/>
            <w:vAlign w:val="center"/>
          </w:tcPr>
          <w:p w:rsidR="00F458C3" w:rsidRPr="006A6A9A" w:rsidRDefault="00F458C3" w:rsidP="00333E0B">
            <w:pPr>
              <w:jc w:val="center"/>
              <w:rPr>
                <w:b/>
                <w:sz w:val="22"/>
              </w:rPr>
            </w:pPr>
          </w:p>
        </w:tc>
        <w:tc>
          <w:tcPr>
            <w:tcW w:w="646" w:type="dxa"/>
            <w:tcBorders>
              <w:bottom w:val="single" w:sz="4" w:space="0" w:color="auto"/>
            </w:tcBorders>
            <w:shd w:val="clear" w:color="auto" w:fill="D9D9D9"/>
            <w:vAlign w:val="center"/>
          </w:tcPr>
          <w:p w:rsidR="00F458C3" w:rsidRDefault="00F458C3" w:rsidP="00333E0B">
            <w:pPr>
              <w:jc w:val="center"/>
              <w:rPr>
                <w:b/>
                <w:sz w:val="22"/>
              </w:rPr>
            </w:pPr>
          </w:p>
        </w:tc>
        <w:tc>
          <w:tcPr>
            <w:tcW w:w="691" w:type="dxa"/>
            <w:tcBorders>
              <w:bottom w:val="single" w:sz="4" w:space="0" w:color="auto"/>
            </w:tcBorders>
            <w:shd w:val="clear" w:color="auto" w:fill="FFFFFF"/>
            <w:vAlign w:val="center"/>
          </w:tcPr>
          <w:p w:rsidR="00F458C3" w:rsidRPr="008320EB" w:rsidRDefault="00F458C3" w:rsidP="00333E0B">
            <w:pPr>
              <w:jc w:val="center"/>
              <w:rPr>
                <w:b/>
                <w:sz w:val="22"/>
              </w:rPr>
            </w:pPr>
            <w:r>
              <w:rPr>
                <w:b/>
                <w:sz w:val="22"/>
              </w:rPr>
              <w:t>Р</w:t>
            </w:r>
          </w:p>
        </w:tc>
        <w:tc>
          <w:tcPr>
            <w:tcW w:w="691" w:type="dxa"/>
            <w:tcBorders>
              <w:bottom w:val="single" w:sz="4" w:space="0" w:color="auto"/>
            </w:tcBorders>
            <w:shd w:val="clear" w:color="auto" w:fill="FFFFFF"/>
            <w:vAlign w:val="center"/>
          </w:tcPr>
          <w:p w:rsidR="00F458C3" w:rsidRPr="006A6A9A" w:rsidRDefault="00F458C3" w:rsidP="00333E0B">
            <w:pPr>
              <w:jc w:val="center"/>
              <w:rPr>
                <w:b/>
                <w:sz w:val="22"/>
              </w:rPr>
            </w:pPr>
            <w:r w:rsidRPr="006A6A9A">
              <w:rPr>
                <w:b/>
                <w:sz w:val="22"/>
              </w:rPr>
              <w:t>Р</w:t>
            </w:r>
          </w:p>
        </w:tc>
        <w:tc>
          <w:tcPr>
            <w:tcW w:w="661" w:type="dxa"/>
            <w:tcBorders>
              <w:bottom w:val="single" w:sz="4" w:space="0" w:color="auto"/>
            </w:tcBorders>
            <w:shd w:val="clear" w:color="auto" w:fill="FFFFFF"/>
            <w:vAlign w:val="center"/>
          </w:tcPr>
          <w:p w:rsidR="00F458C3" w:rsidRPr="006A6A9A" w:rsidRDefault="00F458C3" w:rsidP="00333E0B">
            <w:pPr>
              <w:jc w:val="center"/>
              <w:rPr>
                <w:b/>
                <w:sz w:val="22"/>
              </w:rPr>
            </w:pPr>
            <w:r w:rsidRPr="006A6A9A">
              <w:rPr>
                <w:b/>
                <w:sz w:val="22"/>
              </w:rPr>
              <w:t>Р</w:t>
            </w:r>
          </w:p>
        </w:tc>
        <w:tc>
          <w:tcPr>
            <w:tcW w:w="662" w:type="dxa"/>
            <w:tcBorders>
              <w:bottom w:val="single" w:sz="4" w:space="0" w:color="auto"/>
            </w:tcBorders>
            <w:shd w:val="clear" w:color="auto" w:fill="FFFFFF"/>
            <w:vAlign w:val="center"/>
          </w:tcPr>
          <w:p w:rsidR="00F458C3" w:rsidRPr="006A6A9A" w:rsidRDefault="00F458C3" w:rsidP="00333E0B">
            <w:pPr>
              <w:jc w:val="center"/>
              <w:rPr>
                <w:b/>
                <w:sz w:val="22"/>
              </w:rPr>
            </w:pPr>
            <w:r w:rsidRPr="006A6A9A">
              <w:rPr>
                <w:b/>
                <w:sz w:val="22"/>
              </w:rPr>
              <w:t>Р</w:t>
            </w:r>
          </w:p>
        </w:tc>
        <w:tc>
          <w:tcPr>
            <w:tcW w:w="632" w:type="dxa"/>
            <w:shd w:val="clear" w:color="auto" w:fill="FFFFFF"/>
            <w:vAlign w:val="center"/>
          </w:tcPr>
          <w:p w:rsidR="00F458C3" w:rsidRPr="006A6A9A" w:rsidRDefault="00C75988" w:rsidP="00333E0B">
            <w:pPr>
              <w:jc w:val="center"/>
              <w:rPr>
                <w:b/>
                <w:sz w:val="22"/>
              </w:rPr>
            </w:pPr>
            <w:r>
              <w:rPr>
                <w:b/>
                <w:sz w:val="22"/>
              </w:rPr>
              <w:t>Р</w:t>
            </w:r>
          </w:p>
        </w:tc>
        <w:tc>
          <w:tcPr>
            <w:tcW w:w="658" w:type="dxa"/>
            <w:shd w:val="clear" w:color="auto" w:fill="FFFFFF"/>
            <w:vAlign w:val="center"/>
          </w:tcPr>
          <w:p w:rsidR="00F458C3" w:rsidRPr="006A6A9A" w:rsidRDefault="00F458C3" w:rsidP="00333E0B">
            <w:pPr>
              <w:jc w:val="center"/>
              <w:rPr>
                <w:b/>
                <w:sz w:val="22"/>
              </w:rPr>
            </w:pPr>
            <w:r w:rsidRPr="006A6A9A">
              <w:rPr>
                <w:b/>
                <w:sz w:val="22"/>
              </w:rPr>
              <w:t>Р</w:t>
            </w:r>
          </w:p>
        </w:tc>
        <w:tc>
          <w:tcPr>
            <w:tcW w:w="656" w:type="dxa"/>
            <w:tcBorders>
              <w:bottom w:val="single" w:sz="4" w:space="0" w:color="auto"/>
            </w:tcBorders>
            <w:shd w:val="clear" w:color="auto" w:fill="FFFFFF"/>
            <w:vAlign w:val="center"/>
          </w:tcPr>
          <w:p w:rsidR="00F458C3" w:rsidRPr="006A6A9A" w:rsidRDefault="00F458C3" w:rsidP="00333E0B">
            <w:pPr>
              <w:jc w:val="center"/>
              <w:rPr>
                <w:b/>
                <w:sz w:val="22"/>
              </w:rPr>
            </w:pPr>
            <w:r w:rsidRPr="006A6A9A">
              <w:rPr>
                <w:b/>
                <w:sz w:val="22"/>
              </w:rPr>
              <w:t>Р</w:t>
            </w:r>
          </w:p>
        </w:tc>
        <w:tc>
          <w:tcPr>
            <w:tcW w:w="659" w:type="dxa"/>
            <w:tcBorders>
              <w:bottom w:val="single" w:sz="4" w:space="0" w:color="auto"/>
            </w:tcBorders>
            <w:shd w:val="clear" w:color="auto" w:fill="FFFFFF"/>
            <w:vAlign w:val="center"/>
          </w:tcPr>
          <w:p w:rsidR="00F458C3" w:rsidRPr="006A6A9A" w:rsidRDefault="00F458C3" w:rsidP="00333E0B">
            <w:pPr>
              <w:jc w:val="center"/>
              <w:rPr>
                <w:b/>
                <w:sz w:val="22"/>
              </w:rPr>
            </w:pPr>
            <w:r w:rsidRPr="006A6A9A">
              <w:rPr>
                <w:b/>
                <w:sz w:val="22"/>
              </w:rPr>
              <w:t>Р</w:t>
            </w:r>
          </w:p>
        </w:tc>
        <w:tc>
          <w:tcPr>
            <w:tcW w:w="660" w:type="dxa"/>
            <w:tcBorders>
              <w:bottom w:val="single" w:sz="4" w:space="0" w:color="auto"/>
            </w:tcBorders>
            <w:shd w:val="clear" w:color="auto" w:fill="FFFFFF"/>
            <w:vAlign w:val="center"/>
          </w:tcPr>
          <w:p w:rsidR="00F458C3" w:rsidRPr="006A6A9A" w:rsidRDefault="00F458C3" w:rsidP="00333E0B">
            <w:pPr>
              <w:jc w:val="center"/>
              <w:rPr>
                <w:b/>
                <w:sz w:val="22"/>
              </w:rPr>
            </w:pPr>
            <w:r w:rsidRPr="006A6A9A">
              <w:rPr>
                <w:b/>
                <w:sz w:val="22"/>
              </w:rPr>
              <w:t>Р</w:t>
            </w:r>
          </w:p>
        </w:tc>
        <w:tc>
          <w:tcPr>
            <w:tcW w:w="640" w:type="dxa"/>
            <w:tcBorders>
              <w:bottom w:val="single" w:sz="4" w:space="0" w:color="auto"/>
            </w:tcBorders>
            <w:shd w:val="clear" w:color="auto" w:fill="FFFFFF"/>
            <w:vAlign w:val="center"/>
          </w:tcPr>
          <w:p w:rsidR="00F458C3" w:rsidRPr="006A6A9A" w:rsidRDefault="00C75988" w:rsidP="00333E0B">
            <w:pPr>
              <w:jc w:val="center"/>
              <w:rPr>
                <w:b/>
                <w:sz w:val="22"/>
              </w:rPr>
            </w:pPr>
            <w:r>
              <w:rPr>
                <w:b/>
                <w:sz w:val="22"/>
              </w:rPr>
              <w:t>Р</w:t>
            </w:r>
          </w:p>
        </w:tc>
        <w:tc>
          <w:tcPr>
            <w:tcW w:w="692" w:type="dxa"/>
            <w:tcBorders>
              <w:bottom w:val="single" w:sz="4" w:space="0" w:color="auto"/>
            </w:tcBorders>
            <w:shd w:val="clear" w:color="auto" w:fill="D9D9D9"/>
            <w:vAlign w:val="center"/>
          </w:tcPr>
          <w:p w:rsidR="00F458C3" w:rsidRPr="006A6A9A" w:rsidRDefault="00F458C3" w:rsidP="00333E0B">
            <w:pPr>
              <w:jc w:val="center"/>
              <w:rPr>
                <w:b/>
                <w:sz w:val="22"/>
              </w:rPr>
            </w:pPr>
          </w:p>
        </w:tc>
        <w:tc>
          <w:tcPr>
            <w:tcW w:w="692" w:type="dxa"/>
            <w:tcBorders>
              <w:bottom w:val="single" w:sz="4" w:space="0" w:color="auto"/>
            </w:tcBorders>
            <w:shd w:val="clear" w:color="auto" w:fill="FFFFFF"/>
            <w:vAlign w:val="center"/>
          </w:tcPr>
          <w:p w:rsidR="00F458C3" w:rsidRPr="006A6A9A" w:rsidRDefault="00F458C3" w:rsidP="00333E0B">
            <w:pPr>
              <w:jc w:val="center"/>
              <w:rPr>
                <w:b/>
                <w:sz w:val="22"/>
              </w:rPr>
            </w:pPr>
            <w:r w:rsidRPr="006A6A9A">
              <w:rPr>
                <w:b/>
                <w:sz w:val="22"/>
              </w:rPr>
              <w:t>Р</w:t>
            </w:r>
          </w:p>
        </w:tc>
      </w:tr>
      <w:tr w:rsidR="00F458C3" w:rsidRPr="006A6A9A" w:rsidTr="00C75988">
        <w:trPr>
          <w:trHeight w:val="298"/>
          <w:jc w:val="center"/>
        </w:trPr>
        <w:tc>
          <w:tcPr>
            <w:tcW w:w="579" w:type="dxa"/>
            <w:shd w:val="clear" w:color="auto" w:fill="FFFFFF"/>
          </w:tcPr>
          <w:p w:rsidR="00F458C3" w:rsidRPr="00543583" w:rsidRDefault="00F458C3" w:rsidP="005F46A5">
            <w:pPr>
              <w:jc w:val="center"/>
              <w:rPr>
                <w:sz w:val="22"/>
              </w:rPr>
            </w:pPr>
            <w:r w:rsidRPr="00543583">
              <w:rPr>
                <w:sz w:val="22"/>
              </w:rPr>
              <w:t>15</w:t>
            </w:r>
            <w:r>
              <w:rPr>
                <w:sz w:val="22"/>
              </w:rPr>
              <w:t>.</w:t>
            </w:r>
            <w:r w:rsidRPr="00543583">
              <w:rPr>
                <w:sz w:val="22"/>
              </w:rPr>
              <w:t>.</w:t>
            </w:r>
            <w:r>
              <w:rPr>
                <w:sz w:val="22"/>
              </w:rPr>
              <w:t>3</w:t>
            </w:r>
          </w:p>
        </w:tc>
        <w:tc>
          <w:tcPr>
            <w:tcW w:w="5059" w:type="dxa"/>
            <w:shd w:val="clear" w:color="auto" w:fill="FFFFFF"/>
          </w:tcPr>
          <w:p w:rsidR="00F458C3" w:rsidRPr="006A6A9A" w:rsidRDefault="00F458C3" w:rsidP="005F46A5">
            <w:pPr>
              <w:rPr>
                <w:sz w:val="22"/>
                <w:szCs w:val="22"/>
              </w:rPr>
            </w:pPr>
            <w:r w:rsidRPr="006A6A9A">
              <w:rPr>
                <w:sz w:val="22"/>
                <w:szCs w:val="22"/>
              </w:rPr>
              <w:t>Объекты железнодорожного транспорта: железнодорожный вокзал, пересадочные платформы,</w:t>
            </w:r>
          </w:p>
          <w:p w:rsidR="00F458C3" w:rsidRPr="006A6A9A" w:rsidRDefault="00F458C3" w:rsidP="005F46A5">
            <w:pPr>
              <w:rPr>
                <w:sz w:val="22"/>
                <w:szCs w:val="22"/>
              </w:rPr>
            </w:pPr>
            <w:r w:rsidRPr="006A6A9A">
              <w:rPr>
                <w:sz w:val="22"/>
                <w:szCs w:val="22"/>
              </w:rPr>
              <w:t>железные дороги, железнодорожные станции,  депо</w:t>
            </w:r>
          </w:p>
          <w:p w:rsidR="00F458C3" w:rsidRPr="006A6A9A" w:rsidRDefault="00F458C3" w:rsidP="005F46A5">
            <w:pPr>
              <w:rPr>
                <w:sz w:val="22"/>
                <w:szCs w:val="22"/>
              </w:rPr>
            </w:pPr>
          </w:p>
          <w:p w:rsidR="00F458C3" w:rsidRPr="006A6A9A" w:rsidRDefault="00F458C3" w:rsidP="005F46A5">
            <w:pPr>
              <w:rPr>
                <w:sz w:val="22"/>
                <w:szCs w:val="22"/>
              </w:rPr>
            </w:pPr>
          </w:p>
        </w:tc>
        <w:tc>
          <w:tcPr>
            <w:tcW w:w="670" w:type="dxa"/>
            <w:shd w:val="clear" w:color="auto" w:fill="D9D9D9"/>
            <w:vAlign w:val="center"/>
          </w:tcPr>
          <w:p w:rsidR="00F458C3" w:rsidRPr="006A6A9A" w:rsidRDefault="00F458C3" w:rsidP="00333E0B">
            <w:pPr>
              <w:jc w:val="center"/>
              <w:rPr>
                <w:b/>
                <w:sz w:val="22"/>
              </w:rPr>
            </w:pPr>
          </w:p>
        </w:tc>
        <w:tc>
          <w:tcPr>
            <w:tcW w:w="646" w:type="dxa"/>
            <w:shd w:val="clear" w:color="auto" w:fill="D9D9D9"/>
            <w:vAlign w:val="center"/>
          </w:tcPr>
          <w:p w:rsidR="00F458C3" w:rsidRDefault="00F458C3" w:rsidP="00333E0B">
            <w:pPr>
              <w:jc w:val="center"/>
              <w:rPr>
                <w:b/>
                <w:sz w:val="22"/>
              </w:rPr>
            </w:pPr>
          </w:p>
        </w:tc>
        <w:tc>
          <w:tcPr>
            <w:tcW w:w="691" w:type="dxa"/>
            <w:shd w:val="clear" w:color="auto" w:fill="D9D9D9"/>
            <w:vAlign w:val="center"/>
          </w:tcPr>
          <w:p w:rsidR="00F458C3" w:rsidRPr="008320EB" w:rsidRDefault="00F458C3" w:rsidP="00333E0B">
            <w:pPr>
              <w:jc w:val="center"/>
              <w:rPr>
                <w:b/>
                <w:sz w:val="22"/>
              </w:rPr>
            </w:pPr>
          </w:p>
        </w:tc>
        <w:tc>
          <w:tcPr>
            <w:tcW w:w="691" w:type="dxa"/>
            <w:shd w:val="clear" w:color="auto" w:fill="D9D9D9"/>
            <w:vAlign w:val="center"/>
          </w:tcPr>
          <w:p w:rsidR="00F458C3" w:rsidRPr="006A6A9A" w:rsidRDefault="00F458C3" w:rsidP="00333E0B">
            <w:pPr>
              <w:jc w:val="center"/>
              <w:rPr>
                <w:b/>
                <w:sz w:val="22"/>
              </w:rPr>
            </w:pPr>
          </w:p>
        </w:tc>
        <w:tc>
          <w:tcPr>
            <w:tcW w:w="661" w:type="dxa"/>
            <w:shd w:val="clear" w:color="auto" w:fill="D9D9D9"/>
            <w:vAlign w:val="center"/>
          </w:tcPr>
          <w:p w:rsidR="00F458C3" w:rsidRPr="006A6A9A" w:rsidRDefault="00F458C3" w:rsidP="00333E0B">
            <w:pPr>
              <w:jc w:val="center"/>
              <w:rPr>
                <w:b/>
                <w:sz w:val="22"/>
              </w:rPr>
            </w:pPr>
          </w:p>
        </w:tc>
        <w:tc>
          <w:tcPr>
            <w:tcW w:w="662" w:type="dxa"/>
            <w:shd w:val="clear" w:color="auto" w:fill="D9D9D9"/>
            <w:vAlign w:val="center"/>
          </w:tcPr>
          <w:p w:rsidR="00F458C3" w:rsidRPr="006A6A9A" w:rsidRDefault="00F458C3" w:rsidP="00333E0B">
            <w:pPr>
              <w:jc w:val="center"/>
              <w:rPr>
                <w:b/>
                <w:sz w:val="22"/>
              </w:rPr>
            </w:pPr>
          </w:p>
        </w:tc>
        <w:tc>
          <w:tcPr>
            <w:tcW w:w="632" w:type="dxa"/>
            <w:shd w:val="clear" w:color="auto" w:fill="D9D9D9"/>
            <w:vAlign w:val="center"/>
          </w:tcPr>
          <w:p w:rsidR="00F458C3" w:rsidRPr="006A6A9A" w:rsidRDefault="00F458C3" w:rsidP="00333E0B">
            <w:pPr>
              <w:jc w:val="center"/>
              <w:rPr>
                <w:b/>
                <w:sz w:val="22"/>
              </w:rPr>
            </w:pPr>
          </w:p>
        </w:tc>
        <w:tc>
          <w:tcPr>
            <w:tcW w:w="658" w:type="dxa"/>
            <w:shd w:val="clear" w:color="auto" w:fill="FFFFFF"/>
            <w:vAlign w:val="center"/>
          </w:tcPr>
          <w:p w:rsidR="00F458C3" w:rsidRPr="006A6A9A" w:rsidRDefault="00F458C3" w:rsidP="00333E0B">
            <w:pPr>
              <w:jc w:val="center"/>
              <w:rPr>
                <w:b/>
                <w:sz w:val="22"/>
              </w:rPr>
            </w:pPr>
            <w:r w:rsidRPr="006A6A9A">
              <w:rPr>
                <w:b/>
                <w:sz w:val="22"/>
              </w:rPr>
              <w:t>Р</w:t>
            </w:r>
          </w:p>
        </w:tc>
        <w:tc>
          <w:tcPr>
            <w:tcW w:w="656" w:type="dxa"/>
            <w:shd w:val="clear" w:color="auto" w:fill="D9D9D9"/>
            <w:vAlign w:val="center"/>
          </w:tcPr>
          <w:p w:rsidR="00F458C3" w:rsidRPr="006A6A9A" w:rsidRDefault="00F458C3" w:rsidP="00333E0B">
            <w:pPr>
              <w:jc w:val="center"/>
              <w:rPr>
                <w:b/>
                <w:sz w:val="22"/>
              </w:rPr>
            </w:pPr>
          </w:p>
        </w:tc>
        <w:tc>
          <w:tcPr>
            <w:tcW w:w="659" w:type="dxa"/>
            <w:shd w:val="clear" w:color="auto" w:fill="D9D9D9"/>
            <w:vAlign w:val="center"/>
          </w:tcPr>
          <w:p w:rsidR="00F458C3" w:rsidRPr="006A6A9A" w:rsidRDefault="00F458C3" w:rsidP="00333E0B">
            <w:pPr>
              <w:jc w:val="center"/>
              <w:rPr>
                <w:b/>
                <w:sz w:val="22"/>
              </w:rPr>
            </w:pPr>
          </w:p>
        </w:tc>
        <w:tc>
          <w:tcPr>
            <w:tcW w:w="660" w:type="dxa"/>
            <w:shd w:val="clear" w:color="auto" w:fill="D9D9D9"/>
            <w:vAlign w:val="center"/>
          </w:tcPr>
          <w:p w:rsidR="00F458C3" w:rsidRPr="006A6A9A" w:rsidRDefault="00F458C3" w:rsidP="00333E0B">
            <w:pPr>
              <w:jc w:val="center"/>
              <w:rPr>
                <w:b/>
                <w:sz w:val="22"/>
              </w:rPr>
            </w:pPr>
          </w:p>
        </w:tc>
        <w:tc>
          <w:tcPr>
            <w:tcW w:w="640" w:type="dxa"/>
            <w:shd w:val="clear" w:color="auto" w:fill="D9D9D9"/>
            <w:vAlign w:val="center"/>
          </w:tcPr>
          <w:p w:rsidR="00F458C3" w:rsidRPr="006A6A9A" w:rsidRDefault="00F458C3" w:rsidP="00333E0B">
            <w:pPr>
              <w:jc w:val="center"/>
              <w:rPr>
                <w:b/>
                <w:sz w:val="22"/>
              </w:rPr>
            </w:pPr>
          </w:p>
        </w:tc>
        <w:tc>
          <w:tcPr>
            <w:tcW w:w="692" w:type="dxa"/>
            <w:shd w:val="clear" w:color="auto" w:fill="D9D9D9"/>
            <w:vAlign w:val="center"/>
          </w:tcPr>
          <w:p w:rsidR="00F458C3" w:rsidRPr="006A6A9A" w:rsidRDefault="00F458C3" w:rsidP="00333E0B">
            <w:pPr>
              <w:jc w:val="center"/>
              <w:rPr>
                <w:b/>
                <w:sz w:val="22"/>
              </w:rPr>
            </w:pPr>
          </w:p>
        </w:tc>
        <w:tc>
          <w:tcPr>
            <w:tcW w:w="692" w:type="dxa"/>
            <w:shd w:val="clear" w:color="auto" w:fill="D9D9D9"/>
            <w:vAlign w:val="center"/>
          </w:tcPr>
          <w:p w:rsidR="00F458C3" w:rsidRPr="006A6A9A" w:rsidRDefault="00F458C3" w:rsidP="00333E0B">
            <w:pPr>
              <w:jc w:val="center"/>
              <w:rPr>
                <w:b/>
                <w:sz w:val="22"/>
              </w:rPr>
            </w:pPr>
          </w:p>
        </w:tc>
      </w:tr>
      <w:tr w:rsidR="00F458C3" w:rsidRPr="00543583" w:rsidTr="00C75988">
        <w:trPr>
          <w:trHeight w:val="298"/>
          <w:jc w:val="center"/>
        </w:trPr>
        <w:tc>
          <w:tcPr>
            <w:tcW w:w="579" w:type="dxa"/>
            <w:shd w:val="clear" w:color="auto" w:fill="FFFFFF"/>
          </w:tcPr>
          <w:p w:rsidR="00F458C3" w:rsidRPr="00543583" w:rsidRDefault="00F458C3" w:rsidP="005F46A5">
            <w:pPr>
              <w:jc w:val="center"/>
              <w:rPr>
                <w:sz w:val="22"/>
              </w:rPr>
            </w:pPr>
          </w:p>
        </w:tc>
        <w:tc>
          <w:tcPr>
            <w:tcW w:w="5059" w:type="dxa"/>
            <w:shd w:val="clear" w:color="auto" w:fill="FFFFFF"/>
            <w:vAlign w:val="center"/>
          </w:tcPr>
          <w:p w:rsidR="00F458C3" w:rsidRDefault="00F458C3" w:rsidP="005F46A5">
            <w:pPr>
              <w:jc w:val="center"/>
              <w:rPr>
                <w:b/>
              </w:rPr>
            </w:pPr>
          </w:p>
          <w:p w:rsidR="00F458C3" w:rsidRDefault="00F458C3" w:rsidP="005F46A5">
            <w:pPr>
              <w:jc w:val="center"/>
              <w:rPr>
                <w:b/>
              </w:rPr>
            </w:pPr>
            <w:r w:rsidRPr="00543583">
              <w:rPr>
                <w:b/>
              </w:rPr>
              <w:t>Виды разрешенного использования</w:t>
            </w:r>
          </w:p>
          <w:p w:rsidR="00F458C3" w:rsidRPr="00543583" w:rsidRDefault="00F458C3" w:rsidP="005F46A5">
            <w:pPr>
              <w:jc w:val="center"/>
              <w:rPr>
                <w:b/>
                <w:sz w:val="22"/>
              </w:rPr>
            </w:pPr>
          </w:p>
        </w:tc>
        <w:tc>
          <w:tcPr>
            <w:tcW w:w="670" w:type="dxa"/>
            <w:shd w:val="clear" w:color="auto" w:fill="FFFFFF"/>
            <w:vAlign w:val="center"/>
          </w:tcPr>
          <w:p w:rsidR="00F458C3" w:rsidRPr="006A6A9A" w:rsidRDefault="00F458C3" w:rsidP="00C75988">
            <w:pPr>
              <w:jc w:val="center"/>
              <w:rPr>
                <w:b/>
                <w:sz w:val="24"/>
              </w:rPr>
            </w:pPr>
            <w:r w:rsidRPr="006A6A9A">
              <w:rPr>
                <w:b/>
                <w:sz w:val="24"/>
              </w:rPr>
              <w:t>Ж1</w:t>
            </w:r>
          </w:p>
        </w:tc>
        <w:tc>
          <w:tcPr>
            <w:tcW w:w="646" w:type="dxa"/>
            <w:shd w:val="clear" w:color="auto" w:fill="FFFFFF"/>
            <w:vAlign w:val="center"/>
          </w:tcPr>
          <w:p w:rsidR="00F458C3" w:rsidRDefault="00C75988" w:rsidP="00C75988">
            <w:pPr>
              <w:jc w:val="center"/>
              <w:rPr>
                <w:b/>
                <w:sz w:val="22"/>
              </w:rPr>
            </w:pPr>
            <w:r>
              <w:rPr>
                <w:b/>
                <w:sz w:val="22"/>
              </w:rPr>
              <w:t>Ж2</w:t>
            </w:r>
          </w:p>
        </w:tc>
        <w:tc>
          <w:tcPr>
            <w:tcW w:w="691" w:type="dxa"/>
            <w:shd w:val="clear" w:color="auto" w:fill="FFFFFF"/>
            <w:vAlign w:val="center"/>
          </w:tcPr>
          <w:p w:rsidR="00F458C3" w:rsidRPr="008320EB" w:rsidRDefault="00F458C3" w:rsidP="00C75988">
            <w:pPr>
              <w:jc w:val="center"/>
              <w:rPr>
                <w:b/>
                <w:sz w:val="22"/>
              </w:rPr>
            </w:pPr>
            <w:r>
              <w:rPr>
                <w:b/>
                <w:sz w:val="22"/>
              </w:rPr>
              <w:t>ОД1</w:t>
            </w:r>
          </w:p>
        </w:tc>
        <w:tc>
          <w:tcPr>
            <w:tcW w:w="691" w:type="dxa"/>
            <w:shd w:val="clear" w:color="auto" w:fill="FFFFFF"/>
            <w:vAlign w:val="center"/>
          </w:tcPr>
          <w:p w:rsidR="00F458C3" w:rsidRPr="006A6A9A" w:rsidRDefault="00F458C3" w:rsidP="00C75988">
            <w:pPr>
              <w:jc w:val="center"/>
              <w:rPr>
                <w:b/>
                <w:sz w:val="24"/>
              </w:rPr>
            </w:pPr>
            <w:r w:rsidRPr="006A6A9A">
              <w:rPr>
                <w:b/>
                <w:sz w:val="24"/>
              </w:rPr>
              <w:t>ОД2</w:t>
            </w:r>
          </w:p>
        </w:tc>
        <w:tc>
          <w:tcPr>
            <w:tcW w:w="661" w:type="dxa"/>
            <w:shd w:val="clear" w:color="auto" w:fill="FFFFFF"/>
            <w:vAlign w:val="center"/>
          </w:tcPr>
          <w:p w:rsidR="00F458C3" w:rsidRPr="006A6A9A" w:rsidRDefault="00F458C3" w:rsidP="00C75988">
            <w:pPr>
              <w:jc w:val="center"/>
              <w:rPr>
                <w:b/>
                <w:sz w:val="24"/>
              </w:rPr>
            </w:pPr>
            <w:r w:rsidRPr="006A6A9A">
              <w:rPr>
                <w:b/>
                <w:sz w:val="24"/>
              </w:rPr>
              <w:t>П1</w:t>
            </w:r>
          </w:p>
        </w:tc>
        <w:tc>
          <w:tcPr>
            <w:tcW w:w="662" w:type="dxa"/>
            <w:shd w:val="clear" w:color="auto" w:fill="FFFFFF"/>
            <w:vAlign w:val="center"/>
          </w:tcPr>
          <w:p w:rsidR="00F458C3" w:rsidRPr="006A6A9A" w:rsidRDefault="00F458C3" w:rsidP="00C75988">
            <w:pPr>
              <w:jc w:val="center"/>
              <w:rPr>
                <w:b/>
                <w:sz w:val="24"/>
              </w:rPr>
            </w:pPr>
            <w:r w:rsidRPr="006A6A9A">
              <w:rPr>
                <w:b/>
                <w:sz w:val="24"/>
              </w:rPr>
              <w:t>П2</w:t>
            </w:r>
          </w:p>
        </w:tc>
        <w:tc>
          <w:tcPr>
            <w:tcW w:w="632" w:type="dxa"/>
            <w:shd w:val="clear" w:color="auto" w:fill="FFFFFF"/>
            <w:vAlign w:val="center"/>
          </w:tcPr>
          <w:p w:rsidR="00F458C3" w:rsidRPr="006A6A9A" w:rsidRDefault="00C75988" w:rsidP="00C75988">
            <w:pPr>
              <w:jc w:val="center"/>
              <w:rPr>
                <w:b/>
                <w:sz w:val="24"/>
              </w:rPr>
            </w:pPr>
            <w:r>
              <w:rPr>
                <w:b/>
                <w:sz w:val="24"/>
              </w:rPr>
              <w:t>КП2</w:t>
            </w:r>
          </w:p>
        </w:tc>
        <w:tc>
          <w:tcPr>
            <w:tcW w:w="658" w:type="dxa"/>
            <w:shd w:val="clear" w:color="auto" w:fill="FFFFFF"/>
            <w:vAlign w:val="center"/>
          </w:tcPr>
          <w:p w:rsidR="00F458C3" w:rsidRPr="006A6A9A" w:rsidRDefault="00F458C3" w:rsidP="00C75988">
            <w:pPr>
              <w:jc w:val="center"/>
              <w:rPr>
                <w:b/>
                <w:sz w:val="24"/>
              </w:rPr>
            </w:pPr>
            <w:r w:rsidRPr="006A6A9A">
              <w:rPr>
                <w:b/>
                <w:sz w:val="24"/>
              </w:rPr>
              <w:t>Т1</w:t>
            </w:r>
          </w:p>
        </w:tc>
        <w:tc>
          <w:tcPr>
            <w:tcW w:w="656" w:type="dxa"/>
            <w:shd w:val="clear" w:color="auto" w:fill="FFFFFF"/>
            <w:vAlign w:val="center"/>
          </w:tcPr>
          <w:p w:rsidR="00F458C3" w:rsidRPr="006A6A9A" w:rsidRDefault="00F458C3" w:rsidP="00C75988">
            <w:pPr>
              <w:jc w:val="center"/>
              <w:rPr>
                <w:b/>
                <w:sz w:val="24"/>
              </w:rPr>
            </w:pPr>
            <w:r w:rsidRPr="006A6A9A">
              <w:rPr>
                <w:b/>
                <w:sz w:val="24"/>
              </w:rPr>
              <w:t>Р1</w:t>
            </w:r>
          </w:p>
        </w:tc>
        <w:tc>
          <w:tcPr>
            <w:tcW w:w="659" w:type="dxa"/>
            <w:shd w:val="clear" w:color="auto" w:fill="FFFFFF"/>
            <w:vAlign w:val="center"/>
          </w:tcPr>
          <w:p w:rsidR="00F458C3" w:rsidRPr="006A6A9A" w:rsidRDefault="00F458C3" w:rsidP="00C75988">
            <w:pPr>
              <w:pStyle w:val="5"/>
              <w:spacing w:before="0" w:after="0"/>
              <w:jc w:val="center"/>
              <w:rPr>
                <w:bCs w:val="0"/>
                <w:i w:val="0"/>
                <w:caps/>
              </w:rPr>
            </w:pPr>
            <w:r w:rsidRPr="006A6A9A">
              <w:rPr>
                <w:bCs w:val="0"/>
                <w:i w:val="0"/>
                <w:caps/>
              </w:rPr>
              <w:t>Р2</w:t>
            </w:r>
          </w:p>
        </w:tc>
        <w:tc>
          <w:tcPr>
            <w:tcW w:w="660" w:type="dxa"/>
            <w:shd w:val="clear" w:color="auto" w:fill="FFFFFF"/>
            <w:vAlign w:val="center"/>
          </w:tcPr>
          <w:p w:rsidR="00F458C3" w:rsidRPr="006A6A9A" w:rsidRDefault="00F458C3" w:rsidP="00C75988">
            <w:pPr>
              <w:jc w:val="center"/>
              <w:rPr>
                <w:b/>
                <w:sz w:val="24"/>
              </w:rPr>
            </w:pPr>
            <w:r w:rsidRPr="006A6A9A">
              <w:rPr>
                <w:b/>
                <w:sz w:val="24"/>
              </w:rPr>
              <w:t>С1</w:t>
            </w:r>
          </w:p>
        </w:tc>
        <w:tc>
          <w:tcPr>
            <w:tcW w:w="640" w:type="dxa"/>
            <w:shd w:val="clear" w:color="auto" w:fill="FFFFFF"/>
            <w:vAlign w:val="center"/>
          </w:tcPr>
          <w:p w:rsidR="00F458C3" w:rsidRPr="006A6A9A" w:rsidRDefault="00C75988" w:rsidP="00C75988">
            <w:pPr>
              <w:jc w:val="center"/>
              <w:rPr>
                <w:b/>
                <w:caps/>
                <w:sz w:val="24"/>
              </w:rPr>
            </w:pPr>
            <w:r>
              <w:rPr>
                <w:b/>
                <w:caps/>
                <w:sz w:val="24"/>
              </w:rPr>
              <w:t>С3</w:t>
            </w:r>
          </w:p>
        </w:tc>
        <w:tc>
          <w:tcPr>
            <w:tcW w:w="692" w:type="dxa"/>
            <w:shd w:val="clear" w:color="auto" w:fill="FFFFFF"/>
            <w:vAlign w:val="center"/>
          </w:tcPr>
          <w:p w:rsidR="00F458C3" w:rsidRPr="006A6A9A" w:rsidRDefault="00F458C3" w:rsidP="00C75988">
            <w:pPr>
              <w:jc w:val="center"/>
              <w:rPr>
                <w:b/>
                <w:sz w:val="22"/>
              </w:rPr>
            </w:pPr>
            <w:r w:rsidRPr="006A6A9A">
              <w:rPr>
                <w:b/>
                <w:caps/>
                <w:sz w:val="24"/>
              </w:rPr>
              <w:t>СП1</w:t>
            </w:r>
          </w:p>
        </w:tc>
        <w:tc>
          <w:tcPr>
            <w:tcW w:w="692" w:type="dxa"/>
            <w:shd w:val="clear" w:color="auto" w:fill="FFFFFF"/>
            <w:vAlign w:val="center"/>
          </w:tcPr>
          <w:p w:rsidR="00F458C3" w:rsidRPr="006A6A9A" w:rsidRDefault="00F458C3" w:rsidP="00C75988">
            <w:pPr>
              <w:jc w:val="center"/>
              <w:rPr>
                <w:b/>
                <w:sz w:val="24"/>
                <w:szCs w:val="24"/>
              </w:rPr>
            </w:pPr>
            <w:r w:rsidRPr="006A6A9A">
              <w:rPr>
                <w:b/>
                <w:sz w:val="24"/>
                <w:szCs w:val="24"/>
              </w:rPr>
              <w:t>СП2</w:t>
            </w:r>
          </w:p>
        </w:tc>
      </w:tr>
      <w:tr w:rsidR="00F458C3" w:rsidRPr="00543583" w:rsidTr="00C75988">
        <w:trPr>
          <w:trHeight w:hRule="exact" w:val="593"/>
          <w:jc w:val="center"/>
        </w:trPr>
        <w:tc>
          <w:tcPr>
            <w:tcW w:w="579" w:type="dxa"/>
            <w:shd w:val="clear" w:color="auto" w:fill="FFFFFF"/>
          </w:tcPr>
          <w:p w:rsidR="00F458C3" w:rsidRPr="00543583" w:rsidRDefault="00F458C3" w:rsidP="005F46A5">
            <w:pPr>
              <w:jc w:val="center"/>
              <w:rPr>
                <w:sz w:val="22"/>
              </w:rPr>
            </w:pPr>
            <w:r w:rsidRPr="00543583">
              <w:rPr>
                <w:sz w:val="22"/>
              </w:rPr>
              <w:t>15.</w:t>
            </w:r>
            <w:r>
              <w:rPr>
                <w:sz w:val="22"/>
              </w:rPr>
              <w:t>.4</w:t>
            </w:r>
          </w:p>
        </w:tc>
        <w:tc>
          <w:tcPr>
            <w:tcW w:w="5059" w:type="dxa"/>
            <w:shd w:val="clear" w:color="auto" w:fill="FFFFFF"/>
          </w:tcPr>
          <w:p w:rsidR="00F458C3" w:rsidRDefault="00F458C3" w:rsidP="005F46A5">
            <w:pPr>
              <w:rPr>
                <w:b/>
                <w:sz w:val="22"/>
                <w:szCs w:val="22"/>
              </w:rPr>
            </w:pPr>
            <w:r w:rsidRPr="00904DED">
              <w:rPr>
                <w:b/>
                <w:sz w:val="22"/>
                <w:szCs w:val="22"/>
              </w:rPr>
              <w:t>Объекты водного транспорта</w:t>
            </w:r>
          </w:p>
          <w:p w:rsidR="00F458C3" w:rsidRDefault="00F458C3" w:rsidP="005F46A5">
            <w:pPr>
              <w:rPr>
                <w:b/>
                <w:sz w:val="22"/>
                <w:szCs w:val="22"/>
              </w:rPr>
            </w:pPr>
          </w:p>
          <w:p w:rsidR="00F458C3" w:rsidRPr="00904DED" w:rsidRDefault="00F458C3" w:rsidP="005F46A5">
            <w:pPr>
              <w:rPr>
                <w:b/>
                <w:sz w:val="22"/>
                <w:szCs w:val="22"/>
              </w:rPr>
            </w:pPr>
          </w:p>
        </w:tc>
        <w:tc>
          <w:tcPr>
            <w:tcW w:w="670" w:type="dxa"/>
            <w:shd w:val="clear" w:color="auto" w:fill="FFFFFF"/>
            <w:vAlign w:val="center"/>
          </w:tcPr>
          <w:p w:rsidR="00F458C3" w:rsidRPr="00543583" w:rsidRDefault="00F458C3" w:rsidP="00C75988">
            <w:pPr>
              <w:jc w:val="center"/>
              <w:rPr>
                <w:b/>
                <w:sz w:val="22"/>
              </w:rPr>
            </w:pPr>
          </w:p>
        </w:tc>
        <w:tc>
          <w:tcPr>
            <w:tcW w:w="646" w:type="dxa"/>
            <w:shd w:val="clear" w:color="auto" w:fill="FFFFFF"/>
            <w:vAlign w:val="center"/>
          </w:tcPr>
          <w:p w:rsidR="00F458C3" w:rsidRDefault="00F458C3" w:rsidP="00C75988">
            <w:pPr>
              <w:jc w:val="center"/>
              <w:rPr>
                <w:b/>
                <w:sz w:val="24"/>
              </w:rPr>
            </w:pPr>
          </w:p>
        </w:tc>
        <w:tc>
          <w:tcPr>
            <w:tcW w:w="691" w:type="dxa"/>
            <w:shd w:val="clear" w:color="auto" w:fill="FFFFFF"/>
            <w:vAlign w:val="center"/>
          </w:tcPr>
          <w:p w:rsidR="00F458C3" w:rsidRPr="008320EB" w:rsidRDefault="00F458C3" w:rsidP="00C75988">
            <w:pPr>
              <w:jc w:val="center"/>
              <w:rPr>
                <w:b/>
                <w:sz w:val="24"/>
              </w:rPr>
            </w:pPr>
          </w:p>
        </w:tc>
        <w:tc>
          <w:tcPr>
            <w:tcW w:w="691" w:type="dxa"/>
            <w:shd w:val="clear" w:color="auto" w:fill="FFFFFF"/>
            <w:vAlign w:val="center"/>
          </w:tcPr>
          <w:p w:rsidR="00F458C3" w:rsidRPr="00543583" w:rsidRDefault="00F458C3" w:rsidP="00C75988">
            <w:pPr>
              <w:jc w:val="center"/>
              <w:rPr>
                <w:b/>
                <w:sz w:val="22"/>
              </w:rPr>
            </w:pPr>
          </w:p>
        </w:tc>
        <w:tc>
          <w:tcPr>
            <w:tcW w:w="661" w:type="dxa"/>
            <w:shd w:val="clear" w:color="auto" w:fill="FFFFFF"/>
            <w:vAlign w:val="center"/>
          </w:tcPr>
          <w:p w:rsidR="00F458C3" w:rsidRPr="00543583" w:rsidRDefault="00F458C3" w:rsidP="00C75988">
            <w:pPr>
              <w:jc w:val="center"/>
              <w:rPr>
                <w:b/>
                <w:sz w:val="22"/>
              </w:rPr>
            </w:pPr>
          </w:p>
        </w:tc>
        <w:tc>
          <w:tcPr>
            <w:tcW w:w="662" w:type="dxa"/>
            <w:shd w:val="clear" w:color="auto" w:fill="FFFFFF"/>
            <w:vAlign w:val="center"/>
          </w:tcPr>
          <w:p w:rsidR="00F458C3" w:rsidRPr="00543583" w:rsidRDefault="00F458C3" w:rsidP="00C75988">
            <w:pPr>
              <w:jc w:val="center"/>
              <w:rPr>
                <w:b/>
                <w:sz w:val="22"/>
              </w:rPr>
            </w:pPr>
          </w:p>
        </w:tc>
        <w:tc>
          <w:tcPr>
            <w:tcW w:w="632" w:type="dxa"/>
            <w:shd w:val="clear" w:color="auto" w:fill="FFFFFF"/>
            <w:vAlign w:val="center"/>
          </w:tcPr>
          <w:p w:rsidR="00F458C3" w:rsidRPr="00543583" w:rsidRDefault="00F458C3" w:rsidP="00C75988">
            <w:pPr>
              <w:jc w:val="center"/>
              <w:rPr>
                <w:b/>
                <w:sz w:val="22"/>
              </w:rPr>
            </w:pPr>
          </w:p>
        </w:tc>
        <w:tc>
          <w:tcPr>
            <w:tcW w:w="658" w:type="dxa"/>
            <w:shd w:val="clear" w:color="auto" w:fill="FFFFFF"/>
            <w:vAlign w:val="center"/>
          </w:tcPr>
          <w:p w:rsidR="00F458C3" w:rsidRPr="00543583" w:rsidRDefault="00F458C3" w:rsidP="00C75988">
            <w:pPr>
              <w:jc w:val="center"/>
              <w:rPr>
                <w:b/>
                <w:sz w:val="22"/>
              </w:rPr>
            </w:pPr>
          </w:p>
        </w:tc>
        <w:tc>
          <w:tcPr>
            <w:tcW w:w="656" w:type="dxa"/>
            <w:shd w:val="clear" w:color="auto" w:fill="FFFFFF"/>
            <w:vAlign w:val="center"/>
          </w:tcPr>
          <w:p w:rsidR="00F458C3" w:rsidRPr="00543583" w:rsidRDefault="00F458C3" w:rsidP="00C75988">
            <w:pPr>
              <w:jc w:val="center"/>
              <w:rPr>
                <w:b/>
                <w:sz w:val="22"/>
              </w:rPr>
            </w:pPr>
          </w:p>
        </w:tc>
        <w:tc>
          <w:tcPr>
            <w:tcW w:w="659" w:type="dxa"/>
            <w:shd w:val="clear" w:color="auto" w:fill="FFFFFF"/>
            <w:vAlign w:val="center"/>
          </w:tcPr>
          <w:p w:rsidR="00F458C3" w:rsidRPr="00543583" w:rsidRDefault="00F458C3" w:rsidP="00C75988">
            <w:pPr>
              <w:jc w:val="center"/>
              <w:rPr>
                <w:b/>
                <w:sz w:val="22"/>
              </w:rPr>
            </w:pPr>
          </w:p>
        </w:tc>
        <w:tc>
          <w:tcPr>
            <w:tcW w:w="660" w:type="dxa"/>
            <w:tcBorders>
              <w:bottom w:val="single" w:sz="4" w:space="0" w:color="auto"/>
            </w:tcBorders>
            <w:shd w:val="clear" w:color="auto" w:fill="FFFFFF"/>
            <w:vAlign w:val="center"/>
          </w:tcPr>
          <w:p w:rsidR="00F458C3" w:rsidRPr="00543583" w:rsidRDefault="00F458C3" w:rsidP="00C75988">
            <w:pPr>
              <w:jc w:val="center"/>
              <w:rPr>
                <w:b/>
                <w:sz w:val="22"/>
              </w:rPr>
            </w:pPr>
          </w:p>
        </w:tc>
        <w:tc>
          <w:tcPr>
            <w:tcW w:w="640" w:type="dxa"/>
            <w:tcBorders>
              <w:bottom w:val="single" w:sz="4" w:space="0" w:color="auto"/>
            </w:tcBorders>
            <w:shd w:val="clear" w:color="auto" w:fill="FFFFFF"/>
            <w:vAlign w:val="center"/>
          </w:tcPr>
          <w:p w:rsidR="00F458C3" w:rsidRPr="00543583" w:rsidRDefault="00F458C3" w:rsidP="00C75988">
            <w:pPr>
              <w:jc w:val="center"/>
              <w:rPr>
                <w:b/>
                <w:sz w:val="22"/>
              </w:rPr>
            </w:pPr>
          </w:p>
        </w:tc>
        <w:tc>
          <w:tcPr>
            <w:tcW w:w="692" w:type="dxa"/>
            <w:tcBorders>
              <w:bottom w:val="single" w:sz="4" w:space="0" w:color="auto"/>
            </w:tcBorders>
            <w:shd w:val="clear" w:color="auto" w:fill="FFFFFF"/>
            <w:vAlign w:val="center"/>
          </w:tcPr>
          <w:p w:rsidR="00F458C3" w:rsidRPr="00543583" w:rsidRDefault="00F458C3" w:rsidP="00C75988">
            <w:pPr>
              <w:jc w:val="center"/>
              <w:rPr>
                <w:b/>
                <w:sz w:val="22"/>
              </w:rPr>
            </w:pPr>
          </w:p>
        </w:tc>
        <w:tc>
          <w:tcPr>
            <w:tcW w:w="692" w:type="dxa"/>
            <w:shd w:val="clear" w:color="auto" w:fill="FFFFFF"/>
            <w:vAlign w:val="center"/>
          </w:tcPr>
          <w:p w:rsidR="00F458C3" w:rsidRPr="00543583" w:rsidRDefault="00F458C3" w:rsidP="00C75988">
            <w:pPr>
              <w:jc w:val="center"/>
              <w:rPr>
                <w:b/>
                <w:sz w:val="22"/>
              </w:rPr>
            </w:pPr>
          </w:p>
        </w:tc>
      </w:tr>
      <w:tr w:rsidR="00F458C3" w:rsidRPr="00543583" w:rsidTr="00C75988">
        <w:trPr>
          <w:trHeight w:val="298"/>
          <w:jc w:val="center"/>
        </w:trPr>
        <w:tc>
          <w:tcPr>
            <w:tcW w:w="579" w:type="dxa"/>
            <w:shd w:val="clear" w:color="auto" w:fill="FFFFFF"/>
          </w:tcPr>
          <w:p w:rsidR="00F458C3" w:rsidRPr="00543583" w:rsidRDefault="00F458C3" w:rsidP="005F46A5">
            <w:pPr>
              <w:jc w:val="center"/>
              <w:rPr>
                <w:sz w:val="22"/>
              </w:rPr>
            </w:pPr>
            <w:r w:rsidRPr="00543583">
              <w:rPr>
                <w:sz w:val="22"/>
              </w:rPr>
              <w:t xml:space="preserve">15. </w:t>
            </w:r>
            <w:r>
              <w:rPr>
                <w:sz w:val="22"/>
              </w:rPr>
              <w:t>4</w:t>
            </w:r>
            <w:r w:rsidRPr="00543583">
              <w:rPr>
                <w:sz w:val="22"/>
              </w:rPr>
              <w:t>.1</w:t>
            </w:r>
          </w:p>
        </w:tc>
        <w:tc>
          <w:tcPr>
            <w:tcW w:w="5059" w:type="dxa"/>
            <w:shd w:val="clear" w:color="auto" w:fill="FFFFFF"/>
          </w:tcPr>
          <w:p w:rsidR="00F458C3" w:rsidRPr="00543583" w:rsidRDefault="00F458C3" w:rsidP="005F46A5">
            <w:pPr>
              <w:rPr>
                <w:sz w:val="22"/>
                <w:szCs w:val="22"/>
              </w:rPr>
            </w:pPr>
            <w:r w:rsidRPr="00543583">
              <w:rPr>
                <w:sz w:val="22"/>
                <w:szCs w:val="22"/>
              </w:rPr>
              <w:t>Речные вокзалы</w:t>
            </w:r>
          </w:p>
          <w:p w:rsidR="00F458C3" w:rsidRDefault="00F458C3" w:rsidP="005F46A5">
            <w:pPr>
              <w:rPr>
                <w:sz w:val="22"/>
                <w:szCs w:val="22"/>
              </w:rPr>
            </w:pPr>
            <w:r w:rsidRPr="00543583">
              <w:rPr>
                <w:sz w:val="22"/>
                <w:szCs w:val="22"/>
              </w:rPr>
              <w:t>Причалы</w:t>
            </w:r>
          </w:p>
          <w:p w:rsidR="00F458C3" w:rsidRDefault="00F458C3" w:rsidP="005F46A5">
            <w:pPr>
              <w:rPr>
                <w:sz w:val="22"/>
                <w:szCs w:val="22"/>
              </w:rPr>
            </w:pPr>
          </w:p>
          <w:p w:rsidR="00F458C3" w:rsidRPr="009071B0" w:rsidRDefault="00F458C3" w:rsidP="005F46A5">
            <w:pPr>
              <w:rPr>
                <w:sz w:val="22"/>
                <w:szCs w:val="22"/>
              </w:rPr>
            </w:pPr>
          </w:p>
        </w:tc>
        <w:tc>
          <w:tcPr>
            <w:tcW w:w="670" w:type="dxa"/>
            <w:tcBorders>
              <w:bottom w:val="single" w:sz="4" w:space="0" w:color="auto"/>
            </w:tcBorders>
            <w:shd w:val="clear" w:color="auto" w:fill="FFFFFF"/>
            <w:vAlign w:val="center"/>
          </w:tcPr>
          <w:p w:rsidR="00F458C3" w:rsidRPr="00543583" w:rsidRDefault="00F458C3" w:rsidP="00C75988">
            <w:pPr>
              <w:jc w:val="center"/>
              <w:rPr>
                <w:b/>
                <w:sz w:val="22"/>
              </w:rPr>
            </w:pPr>
            <w:r w:rsidRPr="00543583">
              <w:rPr>
                <w:b/>
                <w:sz w:val="22"/>
              </w:rPr>
              <w:t>Р</w:t>
            </w:r>
          </w:p>
        </w:tc>
        <w:tc>
          <w:tcPr>
            <w:tcW w:w="646" w:type="dxa"/>
            <w:tcBorders>
              <w:bottom w:val="single" w:sz="4" w:space="0" w:color="auto"/>
            </w:tcBorders>
            <w:shd w:val="clear" w:color="auto" w:fill="FFFFFF"/>
            <w:vAlign w:val="center"/>
          </w:tcPr>
          <w:p w:rsidR="00F458C3" w:rsidRDefault="00C75988" w:rsidP="00C75988">
            <w:pPr>
              <w:jc w:val="center"/>
              <w:rPr>
                <w:b/>
                <w:sz w:val="22"/>
              </w:rPr>
            </w:pPr>
            <w:r>
              <w:rPr>
                <w:b/>
                <w:sz w:val="22"/>
              </w:rPr>
              <w:t>Р</w:t>
            </w:r>
          </w:p>
        </w:tc>
        <w:tc>
          <w:tcPr>
            <w:tcW w:w="691" w:type="dxa"/>
            <w:tcBorders>
              <w:bottom w:val="single" w:sz="4" w:space="0" w:color="auto"/>
            </w:tcBorders>
            <w:shd w:val="clear" w:color="auto" w:fill="FFFFFF"/>
            <w:vAlign w:val="center"/>
          </w:tcPr>
          <w:p w:rsidR="00F458C3" w:rsidRPr="008320EB" w:rsidRDefault="00F458C3" w:rsidP="00C75988">
            <w:pPr>
              <w:jc w:val="center"/>
              <w:rPr>
                <w:b/>
                <w:sz w:val="22"/>
              </w:rPr>
            </w:pPr>
            <w:r>
              <w:rPr>
                <w:b/>
                <w:sz w:val="22"/>
              </w:rPr>
              <w:t>Р</w:t>
            </w:r>
          </w:p>
        </w:tc>
        <w:tc>
          <w:tcPr>
            <w:tcW w:w="691" w:type="dxa"/>
            <w:tcBorders>
              <w:bottom w:val="single" w:sz="4" w:space="0" w:color="auto"/>
            </w:tcBorders>
            <w:shd w:val="clear" w:color="auto" w:fill="FFFFFF"/>
            <w:vAlign w:val="center"/>
          </w:tcPr>
          <w:p w:rsidR="00F458C3" w:rsidRPr="00543583" w:rsidRDefault="00F458C3" w:rsidP="00C75988">
            <w:pPr>
              <w:jc w:val="center"/>
              <w:rPr>
                <w:b/>
                <w:sz w:val="22"/>
              </w:rPr>
            </w:pPr>
            <w:r w:rsidRPr="00543583">
              <w:rPr>
                <w:b/>
                <w:sz w:val="22"/>
              </w:rPr>
              <w:t>Р</w:t>
            </w:r>
          </w:p>
        </w:tc>
        <w:tc>
          <w:tcPr>
            <w:tcW w:w="661" w:type="dxa"/>
            <w:shd w:val="clear" w:color="auto" w:fill="FFFFFF"/>
            <w:vAlign w:val="center"/>
          </w:tcPr>
          <w:p w:rsidR="00F458C3" w:rsidRPr="00543583" w:rsidRDefault="00F458C3" w:rsidP="00C75988">
            <w:pPr>
              <w:jc w:val="center"/>
              <w:rPr>
                <w:b/>
                <w:sz w:val="22"/>
              </w:rPr>
            </w:pPr>
            <w:r w:rsidRPr="00543583">
              <w:rPr>
                <w:b/>
                <w:sz w:val="22"/>
              </w:rPr>
              <w:t>Р</w:t>
            </w:r>
          </w:p>
        </w:tc>
        <w:tc>
          <w:tcPr>
            <w:tcW w:w="662" w:type="dxa"/>
            <w:shd w:val="clear" w:color="auto" w:fill="FFFFFF"/>
            <w:vAlign w:val="center"/>
          </w:tcPr>
          <w:p w:rsidR="00F458C3" w:rsidRPr="00543583" w:rsidRDefault="00F458C3" w:rsidP="00C75988">
            <w:pPr>
              <w:jc w:val="center"/>
              <w:rPr>
                <w:b/>
                <w:sz w:val="22"/>
              </w:rPr>
            </w:pPr>
            <w:r w:rsidRPr="00543583">
              <w:rPr>
                <w:b/>
                <w:sz w:val="22"/>
              </w:rPr>
              <w:t>Р</w:t>
            </w:r>
          </w:p>
        </w:tc>
        <w:tc>
          <w:tcPr>
            <w:tcW w:w="632" w:type="dxa"/>
            <w:shd w:val="clear" w:color="auto" w:fill="FFFFFF"/>
            <w:vAlign w:val="center"/>
          </w:tcPr>
          <w:p w:rsidR="00F458C3" w:rsidRPr="00543583" w:rsidRDefault="00C75988" w:rsidP="00C75988">
            <w:pPr>
              <w:jc w:val="center"/>
              <w:rPr>
                <w:b/>
                <w:sz w:val="22"/>
              </w:rPr>
            </w:pPr>
            <w:r>
              <w:rPr>
                <w:b/>
                <w:sz w:val="22"/>
              </w:rPr>
              <w:t>Р</w:t>
            </w:r>
          </w:p>
        </w:tc>
        <w:tc>
          <w:tcPr>
            <w:tcW w:w="658" w:type="dxa"/>
            <w:shd w:val="clear" w:color="auto" w:fill="FFFFFF"/>
            <w:vAlign w:val="center"/>
          </w:tcPr>
          <w:p w:rsidR="00F458C3" w:rsidRPr="00543583" w:rsidRDefault="00F458C3" w:rsidP="00C75988">
            <w:pPr>
              <w:jc w:val="center"/>
              <w:rPr>
                <w:b/>
                <w:sz w:val="22"/>
              </w:rPr>
            </w:pPr>
            <w:r w:rsidRPr="00543583">
              <w:rPr>
                <w:b/>
                <w:sz w:val="22"/>
              </w:rPr>
              <w:t>Р</w:t>
            </w:r>
          </w:p>
        </w:tc>
        <w:tc>
          <w:tcPr>
            <w:tcW w:w="656" w:type="dxa"/>
            <w:tcBorders>
              <w:bottom w:val="single" w:sz="4" w:space="0" w:color="auto"/>
            </w:tcBorders>
            <w:shd w:val="clear" w:color="auto" w:fill="FFFFFF"/>
            <w:vAlign w:val="center"/>
          </w:tcPr>
          <w:p w:rsidR="00F458C3" w:rsidRPr="00543583" w:rsidRDefault="00F458C3" w:rsidP="00C75988">
            <w:pPr>
              <w:jc w:val="center"/>
              <w:rPr>
                <w:b/>
                <w:sz w:val="22"/>
              </w:rPr>
            </w:pPr>
            <w:r w:rsidRPr="00543583">
              <w:rPr>
                <w:b/>
                <w:sz w:val="22"/>
              </w:rPr>
              <w:t>Р</w:t>
            </w:r>
          </w:p>
        </w:tc>
        <w:tc>
          <w:tcPr>
            <w:tcW w:w="659" w:type="dxa"/>
            <w:tcBorders>
              <w:bottom w:val="single" w:sz="4" w:space="0" w:color="auto"/>
            </w:tcBorders>
            <w:shd w:val="clear" w:color="auto" w:fill="FFFFFF"/>
            <w:vAlign w:val="center"/>
          </w:tcPr>
          <w:p w:rsidR="00F458C3" w:rsidRPr="00543583" w:rsidRDefault="00F458C3" w:rsidP="00C75988">
            <w:pPr>
              <w:jc w:val="center"/>
              <w:rPr>
                <w:b/>
                <w:sz w:val="22"/>
              </w:rPr>
            </w:pPr>
            <w:r w:rsidRPr="00543583">
              <w:rPr>
                <w:b/>
                <w:sz w:val="22"/>
              </w:rPr>
              <w:t>Р</w:t>
            </w:r>
          </w:p>
        </w:tc>
        <w:tc>
          <w:tcPr>
            <w:tcW w:w="660" w:type="dxa"/>
            <w:tcBorders>
              <w:bottom w:val="single" w:sz="4" w:space="0" w:color="auto"/>
            </w:tcBorders>
            <w:shd w:val="clear" w:color="auto" w:fill="D9D9D9"/>
            <w:vAlign w:val="center"/>
          </w:tcPr>
          <w:p w:rsidR="00F458C3" w:rsidRPr="00543583" w:rsidRDefault="00F458C3" w:rsidP="00C75988">
            <w:pPr>
              <w:jc w:val="center"/>
              <w:rPr>
                <w:b/>
                <w:sz w:val="22"/>
              </w:rPr>
            </w:pPr>
          </w:p>
        </w:tc>
        <w:tc>
          <w:tcPr>
            <w:tcW w:w="640" w:type="dxa"/>
            <w:tcBorders>
              <w:bottom w:val="single" w:sz="4" w:space="0" w:color="auto"/>
            </w:tcBorders>
            <w:shd w:val="clear" w:color="auto" w:fill="D9D9D9"/>
            <w:vAlign w:val="center"/>
          </w:tcPr>
          <w:p w:rsidR="00F458C3" w:rsidRPr="00543583" w:rsidRDefault="00F458C3" w:rsidP="00C75988">
            <w:pPr>
              <w:jc w:val="center"/>
              <w:rPr>
                <w:b/>
                <w:sz w:val="22"/>
              </w:rPr>
            </w:pPr>
          </w:p>
        </w:tc>
        <w:tc>
          <w:tcPr>
            <w:tcW w:w="692" w:type="dxa"/>
            <w:tcBorders>
              <w:bottom w:val="single" w:sz="4" w:space="0" w:color="auto"/>
            </w:tcBorders>
            <w:shd w:val="clear" w:color="auto" w:fill="D9D9D9"/>
            <w:vAlign w:val="center"/>
          </w:tcPr>
          <w:p w:rsidR="00F458C3" w:rsidRPr="00543583" w:rsidRDefault="00F458C3" w:rsidP="00C75988">
            <w:pPr>
              <w:jc w:val="center"/>
              <w:rPr>
                <w:b/>
                <w:sz w:val="22"/>
              </w:rPr>
            </w:pPr>
          </w:p>
        </w:tc>
        <w:tc>
          <w:tcPr>
            <w:tcW w:w="692" w:type="dxa"/>
            <w:shd w:val="clear" w:color="auto" w:fill="FFFFFF"/>
            <w:vAlign w:val="center"/>
          </w:tcPr>
          <w:p w:rsidR="00F458C3" w:rsidRPr="00543583" w:rsidRDefault="00F458C3" w:rsidP="00C75988">
            <w:pPr>
              <w:jc w:val="center"/>
              <w:rPr>
                <w:b/>
                <w:sz w:val="22"/>
              </w:rPr>
            </w:pPr>
            <w:r>
              <w:rPr>
                <w:b/>
                <w:sz w:val="22"/>
              </w:rPr>
              <w:t>Р</w:t>
            </w:r>
          </w:p>
        </w:tc>
      </w:tr>
      <w:tr w:rsidR="00F458C3" w:rsidRPr="00543583" w:rsidTr="00C75988">
        <w:trPr>
          <w:trHeight w:val="298"/>
          <w:jc w:val="center"/>
        </w:trPr>
        <w:tc>
          <w:tcPr>
            <w:tcW w:w="579" w:type="dxa"/>
            <w:shd w:val="clear" w:color="auto" w:fill="FFFFFF"/>
          </w:tcPr>
          <w:p w:rsidR="00F458C3" w:rsidRPr="00543583" w:rsidRDefault="00F458C3" w:rsidP="005F46A5">
            <w:pPr>
              <w:jc w:val="center"/>
              <w:rPr>
                <w:sz w:val="22"/>
              </w:rPr>
            </w:pPr>
            <w:r w:rsidRPr="00543583">
              <w:rPr>
                <w:sz w:val="22"/>
              </w:rPr>
              <w:t xml:space="preserve">15. </w:t>
            </w:r>
            <w:r>
              <w:rPr>
                <w:sz w:val="22"/>
              </w:rPr>
              <w:t>4</w:t>
            </w:r>
            <w:r w:rsidRPr="00543583">
              <w:rPr>
                <w:sz w:val="22"/>
              </w:rPr>
              <w:t>.2</w:t>
            </w:r>
          </w:p>
        </w:tc>
        <w:tc>
          <w:tcPr>
            <w:tcW w:w="5059" w:type="dxa"/>
            <w:shd w:val="clear" w:color="auto" w:fill="FFFFFF"/>
          </w:tcPr>
          <w:p w:rsidR="00F458C3" w:rsidRPr="00543583" w:rsidRDefault="00F458C3" w:rsidP="005F46A5">
            <w:pPr>
              <w:rPr>
                <w:sz w:val="22"/>
                <w:szCs w:val="22"/>
              </w:rPr>
            </w:pPr>
            <w:r>
              <w:rPr>
                <w:sz w:val="22"/>
                <w:szCs w:val="22"/>
              </w:rPr>
              <w:t>О</w:t>
            </w:r>
            <w:r w:rsidRPr="00543583">
              <w:rPr>
                <w:sz w:val="22"/>
                <w:szCs w:val="22"/>
              </w:rPr>
              <w:t>бъекты обслуживания судов,</w:t>
            </w:r>
          </w:p>
          <w:p w:rsidR="00F458C3" w:rsidRDefault="00F458C3" w:rsidP="005F46A5">
            <w:pPr>
              <w:rPr>
                <w:sz w:val="22"/>
                <w:szCs w:val="22"/>
              </w:rPr>
            </w:pPr>
            <w:r>
              <w:rPr>
                <w:sz w:val="22"/>
                <w:szCs w:val="22"/>
              </w:rPr>
              <w:t>р</w:t>
            </w:r>
            <w:r w:rsidRPr="00543583">
              <w:rPr>
                <w:sz w:val="22"/>
                <w:szCs w:val="22"/>
              </w:rPr>
              <w:t>ечные грузовые  порты</w:t>
            </w:r>
          </w:p>
          <w:p w:rsidR="00F458C3" w:rsidRDefault="00F458C3" w:rsidP="005F46A5">
            <w:pPr>
              <w:rPr>
                <w:sz w:val="22"/>
                <w:szCs w:val="22"/>
              </w:rPr>
            </w:pPr>
          </w:p>
          <w:p w:rsidR="00F458C3" w:rsidRPr="00543583" w:rsidRDefault="00F458C3" w:rsidP="005F46A5">
            <w:pPr>
              <w:rPr>
                <w:sz w:val="22"/>
                <w:szCs w:val="22"/>
              </w:rPr>
            </w:pPr>
          </w:p>
        </w:tc>
        <w:tc>
          <w:tcPr>
            <w:tcW w:w="670" w:type="dxa"/>
            <w:shd w:val="clear" w:color="auto" w:fill="D9D9D9"/>
            <w:vAlign w:val="center"/>
          </w:tcPr>
          <w:p w:rsidR="00F458C3" w:rsidRPr="00543583" w:rsidRDefault="00F458C3" w:rsidP="00C75988">
            <w:pPr>
              <w:jc w:val="center"/>
              <w:rPr>
                <w:b/>
                <w:sz w:val="22"/>
              </w:rPr>
            </w:pPr>
          </w:p>
        </w:tc>
        <w:tc>
          <w:tcPr>
            <w:tcW w:w="646" w:type="dxa"/>
            <w:shd w:val="clear" w:color="auto" w:fill="D9D9D9"/>
            <w:vAlign w:val="center"/>
          </w:tcPr>
          <w:p w:rsidR="00F458C3" w:rsidRDefault="00F458C3" w:rsidP="00C75988">
            <w:pPr>
              <w:jc w:val="center"/>
              <w:rPr>
                <w:b/>
                <w:sz w:val="22"/>
              </w:rPr>
            </w:pPr>
          </w:p>
        </w:tc>
        <w:tc>
          <w:tcPr>
            <w:tcW w:w="691" w:type="dxa"/>
            <w:shd w:val="clear" w:color="auto" w:fill="D9D9D9"/>
            <w:vAlign w:val="center"/>
          </w:tcPr>
          <w:p w:rsidR="00F458C3" w:rsidRPr="008320EB" w:rsidRDefault="00F458C3" w:rsidP="00C75988">
            <w:pPr>
              <w:jc w:val="center"/>
              <w:rPr>
                <w:b/>
                <w:sz w:val="22"/>
              </w:rPr>
            </w:pPr>
          </w:p>
        </w:tc>
        <w:tc>
          <w:tcPr>
            <w:tcW w:w="691" w:type="dxa"/>
            <w:shd w:val="clear" w:color="auto" w:fill="D9D9D9"/>
            <w:vAlign w:val="center"/>
          </w:tcPr>
          <w:p w:rsidR="00F458C3" w:rsidRPr="00543583" w:rsidRDefault="00F458C3" w:rsidP="00C75988">
            <w:pPr>
              <w:jc w:val="center"/>
              <w:rPr>
                <w:b/>
                <w:sz w:val="22"/>
              </w:rPr>
            </w:pPr>
          </w:p>
        </w:tc>
        <w:tc>
          <w:tcPr>
            <w:tcW w:w="661" w:type="dxa"/>
            <w:shd w:val="clear" w:color="auto" w:fill="FFFFFF"/>
            <w:vAlign w:val="center"/>
          </w:tcPr>
          <w:p w:rsidR="00F458C3" w:rsidRPr="00543583" w:rsidRDefault="00F458C3" w:rsidP="00C75988">
            <w:pPr>
              <w:jc w:val="center"/>
              <w:rPr>
                <w:b/>
                <w:sz w:val="22"/>
              </w:rPr>
            </w:pPr>
            <w:r w:rsidRPr="00543583">
              <w:rPr>
                <w:b/>
                <w:sz w:val="22"/>
              </w:rPr>
              <w:t>Р</w:t>
            </w:r>
          </w:p>
        </w:tc>
        <w:tc>
          <w:tcPr>
            <w:tcW w:w="662" w:type="dxa"/>
            <w:shd w:val="clear" w:color="auto" w:fill="FFFFFF"/>
            <w:vAlign w:val="center"/>
          </w:tcPr>
          <w:p w:rsidR="00F458C3" w:rsidRPr="00543583" w:rsidRDefault="00F458C3" w:rsidP="00C75988">
            <w:pPr>
              <w:jc w:val="center"/>
              <w:rPr>
                <w:b/>
                <w:sz w:val="22"/>
              </w:rPr>
            </w:pPr>
            <w:r w:rsidRPr="00543583">
              <w:rPr>
                <w:b/>
                <w:sz w:val="22"/>
              </w:rPr>
              <w:t>Р</w:t>
            </w:r>
          </w:p>
        </w:tc>
        <w:tc>
          <w:tcPr>
            <w:tcW w:w="632" w:type="dxa"/>
            <w:shd w:val="clear" w:color="auto" w:fill="FFFFFF"/>
            <w:vAlign w:val="center"/>
          </w:tcPr>
          <w:p w:rsidR="00F458C3" w:rsidRPr="00543583" w:rsidRDefault="00C75988" w:rsidP="00C75988">
            <w:pPr>
              <w:jc w:val="center"/>
              <w:rPr>
                <w:b/>
                <w:sz w:val="22"/>
              </w:rPr>
            </w:pPr>
            <w:r>
              <w:rPr>
                <w:b/>
                <w:sz w:val="22"/>
              </w:rPr>
              <w:t>Р</w:t>
            </w:r>
          </w:p>
        </w:tc>
        <w:tc>
          <w:tcPr>
            <w:tcW w:w="658" w:type="dxa"/>
            <w:shd w:val="clear" w:color="auto" w:fill="FFFFFF"/>
            <w:vAlign w:val="center"/>
          </w:tcPr>
          <w:p w:rsidR="00F458C3" w:rsidRPr="00543583" w:rsidRDefault="00F458C3" w:rsidP="00C75988">
            <w:pPr>
              <w:jc w:val="center"/>
              <w:rPr>
                <w:b/>
                <w:sz w:val="22"/>
              </w:rPr>
            </w:pPr>
            <w:r w:rsidRPr="00543583">
              <w:rPr>
                <w:b/>
                <w:sz w:val="22"/>
              </w:rPr>
              <w:t>Р</w:t>
            </w:r>
          </w:p>
        </w:tc>
        <w:tc>
          <w:tcPr>
            <w:tcW w:w="656" w:type="dxa"/>
            <w:shd w:val="clear" w:color="auto" w:fill="D9D9D9"/>
            <w:vAlign w:val="center"/>
          </w:tcPr>
          <w:p w:rsidR="00F458C3" w:rsidRPr="00543583" w:rsidRDefault="00F458C3" w:rsidP="00C75988">
            <w:pPr>
              <w:jc w:val="center"/>
              <w:rPr>
                <w:b/>
                <w:sz w:val="22"/>
              </w:rPr>
            </w:pPr>
          </w:p>
        </w:tc>
        <w:tc>
          <w:tcPr>
            <w:tcW w:w="659" w:type="dxa"/>
            <w:shd w:val="clear" w:color="auto" w:fill="D9D9D9"/>
            <w:vAlign w:val="center"/>
          </w:tcPr>
          <w:p w:rsidR="00F458C3" w:rsidRPr="00543583" w:rsidRDefault="00F458C3" w:rsidP="00C75988">
            <w:pPr>
              <w:jc w:val="center"/>
              <w:rPr>
                <w:b/>
                <w:sz w:val="22"/>
              </w:rPr>
            </w:pPr>
          </w:p>
        </w:tc>
        <w:tc>
          <w:tcPr>
            <w:tcW w:w="660" w:type="dxa"/>
            <w:shd w:val="clear" w:color="auto" w:fill="D9D9D9"/>
            <w:vAlign w:val="center"/>
          </w:tcPr>
          <w:p w:rsidR="00F458C3" w:rsidRPr="00543583" w:rsidRDefault="00F458C3" w:rsidP="00C75988">
            <w:pPr>
              <w:jc w:val="center"/>
              <w:rPr>
                <w:b/>
                <w:sz w:val="22"/>
              </w:rPr>
            </w:pPr>
          </w:p>
        </w:tc>
        <w:tc>
          <w:tcPr>
            <w:tcW w:w="640" w:type="dxa"/>
            <w:shd w:val="clear" w:color="auto" w:fill="D9D9D9"/>
            <w:vAlign w:val="center"/>
          </w:tcPr>
          <w:p w:rsidR="00F458C3" w:rsidRPr="00543583" w:rsidRDefault="00F458C3" w:rsidP="00C75988">
            <w:pPr>
              <w:jc w:val="center"/>
              <w:rPr>
                <w:b/>
                <w:sz w:val="22"/>
              </w:rPr>
            </w:pPr>
          </w:p>
        </w:tc>
        <w:tc>
          <w:tcPr>
            <w:tcW w:w="692" w:type="dxa"/>
            <w:shd w:val="clear" w:color="auto" w:fill="D9D9D9"/>
            <w:vAlign w:val="center"/>
          </w:tcPr>
          <w:p w:rsidR="00F458C3" w:rsidRPr="00543583" w:rsidRDefault="00F458C3" w:rsidP="00C75988">
            <w:pPr>
              <w:jc w:val="center"/>
              <w:rPr>
                <w:b/>
                <w:sz w:val="22"/>
              </w:rPr>
            </w:pPr>
          </w:p>
        </w:tc>
        <w:tc>
          <w:tcPr>
            <w:tcW w:w="692" w:type="dxa"/>
            <w:shd w:val="clear" w:color="auto" w:fill="FFFFFF"/>
            <w:vAlign w:val="center"/>
          </w:tcPr>
          <w:p w:rsidR="00F458C3" w:rsidRPr="00543583" w:rsidRDefault="00F458C3" w:rsidP="00C75988">
            <w:pPr>
              <w:jc w:val="center"/>
              <w:rPr>
                <w:b/>
                <w:sz w:val="22"/>
              </w:rPr>
            </w:pPr>
            <w:r>
              <w:rPr>
                <w:b/>
                <w:sz w:val="22"/>
              </w:rPr>
              <w:t>Р</w:t>
            </w:r>
          </w:p>
        </w:tc>
      </w:tr>
      <w:tr w:rsidR="00F458C3" w:rsidRPr="00543583" w:rsidTr="00C75988">
        <w:trPr>
          <w:trHeight w:val="622"/>
          <w:jc w:val="center"/>
        </w:trPr>
        <w:tc>
          <w:tcPr>
            <w:tcW w:w="579" w:type="dxa"/>
            <w:shd w:val="clear" w:color="auto" w:fill="FFFFFF"/>
          </w:tcPr>
          <w:p w:rsidR="00F458C3" w:rsidRDefault="00F458C3" w:rsidP="005F46A5">
            <w:pPr>
              <w:jc w:val="center"/>
              <w:rPr>
                <w:sz w:val="22"/>
              </w:rPr>
            </w:pPr>
          </w:p>
          <w:p w:rsidR="00F458C3" w:rsidRPr="00543583" w:rsidRDefault="00F458C3" w:rsidP="005F46A5">
            <w:pPr>
              <w:jc w:val="center"/>
              <w:rPr>
                <w:sz w:val="22"/>
              </w:rPr>
            </w:pPr>
            <w:r w:rsidRPr="00543583">
              <w:rPr>
                <w:sz w:val="22"/>
              </w:rPr>
              <w:t>15.</w:t>
            </w:r>
            <w:r>
              <w:rPr>
                <w:sz w:val="22"/>
              </w:rPr>
              <w:t>5</w:t>
            </w:r>
          </w:p>
        </w:tc>
        <w:tc>
          <w:tcPr>
            <w:tcW w:w="5059" w:type="dxa"/>
            <w:shd w:val="clear" w:color="auto" w:fill="FFFFFF"/>
          </w:tcPr>
          <w:p w:rsidR="00F458C3" w:rsidRDefault="00F458C3" w:rsidP="005F46A5">
            <w:pPr>
              <w:rPr>
                <w:b/>
                <w:sz w:val="22"/>
                <w:szCs w:val="22"/>
              </w:rPr>
            </w:pPr>
          </w:p>
          <w:p w:rsidR="00F458C3" w:rsidRDefault="00F458C3" w:rsidP="005F46A5">
            <w:pPr>
              <w:rPr>
                <w:b/>
                <w:sz w:val="22"/>
                <w:szCs w:val="22"/>
              </w:rPr>
            </w:pPr>
            <w:r w:rsidRPr="00904DED">
              <w:rPr>
                <w:b/>
                <w:sz w:val="22"/>
                <w:szCs w:val="22"/>
              </w:rPr>
              <w:t>Объекты автомобильного транспорта</w:t>
            </w:r>
          </w:p>
          <w:p w:rsidR="00F458C3" w:rsidRPr="00543583" w:rsidRDefault="00F458C3" w:rsidP="005F46A5">
            <w:pPr>
              <w:rPr>
                <w:sz w:val="22"/>
                <w:szCs w:val="22"/>
              </w:rPr>
            </w:pPr>
          </w:p>
        </w:tc>
        <w:tc>
          <w:tcPr>
            <w:tcW w:w="670" w:type="dxa"/>
            <w:shd w:val="clear" w:color="auto" w:fill="FFFFFF"/>
            <w:vAlign w:val="center"/>
          </w:tcPr>
          <w:p w:rsidR="00F458C3" w:rsidRPr="00543583" w:rsidRDefault="00F458C3" w:rsidP="00C75988">
            <w:pPr>
              <w:jc w:val="center"/>
              <w:rPr>
                <w:b/>
                <w:sz w:val="22"/>
              </w:rPr>
            </w:pPr>
          </w:p>
        </w:tc>
        <w:tc>
          <w:tcPr>
            <w:tcW w:w="646" w:type="dxa"/>
            <w:shd w:val="clear" w:color="auto" w:fill="FFFFFF"/>
            <w:vAlign w:val="center"/>
          </w:tcPr>
          <w:p w:rsidR="00F458C3" w:rsidRPr="008320EB" w:rsidRDefault="00F458C3" w:rsidP="00C75988">
            <w:pPr>
              <w:jc w:val="center"/>
              <w:rPr>
                <w:b/>
                <w:sz w:val="22"/>
              </w:rPr>
            </w:pPr>
          </w:p>
        </w:tc>
        <w:tc>
          <w:tcPr>
            <w:tcW w:w="691" w:type="dxa"/>
            <w:shd w:val="clear" w:color="auto" w:fill="FFFFFF"/>
            <w:vAlign w:val="center"/>
          </w:tcPr>
          <w:p w:rsidR="00F458C3" w:rsidRPr="008320EB" w:rsidRDefault="00F458C3" w:rsidP="00C75988">
            <w:pPr>
              <w:jc w:val="center"/>
              <w:rPr>
                <w:b/>
                <w:sz w:val="22"/>
              </w:rPr>
            </w:pPr>
          </w:p>
        </w:tc>
        <w:tc>
          <w:tcPr>
            <w:tcW w:w="691" w:type="dxa"/>
            <w:shd w:val="clear" w:color="auto" w:fill="FFFFFF"/>
            <w:vAlign w:val="center"/>
          </w:tcPr>
          <w:p w:rsidR="00F458C3" w:rsidRPr="00543583" w:rsidRDefault="00F458C3" w:rsidP="00C75988">
            <w:pPr>
              <w:jc w:val="center"/>
              <w:rPr>
                <w:b/>
                <w:sz w:val="22"/>
              </w:rPr>
            </w:pPr>
          </w:p>
        </w:tc>
        <w:tc>
          <w:tcPr>
            <w:tcW w:w="661" w:type="dxa"/>
            <w:shd w:val="clear" w:color="auto" w:fill="FFFFFF"/>
            <w:vAlign w:val="center"/>
          </w:tcPr>
          <w:p w:rsidR="00F458C3" w:rsidRPr="00543583" w:rsidRDefault="00F458C3" w:rsidP="00C75988">
            <w:pPr>
              <w:jc w:val="center"/>
              <w:rPr>
                <w:b/>
                <w:sz w:val="22"/>
              </w:rPr>
            </w:pPr>
          </w:p>
        </w:tc>
        <w:tc>
          <w:tcPr>
            <w:tcW w:w="662" w:type="dxa"/>
            <w:shd w:val="clear" w:color="auto" w:fill="FFFFFF"/>
            <w:vAlign w:val="center"/>
          </w:tcPr>
          <w:p w:rsidR="00F458C3" w:rsidRPr="00543583" w:rsidRDefault="00F458C3" w:rsidP="00C75988">
            <w:pPr>
              <w:jc w:val="center"/>
              <w:rPr>
                <w:b/>
                <w:sz w:val="22"/>
              </w:rPr>
            </w:pPr>
          </w:p>
        </w:tc>
        <w:tc>
          <w:tcPr>
            <w:tcW w:w="632" w:type="dxa"/>
            <w:shd w:val="clear" w:color="auto" w:fill="FFFFFF"/>
            <w:vAlign w:val="center"/>
          </w:tcPr>
          <w:p w:rsidR="00F458C3" w:rsidRPr="00543583" w:rsidRDefault="00F458C3" w:rsidP="00C75988">
            <w:pPr>
              <w:jc w:val="center"/>
              <w:rPr>
                <w:b/>
                <w:sz w:val="22"/>
              </w:rPr>
            </w:pPr>
          </w:p>
        </w:tc>
        <w:tc>
          <w:tcPr>
            <w:tcW w:w="658" w:type="dxa"/>
            <w:shd w:val="clear" w:color="auto" w:fill="FFFFFF"/>
            <w:vAlign w:val="center"/>
          </w:tcPr>
          <w:p w:rsidR="00F458C3" w:rsidRPr="00543583" w:rsidRDefault="00F458C3" w:rsidP="00C75988">
            <w:pPr>
              <w:jc w:val="center"/>
              <w:rPr>
                <w:b/>
                <w:sz w:val="22"/>
              </w:rPr>
            </w:pPr>
          </w:p>
        </w:tc>
        <w:tc>
          <w:tcPr>
            <w:tcW w:w="656" w:type="dxa"/>
            <w:shd w:val="clear" w:color="auto" w:fill="FFFFFF"/>
            <w:vAlign w:val="center"/>
          </w:tcPr>
          <w:p w:rsidR="00F458C3" w:rsidRPr="00543583" w:rsidRDefault="00F458C3" w:rsidP="00C75988">
            <w:pPr>
              <w:jc w:val="center"/>
              <w:rPr>
                <w:b/>
                <w:sz w:val="22"/>
              </w:rPr>
            </w:pPr>
          </w:p>
        </w:tc>
        <w:tc>
          <w:tcPr>
            <w:tcW w:w="659" w:type="dxa"/>
            <w:shd w:val="clear" w:color="auto" w:fill="FFFFFF"/>
            <w:vAlign w:val="center"/>
          </w:tcPr>
          <w:p w:rsidR="00F458C3" w:rsidRPr="00543583" w:rsidRDefault="00F458C3" w:rsidP="00C75988">
            <w:pPr>
              <w:jc w:val="center"/>
              <w:rPr>
                <w:b/>
                <w:sz w:val="22"/>
              </w:rPr>
            </w:pPr>
          </w:p>
        </w:tc>
        <w:tc>
          <w:tcPr>
            <w:tcW w:w="660" w:type="dxa"/>
            <w:shd w:val="clear" w:color="auto" w:fill="FFFFFF"/>
            <w:vAlign w:val="center"/>
          </w:tcPr>
          <w:p w:rsidR="00F458C3" w:rsidRPr="00543583" w:rsidRDefault="00F458C3" w:rsidP="00C75988">
            <w:pPr>
              <w:jc w:val="center"/>
              <w:rPr>
                <w:b/>
                <w:sz w:val="22"/>
              </w:rPr>
            </w:pPr>
          </w:p>
        </w:tc>
        <w:tc>
          <w:tcPr>
            <w:tcW w:w="640" w:type="dxa"/>
            <w:shd w:val="clear" w:color="auto" w:fill="FFFFFF"/>
            <w:vAlign w:val="center"/>
          </w:tcPr>
          <w:p w:rsidR="00F458C3" w:rsidRPr="00543583" w:rsidRDefault="00F458C3" w:rsidP="00C75988">
            <w:pPr>
              <w:jc w:val="center"/>
              <w:rPr>
                <w:b/>
                <w:sz w:val="22"/>
              </w:rPr>
            </w:pPr>
          </w:p>
        </w:tc>
        <w:tc>
          <w:tcPr>
            <w:tcW w:w="692" w:type="dxa"/>
            <w:shd w:val="clear" w:color="auto" w:fill="FFFFFF"/>
            <w:vAlign w:val="center"/>
          </w:tcPr>
          <w:p w:rsidR="00F458C3" w:rsidRPr="00543583" w:rsidRDefault="00F458C3" w:rsidP="00C75988">
            <w:pPr>
              <w:jc w:val="center"/>
              <w:rPr>
                <w:b/>
                <w:sz w:val="22"/>
              </w:rPr>
            </w:pPr>
          </w:p>
        </w:tc>
        <w:tc>
          <w:tcPr>
            <w:tcW w:w="692" w:type="dxa"/>
            <w:shd w:val="clear" w:color="auto" w:fill="FFFFFF"/>
            <w:vAlign w:val="center"/>
          </w:tcPr>
          <w:p w:rsidR="00F458C3" w:rsidRPr="00543583" w:rsidRDefault="00F458C3" w:rsidP="00C75988">
            <w:pPr>
              <w:jc w:val="center"/>
              <w:rPr>
                <w:b/>
                <w:sz w:val="22"/>
              </w:rPr>
            </w:pPr>
          </w:p>
        </w:tc>
      </w:tr>
      <w:tr w:rsidR="00F458C3" w:rsidRPr="00543583" w:rsidTr="00C75988">
        <w:trPr>
          <w:trHeight w:val="298"/>
          <w:jc w:val="center"/>
        </w:trPr>
        <w:tc>
          <w:tcPr>
            <w:tcW w:w="579" w:type="dxa"/>
            <w:shd w:val="clear" w:color="auto" w:fill="FFFFFF"/>
          </w:tcPr>
          <w:p w:rsidR="00F458C3" w:rsidRPr="00543583" w:rsidRDefault="00F458C3" w:rsidP="005F46A5">
            <w:pPr>
              <w:jc w:val="center"/>
              <w:rPr>
                <w:sz w:val="22"/>
                <w:szCs w:val="22"/>
              </w:rPr>
            </w:pPr>
            <w:r w:rsidRPr="00543583">
              <w:rPr>
                <w:sz w:val="22"/>
                <w:szCs w:val="22"/>
              </w:rPr>
              <w:t>15.</w:t>
            </w:r>
          </w:p>
          <w:p w:rsidR="00F458C3" w:rsidRPr="00543583" w:rsidRDefault="00F458C3" w:rsidP="005F46A5">
            <w:pPr>
              <w:jc w:val="center"/>
              <w:rPr>
                <w:sz w:val="22"/>
              </w:rPr>
            </w:pPr>
            <w:r>
              <w:rPr>
                <w:sz w:val="22"/>
                <w:szCs w:val="22"/>
              </w:rPr>
              <w:t>5</w:t>
            </w:r>
            <w:r w:rsidRPr="00543583">
              <w:rPr>
                <w:sz w:val="22"/>
                <w:szCs w:val="22"/>
              </w:rPr>
              <w:t>.1.</w:t>
            </w:r>
          </w:p>
        </w:tc>
        <w:tc>
          <w:tcPr>
            <w:tcW w:w="5059" w:type="dxa"/>
            <w:shd w:val="clear" w:color="auto" w:fill="FFFFFF"/>
          </w:tcPr>
          <w:p w:rsidR="00F458C3" w:rsidRPr="00543583" w:rsidRDefault="00F458C3" w:rsidP="005F46A5">
            <w:pPr>
              <w:rPr>
                <w:sz w:val="22"/>
                <w:szCs w:val="22"/>
              </w:rPr>
            </w:pPr>
            <w:r w:rsidRPr="00543583">
              <w:rPr>
                <w:sz w:val="22"/>
                <w:szCs w:val="22"/>
              </w:rPr>
              <w:t>Линейные объекты и сооружения:</w:t>
            </w:r>
          </w:p>
          <w:p w:rsidR="00F458C3" w:rsidRPr="00543583" w:rsidRDefault="00F458C3" w:rsidP="005F46A5">
            <w:pPr>
              <w:rPr>
                <w:sz w:val="22"/>
                <w:szCs w:val="22"/>
              </w:rPr>
            </w:pPr>
            <w:r>
              <w:rPr>
                <w:sz w:val="22"/>
                <w:szCs w:val="22"/>
              </w:rPr>
              <w:t xml:space="preserve">автодороги, </w:t>
            </w:r>
            <w:r w:rsidRPr="00543583">
              <w:rPr>
                <w:sz w:val="22"/>
                <w:szCs w:val="22"/>
              </w:rPr>
              <w:t xml:space="preserve">улицы, площади, </w:t>
            </w:r>
          </w:p>
          <w:p w:rsidR="00F458C3" w:rsidRPr="00543583" w:rsidRDefault="00F458C3" w:rsidP="005F46A5">
            <w:pPr>
              <w:rPr>
                <w:sz w:val="22"/>
                <w:szCs w:val="22"/>
              </w:rPr>
            </w:pPr>
            <w:r>
              <w:rPr>
                <w:sz w:val="22"/>
                <w:szCs w:val="22"/>
              </w:rPr>
              <w:t xml:space="preserve">эстакады, </w:t>
            </w:r>
            <w:r w:rsidRPr="00543583">
              <w:rPr>
                <w:sz w:val="22"/>
                <w:szCs w:val="22"/>
              </w:rPr>
              <w:t>мосты,</w:t>
            </w:r>
            <w:r>
              <w:rPr>
                <w:sz w:val="22"/>
                <w:szCs w:val="22"/>
              </w:rPr>
              <w:t xml:space="preserve"> </w:t>
            </w:r>
            <w:r w:rsidRPr="00543583">
              <w:rPr>
                <w:sz w:val="22"/>
                <w:szCs w:val="22"/>
              </w:rPr>
              <w:t>путепроводы, транспортные развязки в разных уровнях,</w:t>
            </w:r>
            <w:r>
              <w:rPr>
                <w:sz w:val="22"/>
                <w:szCs w:val="22"/>
              </w:rPr>
              <w:t xml:space="preserve"> </w:t>
            </w:r>
            <w:r w:rsidRPr="00543583">
              <w:rPr>
                <w:sz w:val="22"/>
                <w:szCs w:val="22"/>
              </w:rPr>
              <w:t>пешеходные переходы в разных уровнях</w:t>
            </w:r>
          </w:p>
        </w:tc>
        <w:tc>
          <w:tcPr>
            <w:tcW w:w="670" w:type="dxa"/>
            <w:shd w:val="clear" w:color="auto" w:fill="FFFFFF"/>
            <w:vAlign w:val="center"/>
          </w:tcPr>
          <w:p w:rsidR="00F458C3" w:rsidRPr="00543583" w:rsidRDefault="00F458C3" w:rsidP="00C75988">
            <w:pPr>
              <w:jc w:val="center"/>
              <w:rPr>
                <w:b/>
                <w:sz w:val="22"/>
              </w:rPr>
            </w:pPr>
            <w:r w:rsidRPr="00543583">
              <w:rPr>
                <w:b/>
                <w:sz w:val="22"/>
              </w:rPr>
              <w:t>Р</w:t>
            </w:r>
          </w:p>
        </w:tc>
        <w:tc>
          <w:tcPr>
            <w:tcW w:w="646" w:type="dxa"/>
            <w:shd w:val="clear" w:color="auto" w:fill="FFFFFF"/>
            <w:vAlign w:val="center"/>
          </w:tcPr>
          <w:p w:rsidR="00F458C3" w:rsidRDefault="00C75988" w:rsidP="00C75988">
            <w:pPr>
              <w:jc w:val="center"/>
              <w:rPr>
                <w:b/>
                <w:sz w:val="22"/>
              </w:rPr>
            </w:pPr>
            <w:r>
              <w:rPr>
                <w:b/>
                <w:sz w:val="22"/>
              </w:rPr>
              <w:t>Р</w:t>
            </w:r>
          </w:p>
        </w:tc>
        <w:tc>
          <w:tcPr>
            <w:tcW w:w="691" w:type="dxa"/>
            <w:shd w:val="clear" w:color="auto" w:fill="FFFFFF"/>
            <w:vAlign w:val="center"/>
          </w:tcPr>
          <w:p w:rsidR="00F458C3" w:rsidRPr="008320EB" w:rsidRDefault="00F458C3" w:rsidP="00C75988">
            <w:pPr>
              <w:jc w:val="center"/>
              <w:rPr>
                <w:b/>
                <w:sz w:val="22"/>
              </w:rPr>
            </w:pPr>
            <w:r>
              <w:rPr>
                <w:b/>
                <w:sz w:val="22"/>
              </w:rPr>
              <w:t>Р</w:t>
            </w:r>
          </w:p>
        </w:tc>
        <w:tc>
          <w:tcPr>
            <w:tcW w:w="691" w:type="dxa"/>
            <w:shd w:val="clear" w:color="auto" w:fill="FFFFFF"/>
            <w:vAlign w:val="center"/>
          </w:tcPr>
          <w:p w:rsidR="00F458C3" w:rsidRPr="00543583" w:rsidRDefault="00F458C3" w:rsidP="00C75988">
            <w:pPr>
              <w:jc w:val="center"/>
              <w:rPr>
                <w:b/>
                <w:sz w:val="22"/>
              </w:rPr>
            </w:pPr>
            <w:r w:rsidRPr="00543583">
              <w:rPr>
                <w:b/>
                <w:sz w:val="22"/>
              </w:rPr>
              <w:t>Р</w:t>
            </w:r>
          </w:p>
        </w:tc>
        <w:tc>
          <w:tcPr>
            <w:tcW w:w="661" w:type="dxa"/>
            <w:shd w:val="clear" w:color="auto" w:fill="FFFFFF"/>
            <w:vAlign w:val="center"/>
          </w:tcPr>
          <w:p w:rsidR="00F458C3" w:rsidRPr="00543583" w:rsidRDefault="00F458C3" w:rsidP="00C75988">
            <w:pPr>
              <w:jc w:val="center"/>
              <w:rPr>
                <w:b/>
                <w:sz w:val="22"/>
              </w:rPr>
            </w:pPr>
            <w:r w:rsidRPr="00543583">
              <w:rPr>
                <w:b/>
                <w:sz w:val="22"/>
              </w:rPr>
              <w:t>Р</w:t>
            </w:r>
          </w:p>
        </w:tc>
        <w:tc>
          <w:tcPr>
            <w:tcW w:w="662" w:type="dxa"/>
            <w:shd w:val="clear" w:color="auto" w:fill="FFFFFF"/>
            <w:vAlign w:val="center"/>
          </w:tcPr>
          <w:p w:rsidR="00F458C3" w:rsidRPr="00543583" w:rsidRDefault="00F458C3" w:rsidP="00C75988">
            <w:pPr>
              <w:jc w:val="center"/>
              <w:rPr>
                <w:b/>
                <w:sz w:val="22"/>
              </w:rPr>
            </w:pPr>
            <w:r w:rsidRPr="00543583">
              <w:rPr>
                <w:b/>
                <w:sz w:val="22"/>
              </w:rPr>
              <w:t>Р</w:t>
            </w:r>
          </w:p>
        </w:tc>
        <w:tc>
          <w:tcPr>
            <w:tcW w:w="632" w:type="dxa"/>
            <w:shd w:val="clear" w:color="auto" w:fill="FFFFFF"/>
            <w:vAlign w:val="center"/>
          </w:tcPr>
          <w:p w:rsidR="00F458C3" w:rsidRPr="00543583" w:rsidRDefault="00C75988" w:rsidP="00C75988">
            <w:pPr>
              <w:jc w:val="center"/>
              <w:rPr>
                <w:b/>
                <w:sz w:val="22"/>
              </w:rPr>
            </w:pPr>
            <w:r>
              <w:rPr>
                <w:b/>
                <w:sz w:val="22"/>
              </w:rPr>
              <w:t>Р</w:t>
            </w:r>
          </w:p>
        </w:tc>
        <w:tc>
          <w:tcPr>
            <w:tcW w:w="658" w:type="dxa"/>
            <w:shd w:val="clear" w:color="auto" w:fill="FFFFFF"/>
            <w:vAlign w:val="center"/>
          </w:tcPr>
          <w:p w:rsidR="00F458C3" w:rsidRPr="00543583" w:rsidRDefault="00F458C3" w:rsidP="00C75988">
            <w:pPr>
              <w:jc w:val="center"/>
              <w:rPr>
                <w:b/>
                <w:sz w:val="22"/>
              </w:rPr>
            </w:pPr>
            <w:r w:rsidRPr="00543583">
              <w:rPr>
                <w:b/>
                <w:sz w:val="22"/>
              </w:rPr>
              <w:t>Р</w:t>
            </w:r>
          </w:p>
        </w:tc>
        <w:tc>
          <w:tcPr>
            <w:tcW w:w="656" w:type="dxa"/>
            <w:shd w:val="clear" w:color="auto" w:fill="FFFFFF"/>
            <w:vAlign w:val="center"/>
          </w:tcPr>
          <w:p w:rsidR="00F458C3" w:rsidRPr="00543583" w:rsidRDefault="00F458C3" w:rsidP="00C75988">
            <w:pPr>
              <w:jc w:val="center"/>
              <w:rPr>
                <w:b/>
                <w:sz w:val="22"/>
              </w:rPr>
            </w:pPr>
            <w:r w:rsidRPr="00543583">
              <w:rPr>
                <w:b/>
                <w:sz w:val="22"/>
              </w:rPr>
              <w:t>Р</w:t>
            </w:r>
          </w:p>
        </w:tc>
        <w:tc>
          <w:tcPr>
            <w:tcW w:w="659" w:type="dxa"/>
            <w:shd w:val="clear" w:color="auto" w:fill="FFFFFF"/>
            <w:vAlign w:val="center"/>
          </w:tcPr>
          <w:p w:rsidR="00F458C3" w:rsidRPr="00543583" w:rsidRDefault="00F458C3" w:rsidP="00C75988">
            <w:pPr>
              <w:jc w:val="center"/>
              <w:rPr>
                <w:b/>
                <w:sz w:val="22"/>
              </w:rPr>
            </w:pPr>
            <w:r w:rsidRPr="00543583">
              <w:rPr>
                <w:b/>
                <w:sz w:val="22"/>
              </w:rPr>
              <w:t>Р</w:t>
            </w:r>
          </w:p>
        </w:tc>
        <w:tc>
          <w:tcPr>
            <w:tcW w:w="660" w:type="dxa"/>
            <w:shd w:val="clear" w:color="auto" w:fill="FFFFFF"/>
            <w:vAlign w:val="center"/>
          </w:tcPr>
          <w:p w:rsidR="00F458C3" w:rsidRPr="00543583" w:rsidRDefault="00F458C3" w:rsidP="00C75988">
            <w:pPr>
              <w:jc w:val="center"/>
              <w:rPr>
                <w:b/>
                <w:sz w:val="22"/>
              </w:rPr>
            </w:pPr>
            <w:r w:rsidRPr="00543583">
              <w:rPr>
                <w:b/>
                <w:sz w:val="22"/>
              </w:rPr>
              <w:t>Р</w:t>
            </w:r>
          </w:p>
        </w:tc>
        <w:tc>
          <w:tcPr>
            <w:tcW w:w="640" w:type="dxa"/>
            <w:shd w:val="clear" w:color="auto" w:fill="FFFFFF"/>
            <w:vAlign w:val="center"/>
          </w:tcPr>
          <w:p w:rsidR="00F458C3" w:rsidRPr="00543583" w:rsidRDefault="00C75988" w:rsidP="00C75988">
            <w:pPr>
              <w:jc w:val="center"/>
              <w:rPr>
                <w:b/>
                <w:sz w:val="22"/>
              </w:rPr>
            </w:pPr>
            <w:r>
              <w:rPr>
                <w:b/>
                <w:sz w:val="22"/>
              </w:rPr>
              <w:t>Р</w:t>
            </w:r>
          </w:p>
        </w:tc>
        <w:tc>
          <w:tcPr>
            <w:tcW w:w="692" w:type="dxa"/>
            <w:shd w:val="clear" w:color="auto" w:fill="FFFFFF"/>
            <w:vAlign w:val="center"/>
          </w:tcPr>
          <w:p w:rsidR="00F458C3" w:rsidRPr="00543583" w:rsidRDefault="00F458C3" w:rsidP="00C75988">
            <w:pPr>
              <w:jc w:val="center"/>
              <w:rPr>
                <w:b/>
                <w:sz w:val="22"/>
              </w:rPr>
            </w:pPr>
            <w:r w:rsidRPr="00543583">
              <w:rPr>
                <w:b/>
                <w:sz w:val="22"/>
              </w:rPr>
              <w:t>Р</w:t>
            </w:r>
          </w:p>
        </w:tc>
        <w:tc>
          <w:tcPr>
            <w:tcW w:w="692" w:type="dxa"/>
            <w:shd w:val="clear" w:color="auto" w:fill="FFFFFF"/>
            <w:vAlign w:val="center"/>
          </w:tcPr>
          <w:p w:rsidR="00F458C3" w:rsidRPr="00543583" w:rsidRDefault="00F458C3" w:rsidP="00C75988">
            <w:pPr>
              <w:jc w:val="center"/>
              <w:rPr>
                <w:b/>
                <w:sz w:val="22"/>
              </w:rPr>
            </w:pPr>
            <w:r>
              <w:rPr>
                <w:b/>
                <w:sz w:val="22"/>
              </w:rPr>
              <w:t>Р</w:t>
            </w:r>
          </w:p>
        </w:tc>
      </w:tr>
      <w:tr w:rsidR="00F458C3" w:rsidRPr="00543583" w:rsidTr="00C75988">
        <w:trPr>
          <w:trHeight w:val="660"/>
          <w:jc w:val="center"/>
        </w:trPr>
        <w:tc>
          <w:tcPr>
            <w:tcW w:w="579" w:type="dxa"/>
            <w:shd w:val="clear" w:color="auto" w:fill="FFFFFF"/>
          </w:tcPr>
          <w:p w:rsidR="00F458C3" w:rsidRDefault="00F458C3" w:rsidP="005F46A5">
            <w:pPr>
              <w:jc w:val="center"/>
              <w:rPr>
                <w:sz w:val="22"/>
              </w:rPr>
            </w:pPr>
          </w:p>
          <w:p w:rsidR="00F458C3" w:rsidRPr="00543583" w:rsidRDefault="00F458C3" w:rsidP="005F46A5">
            <w:pPr>
              <w:jc w:val="center"/>
              <w:rPr>
                <w:sz w:val="22"/>
              </w:rPr>
            </w:pPr>
            <w:r w:rsidRPr="00543583">
              <w:rPr>
                <w:sz w:val="22"/>
              </w:rPr>
              <w:t>15</w:t>
            </w:r>
            <w:r>
              <w:rPr>
                <w:sz w:val="22"/>
              </w:rPr>
              <w:t>.6</w:t>
            </w:r>
          </w:p>
        </w:tc>
        <w:tc>
          <w:tcPr>
            <w:tcW w:w="5059" w:type="dxa"/>
            <w:shd w:val="clear" w:color="auto" w:fill="FFFFFF"/>
          </w:tcPr>
          <w:p w:rsidR="00F458C3" w:rsidRDefault="00F458C3" w:rsidP="005F46A5">
            <w:pPr>
              <w:rPr>
                <w:b/>
                <w:sz w:val="22"/>
                <w:szCs w:val="22"/>
              </w:rPr>
            </w:pPr>
          </w:p>
          <w:p w:rsidR="00F458C3" w:rsidRDefault="00F458C3" w:rsidP="005F46A5">
            <w:pPr>
              <w:rPr>
                <w:b/>
                <w:sz w:val="22"/>
                <w:szCs w:val="22"/>
              </w:rPr>
            </w:pPr>
            <w:r w:rsidRPr="00904DED">
              <w:rPr>
                <w:b/>
                <w:sz w:val="22"/>
                <w:szCs w:val="22"/>
              </w:rPr>
              <w:t>Сооружения для хранения транспортных средств*</w:t>
            </w:r>
          </w:p>
          <w:p w:rsidR="00F458C3" w:rsidRPr="00904DED" w:rsidRDefault="00F458C3" w:rsidP="005F46A5">
            <w:pPr>
              <w:rPr>
                <w:b/>
                <w:sz w:val="22"/>
                <w:szCs w:val="22"/>
              </w:rPr>
            </w:pPr>
          </w:p>
        </w:tc>
        <w:tc>
          <w:tcPr>
            <w:tcW w:w="670" w:type="dxa"/>
            <w:tcBorders>
              <w:bottom w:val="single" w:sz="4" w:space="0" w:color="auto"/>
            </w:tcBorders>
            <w:shd w:val="clear" w:color="auto" w:fill="FFFFFF"/>
            <w:vAlign w:val="center"/>
          </w:tcPr>
          <w:p w:rsidR="00F458C3" w:rsidRPr="00543583" w:rsidRDefault="00F458C3" w:rsidP="00C75988">
            <w:pPr>
              <w:jc w:val="center"/>
              <w:rPr>
                <w:b/>
                <w:sz w:val="22"/>
              </w:rPr>
            </w:pPr>
          </w:p>
        </w:tc>
        <w:tc>
          <w:tcPr>
            <w:tcW w:w="646" w:type="dxa"/>
            <w:tcBorders>
              <w:bottom w:val="single" w:sz="4" w:space="0" w:color="auto"/>
            </w:tcBorders>
            <w:shd w:val="clear" w:color="auto" w:fill="FFFFFF"/>
            <w:vAlign w:val="center"/>
          </w:tcPr>
          <w:p w:rsidR="00F458C3" w:rsidRDefault="00F458C3" w:rsidP="00C75988">
            <w:pPr>
              <w:jc w:val="center"/>
              <w:rPr>
                <w:b/>
                <w:sz w:val="22"/>
              </w:rPr>
            </w:pPr>
          </w:p>
        </w:tc>
        <w:tc>
          <w:tcPr>
            <w:tcW w:w="691" w:type="dxa"/>
            <w:tcBorders>
              <w:bottom w:val="single" w:sz="4" w:space="0" w:color="auto"/>
            </w:tcBorders>
            <w:shd w:val="clear" w:color="auto" w:fill="FFFFFF"/>
            <w:vAlign w:val="center"/>
          </w:tcPr>
          <w:p w:rsidR="00F458C3" w:rsidRPr="008320EB" w:rsidRDefault="00F458C3" w:rsidP="00C75988">
            <w:pPr>
              <w:jc w:val="center"/>
              <w:rPr>
                <w:b/>
                <w:sz w:val="22"/>
              </w:rPr>
            </w:pPr>
          </w:p>
        </w:tc>
        <w:tc>
          <w:tcPr>
            <w:tcW w:w="691" w:type="dxa"/>
            <w:tcBorders>
              <w:bottom w:val="single" w:sz="4" w:space="0" w:color="auto"/>
            </w:tcBorders>
            <w:shd w:val="clear" w:color="auto" w:fill="FFFFFF"/>
            <w:vAlign w:val="center"/>
          </w:tcPr>
          <w:p w:rsidR="00F458C3" w:rsidRPr="00543583" w:rsidRDefault="00F458C3" w:rsidP="00C75988">
            <w:pPr>
              <w:jc w:val="center"/>
              <w:rPr>
                <w:b/>
                <w:sz w:val="22"/>
              </w:rPr>
            </w:pPr>
          </w:p>
        </w:tc>
        <w:tc>
          <w:tcPr>
            <w:tcW w:w="661" w:type="dxa"/>
            <w:shd w:val="clear" w:color="auto" w:fill="FFFFFF"/>
            <w:vAlign w:val="center"/>
          </w:tcPr>
          <w:p w:rsidR="00F458C3" w:rsidRPr="00543583" w:rsidRDefault="00F458C3" w:rsidP="00C75988">
            <w:pPr>
              <w:jc w:val="center"/>
              <w:rPr>
                <w:b/>
                <w:sz w:val="22"/>
              </w:rPr>
            </w:pPr>
          </w:p>
        </w:tc>
        <w:tc>
          <w:tcPr>
            <w:tcW w:w="662" w:type="dxa"/>
            <w:shd w:val="clear" w:color="auto" w:fill="FFFFFF"/>
            <w:vAlign w:val="center"/>
          </w:tcPr>
          <w:p w:rsidR="00F458C3" w:rsidRPr="00543583" w:rsidRDefault="00F458C3" w:rsidP="00C75988">
            <w:pPr>
              <w:jc w:val="center"/>
              <w:rPr>
                <w:b/>
                <w:sz w:val="22"/>
              </w:rPr>
            </w:pPr>
          </w:p>
        </w:tc>
        <w:tc>
          <w:tcPr>
            <w:tcW w:w="632" w:type="dxa"/>
            <w:shd w:val="clear" w:color="auto" w:fill="FFFFFF"/>
            <w:vAlign w:val="center"/>
          </w:tcPr>
          <w:p w:rsidR="00F458C3" w:rsidRPr="00543583" w:rsidRDefault="00F458C3" w:rsidP="00C75988">
            <w:pPr>
              <w:jc w:val="center"/>
              <w:rPr>
                <w:b/>
                <w:sz w:val="22"/>
              </w:rPr>
            </w:pPr>
          </w:p>
        </w:tc>
        <w:tc>
          <w:tcPr>
            <w:tcW w:w="658" w:type="dxa"/>
            <w:shd w:val="clear" w:color="auto" w:fill="FFFFFF"/>
            <w:vAlign w:val="center"/>
          </w:tcPr>
          <w:p w:rsidR="00F458C3" w:rsidRPr="00543583" w:rsidRDefault="00F458C3" w:rsidP="00C75988">
            <w:pPr>
              <w:jc w:val="center"/>
              <w:rPr>
                <w:b/>
                <w:sz w:val="22"/>
              </w:rPr>
            </w:pPr>
          </w:p>
        </w:tc>
        <w:tc>
          <w:tcPr>
            <w:tcW w:w="656" w:type="dxa"/>
            <w:tcBorders>
              <w:bottom w:val="single" w:sz="4" w:space="0" w:color="auto"/>
            </w:tcBorders>
            <w:shd w:val="clear" w:color="auto" w:fill="FFFFFF"/>
            <w:vAlign w:val="center"/>
          </w:tcPr>
          <w:p w:rsidR="00F458C3" w:rsidRPr="00543583" w:rsidRDefault="00F458C3" w:rsidP="00C75988">
            <w:pPr>
              <w:jc w:val="center"/>
              <w:rPr>
                <w:b/>
                <w:sz w:val="22"/>
              </w:rPr>
            </w:pPr>
          </w:p>
        </w:tc>
        <w:tc>
          <w:tcPr>
            <w:tcW w:w="659" w:type="dxa"/>
            <w:tcBorders>
              <w:bottom w:val="single" w:sz="4" w:space="0" w:color="auto"/>
            </w:tcBorders>
            <w:shd w:val="clear" w:color="auto" w:fill="FFFFFF"/>
            <w:vAlign w:val="center"/>
          </w:tcPr>
          <w:p w:rsidR="00F458C3" w:rsidRPr="00543583" w:rsidRDefault="00F458C3" w:rsidP="00C75988">
            <w:pPr>
              <w:jc w:val="center"/>
              <w:rPr>
                <w:b/>
                <w:sz w:val="22"/>
              </w:rPr>
            </w:pPr>
          </w:p>
        </w:tc>
        <w:tc>
          <w:tcPr>
            <w:tcW w:w="660" w:type="dxa"/>
            <w:shd w:val="clear" w:color="auto" w:fill="FFFFFF"/>
            <w:vAlign w:val="center"/>
          </w:tcPr>
          <w:p w:rsidR="00F458C3" w:rsidRPr="00543583" w:rsidRDefault="00F458C3" w:rsidP="00C75988">
            <w:pPr>
              <w:jc w:val="center"/>
              <w:rPr>
                <w:b/>
                <w:sz w:val="22"/>
              </w:rPr>
            </w:pPr>
          </w:p>
        </w:tc>
        <w:tc>
          <w:tcPr>
            <w:tcW w:w="640" w:type="dxa"/>
            <w:shd w:val="clear" w:color="auto" w:fill="FFFFFF"/>
            <w:vAlign w:val="center"/>
          </w:tcPr>
          <w:p w:rsidR="00F458C3" w:rsidRPr="00543583" w:rsidRDefault="00F458C3" w:rsidP="00C75988">
            <w:pPr>
              <w:jc w:val="center"/>
              <w:rPr>
                <w:b/>
                <w:sz w:val="22"/>
              </w:rPr>
            </w:pPr>
          </w:p>
        </w:tc>
        <w:tc>
          <w:tcPr>
            <w:tcW w:w="692" w:type="dxa"/>
            <w:shd w:val="clear" w:color="auto" w:fill="FFFFFF"/>
            <w:vAlign w:val="center"/>
          </w:tcPr>
          <w:p w:rsidR="00F458C3" w:rsidRPr="00543583" w:rsidRDefault="00F458C3" w:rsidP="00C75988">
            <w:pPr>
              <w:jc w:val="center"/>
              <w:rPr>
                <w:b/>
                <w:sz w:val="22"/>
              </w:rPr>
            </w:pPr>
          </w:p>
        </w:tc>
        <w:tc>
          <w:tcPr>
            <w:tcW w:w="692" w:type="dxa"/>
            <w:shd w:val="clear" w:color="auto" w:fill="FFFFFF"/>
            <w:vAlign w:val="center"/>
          </w:tcPr>
          <w:p w:rsidR="00F458C3" w:rsidRPr="00543583" w:rsidRDefault="00F458C3" w:rsidP="00C75988">
            <w:pPr>
              <w:jc w:val="center"/>
              <w:rPr>
                <w:b/>
                <w:sz w:val="22"/>
              </w:rPr>
            </w:pPr>
          </w:p>
        </w:tc>
      </w:tr>
      <w:tr w:rsidR="00F458C3" w:rsidRPr="00543583" w:rsidTr="00C75988">
        <w:trPr>
          <w:trHeight w:val="298"/>
          <w:jc w:val="center"/>
        </w:trPr>
        <w:tc>
          <w:tcPr>
            <w:tcW w:w="579" w:type="dxa"/>
            <w:shd w:val="clear" w:color="auto" w:fill="FFFFFF"/>
            <w:tcMar>
              <w:left w:w="0" w:type="dxa"/>
              <w:right w:w="0" w:type="dxa"/>
            </w:tcMar>
          </w:tcPr>
          <w:p w:rsidR="00F458C3" w:rsidRPr="00543583" w:rsidRDefault="00F458C3" w:rsidP="005F46A5">
            <w:pPr>
              <w:jc w:val="center"/>
              <w:rPr>
                <w:sz w:val="22"/>
              </w:rPr>
            </w:pPr>
            <w:r w:rsidRPr="00543583">
              <w:rPr>
                <w:sz w:val="22"/>
              </w:rPr>
              <w:t>15.</w:t>
            </w:r>
          </w:p>
          <w:p w:rsidR="00F458C3" w:rsidRPr="00543583" w:rsidRDefault="00F458C3" w:rsidP="005F46A5">
            <w:pPr>
              <w:jc w:val="center"/>
              <w:rPr>
                <w:sz w:val="22"/>
              </w:rPr>
            </w:pPr>
            <w:r>
              <w:rPr>
                <w:sz w:val="22"/>
              </w:rPr>
              <w:t>6</w:t>
            </w:r>
            <w:r w:rsidRPr="00543583">
              <w:rPr>
                <w:sz w:val="22"/>
              </w:rPr>
              <w:t>.1</w:t>
            </w:r>
          </w:p>
        </w:tc>
        <w:tc>
          <w:tcPr>
            <w:tcW w:w="5059" w:type="dxa"/>
            <w:shd w:val="clear" w:color="auto" w:fill="FFFFFF"/>
          </w:tcPr>
          <w:p w:rsidR="00F458C3" w:rsidRPr="00543583" w:rsidRDefault="00F458C3" w:rsidP="005F46A5">
            <w:pPr>
              <w:rPr>
                <w:sz w:val="22"/>
                <w:szCs w:val="22"/>
              </w:rPr>
            </w:pPr>
            <w:r w:rsidRPr="00543583">
              <w:rPr>
                <w:sz w:val="22"/>
                <w:szCs w:val="22"/>
              </w:rPr>
              <w:t>Автотранспортные предприятия:</w:t>
            </w:r>
          </w:p>
          <w:p w:rsidR="00F458C3" w:rsidRPr="00543583" w:rsidRDefault="00F458C3" w:rsidP="005F46A5">
            <w:pPr>
              <w:rPr>
                <w:sz w:val="22"/>
                <w:szCs w:val="22"/>
              </w:rPr>
            </w:pPr>
            <w:r w:rsidRPr="00543583">
              <w:rPr>
                <w:sz w:val="22"/>
                <w:szCs w:val="22"/>
              </w:rPr>
              <w:t>Гаражи грузовых автомобилей,</w:t>
            </w:r>
          </w:p>
          <w:p w:rsidR="00F458C3" w:rsidRPr="00543583" w:rsidRDefault="00F458C3" w:rsidP="005F46A5">
            <w:pPr>
              <w:rPr>
                <w:sz w:val="22"/>
                <w:szCs w:val="22"/>
              </w:rPr>
            </w:pPr>
            <w:r w:rsidRPr="00543583">
              <w:rPr>
                <w:sz w:val="22"/>
                <w:szCs w:val="22"/>
              </w:rPr>
              <w:t>гаражи ведомственных легковых автомобилей специального назначения,</w:t>
            </w:r>
          </w:p>
          <w:p w:rsidR="00F458C3" w:rsidRPr="00543583" w:rsidRDefault="00F458C3" w:rsidP="005F46A5">
            <w:pPr>
              <w:rPr>
                <w:sz w:val="22"/>
                <w:szCs w:val="22"/>
              </w:rPr>
            </w:pPr>
            <w:r w:rsidRPr="00543583">
              <w:rPr>
                <w:sz w:val="22"/>
                <w:szCs w:val="22"/>
              </w:rPr>
              <w:t>гаражи легковых автомобилей такси и проката,</w:t>
            </w:r>
          </w:p>
          <w:p w:rsidR="00F458C3" w:rsidRPr="00543583" w:rsidRDefault="00F458C3" w:rsidP="005F46A5">
            <w:pPr>
              <w:rPr>
                <w:sz w:val="22"/>
                <w:szCs w:val="22"/>
              </w:rPr>
            </w:pPr>
            <w:r w:rsidRPr="00543583">
              <w:rPr>
                <w:sz w:val="22"/>
                <w:szCs w:val="22"/>
              </w:rPr>
              <w:t xml:space="preserve">грузовых автомобилей, </w:t>
            </w:r>
          </w:p>
          <w:p w:rsidR="00F458C3" w:rsidRPr="00543583" w:rsidRDefault="00F458C3" w:rsidP="005F46A5">
            <w:pPr>
              <w:rPr>
                <w:sz w:val="22"/>
                <w:szCs w:val="22"/>
              </w:rPr>
            </w:pPr>
            <w:r w:rsidRPr="00543583">
              <w:rPr>
                <w:sz w:val="22"/>
                <w:szCs w:val="22"/>
              </w:rPr>
              <w:t>автобусные парки,</w:t>
            </w:r>
          </w:p>
          <w:p w:rsidR="00F458C3" w:rsidRPr="00543583" w:rsidRDefault="00F458C3" w:rsidP="005F46A5">
            <w:pPr>
              <w:rPr>
                <w:sz w:val="22"/>
                <w:szCs w:val="22"/>
              </w:rPr>
            </w:pPr>
            <w:r w:rsidRPr="00543583">
              <w:rPr>
                <w:sz w:val="22"/>
                <w:szCs w:val="22"/>
              </w:rPr>
              <w:t>автостоянки для временног</w:t>
            </w:r>
            <w:r>
              <w:rPr>
                <w:sz w:val="22"/>
                <w:szCs w:val="22"/>
              </w:rPr>
              <w:t>о хранения грузовых автомобилей.</w:t>
            </w:r>
          </w:p>
        </w:tc>
        <w:tc>
          <w:tcPr>
            <w:tcW w:w="670" w:type="dxa"/>
            <w:shd w:val="clear" w:color="auto" w:fill="D9D9D9"/>
            <w:vAlign w:val="center"/>
          </w:tcPr>
          <w:p w:rsidR="00F458C3" w:rsidRPr="00543583" w:rsidRDefault="00F458C3" w:rsidP="00C75988">
            <w:pPr>
              <w:jc w:val="center"/>
              <w:rPr>
                <w:b/>
                <w:sz w:val="22"/>
              </w:rPr>
            </w:pPr>
          </w:p>
        </w:tc>
        <w:tc>
          <w:tcPr>
            <w:tcW w:w="646" w:type="dxa"/>
            <w:shd w:val="clear" w:color="auto" w:fill="D9D9D9"/>
            <w:vAlign w:val="center"/>
          </w:tcPr>
          <w:p w:rsidR="00F458C3" w:rsidRPr="008320EB" w:rsidRDefault="00F458C3" w:rsidP="00C75988">
            <w:pPr>
              <w:jc w:val="center"/>
              <w:rPr>
                <w:b/>
                <w:sz w:val="22"/>
              </w:rPr>
            </w:pPr>
          </w:p>
        </w:tc>
        <w:tc>
          <w:tcPr>
            <w:tcW w:w="691" w:type="dxa"/>
            <w:shd w:val="clear" w:color="auto" w:fill="D9D9D9"/>
            <w:vAlign w:val="center"/>
          </w:tcPr>
          <w:p w:rsidR="00F458C3" w:rsidRPr="008320EB" w:rsidRDefault="00F458C3" w:rsidP="00C75988">
            <w:pPr>
              <w:jc w:val="center"/>
              <w:rPr>
                <w:b/>
                <w:sz w:val="22"/>
              </w:rPr>
            </w:pPr>
          </w:p>
        </w:tc>
        <w:tc>
          <w:tcPr>
            <w:tcW w:w="691" w:type="dxa"/>
            <w:shd w:val="clear" w:color="auto" w:fill="D9D9D9"/>
            <w:vAlign w:val="center"/>
          </w:tcPr>
          <w:p w:rsidR="00F458C3" w:rsidRPr="00543583" w:rsidRDefault="00F458C3" w:rsidP="00C75988">
            <w:pPr>
              <w:jc w:val="center"/>
              <w:rPr>
                <w:b/>
                <w:sz w:val="22"/>
              </w:rPr>
            </w:pPr>
          </w:p>
        </w:tc>
        <w:tc>
          <w:tcPr>
            <w:tcW w:w="661" w:type="dxa"/>
            <w:shd w:val="clear" w:color="auto" w:fill="FFFFFF"/>
            <w:vAlign w:val="center"/>
          </w:tcPr>
          <w:p w:rsidR="00F458C3" w:rsidRPr="00543583" w:rsidRDefault="00F458C3" w:rsidP="00C75988">
            <w:pPr>
              <w:jc w:val="center"/>
              <w:rPr>
                <w:b/>
                <w:sz w:val="22"/>
              </w:rPr>
            </w:pPr>
            <w:r w:rsidRPr="00543583">
              <w:rPr>
                <w:b/>
                <w:sz w:val="22"/>
              </w:rPr>
              <w:t>Р</w:t>
            </w:r>
          </w:p>
        </w:tc>
        <w:tc>
          <w:tcPr>
            <w:tcW w:w="662" w:type="dxa"/>
            <w:shd w:val="clear" w:color="auto" w:fill="FFFFFF"/>
            <w:vAlign w:val="center"/>
          </w:tcPr>
          <w:p w:rsidR="00F458C3" w:rsidRPr="00543583" w:rsidRDefault="00F458C3" w:rsidP="00C75988">
            <w:pPr>
              <w:jc w:val="center"/>
              <w:rPr>
                <w:b/>
                <w:sz w:val="22"/>
              </w:rPr>
            </w:pPr>
            <w:r w:rsidRPr="00543583">
              <w:rPr>
                <w:b/>
                <w:sz w:val="22"/>
              </w:rPr>
              <w:t>Р</w:t>
            </w:r>
          </w:p>
        </w:tc>
        <w:tc>
          <w:tcPr>
            <w:tcW w:w="632" w:type="dxa"/>
            <w:shd w:val="clear" w:color="auto" w:fill="FFFFFF"/>
            <w:vAlign w:val="center"/>
          </w:tcPr>
          <w:p w:rsidR="00F458C3" w:rsidRPr="00543583" w:rsidRDefault="00C75988" w:rsidP="00C75988">
            <w:pPr>
              <w:jc w:val="center"/>
              <w:rPr>
                <w:b/>
                <w:sz w:val="22"/>
              </w:rPr>
            </w:pPr>
            <w:r>
              <w:rPr>
                <w:b/>
                <w:sz w:val="22"/>
              </w:rPr>
              <w:t>Р</w:t>
            </w:r>
          </w:p>
        </w:tc>
        <w:tc>
          <w:tcPr>
            <w:tcW w:w="658" w:type="dxa"/>
            <w:shd w:val="clear" w:color="auto" w:fill="FFFFFF"/>
            <w:vAlign w:val="center"/>
          </w:tcPr>
          <w:p w:rsidR="00F458C3" w:rsidRPr="00543583" w:rsidRDefault="00F458C3" w:rsidP="00C75988">
            <w:pPr>
              <w:jc w:val="center"/>
              <w:rPr>
                <w:b/>
                <w:sz w:val="22"/>
              </w:rPr>
            </w:pPr>
            <w:r w:rsidRPr="00543583">
              <w:rPr>
                <w:b/>
                <w:sz w:val="22"/>
              </w:rPr>
              <w:t>Р</w:t>
            </w:r>
          </w:p>
        </w:tc>
        <w:tc>
          <w:tcPr>
            <w:tcW w:w="656" w:type="dxa"/>
            <w:shd w:val="clear" w:color="auto" w:fill="D9D9D9"/>
            <w:vAlign w:val="center"/>
          </w:tcPr>
          <w:p w:rsidR="00F458C3" w:rsidRPr="00543583" w:rsidRDefault="00F458C3" w:rsidP="00C75988">
            <w:pPr>
              <w:jc w:val="center"/>
              <w:rPr>
                <w:b/>
                <w:sz w:val="22"/>
              </w:rPr>
            </w:pPr>
          </w:p>
        </w:tc>
        <w:tc>
          <w:tcPr>
            <w:tcW w:w="659" w:type="dxa"/>
            <w:shd w:val="clear" w:color="auto" w:fill="D9D9D9"/>
            <w:vAlign w:val="center"/>
          </w:tcPr>
          <w:p w:rsidR="00F458C3" w:rsidRPr="00543583" w:rsidRDefault="00F458C3" w:rsidP="00C75988">
            <w:pPr>
              <w:jc w:val="center"/>
              <w:rPr>
                <w:b/>
                <w:sz w:val="22"/>
              </w:rPr>
            </w:pPr>
          </w:p>
        </w:tc>
        <w:tc>
          <w:tcPr>
            <w:tcW w:w="660" w:type="dxa"/>
            <w:tcBorders>
              <w:bottom w:val="single" w:sz="4" w:space="0" w:color="auto"/>
            </w:tcBorders>
            <w:shd w:val="clear" w:color="auto" w:fill="FFFFFF"/>
            <w:vAlign w:val="center"/>
          </w:tcPr>
          <w:p w:rsidR="00F458C3" w:rsidRPr="00543583" w:rsidRDefault="00F458C3" w:rsidP="00C75988">
            <w:pPr>
              <w:jc w:val="center"/>
              <w:rPr>
                <w:b/>
                <w:sz w:val="22"/>
              </w:rPr>
            </w:pPr>
            <w:r>
              <w:rPr>
                <w:b/>
                <w:sz w:val="22"/>
              </w:rPr>
              <w:t>Р</w:t>
            </w:r>
          </w:p>
        </w:tc>
        <w:tc>
          <w:tcPr>
            <w:tcW w:w="640" w:type="dxa"/>
            <w:tcBorders>
              <w:bottom w:val="single" w:sz="4" w:space="0" w:color="auto"/>
            </w:tcBorders>
            <w:shd w:val="clear" w:color="auto" w:fill="FFFFFF"/>
            <w:vAlign w:val="center"/>
          </w:tcPr>
          <w:p w:rsidR="00F458C3" w:rsidRPr="00543583" w:rsidRDefault="00C75988" w:rsidP="00C75988">
            <w:pPr>
              <w:jc w:val="center"/>
              <w:rPr>
                <w:b/>
                <w:sz w:val="22"/>
              </w:rPr>
            </w:pPr>
            <w:r>
              <w:rPr>
                <w:b/>
                <w:sz w:val="22"/>
              </w:rPr>
              <w:t>Р</w:t>
            </w:r>
          </w:p>
        </w:tc>
        <w:tc>
          <w:tcPr>
            <w:tcW w:w="692" w:type="dxa"/>
            <w:tcBorders>
              <w:bottom w:val="single" w:sz="4" w:space="0" w:color="auto"/>
            </w:tcBorders>
            <w:shd w:val="clear" w:color="auto" w:fill="FFFFFF"/>
            <w:vAlign w:val="center"/>
          </w:tcPr>
          <w:p w:rsidR="00F458C3" w:rsidRPr="00543583" w:rsidRDefault="00F458C3" w:rsidP="00C75988">
            <w:pPr>
              <w:jc w:val="center"/>
              <w:rPr>
                <w:b/>
                <w:sz w:val="22"/>
              </w:rPr>
            </w:pPr>
            <w:r w:rsidRPr="00543583">
              <w:rPr>
                <w:b/>
                <w:sz w:val="22"/>
              </w:rPr>
              <w:t>Р</w:t>
            </w:r>
          </w:p>
        </w:tc>
        <w:tc>
          <w:tcPr>
            <w:tcW w:w="692" w:type="dxa"/>
            <w:tcBorders>
              <w:bottom w:val="single" w:sz="4" w:space="0" w:color="auto"/>
            </w:tcBorders>
            <w:shd w:val="clear" w:color="auto" w:fill="FFFFFF"/>
            <w:vAlign w:val="center"/>
          </w:tcPr>
          <w:p w:rsidR="00F458C3" w:rsidRPr="00543583" w:rsidRDefault="00F458C3" w:rsidP="00C75988">
            <w:pPr>
              <w:jc w:val="center"/>
              <w:rPr>
                <w:b/>
                <w:sz w:val="22"/>
              </w:rPr>
            </w:pPr>
            <w:r>
              <w:rPr>
                <w:b/>
                <w:sz w:val="22"/>
              </w:rPr>
              <w:t>В</w:t>
            </w:r>
          </w:p>
        </w:tc>
      </w:tr>
      <w:tr w:rsidR="00F458C3" w:rsidRPr="00543583" w:rsidTr="00C75988">
        <w:trPr>
          <w:trHeight w:val="298"/>
          <w:jc w:val="center"/>
        </w:trPr>
        <w:tc>
          <w:tcPr>
            <w:tcW w:w="579" w:type="dxa"/>
            <w:shd w:val="clear" w:color="auto" w:fill="FFFFFF"/>
            <w:tcMar>
              <w:left w:w="0" w:type="dxa"/>
              <w:right w:w="0" w:type="dxa"/>
            </w:tcMar>
          </w:tcPr>
          <w:p w:rsidR="00F458C3" w:rsidRPr="00543583" w:rsidRDefault="00F458C3" w:rsidP="005F46A5">
            <w:pPr>
              <w:jc w:val="center"/>
              <w:rPr>
                <w:sz w:val="22"/>
              </w:rPr>
            </w:pPr>
            <w:r w:rsidRPr="00543583">
              <w:rPr>
                <w:sz w:val="22"/>
              </w:rPr>
              <w:t>15.</w:t>
            </w:r>
          </w:p>
          <w:p w:rsidR="00F458C3" w:rsidRPr="00543583" w:rsidRDefault="00F458C3" w:rsidP="005F46A5">
            <w:pPr>
              <w:jc w:val="center"/>
              <w:rPr>
                <w:sz w:val="22"/>
              </w:rPr>
            </w:pPr>
            <w:r>
              <w:rPr>
                <w:sz w:val="22"/>
              </w:rPr>
              <w:t>6</w:t>
            </w:r>
            <w:r w:rsidRPr="00543583">
              <w:rPr>
                <w:sz w:val="22"/>
              </w:rPr>
              <w:t>.2</w:t>
            </w:r>
          </w:p>
        </w:tc>
        <w:tc>
          <w:tcPr>
            <w:tcW w:w="5059" w:type="dxa"/>
            <w:shd w:val="clear" w:color="auto" w:fill="FFFFFF"/>
            <w:vAlign w:val="center"/>
          </w:tcPr>
          <w:p w:rsidR="00F458C3" w:rsidRPr="00543583" w:rsidRDefault="00F458C3" w:rsidP="005F46A5">
            <w:pPr>
              <w:rPr>
                <w:sz w:val="22"/>
                <w:szCs w:val="22"/>
              </w:rPr>
            </w:pPr>
            <w:r w:rsidRPr="00543583">
              <w:rPr>
                <w:sz w:val="22"/>
                <w:szCs w:val="22"/>
              </w:rPr>
              <w:t>Предприятия для хранения электротранспорта:</w:t>
            </w:r>
          </w:p>
          <w:p w:rsidR="00F458C3" w:rsidRDefault="00F458C3" w:rsidP="005F46A5">
            <w:pPr>
              <w:rPr>
                <w:sz w:val="22"/>
                <w:szCs w:val="22"/>
              </w:rPr>
            </w:pPr>
            <w:r w:rsidRPr="00543583">
              <w:rPr>
                <w:sz w:val="22"/>
                <w:szCs w:val="22"/>
              </w:rPr>
              <w:t>троллейбусные парки,</w:t>
            </w:r>
            <w:r>
              <w:rPr>
                <w:sz w:val="22"/>
                <w:szCs w:val="22"/>
              </w:rPr>
              <w:t xml:space="preserve"> трамвайные депо.</w:t>
            </w:r>
          </w:p>
          <w:p w:rsidR="00F458C3" w:rsidRPr="00543583" w:rsidRDefault="00F458C3" w:rsidP="005F46A5">
            <w:pPr>
              <w:rPr>
                <w:b/>
                <w:sz w:val="22"/>
              </w:rPr>
            </w:pPr>
          </w:p>
        </w:tc>
        <w:tc>
          <w:tcPr>
            <w:tcW w:w="670" w:type="dxa"/>
            <w:shd w:val="clear" w:color="auto" w:fill="D9D9D9"/>
            <w:vAlign w:val="center"/>
          </w:tcPr>
          <w:p w:rsidR="00F458C3" w:rsidRPr="00543583" w:rsidRDefault="00F458C3" w:rsidP="00C75988">
            <w:pPr>
              <w:jc w:val="center"/>
              <w:rPr>
                <w:b/>
                <w:sz w:val="24"/>
              </w:rPr>
            </w:pPr>
          </w:p>
        </w:tc>
        <w:tc>
          <w:tcPr>
            <w:tcW w:w="646" w:type="dxa"/>
            <w:shd w:val="clear" w:color="auto" w:fill="D9D9D9"/>
            <w:vAlign w:val="center"/>
          </w:tcPr>
          <w:p w:rsidR="00F458C3" w:rsidRPr="008320EB" w:rsidRDefault="00F458C3" w:rsidP="00C75988">
            <w:pPr>
              <w:jc w:val="center"/>
              <w:rPr>
                <w:b/>
                <w:sz w:val="22"/>
              </w:rPr>
            </w:pPr>
          </w:p>
        </w:tc>
        <w:tc>
          <w:tcPr>
            <w:tcW w:w="691" w:type="dxa"/>
            <w:shd w:val="clear" w:color="auto" w:fill="D9D9D9"/>
            <w:vAlign w:val="center"/>
          </w:tcPr>
          <w:p w:rsidR="00F458C3" w:rsidRPr="008320EB" w:rsidRDefault="00F458C3" w:rsidP="00C75988">
            <w:pPr>
              <w:jc w:val="center"/>
              <w:rPr>
                <w:b/>
                <w:sz w:val="22"/>
              </w:rPr>
            </w:pPr>
          </w:p>
        </w:tc>
        <w:tc>
          <w:tcPr>
            <w:tcW w:w="691" w:type="dxa"/>
            <w:shd w:val="clear" w:color="auto" w:fill="D9D9D9"/>
            <w:vAlign w:val="center"/>
          </w:tcPr>
          <w:p w:rsidR="00F458C3" w:rsidRPr="00543583" w:rsidRDefault="00F458C3" w:rsidP="00C75988">
            <w:pPr>
              <w:jc w:val="center"/>
              <w:rPr>
                <w:b/>
                <w:sz w:val="24"/>
              </w:rPr>
            </w:pPr>
          </w:p>
        </w:tc>
        <w:tc>
          <w:tcPr>
            <w:tcW w:w="661" w:type="dxa"/>
            <w:shd w:val="clear" w:color="auto" w:fill="FFFFFF"/>
            <w:vAlign w:val="center"/>
          </w:tcPr>
          <w:p w:rsidR="00F458C3" w:rsidRPr="00543583" w:rsidRDefault="00F458C3" w:rsidP="00C75988">
            <w:pPr>
              <w:jc w:val="center"/>
              <w:rPr>
                <w:b/>
                <w:sz w:val="22"/>
              </w:rPr>
            </w:pPr>
            <w:r w:rsidRPr="00543583">
              <w:rPr>
                <w:b/>
                <w:sz w:val="22"/>
              </w:rPr>
              <w:t>Р</w:t>
            </w:r>
          </w:p>
        </w:tc>
        <w:tc>
          <w:tcPr>
            <w:tcW w:w="662" w:type="dxa"/>
            <w:shd w:val="clear" w:color="auto" w:fill="FFFFFF"/>
            <w:vAlign w:val="center"/>
          </w:tcPr>
          <w:p w:rsidR="00F458C3" w:rsidRPr="00543583" w:rsidRDefault="00F458C3" w:rsidP="00C75988">
            <w:pPr>
              <w:jc w:val="center"/>
              <w:rPr>
                <w:b/>
                <w:sz w:val="22"/>
              </w:rPr>
            </w:pPr>
            <w:r w:rsidRPr="00543583">
              <w:rPr>
                <w:b/>
                <w:sz w:val="22"/>
              </w:rPr>
              <w:t>Р</w:t>
            </w:r>
          </w:p>
        </w:tc>
        <w:tc>
          <w:tcPr>
            <w:tcW w:w="632" w:type="dxa"/>
            <w:shd w:val="clear" w:color="auto" w:fill="FFFFFF"/>
            <w:vAlign w:val="center"/>
          </w:tcPr>
          <w:p w:rsidR="00F458C3" w:rsidRPr="00543583" w:rsidRDefault="00684567" w:rsidP="00C75988">
            <w:pPr>
              <w:jc w:val="center"/>
              <w:rPr>
                <w:b/>
                <w:sz w:val="22"/>
              </w:rPr>
            </w:pPr>
            <w:r>
              <w:rPr>
                <w:b/>
                <w:sz w:val="22"/>
              </w:rPr>
              <w:t>Р</w:t>
            </w:r>
          </w:p>
        </w:tc>
        <w:tc>
          <w:tcPr>
            <w:tcW w:w="658" w:type="dxa"/>
            <w:shd w:val="clear" w:color="auto" w:fill="FFFFFF"/>
            <w:vAlign w:val="center"/>
          </w:tcPr>
          <w:p w:rsidR="00F458C3" w:rsidRPr="00543583" w:rsidRDefault="00F458C3" w:rsidP="00C75988">
            <w:pPr>
              <w:jc w:val="center"/>
              <w:rPr>
                <w:b/>
                <w:sz w:val="22"/>
              </w:rPr>
            </w:pPr>
            <w:r w:rsidRPr="00543583">
              <w:rPr>
                <w:b/>
                <w:sz w:val="22"/>
              </w:rPr>
              <w:t>Р</w:t>
            </w:r>
          </w:p>
        </w:tc>
        <w:tc>
          <w:tcPr>
            <w:tcW w:w="656" w:type="dxa"/>
            <w:shd w:val="clear" w:color="auto" w:fill="D9D9D9"/>
            <w:vAlign w:val="center"/>
          </w:tcPr>
          <w:p w:rsidR="00F458C3" w:rsidRPr="00543583" w:rsidRDefault="00F458C3" w:rsidP="00C75988">
            <w:pPr>
              <w:jc w:val="center"/>
              <w:rPr>
                <w:b/>
                <w:sz w:val="22"/>
              </w:rPr>
            </w:pPr>
          </w:p>
        </w:tc>
        <w:tc>
          <w:tcPr>
            <w:tcW w:w="659" w:type="dxa"/>
            <w:shd w:val="clear" w:color="auto" w:fill="D9D9D9"/>
            <w:vAlign w:val="center"/>
          </w:tcPr>
          <w:p w:rsidR="00F458C3" w:rsidRPr="00543583" w:rsidRDefault="00F458C3" w:rsidP="00C75988">
            <w:pPr>
              <w:jc w:val="center"/>
              <w:rPr>
                <w:b/>
                <w:sz w:val="22"/>
              </w:rPr>
            </w:pPr>
          </w:p>
        </w:tc>
        <w:tc>
          <w:tcPr>
            <w:tcW w:w="660" w:type="dxa"/>
            <w:shd w:val="clear" w:color="auto" w:fill="D9D9D9"/>
            <w:vAlign w:val="center"/>
          </w:tcPr>
          <w:p w:rsidR="00F458C3" w:rsidRPr="00543583" w:rsidRDefault="00F458C3" w:rsidP="00C75988">
            <w:pPr>
              <w:jc w:val="center"/>
              <w:rPr>
                <w:b/>
                <w:sz w:val="24"/>
              </w:rPr>
            </w:pPr>
          </w:p>
        </w:tc>
        <w:tc>
          <w:tcPr>
            <w:tcW w:w="640" w:type="dxa"/>
            <w:shd w:val="clear" w:color="auto" w:fill="D9D9D9"/>
            <w:vAlign w:val="center"/>
          </w:tcPr>
          <w:p w:rsidR="00F458C3" w:rsidRPr="00543583" w:rsidRDefault="00F458C3" w:rsidP="00C75988">
            <w:pPr>
              <w:jc w:val="center"/>
              <w:rPr>
                <w:b/>
                <w:caps/>
                <w:sz w:val="24"/>
              </w:rPr>
            </w:pPr>
          </w:p>
        </w:tc>
        <w:tc>
          <w:tcPr>
            <w:tcW w:w="692" w:type="dxa"/>
            <w:shd w:val="clear" w:color="auto" w:fill="D9D9D9"/>
            <w:vAlign w:val="center"/>
          </w:tcPr>
          <w:p w:rsidR="00F458C3" w:rsidRPr="00543583" w:rsidRDefault="00F458C3" w:rsidP="00C75988">
            <w:pPr>
              <w:jc w:val="center"/>
              <w:rPr>
                <w:b/>
                <w:caps/>
                <w:sz w:val="24"/>
              </w:rPr>
            </w:pPr>
          </w:p>
        </w:tc>
        <w:tc>
          <w:tcPr>
            <w:tcW w:w="692" w:type="dxa"/>
            <w:shd w:val="clear" w:color="auto" w:fill="D9D9D9"/>
            <w:vAlign w:val="center"/>
          </w:tcPr>
          <w:p w:rsidR="00F458C3" w:rsidRPr="00543583" w:rsidRDefault="00F458C3" w:rsidP="00C75988">
            <w:pPr>
              <w:jc w:val="center"/>
              <w:rPr>
                <w:b/>
                <w:sz w:val="22"/>
              </w:rPr>
            </w:pPr>
          </w:p>
        </w:tc>
      </w:tr>
      <w:tr w:rsidR="00F458C3" w:rsidRPr="00543583" w:rsidTr="00C75988">
        <w:trPr>
          <w:trHeight w:val="298"/>
          <w:jc w:val="center"/>
        </w:trPr>
        <w:tc>
          <w:tcPr>
            <w:tcW w:w="579" w:type="dxa"/>
            <w:shd w:val="clear" w:color="auto" w:fill="FFFFFF"/>
            <w:tcMar>
              <w:left w:w="0" w:type="dxa"/>
              <w:right w:w="0" w:type="dxa"/>
            </w:tcMar>
          </w:tcPr>
          <w:p w:rsidR="00F458C3" w:rsidRPr="00543583" w:rsidRDefault="00F458C3" w:rsidP="005F46A5">
            <w:pPr>
              <w:jc w:val="center"/>
              <w:rPr>
                <w:sz w:val="22"/>
              </w:rPr>
            </w:pPr>
          </w:p>
        </w:tc>
        <w:tc>
          <w:tcPr>
            <w:tcW w:w="5059" w:type="dxa"/>
            <w:shd w:val="clear" w:color="auto" w:fill="FFFFFF"/>
            <w:vAlign w:val="center"/>
          </w:tcPr>
          <w:p w:rsidR="00F458C3" w:rsidRDefault="00F458C3" w:rsidP="005F46A5">
            <w:pPr>
              <w:jc w:val="center"/>
              <w:rPr>
                <w:b/>
              </w:rPr>
            </w:pPr>
          </w:p>
          <w:p w:rsidR="00F458C3" w:rsidRDefault="00F458C3" w:rsidP="005F46A5">
            <w:pPr>
              <w:jc w:val="center"/>
              <w:rPr>
                <w:b/>
              </w:rPr>
            </w:pPr>
            <w:r w:rsidRPr="00543583">
              <w:rPr>
                <w:b/>
              </w:rPr>
              <w:t>Виды разрешенного использования</w:t>
            </w:r>
          </w:p>
          <w:p w:rsidR="00F458C3" w:rsidRPr="00543583" w:rsidRDefault="00F458C3" w:rsidP="005F46A5">
            <w:pPr>
              <w:jc w:val="center"/>
              <w:rPr>
                <w:b/>
                <w:sz w:val="22"/>
              </w:rPr>
            </w:pPr>
          </w:p>
        </w:tc>
        <w:tc>
          <w:tcPr>
            <w:tcW w:w="670" w:type="dxa"/>
            <w:shd w:val="clear" w:color="auto" w:fill="FFFFFF"/>
            <w:vAlign w:val="center"/>
          </w:tcPr>
          <w:p w:rsidR="00F458C3" w:rsidRPr="006A6A9A" w:rsidRDefault="00F458C3" w:rsidP="00C75988">
            <w:pPr>
              <w:jc w:val="center"/>
              <w:rPr>
                <w:b/>
                <w:sz w:val="24"/>
              </w:rPr>
            </w:pPr>
            <w:r w:rsidRPr="006A6A9A">
              <w:rPr>
                <w:b/>
                <w:sz w:val="24"/>
              </w:rPr>
              <w:t>Ж1</w:t>
            </w:r>
          </w:p>
        </w:tc>
        <w:tc>
          <w:tcPr>
            <w:tcW w:w="646" w:type="dxa"/>
            <w:shd w:val="clear" w:color="auto" w:fill="FFFFFF"/>
            <w:vAlign w:val="center"/>
          </w:tcPr>
          <w:p w:rsidR="00F458C3" w:rsidRDefault="00684567" w:rsidP="00C75988">
            <w:pPr>
              <w:jc w:val="center"/>
              <w:rPr>
                <w:b/>
                <w:sz w:val="24"/>
              </w:rPr>
            </w:pPr>
            <w:r>
              <w:rPr>
                <w:b/>
                <w:sz w:val="24"/>
              </w:rPr>
              <w:t>Ж2</w:t>
            </w:r>
          </w:p>
        </w:tc>
        <w:tc>
          <w:tcPr>
            <w:tcW w:w="691" w:type="dxa"/>
            <w:shd w:val="clear" w:color="auto" w:fill="FFFFFF"/>
            <w:vAlign w:val="center"/>
          </w:tcPr>
          <w:p w:rsidR="00F458C3" w:rsidRPr="008320EB" w:rsidRDefault="00F458C3" w:rsidP="00C75988">
            <w:pPr>
              <w:jc w:val="center"/>
              <w:rPr>
                <w:b/>
                <w:sz w:val="24"/>
              </w:rPr>
            </w:pPr>
            <w:r>
              <w:rPr>
                <w:b/>
                <w:sz w:val="24"/>
              </w:rPr>
              <w:t>ОД1</w:t>
            </w:r>
          </w:p>
        </w:tc>
        <w:tc>
          <w:tcPr>
            <w:tcW w:w="691" w:type="dxa"/>
            <w:shd w:val="clear" w:color="auto" w:fill="FFFFFF"/>
            <w:vAlign w:val="center"/>
          </w:tcPr>
          <w:p w:rsidR="00F458C3" w:rsidRPr="006A6A9A" w:rsidRDefault="00F458C3" w:rsidP="00C75988">
            <w:pPr>
              <w:jc w:val="center"/>
              <w:rPr>
                <w:b/>
                <w:sz w:val="24"/>
              </w:rPr>
            </w:pPr>
            <w:r w:rsidRPr="006A6A9A">
              <w:rPr>
                <w:b/>
                <w:sz w:val="24"/>
              </w:rPr>
              <w:t>ОД2</w:t>
            </w:r>
          </w:p>
        </w:tc>
        <w:tc>
          <w:tcPr>
            <w:tcW w:w="661" w:type="dxa"/>
            <w:shd w:val="clear" w:color="auto" w:fill="FFFFFF"/>
            <w:vAlign w:val="center"/>
          </w:tcPr>
          <w:p w:rsidR="00F458C3" w:rsidRPr="006A6A9A" w:rsidRDefault="00F458C3" w:rsidP="00C75988">
            <w:pPr>
              <w:jc w:val="center"/>
              <w:rPr>
                <w:b/>
                <w:sz w:val="24"/>
              </w:rPr>
            </w:pPr>
            <w:r w:rsidRPr="006A6A9A">
              <w:rPr>
                <w:b/>
                <w:sz w:val="24"/>
              </w:rPr>
              <w:t>П1</w:t>
            </w:r>
          </w:p>
        </w:tc>
        <w:tc>
          <w:tcPr>
            <w:tcW w:w="662" w:type="dxa"/>
            <w:shd w:val="clear" w:color="auto" w:fill="FFFFFF"/>
            <w:vAlign w:val="center"/>
          </w:tcPr>
          <w:p w:rsidR="00F458C3" w:rsidRPr="006A6A9A" w:rsidRDefault="00F458C3" w:rsidP="00C75988">
            <w:pPr>
              <w:jc w:val="center"/>
              <w:rPr>
                <w:b/>
                <w:sz w:val="24"/>
              </w:rPr>
            </w:pPr>
            <w:r w:rsidRPr="006A6A9A">
              <w:rPr>
                <w:b/>
                <w:sz w:val="24"/>
              </w:rPr>
              <w:t>П2</w:t>
            </w:r>
          </w:p>
        </w:tc>
        <w:tc>
          <w:tcPr>
            <w:tcW w:w="632" w:type="dxa"/>
            <w:shd w:val="clear" w:color="auto" w:fill="FFFFFF"/>
            <w:vAlign w:val="center"/>
          </w:tcPr>
          <w:p w:rsidR="00F458C3" w:rsidRPr="006A6A9A" w:rsidRDefault="00684567" w:rsidP="00C75988">
            <w:pPr>
              <w:jc w:val="center"/>
              <w:rPr>
                <w:b/>
                <w:sz w:val="24"/>
              </w:rPr>
            </w:pPr>
            <w:r>
              <w:rPr>
                <w:b/>
                <w:sz w:val="24"/>
              </w:rPr>
              <w:t>КП2</w:t>
            </w:r>
          </w:p>
        </w:tc>
        <w:tc>
          <w:tcPr>
            <w:tcW w:w="658" w:type="dxa"/>
            <w:shd w:val="clear" w:color="auto" w:fill="FFFFFF"/>
            <w:vAlign w:val="center"/>
          </w:tcPr>
          <w:p w:rsidR="00F458C3" w:rsidRPr="006A6A9A" w:rsidRDefault="00F458C3" w:rsidP="00C75988">
            <w:pPr>
              <w:jc w:val="center"/>
              <w:rPr>
                <w:b/>
                <w:sz w:val="24"/>
              </w:rPr>
            </w:pPr>
            <w:r w:rsidRPr="006A6A9A">
              <w:rPr>
                <w:b/>
                <w:sz w:val="24"/>
              </w:rPr>
              <w:t>Т1</w:t>
            </w:r>
          </w:p>
        </w:tc>
        <w:tc>
          <w:tcPr>
            <w:tcW w:w="656" w:type="dxa"/>
            <w:tcBorders>
              <w:bottom w:val="single" w:sz="4" w:space="0" w:color="auto"/>
            </w:tcBorders>
            <w:shd w:val="clear" w:color="auto" w:fill="FFFFFF"/>
            <w:vAlign w:val="center"/>
          </w:tcPr>
          <w:p w:rsidR="00F458C3" w:rsidRPr="006A6A9A" w:rsidRDefault="00F458C3" w:rsidP="00C75988">
            <w:pPr>
              <w:jc w:val="center"/>
              <w:rPr>
                <w:b/>
                <w:sz w:val="24"/>
              </w:rPr>
            </w:pPr>
            <w:r w:rsidRPr="006A6A9A">
              <w:rPr>
                <w:b/>
                <w:sz w:val="24"/>
              </w:rPr>
              <w:t>Р1</w:t>
            </w:r>
          </w:p>
        </w:tc>
        <w:tc>
          <w:tcPr>
            <w:tcW w:w="659" w:type="dxa"/>
            <w:tcBorders>
              <w:bottom w:val="single" w:sz="4" w:space="0" w:color="auto"/>
            </w:tcBorders>
            <w:shd w:val="clear" w:color="auto" w:fill="FFFFFF"/>
            <w:vAlign w:val="center"/>
          </w:tcPr>
          <w:p w:rsidR="00F458C3" w:rsidRPr="006A6A9A" w:rsidRDefault="00F458C3" w:rsidP="00C75988">
            <w:pPr>
              <w:pStyle w:val="5"/>
              <w:spacing w:before="0" w:after="0"/>
              <w:jc w:val="center"/>
              <w:rPr>
                <w:bCs w:val="0"/>
                <w:i w:val="0"/>
                <w:caps/>
              </w:rPr>
            </w:pPr>
            <w:r w:rsidRPr="006A6A9A">
              <w:rPr>
                <w:bCs w:val="0"/>
                <w:i w:val="0"/>
                <w:caps/>
              </w:rPr>
              <w:t>Р2</w:t>
            </w:r>
          </w:p>
        </w:tc>
        <w:tc>
          <w:tcPr>
            <w:tcW w:w="660" w:type="dxa"/>
            <w:shd w:val="clear" w:color="auto" w:fill="FFFFFF"/>
            <w:vAlign w:val="center"/>
          </w:tcPr>
          <w:p w:rsidR="00F458C3" w:rsidRPr="006A6A9A" w:rsidRDefault="00F458C3" w:rsidP="00C75988">
            <w:pPr>
              <w:jc w:val="center"/>
              <w:rPr>
                <w:b/>
                <w:sz w:val="24"/>
              </w:rPr>
            </w:pPr>
            <w:r w:rsidRPr="006A6A9A">
              <w:rPr>
                <w:b/>
                <w:sz w:val="24"/>
              </w:rPr>
              <w:t>С1</w:t>
            </w:r>
          </w:p>
        </w:tc>
        <w:tc>
          <w:tcPr>
            <w:tcW w:w="640" w:type="dxa"/>
            <w:shd w:val="clear" w:color="auto" w:fill="FFFFFF"/>
            <w:vAlign w:val="center"/>
          </w:tcPr>
          <w:p w:rsidR="00F458C3" w:rsidRPr="006A6A9A" w:rsidRDefault="00684567" w:rsidP="00C75988">
            <w:pPr>
              <w:jc w:val="center"/>
              <w:rPr>
                <w:b/>
                <w:caps/>
                <w:sz w:val="24"/>
              </w:rPr>
            </w:pPr>
            <w:r>
              <w:rPr>
                <w:b/>
                <w:caps/>
                <w:sz w:val="24"/>
              </w:rPr>
              <w:t>С3</w:t>
            </w:r>
          </w:p>
        </w:tc>
        <w:tc>
          <w:tcPr>
            <w:tcW w:w="692" w:type="dxa"/>
            <w:shd w:val="clear" w:color="auto" w:fill="FFFFFF"/>
            <w:vAlign w:val="center"/>
          </w:tcPr>
          <w:p w:rsidR="00F458C3" w:rsidRPr="006A6A9A" w:rsidRDefault="00F458C3" w:rsidP="00C75988">
            <w:pPr>
              <w:jc w:val="center"/>
              <w:rPr>
                <w:b/>
                <w:sz w:val="22"/>
              </w:rPr>
            </w:pPr>
            <w:r w:rsidRPr="006A6A9A">
              <w:rPr>
                <w:b/>
                <w:caps/>
                <w:sz w:val="24"/>
              </w:rPr>
              <w:t>СП1</w:t>
            </w:r>
          </w:p>
        </w:tc>
        <w:tc>
          <w:tcPr>
            <w:tcW w:w="692" w:type="dxa"/>
            <w:shd w:val="clear" w:color="auto" w:fill="FFFFFF"/>
            <w:vAlign w:val="center"/>
          </w:tcPr>
          <w:p w:rsidR="00F458C3" w:rsidRPr="006A6A9A" w:rsidRDefault="00F458C3" w:rsidP="00C75988">
            <w:pPr>
              <w:jc w:val="center"/>
              <w:rPr>
                <w:b/>
                <w:sz w:val="24"/>
                <w:szCs w:val="24"/>
              </w:rPr>
            </w:pPr>
            <w:r w:rsidRPr="006A6A9A">
              <w:rPr>
                <w:b/>
                <w:sz w:val="24"/>
                <w:szCs w:val="24"/>
              </w:rPr>
              <w:t>СП2</w:t>
            </w:r>
          </w:p>
        </w:tc>
      </w:tr>
      <w:tr w:rsidR="00F458C3" w:rsidRPr="00543583" w:rsidTr="00C75988">
        <w:trPr>
          <w:trHeight w:val="298"/>
          <w:jc w:val="center"/>
        </w:trPr>
        <w:tc>
          <w:tcPr>
            <w:tcW w:w="579" w:type="dxa"/>
            <w:shd w:val="clear" w:color="auto" w:fill="FFFFFF"/>
            <w:tcMar>
              <w:left w:w="0" w:type="dxa"/>
              <w:right w:w="0" w:type="dxa"/>
            </w:tcMar>
          </w:tcPr>
          <w:p w:rsidR="00F458C3" w:rsidRPr="00543583" w:rsidRDefault="00F458C3" w:rsidP="005F46A5">
            <w:pPr>
              <w:jc w:val="center"/>
              <w:rPr>
                <w:sz w:val="22"/>
              </w:rPr>
            </w:pPr>
            <w:r w:rsidRPr="00543583">
              <w:rPr>
                <w:sz w:val="22"/>
              </w:rPr>
              <w:t>15.</w:t>
            </w:r>
          </w:p>
          <w:p w:rsidR="00F458C3" w:rsidRPr="00543583" w:rsidRDefault="00F458C3" w:rsidP="005F46A5">
            <w:pPr>
              <w:jc w:val="center"/>
              <w:rPr>
                <w:sz w:val="22"/>
              </w:rPr>
            </w:pPr>
            <w:r>
              <w:rPr>
                <w:sz w:val="22"/>
              </w:rPr>
              <w:t>6.3</w:t>
            </w:r>
          </w:p>
        </w:tc>
        <w:tc>
          <w:tcPr>
            <w:tcW w:w="5059" w:type="dxa"/>
            <w:shd w:val="clear" w:color="auto" w:fill="FFFFFF"/>
          </w:tcPr>
          <w:p w:rsidR="00F458C3" w:rsidRPr="00543583" w:rsidRDefault="00F458C3" w:rsidP="005F46A5">
            <w:pPr>
              <w:rPr>
                <w:sz w:val="22"/>
                <w:szCs w:val="22"/>
              </w:rPr>
            </w:pPr>
            <w:r w:rsidRPr="00543583">
              <w:rPr>
                <w:sz w:val="22"/>
                <w:szCs w:val="22"/>
              </w:rPr>
              <w:t>Гаражи индив</w:t>
            </w:r>
            <w:r>
              <w:rPr>
                <w:sz w:val="22"/>
                <w:szCs w:val="22"/>
              </w:rPr>
              <w:t xml:space="preserve">идуальных легковых автомобилей, </w:t>
            </w:r>
            <w:r w:rsidRPr="00543583">
              <w:rPr>
                <w:sz w:val="22"/>
                <w:szCs w:val="22"/>
              </w:rPr>
              <w:t>подземные,</w:t>
            </w:r>
            <w:r>
              <w:rPr>
                <w:sz w:val="22"/>
                <w:szCs w:val="22"/>
              </w:rPr>
              <w:t xml:space="preserve"> </w:t>
            </w:r>
            <w:r w:rsidRPr="00543583">
              <w:rPr>
                <w:sz w:val="22"/>
                <w:szCs w:val="22"/>
              </w:rPr>
              <w:t>полуподземные,</w:t>
            </w:r>
            <w:r>
              <w:rPr>
                <w:sz w:val="22"/>
                <w:szCs w:val="22"/>
              </w:rPr>
              <w:t xml:space="preserve"> </w:t>
            </w:r>
            <w:r w:rsidRPr="00543583">
              <w:rPr>
                <w:sz w:val="22"/>
                <w:szCs w:val="22"/>
              </w:rPr>
              <w:t>многоэтажные,</w:t>
            </w:r>
          </w:p>
          <w:p w:rsidR="00F458C3" w:rsidRPr="00543583" w:rsidRDefault="00F458C3" w:rsidP="005F46A5">
            <w:pPr>
              <w:rPr>
                <w:sz w:val="22"/>
                <w:szCs w:val="22"/>
              </w:rPr>
            </w:pPr>
            <w:r w:rsidRPr="00543583">
              <w:rPr>
                <w:sz w:val="22"/>
                <w:szCs w:val="22"/>
              </w:rPr>
              <w:t>встроенн</w:t>
            </w:r>
            <w:r>
              <w:rPr>
                <w:sz w:val="22"/>
                <w:szCs w:val="22"/>
              </w:rPr>
              <w:t xml:space="preserve">ые или встроенно-пристроенные, </w:t>
            </w:r>
            <w:r w:rsidRPr="00543583">
              <w:rPr>
                <w:sz w:val="22"/>
                <w:szCs w:val="22"/>
              </w:rPr>
              <w:t>боксового типа,</w:t>
            </w:r>
            <w:r w:rsidR="00684567">
              <w:rPr>
                <w:sz w:val="22"/>
                <w:szCs w:val="22"/>
              </w:rPr>
              <w:t xml:space="preserve"> </w:t>
            </w:r>
            <w:r w:rsidRPr="00543583">
              <w:rPr>
                <w:sz w:val="22"/>
                <w:szCs w:val="22"/>
              </w:rPr>
              <w:t>боксового типа для инвалидов,</w:t>
            </w:r>
          </w:p>
          <w:p w:rsidR="00F458C3" w:rsidRPr="00543583" w:rsidRDefault="00F458C3" w:rsidP="005F46A5">
            <w:pPr>
              <w:rPr>
                <w:sz w:val="22"/>
                <w:szCs w:val="22"/>
              </w:rPr>
            </w:pPr>
            <w:r w:rsidRPr="00543583">
              <w:rPr>
                <w:sz w:val="22"/>
                <w:szCs w:val="22"/>
              </w:rPr>
              <w:t>индивидуальные на придомовом участке на 1-2 легковых автомобиля,</w:t>
            </w:r>
            <w:r w:rsidR="00684567">
              <w:rPr>
                <w:sz w:val="22"/>
                <w:szCs w:val="22"/>
              </w:rPr>
              <w:t xml:space="preserve"> </w:t>
            </w:r>
            <w:r w:rsidRPr="00543583">
              <w:rPr>
                <w:sz w:val="22"/>
                <w:szCs w:val="22"/>
              </w:rPr>
              <w:t>встроенные в жилой дом на 1-2 легковых автомобиля.</w:t>
            </w:r>
          </w:p>
          <w:p w:rsidR="00F458C3" w:rsidRDefault="00F458C3" w:rsidP="005F46A5">
            <w:pPr>
              <w:rPr>
                <w:sz w:val="22"/>
                <w:szCs w:val="22"/>
              </w:rPr>
            </w:pPr>
            <w:r w:rsidRPr="00543583">
              <w:rPr>
                <w:sz w:val="22"/>
                <w:szCs w:val="22"/>
              </w:rPr>
              <w:t xml:space="preserve">Автостоянки для постоянного хранения индивидуальных легковых </w:t>
            </w:r>
            <w:r w:rsidR="00684567">
              <w:rPr>
                <w:sz w:val="22"/>
                <w:szCs w:val="22"/>
              </w:rPr>
              <w:t>автомобилей</w:t>
            </w:r>
          </w:p>
          <w:p w:rsidR="00F458C3" w:rsidRPr="00543583" w:rsidRDefault="00F458C3" w:rsidP="005F46A5">
            <w:pPr>
              <w:rPr>
                <w:sz w:val="22"/>
                <w:szCs w:val="22"/>
              </w:rPr>
            </w:pPr>
          </w:p>
        </w:tc>
        <w:tc>
          <w:tcPr>
            <w:tcW w:w="670" w:type="dxa"/>
            <w:shd w:val="clear" w:color="auto" w:fill="FFFFFF"/>
            <w:vAlign w:val="center"/>
          </w:tcPr>
          <w:p w:rsidR="00F458C3" w:rsidRPr="006A6A9A" w:rsidRDefault="00F458C3" w:rsidP="00C75988">
            <w:pPr>
              <w:jc w:val="center"/>
              <w:rPr>
                <w:b/>
                <w:sz w:val="22"/>
              </w:rPr>
            </w:pPr>
            <w:r w:rsidRPr="006A6A9A">
              <w:rPr>
                <w:b/>
                <w:sz w:val="22"/>
              </w:rPr>
              <w:t>В</w:t>
            </w:r>
          </w:p>
        </w:tc>
        <w:tc>
          <w:tcPr>
            <w:tcW w:w="646" w:type="dxa"/>
            <w:shd w:val="clear" w:color="auto" w:fill="FFFFFF"/>
            <w:vAlign w:val="center"/>
          </w:tcPr>
          <w:p w:rsidR="00F458C3" w:rsidRDefault="00684567" w:rsidP="00C75988">
            <w:pPr>
              <w:jc w:val="center"/>
              <w:rPr>
                <w:b/>
                <w:sz w:val="24"/>
              </w:rPr>
            </w:pPr>
            <w:r>
              <w:rPr>
                <w:b/>
                <w:sz w:val="24"/>
              </w:rPr>
              <w:t>В</w:t>
            </w:r>
          </w:p>
        </w:tc>
        <w:tc>
          <w:tcPr>
            <w:tcW w:w="691" w:type="dxa"/>
            <w:shd w:val="clear" w:color="auto" w:fill="FFFFFF"/>
            <w:vAlign w:val="center"/>
          </w:tcPr>
          <w:p w:rsidR="00F458C3" w:rsidRPr="008320EB" w:rsidRDefault="00F458C3" w:rsidP="00C75988">
            <w:pPr>
              <w:jc w:val="center"/>
              <w:rPr>
                <w:b/>
                <w:sz w:val="24"/>
              </w:rPr>
            </w:pPr>
            <w:r>
              <w:rPr>
                <w:b/>
                <w:sz w:val="24"/>
              </w:rPr>
              <w:t>В</w:t>
            </w:r>
          </w:p>
        </w:tc>
        <w:tc>
          <w:tcPr>
            <w:tcW w:w="691" w:type="dxa"/>
            <w:shd w:val="clear" w:color="auto" w:fill="FFFFFF"/>
            <w:vAlign w:val="center"/>
          </w:tcPr>
          <w:p w:rsidR="00F458C3" w:rsidRPr="006A6A9A" w:rsidRDefault="00F458C3" w:rsidP="00C75988">
            <w:pPr>
              <w:jc w:val="center"/>
              <w:rPr>
                <w:b/>
                <w:sz w:val="22"/>
              </w:rPr>
            </w:pPr>
            <w:r w:rsidRPr="006A6A9A">
              <w:rPr>
                <w:b/>
                <w:sz w:val="22"/>
              </w:rPr>
              <w:t>В</w:t>
            </w:r>
          </w:p>
        </w:tc>
        <w:tc>
          <w:tcPr>
            <w:tcW w:w="661" w:type="dxa"/>
            <w:shd w:val="clear" w:color="auto" w:fill="FFFFFF"/>
            <w:vAlign w:val="center"/>
          </w:tcPr>
          <w:p w:rsidR="00F458C3" w:rsidRPr="006A6A9A" w:rsidRDefault="00F458C3" w:rsidP="00C75988">
            <w:pPr>
              <w:jc w:val="center"/>
              <w:rPr>
                <w:b/>
                <w:sz w:val="22"/>
              </w:rPr>
            </w:pPr>
            <w:r w:rsidRPr="006A6A9A">
              <w:rPr>
                <w:b/>
                <w:sz w:val="22"/>
              </w:rPr>
              <w:t>Р</w:t>
            </w:r>
          </w:p>
        </w:tc>
        <w:tc>
          <w:tcPr>
            <w:tcW w:w="662" w:type="dxa"/>
            <w:shd w:val="clear" w:color="auto" w:fill="FFFFFF"/>
            <w:vAlign w:val="center"/>
          </w:tcPr>
          <w:p w:rsidR="00F458C3" w:rsidRPr="006A6A9A" w:rsidRDefault="00F458C3" w:rsidP="00C75988">
            <w:pPr>
              <w:jc w:val="center"/>
              <w:rPr>
                <w:b/>
                <w:sz w:val="22"/>
              </w:rPr>
            </w:pPr>
            <w:r w:rsidRPr="006A6A9A">
              <w:rPr>
                <w:b/>
                <w:sz w:val="22"/>
              </w:rPr>
              <w:t>Р</w:t>
            </w:r>
          </w:p>
        </w:tc>
        <w:tc>
          <w:tcPr>
            <w:tcW w:w="632" w:type="dxa"/>
            <w:shd w:val="clear" w:color="auto" w:fill="FFFFFF"/>
            <w:vAlign w:val="center"/>
          </w:tcPr>
          <w:p w:rsidR="00F458C3" w:rsidRPr="006A6A9A" w:rsidRDefault="00684567" w:rsidP="00C75988">
            <w:pPr>
              <w:jc w:val="center"/>
              <w:rPr>
                <w:b/>
                <w:sz w:val="22"/>
              </w:rPr>
            </w:pPr>
            <w:r>
              <w:rPr>
                <w:b/>
                <w:sz w:val="22"/>
              </w:rPr>
              <w:t>Р</w:t>
            </w:r>
          </w:p>
        </w:tc>
        <w:tc>
          <w:tcPr>
            <w:tcW w:w="658" w:type="dxa"/>
            <w:shd w:val="clear" w:color="auto" w:fill="FFFFFF"/>
            <w:vAlign w:val="center"/>
          </w:tcPr>
          <w:p w:rsidR="00F458C3" w:rsidRPr="006A6A9A" w:rsidRDefault="00F458C3" w:rsidP="00C75988">
            <w:pPr>
              <w:jc w:val="center"/>
              <w:rPr>
                <w:b/>
                <w:sz w:val="22"/>
              </w:rPr>
            </w:pPr>
            <w:r w:rsidRPr="006A6A9A">
              <w:rPr>
                <w:b/>
                <w:sz w:val="22"/>
              </w:rPr>
              <w:t>Р</w:t>
            </w:r>
          </w:p>
        </w:tc>
        <w:tc>
          <w:tcPr>
            <w:tcW w:w="656" w:type="dxa"/>
            <w:shd w:val="clear" w:color="auto" w:fill="D9D9D9"/>
            <w:vAlign w:val="center"/>
          </w:tcPr>
          <w:p w:rsidR="00F458C3" w:rsidRPr="006A6A9A" w:rsidRDefault="00F458C3" w:rsidP="00C75988">
            <w:pPr>
              <w:jc w:val="center"/>
              <w:rPr>
                <w:b/>
                <w:sz w:val="22"/>
              </w:rPr>
            </w:pPr>
          </w:p>
        </w:tc>
        <w:tc>
          <w:tcPr>
            <w:tcW w:w="659" w:type="dxa"/>
            <w:shd w:val="clear" w:color="auto" w:fill="D9D9D9"/>
            <w:vAlign w:val="center"/>
          </w:tcPr>
          <w:p w:rsidR="00F458C3" w:rsidRPr="006A6A9A" w:rsidRDefault="00F458C3" w:rsidP="00C75988">
            <w:pPr>
              <w:jc w:val="center"/>
              <w:rPr>
                <w:b/>
                <w:sz w:val="22"/>
              </w:rPr>
            </w:pPr>
          </w:p>
        </w:tc>
        <w:tc>
          <w:tcPr>
            <w:tcW w:w="660" w:type="dxa"/>
            <w:shd w:val="clear" w:color="auto" w:fill="FFFFFF"/>
            <w:vAlign w:val="center"/>
          </w:tcPr>
          <w:p w:rsidR="00F458C3" w:rsidRPr="006A6A9A" w:rsidRDefault="00F458C3" w:rsidP="00C75988">
            <w:pPr>
              <w:jc w:val="center"/>
              <w:rPr>
                <w:b/>
                <w:sz w:val="22"/>
              </w:rPr>
            </w:pPr>
            <w:r w:rsidRPr="006A6A9A">
              <w:rPr>
                <w:b/>
                <w:sz w:val="22"/>
              </w:rPr>
              <w:t>Р</w:t>
            </w:r>
          </w:p>
        </w:tc>
        <w:tc>
          <w:tcPr>
            <w:tcW w:w="640" w:type="dxa"/>
            <w:shd w:val="clear" w:color="auto" w:fill="FFFFFF"/>
            <w:vAlign w:val="center"/>
          </w:tcPr>
          <w:p w:rsidR="00F458C3" w:rsidRPr="006A6A9A" w:rsidRDefault="00684567" w:rsidP="00C75988">
            <w:pPr>
              <w:jc w:val="center"/>
              <w:rPr>
                <w:b/>
                <w:sz w:val="22"/>
              </w:rPr>
            </w:pPr>
            <w:r>
              <w:rPr>
                <w:b/>
                <w:sz w:val="22"/>
              </w:rPr>
              <w:t>Р</w:t>
            </w:r>
          </w:p>
        </w:tc>
        <w:tc>
          <w:tcPr>
            <w:tcW w:w="692" w:type="dxa"/>
            <w:shd w:val="clear" w:color="auto" w:fill="FFFFFF"/>
            <w:vAlign w:val="center"/>
          </w:tcPr>
          <w:p w:rsidR="00F458C3" w:rsidRPr="006A6A9A" w:rsidRDefault="00F458C3" w:rsidP="00C75988">
            <w:pPr>
              <w:jc w:val="center"/>
              <w:rPr>
                <w:b/>
                <w:sz w:val="22"/>
              </w:rPr>
            </w:pPr>
            <w:r w:rsidRPr="006A6A9A">
              <w:rPr>
                <w:b/>
                <w:sz w:val="22"/>
              </w:rPr>
              <w:t>Р</w:t>
            </w:r>
          </w:p>
        </w:tc>
        <w:tc>
          <w:tcPr>
            <w:tcW w:w="692" w:type="dxa"/>
            <w:shd w:val="clear" w:color="auto" w:fill="FFFFFF"/>
            <w:vAlign w:val="center"/>
          </w:tcPr>
          <w:p w:rsidR="00F458C3" w:rsidRPr="006A6A9A" w:rsidRDefault="00F458C3" w:rsidP="00C75988">
            <w:pPr>
              <w:jc w:val="center"/>
              <w:rPr>
                <w:b/>
                <w:sz w:val="22"/>
              </w:rPr>
            </w:pPr>
            <w:r w:rsidRPr="006A6A9A">
              <w:rPr>
                <w:b/>
                <w:sz w:val="22"/>
              </w:rPr>
              <w:t>Р</w:t>
            </w:r>
          </w:p>
        </w:tc>
      </w:tr>
      <w:tr w:rsidR="00F458C3" w:rsidRPr="00543583" w:rsidTr="00C75988">
        <w:trPr>
          <w:trHeight w:val="1119"/>
          <w:jc w:val="center"/>
        </w:trPr>
        <w:tc>
          <w:tcPr>
            <w:tcW w:w="579" w:type="dxa"/>
            <w:shd w:val="clear" w:color="auto" w:fill="FFFFFF"/>
            <w:tcMar>
              <w:left w:w="0" w:type="dxa"/>
              <w:right w:w="0" w:type="dxa"/>
            </w:tcMar>
          </w:tcPr>
          <w:p w:rsidR="00F458C3" w:rsidRPr="00543583" w:rsidRDefault="00F458C3" w:rsidP="005F46A5">
            <w:pPr>
              <w:jc w:val="center"/>
              <w:rPr>
                <w:sz w:val="22"/>
              </w:rPr>
            </w:pPr>
            <w:r w:rsidRPr="00543583">
              <w:rPr>
                <w:sz w:val="22"/>
              </w:rPr>
              <w:t>15.</w:t>
            </w:r>
          </w:p>
          <w:p w:rsidR="00F458C3" w:rsidRPr="00543583" w:rsidRDefault="00F458C3" w:rsidP="005F46A5">
            <w:pPr>
              <w:jc w:val="center"/>
              <w:rPr>
                <w:sz w:val="22"/>
              </w:rPr>
            </w:pPr>
            <w:r>
              <w:rPr>
                <w:sz w:val="22"/>
              </w:rPr>
              <w:t>6.4</w:t>
            </w:r>
          </w:p>
        </w:tc>
        <w:tc>
          <w:tcPr>
            <w:tcW w:w="5059" w:type="dxa"/>
            <w:shd w:val="clear" w:color="auto" w:fill="FFFFFF"/>
          </w:tcPr>
          <w:p w:rsidR="00F458C3" w:rsidRPr="00543583" w:rsidRDefault="00F458C3" w:rsidP="005F46A5">
            <w:pPr>
              <w:pStyle w:val="33"/>
              <w:spacing w:after="0"/>
              <w:rPr>
                <w:sz w:val="22"/>
                <w:szCs w:val="22"/>
              </w:rPr>
            </w:pPr>
            <w:r>
              <w:rPr>
                <w:sz w:val="22"/>
                <w:szCs w:val="22"/>
              </w:rPr>
              <w:t>А</w:t>
            </w:r>
            <w:r w:rsidRPr="00543583">
              <w:rPr>
                <w:sz w:val="22"/>
                <w:szCs w:val="22"/>
              </w:rPr>
              <w:t>вто</w:t>
            </w:r>
            <w:r>
              <w:rPr>
                <w:sz w:val="22"/>
                <w:szCs w:val="22"/>
              </w:rPr>
              <w:t xml:space="preserve">стоянки для временного хранения </w:t>
            </w:r>
            <w:r w:rsidRPr="00543583">
              <w:rPr>
                <w:sz w:val="22"/>
                <w:szCs w:val="22"/>
              </w:rPr>
              <w:t>индивидуальных легковых автомобилей,</w:t>
            </w:r>
            <w:r>
              <w:rPr>
                <w:sz w:val="22"/>
                <w:szCs w:val="22"/>
              </w:rPr>
              <w:t xml:space="preserve"> </w:t>
            </w:r>
            <w:r w:rsidRPr="00543583">
              <w:rPr>
                <w:sz w:val="22"/>
                <w:szCs w:val="22"/>
              </w:rPr>
              <w:t>открытые,</w:t>
            </w:r>
            <w:r>
              <w:rPr>
                <w:sz w:val="22"/>
                <w:szCs w:val="22"/>
              </w:rPr>
              <w:t xml:space="preserve"> </w:t>
            </w:r>
            <w:r w:rsidRPr="00543583">
              <w:rPr>
                <w:sz w:val="22"/>
                <w:szCs w:val="22"/>
              </w:rPr>
              <w:t>подземные и полуподземные,</w:t>
            </w:r>
            <w:r>
              <w:rPr>
                <w:sz w:val="22"/>
                <w:szCs w:val="22"/>
              </w:rPr>
              <w:t xml:space="preserve"> многоэтажные</w:t>
            </w:r>
          </w:p>
        </w:tc>
        <w:tc>
          <w:tcPr>
            <w:tcW w:w="670" w:type="dxa"/>
            <w:tcBorders>
              <w:bottom w:val="single" w:sz="4" w:space="0" w:color="auto"/>
            </w:tcBorders>
            <w:shd w:val="clear" w:color="auto" w:fill="FFFFFF"/>
            <w:vAlign w:val="center"/>
          </w:tcPr>
          <w:p w:rsidR="00F458C3" w:rsidRPr="00543583" w:rsidRDefault="00F458C3" w:rsidP="00C75988">
            <w:pPr>
              <w:jc w:val="center"/>
              <w:rPr>
                <w:b/>
                <w:sz w:val="22"/>
              </w:rPr>
            </w:pPr>
            <w:r w:rsidRPr="00543583">
              <w:rPr>
                <w:b/>
                <w:sz w:val="22"/>
              </w:rPr>
              <w:t>В</w:t>
            </w:r>
          </w:p>
        </w:tc>
        <w:tc>
          <w:tcPr>
            <w:tcW w:w="646" w:type="dxa"/>
            <w:shd w:val="clear" w:color="auto" w:fill="FFFFFF"/>
            <w:vAlign w:val="center"/>
          </w:tcPr>
          <w:p w:rsidR="00F458C3" w:rsidRPr="008320EB" w:rsidRDefault="00684567" w:rsidP="00C75988">
            <w:pPr>
              <w:jc w:val="center"/>
              <w:rPr>
                <w:b/>
                <w:sz w:val="22"/>
              </w:rPr>
            </w:pPr>
            <w:r>
              <w:rPr>
                <w:b/>
                <w:sz w:val="22"/>
              </w:rPr>
              <w:t>В</w:t>
            </w:r>
          </w:p>
        </w:tc>
        <w:tc>
          <w:tcPr>
            <w:tcW w:w="691" w:type="dxa"/>
            <w:shd w:val="clear" w:color="auto" w:fill="FFFFFF"/>
            <w:vAlign w:val="center"/>
          </w:tcPr>
          <w:p w:rsidR="00F458C3" w:rsidRPr="008320EB" w:rsidRDefault="00F458C3" w:rsidP="00C75988">
            <w:pPr>
              <w:jc w:val="center"/>
              <w:rPr>
                <w:b/>
                <w:sz w:val="22"/>
              </w:rPr>
            </w:pPr>
            <w:r w:rsidRPr="008320EB">
              <w:rPr>
                <w:b/>
                <w:sz w:val="22"/>
              </w:rPr>
              <w:t>В</w:t>
            </w:r>
          </w:p>
        </w:tc>
        <w:tc>
          <w:tcPr>
            <w:tcW w:w="691" w:type="dxa"/>
            <w:shd w:val="clear" w:color="auto" w:fill="FFFFFF"/>
            <w:vAlign w:val="center"/>
          </w:tcPr>
          <w:p w:rsidR="00F458C3" w:rsidRPr="00543583" w:rsidRDefault="00F458C3" w:rsidP="00C75988">
            <w:pPr>
              <w:jc w:val="center"/>
              <w:rPr>
                <w:b/>
                <w:sz w:val="22"/>
              </w:rPr>
            </w:pPr>
            <w:r>
              <w:rPr>
                <w:b/>
                <w:sz w:val="22"/>
              </w:rPr>
              <w:t>В</w:t>
            </w:r>
          </w:p>
        </w:tc>
        <w:tc>
          <w:tcPr>
            <w:tcW w:w="661" w:type="dxa"/>
            <w:shd w:val="clear" w:color="auto" w:fill="FFFFFF"/>
            <w:vAlign w:val="center"/>
          </w:tcPr>
          <w:p w:rsidR="00F458C3" w:rsidRPr="00543583" w:rsidRDefault="00F458C3" w:rsidP="00C75988">
            <w:pPr>
              <w:jc w:val="center"/>
              <w:rPr>
                <w:b/>
                <w:sz w:val="22"/>
              </w:rPr>
            </w:pPr>
            <w:r w:rsidRPr="00543583">
              <w:rPr>
                <w:b/>
                <w:sz w:val="22"/>
              </w:rPr>
              <w:t>Р</w:t>
            </w:r>
          </w:p>
        </w:tc>
        <w:tc>
          <w:tcPr>
            <w:tcW w:w="662" w:type="dxa"/>
            <w:shd w:val="clear" w:color="auto" w:fill="FFFFFF"/>
            <w:vAlign w:val="center"/>
          </w:tcPr>
          <w:p w:rsidR="00F458C3" w:rsidRPr="00543583" w:rsidRDefault="00F458C3" w:rsidP="00C75988">
            <w:pPr>
              <w:jc w:val="center"/>
              <w:rPr>
                <w:b/>
                <w:sz w:val="22"/>
              </w:rPr>
            </w:pPr>
            <w:r w:rsidRPr="00543583">
              <w:rPr>
                <w:b/>
                <w:sz w:val="22"/>
              </w:rPr>
              <w:t>Р</w:t>
            </w:r>
          </w:p>
        </w:tc>
        <w:tc>
          <w:tcPr>
            <w:tcW w:w="632" w:type="dxa"/>
            <w:shd w:val="clear" w:color="auto" w:fill="FFFFFF"/>
            <w:vAlign w:val="center"/>
          </w:tcPr>
          <w:p w:rsidR="00F458C3" w:rsidRPr="00543583" w:rsidRDefault="00684567" w:rsidP="00C75988">
            <w:pPr>
              <w:jc w:val="center"/>
              <w:rPr>
                <w:b/>
                <w:sz w:val="22"/>
              </w:rPr>
            </w:pPr>
            <w:r>
              <w:rPr>
                <w:b/>
                <w:sz w:val="22"/>
              </w:rPr>
              <w:t>Р</w:t>
            </w:r>
          </w:p>
        </w:tc>
        <w:tc>
          <w:tcPr>
            <w:tcW w:w="658" w:type="dxa"/>
            <w:shd w:val="clear" w:color="auto" w:fill="FFFFFF"/>
            <w:vAlign w:val="center"/>
          </w:tcPr>
          <w:p w:rsidR="00F458C3" w:rsidRPr="00543583" w:rsidRDefault="00F458C3" w:rsidP="00C75988">
            <w:pPr>
              <w:jc w:val="center"/>
              <w:rPr>
                <w:b/>
                <w:sz w:val="22"/>
              </w:rPr>
            </w:pPr>
            <w:r w:rsidRPr="00543583">
              <w:rPr>
                <w:b/>
                <w:sz w:val="22"/>
              </w:rPr>
              <w:t>Р</w:t>
            </w:r>
          </w:p>
        </w:tc>
        <w:tc>
          <w:tcPr>
            <w:tcW w:w="656" w:type="dxa"/>
            <w:tcBorders>
              <w:bottom w:val="single" w:sz="4" w:space="0" w:color="auto"/>
            </w:tcBorders>
            <w:shd w:val="clear" w:color="auto" w:fill="FFFFFF"/>
            <w:vAlign w:val="center"/>
          </w:tcPr>
          <w:p w:rsidR="00F458C3" w:rsidRPr="00543583" w:rsidRDefault="00F458C3" w:rsidP="00C75988">
            <w:pPr>
              <w:jc w:val="center"/>
              <w:rPr>
                <w:b/>
                <w:sz w:val="22"/>
              </w:rPr>
            </w:pPr>
            <w:r>
              <w:rPr>
                <w:b/>
                <w:sz w:val="22"/>
              </w:rPr>
              <w:t>В</w:t>
            </w:r>
          </w:p>
        </w:tc>
        <w:tc>
          <w:tcPr>
            <w:tcW w:w="659" w:type="dxa"/>
            <w:tcBorders>
              <w:bottom w:val="single" w:sz="4" w:space="0" w:color="auto"/>
            </w:tcBorders>
            <w:shd w:val="clear" w:color="auto" w:fill="FFFFFF"/>
            <w:vAlign w:val="center"/>
          </w:tcPr>
          <w:p w:rsidR="00F458C3" w:rsidRPr="00543583" w:rsidRDefault="00F458C3" w:rsidP="00C75988">
            <w:pPr>
              <w:jc w:val="center"/>
              <w:rPr>
                <w:b/>
                <w:sz w:val="22"/>
              </w:rPr>
            </w:pPr>
            <w:r>
              <w:rPr>
                <w:b/>
                <w:sz w:val="22"/>
              </w:rPr>
              <w:t>В</w:t>
            </w:r>
          </w:p>
        </w:tc>
        <w:tc>
          <w:tcPr>
            <w:tcW w:w="660" w:type="dxa"/>
            <w:shd w:val="clear" w:color="auto" w:fill="FFFFFF"/>
            <w:vAlign w:val="center"/>
          </w:tcPr>
          <w:p w:rsidR="00F458C3" w:rsidRPr="00543583" w:rsidRDefault="00F458C3" w:rsidP="00C75988">
            <w:pPr>
              <w:jc w:val="center"/>
              <w:rPr>
                <w:b/>
                <w:sz w:val="22"/>
              </w:rPr>
            </w:pPr>
            <w:r w:rsidRPr="00543583">
              <w:rPr>
                <w:b/>
                <w:sz w:val="22"/>
              </w:rPr>
              <w:t>В</w:t>
            </w:r>
          </w:p>
        </w:tc>
        <w:tc>
          <w:tcPr>
            <w:tcW w:w="640" w:type="dxa"/>
            <w:shd w:val="clear" w:color="auto" w:fill="FFFFFF"/>
            <w:vAlign w:val="center"/>
          </w:tcPr>
          <w:p w:rsidR="00F458C3" w:rsidRPr="00543583" w:rsidRDefault="00684567" w:rsidP="00C75988">
            <w:pPr>
              <w:jc w:val="center"/>
              <w:rPr>
                <w:b/>
                <w:sz w:val="22"/>
              </w:rPr>
            </w:pPr>
            <w:r>
              <w:rPr>
                <w:b/>
                <w:sz w:val="22"/>
              </w:rPr>
              <w:t>Р</w:t>
            </w:r>
          </w:p>
        </w:tc>
        <w:tc>
          <w:tcPr>
            <w:tcW w:w="692" w:type="dxa"/>
            <w:shd w:val="clear" w:color="auto" w:fill="FFFFFF"/>
            <w:vAlign w:val="center"/>
          </w:tcPr>
          <w:p w:rsidR="00F458C3" w:rsidRPr="00543583" w:rsidRDefault="00F458C3" w:rsidP="00C75988">
            <w:pPr>
              <w:jc w:val="center"/>
              <w:rPr>
                <w:b/>
                <w:sz w:val="22"/>
              </w:rPr>
            </w:pPr>
            <w:r w:rsidRPr="00543583">
              <w:rPr>
                <w:b/>
                <w:sz w:val="22"/>
              </w:rPr>
              <w:t>Р</w:t>
            </w:r>
          </w:p>
        </w:tc>
        <w:tc>
          <w:tcPr>
            <w:tcW w:w="692" w:type="dxa"/>
            <w:shd w:val="clear" w:color="auto" w:fill="FFFFFF"/>
            <w:vAlign w:val="center"/>
          </w:tcPr>
          <w:p w:rsidR="00F458C3" w:rsidRPr="00543583" w:rsidRDefault="00F458C3" w:rsidP="00C75988">
            <w:pPr>
              <w:jc w:val="center"/>
              <w:rPr>
                <w:b/>
                <w:sz w:val="22"/>
              </w:rPr>
            </w:pPr>
            <w:r>
              <w:rPr>
                <w:b/>
                <w:sz w:val="22"/>
              </w:rPr>
              <w:t>Р</w:t>
            </w:r>
          </w:p>
        </w:tc>
      </w:tr>
      <w:tr w:rsidR="00F458C3" w:rsidRPr="00543583" w:rsidTr="00684567">
        <w:trPr>
          <w:trHeight w:val="298"/>
          <w:jc w:val="center"/>
        </w:trPr>
        <w:tc>
          <w:tcPr>
            <w:tcW w:w="579" w:type="dxa"/>
            <w:shd w:val="clear" w:color="auto" w:fill="FFFFFF"/>
            <w:tcMar>
              <w:left w:w="0" w:type="dxa"/>
              <w:right w:w="0" w:type="dxa"/>
            </w:tcMar>
          </w:tcPr>
          <w:p w:rsidR="00F458C3" w:rsidRPr="00543583" w:rsidRDefault="00F458C3" w:rsidP="005F46A5">
            <w:pPr>
              <w:jc w:val="center"/>
              <w:rPr>
                <w:sz w:val="22"/>
              </w:rPr>
            </w:pPr>
            <w:r w:rsidRPr="00543583">
              <w:rPr>
                <w:sz w:val="22"/>
              </w:rPr>
              <w:t>15.</w:t>
            </w:r>
          </w:p>
          <w:p w:rsidR="00F458C3" w:rsidRPr="00543583" w:rsidRDefault="00F458C3" w:rsidP="005F46A5">
            <w:pPr>
              <w:jc w:val="center"/>
              <w:rPr>
                <w:sz w:val="22"/>
              </w:rPr>
            </w:pPr>
            <w:r>
              <w:rPr>
                <w:sz w:val="22"/>
              </w:rPr>
              <w:t>6.5</w:t>
            </w:r>
          </w:p>
        </w:tc>
        <w:tc>
          <w:tcPr>
            <w:tcW w:w="5059" w:type="dxa"/>
            <w:shd w:val="clear" w:color="auto" w:fill="FFFFFF"/>
          </w:tcPr>
          <w:p w:rsidR="00F458C3" w:rsidRDefault="00F458C3" w:rsidP="005F46A5">
            <w:pPr>
              <w:pStyle w:val="33"/>
              <w:spacing w:after="0"/>
              <w:rPr>
                <w:sz w:val="22"/>
                <w:szCs w:val="22"/>
              </w:rPr>
            </w:pPr>
            <w:r w:rsidRPr="00543583">
              <w:rPr>
                <w:sz w:val="22"/>
                <w:szCs w:val="22"/>
              </w:rPr>
              <w:t>Предприятия ав</w:t>
            </w:r>
            <w:r>
              <w:rPr>
                <w:sz w:val="22"/>
                <w:szCs w:val="22"/>
              </w:rPr>
              <w:t>тосервиса АЗС,</w:t>
            </w:r>
            <w:r w:rsidRPr="00543583">
              <w:rPr>
                <w:sz w:val="22"/>
                <w:szCs w:val="22"/>
              </w:rPr>
              <w:t xml:space="preserve"> а</w:t>
            </w:r>
            <w:r>
              <w:rPr>
                <w:sz w:val="22"/>
                <w:szCs w:val="22"/>
              </w:rPr>
              <w:t>втосервисные предприятия, мойки</w:t>
            </w:r>
          </w:p>
          <w:p w:rsidR="00F458C3" w:rsidRDefault="00F458C3" w:rsidP="005F46A5">
            <w:pPr>
              <w:pStyle w:val="33"/>
              <w:spacing w:after="0"/>
              <w:rPr>
                <w:sz w:val="22"/>
                <w:szCs w:val="22"/>
              </w:rPr>
            </w:pPr>
          </w:p>
          <w:p w:rsidR="00F458C3" w:rsidRPr="00543583" w:rsidRDefault="00F458C3" w:rsidP="005F46A5">
            <w:pPr>
              <w:pStyle w:val="33"/>
              <w:spacing w:after="0"/>
              <w:rPr>
                <w:sz w:val="22"/>
                <w:szCs w:val="22"/>
              </w:rPr>
            </w:pPr>
          </w:p>
        </w:tc>
        <w:tc>
          <w:tcPr>
            <w:tcW w:w="670" w:type="dxa"/>
            <w:shd w:val="clear" w:color="auto" w:fill="D9D9D9"/>
            <w:vAlign w:val="center"/>
          </w:tcPr>
          <w:p w:rsidR="00F458C3" w:rsidRPr="00543583" w:rsidRDefault="00F458C3" w:rsidP="00C75988">
            <w:pPr>
              <w:jc w:val="center"/>
              <w:rPr>
                <w:b/>
                <w:sz w:val="22"/>
              </w:rPr>
            </w:pPr>
          </w:p>
        </w:tc>
        <w:tc>
          <w:tcPr>
            <w:tcW w:w="646" w:type="dxa"/>
            <w:shd w:val="clear" w:color="auto" w:fill="D9D9D9"/>
            <w:vAlign w:val="center"/>
          </w:tcPr>
          <w:p w:rsidR="00F458C3" w:rsidRPr="008320EB" w:rsidRDefault="00F458C3" w:rsidP="00C75988">
            <w:pPr>
              <w:jc w:val="center"/>
              <w:rPr>
                <w:b/>
                <w:sz w:val="22"/>
              </w:rPr>
            </w:pPr>
          </w:p>
        </w:tc>
        <w:tc>
          <w:tcPr>
            <w:tcW w:w="691" w:type="dxa"/>
            <w:shd w:val="clear" w:color="auto" w:fill="FFFFFF"/>
            <w:vAlign w:val="center"/>
          </w:tcPr>
          <w:p w:rsidR="00F458C3" w:rsidRPr="008320EB" w:rsidRDefault="00F458C3" w:rsidP="00C75988">
            <w:pPr>
              <w:jc w:val="center"/>
              <w:rPr>
                <w:b/>
                <w:sz w:val="22"/>
              </w:rPr>
            </w:pPr>
            <w:r w:rsidRPr="008320EB">
              <w:rPr>
                <w:b/>
                <w:sz w:val="22"/>
              </w:rPr>
              <w:t>В</w:t>
            </w:r>
          </w:p>
        </w:tc>
        <w:tc>
          <w:tcPr>
            <w:tcW w:w="691" w:type="dxa"/>
            <w:tcBorders>
              <w:bottom w:val="single" w:sz="4" w:space="0" w:color="auto"/>
            </w:tcBorders>
            <w:shd w:val="clear" w:color="auto" w:fill="FFFFFF"/>
            <w:vAlign w:val="center"/>
          </w:tcPr>
          <w:p w:rsidR="00F458C3" w:rsidRPr="00543583" w:rsidRDefault="00F458C3" w:rsidP="00C75988">
            <w:pPr>
              <w:jc w:val="center"/>
              <w:rPr>
                <w:b/>
                <w:sz w:val="22"/>
              </w:rPr>
            </w:pPr>
            <w:r>
              <w:rPr>
                <w:b/>
                <w:sz w:val="22"/>
              </w:rPr>
              <w:t>Р</w:t>
            </w:r>
          </w:p>
        </w:tc>
        <w:tc>
          <w:tcPr>
            <w:tcW w:w="661" w:type="dxa"/>
            <w:shd w:val="clear" w:color="auto" w:fill="FFFFFF"/>
            <w:vAlign w:val="center"/>
          </w:tcPr>
          <w:p w:rsidR="00F458C3" w:rsidRPr="00543583" w:rsidRDefault="00F458C3" w:rsidP="00C75988">
            <w:pPr>
              <w:jc w:val="center"/>
              <w:rPr>
                <w:b/>
                <w:sz w:val="22"/>
              </w:rPr>
            </w:pPr>
            <w:r w:rsidRPr="00543583">
              <w:rPr>
                <w:b/>
                <w:sz w:val="22"/>
              </w:rPr>
              <w:t>Р</w:t>
            </w:r>
          </w:p>
        </w:tc>
        <w:tc>
          <w:tcPr>
            <w:tcW w:w="662" w:type="dxa"/>
            <w:shd w:val="clear" w:color="auto" w:fill="FFFFFF"/>
            <w:vAlign w:val="center"/>
          </w:tcPr>
          <w:p w:rsidR="00F458C3" w:rsidRPr="00543583" w:rsidRDefault="00F458C3" w:rsidP="00C75988">
            <w:pPr>
              <w:jc w:val="center"/>
              <w:rPr>
                <w:b/>
                <w:sz w:val="22"/>
              </w:rPr>
            </w:pPr>
            <w:r w:rsidRPr="00543583">
              <w:rPr>
                <w:b/>
                <w:sz w:val="22"/>
              </w:rPr>
              <w:t>Р</w:t>
            </w:r>
          </w:p>
        </w:tc>
        <w:tc>
          <w:tcPr>
            <w:tcW w:w="632" w:type="dxa"/>
            <w:shd w:val="clear" w:color="auto" w:fill="FFFFFF"/>
            <w:vAlign w:val="center"/>
          </w:tcPr>
          <w:p w:rsidR="00F458C3" w:rsidRPr="00543583" w:rsidRDefault="00684567" w:rsidP="00C75988">
            <w:pPr>
              <w:jc w:val="center"/>
              <w:rPr>
                <w:b/>
                <w:sz w:val="22"/>
              </w:rPr>
            </w:pPr>
            <w:r>
              <w:rPr>
                <w:b/>
                <w:sz w:val="22"/>
              </w:rPr>
              <w:t>Р</w:t>
            </w:r>
          </w:p>
        </w:tc>
        <w:tc>
          <w:tcPr>
            <w:tcW w:w="658" w:type="dxa"/>
            <w:shd w:val="clear" w:color="auto" w:fill="FFFFFF"/>
            <w:vAlign w:val="center"/>
          </w:tcPr>
          <w:p w:rsidR="00F458C3" w:rsidRPr="00543583" w:rsidRDefault="00F458C3" w:rsidP="00C75988">
            <w:pPr>
              <w:jc w:val="center"/>
              <w:rPr>
                <w:b/>
                <w:sz w:val="22"/>
              </w:rPr>
            </w:pPr>
            <w:r w:rsidRPr="00543583">
              <w:rPr>
                <w:b/>
                <w:sz w:val="22"/>
              </w:rPr>
              <w:t>Р</w:t>
            </w:r>
          </w:p>
        </w:tc>
        <w:tc>
          <w:tcPr>
            <w:tcW w:w="656" w:type="dxa"/>
            <w:shd w:val="clear" w:color="auto" w:fill="D9D9D9"/>
            <w:vAlign w:val="center"/>
          </w:tcPr>
          <w:p w:rsidR="00F458C3" w:rsidRPr="00543583" w:rsidRDefault="00F458C3" w:rsidP="00C75988">
            <w:pPr>
              <w:jc w:val="center"/>
              <w:rPr>
                <w:b/>
                <w:sz w:val="22"/>
              </w:rPr>
            </w:pPr>
          </w:p>
        </w:tc>
        <w:tc>
          <w:tcPr>
            <w:tcW w:w="659" w:type="dxa"/>
            <w:shd w:val="clear" w:color="auto" w:fill="D9D9D9"/>
            <w:vAlign w:val="center"/>
          </w:tcPr>
          <w:p w:rsidR="00F458C3" w:rsidRPr="00543583" w:rsidRDefault="00F458C3" w:rsidP="00C75988">
            <w:pPr>
              <w:jc w:val="center"/>
              <w:rPr>
                <w:b/>
                <w:sz w:val="22"/>
              </w:rPr>
            </w:pPr>
          </w:p>
        </w:tc>
        <w:tc>
          <w:tcPr>
            <w:tcW w:w="660" w:type="dxa"/>
            <w:shd w:val="clear" w:color="auto" w:fill="FFFFFF"/>
            <w:vAlign w:val="center"/>
          </w:tcPr>
          <w:p w:rsidR="00F458C3" w:rsidRPr="00543583" w:rsidRDefault="00F458C3" w:rsidP="00C75988">
            <w:pPr>
              <w:jc w:val="center"/>
              <w:rPr>
                <w:b/>
                <w:sz w:val="22"/>
              </w:rPr>
            </w:pPr>
            <w:r>
              <w:rPr>
                <w:b/>
                <w:sz w:val="22"/>
              </w:rPr>
              <w:t>Р</w:t>
            </w:r>
          </w:p>
        </w:tc>
        <w:tc>
          <w:tcPr>
            <w:tcW w:w="640" w:type="dxa"/>
            <w:shd w:val="clear" w:color="auto" w:fill="FFFFFF"/>
            <w:vAlign w:val="center"/>
          </w:tcPr>
          <w:p w:rsidR="00F458C3" w:rsidRDefault="00684567" w:rsidP="00C75988">
            <w:pPr>
              <w:jc w:val="center"/>
              <w:rPr>
                <w:b/>
                <w:sz w:val="22"/>
              </w:rPr>
            </w:pPr>
            <w:r>
              <w:rPr>
                <w:b/>
                <w:sz w:val="22"/>
              </w:rPr>
              <w:t>Р</w:t>
            </w:r>
          </w:p>
        </w:tc>
        <w:tc>
          <w:tcPr>
            <w:tcW w:w="692" w:type="dxa"/>
            <w:shd w:val="clear" w:color="auto" w:fill="FFFFFF"/>
            <w:vAlign w:val="center"/>
          </w:tcPr>
          <w:p w:rsidR="00F458C3" w:rsidRPr="00543583" w:rsidRDefault="00F458C3" w:rsidP="00C75988">
            <w:pPr>
              <w:jc w:val="center"/>
              <w:rPr>
                <w:b/>
                <w:sz w:val="22"/>
              </w:rPr>
            </w:pPr>
            <w:r>
              <w:rPr>
                <w:b/>
                <w:sz w:val="22"/>
              </w:rPr>
              <w:t>Р</w:t>
            </w:r>
          </w:p>
        </w:tc>
        <w:tc>
          <w:tcPr>
            <w:tcW w:w="692" w:type="dxa"/>
            <w:shd w:val="clear" w:color="auto" w:fill="FFFFFF"/>
            <w:vAlign w:val="center"/>
          </w:tcPr>
          <w:p w:rsidR="00F458C3" w:rsidRPr="00543583" w:rsidRDefault="00F458C3" w:rsidP="00C75988">
            <w:pPr>
              <w:jc w:val="center"/>
              <w:rPr>
                <w:b/>
                <w:sz w:val="22"/>
              </w:rPr>
            </w:pPr>
            <w:r>
              <w:rPr>
                <w:b/>
                <w:sz w:val="22"/>
              </w:rPr>
              <w:t>Р</w:t>
            </w:r>
          </w:p>
        </w:tc>
      </w:tr>
      <w:tr w:rsidR="00F458C3" w:rsidRPr="00543583" w:rsidTr="00C75988">
        <w:trPr>
          <w:trHeight w:val="298"/>
          <w:jc w:val="center"/>
        </w:trPr>
        <w:tc>
          <w:tcPr>
            <w:tcW w:w="579" w:type="dxa"/>
            <w:shd w:val="clear" w:color="auto" w:fill="FFFFFF"/>
            <w:tcMar>
              <w:left w:w="0" w:type="dxa"/>
              <w:right w:w="0" w:type="dxa"/>
            </w:tcMar>
          </w:tcPr>
          <w:p w:rsidR="00F458C3" w:rsidRPr="00543583" w:rsidRDefault="00F458C3" w:rsidP="005F46A5">
            <w:pPr>
              <w:jc w:val="center"/>
              <w:rPr>
                <w:sz w:val="22"/>
              </w:rPr>
            </w:pPr>
            <w:r>
              <w:rPr>
                <w:sz w:val="22"/>
              </w:rPr>
              <w:t>15.6.6</w:t>
            </w:r>
          </w:p>
        </w:tc>
        <w:tc>
          <w:tcPr>
            <w:tcW w:w="5059" w:type="dxa"/>
            <w:shd w:val="clear" w:color="auto" w:fill="FFFFFF"/>
          </w:tcPr>
          <w:p w:rsidR="00F458C3" w:rsidRDefault="00F458C3" w:rsidP="005F46A5">
            <w:pPr>
              <w:pStyle w:val="33"/>
              <w:spacing w:after="0"/>
              <w:rPr>
                <w:sz w:val="22"/>
                <w:szCs w:val="22"/>
              </w:rPr>
            </w:pPr>
            <w:r>
              <w:rPr>
                <w:sz w:val="22"/>
                <w:szCs w:val="22"/>
              </w:rPr>
              <w:t>Авторемонтные предприятия</w:t>
            </w:r>
          </w:p>
          <w:p w:rsidR="00F458C3" w:rsidRDefault="00F458C3" w:rsidP="005F46A5">
            <w:pPr>
              <w:pStyle w:val="33"/>
              <w:spacing w:after="0"/>
              <w:rPr>
                <w:sz w:val="22"/>
                <w:szCs w:val="22"/>
              </w:rPr>
            </w:pPr>
          </w:p>
          <w:p w:rsidR="00F458C3" w:rsidRPr="00543583" w:rsidRDefault="00F458C3" w:rsidP="005F46A5">
            <w:pPr>
              <w:pStyle w:val="33"/>
              <w:spacing w:after="0"/>
              <w:rPr>
                <w:sz w:val="22"/>
                <w:szCs w:val="22"/>
              </w:rPr>
            </w:pPr>
          </w:p>
        </w:tc>
        <w:tc>
          <w:tcPr>
            <w:tcW w:w="670" w:type="dxa"/>
            <w:shd w:val="clear" w:color="auto" w:fill="D9D9D9"/>
            <w:vAlign w:val="center"/>
          </w:tcPr>
          <w:p w:rsidR="00F458C3" w:rsidRPr="00543583" w:rsidRDefault="00F458C3" w:rsidP="00C75988">
            <w:pPr>
              <w:jc w:val="center"/>
              <w:rPr>
                <w:b/>
                <w:sz w:val="22"/>
              </w:rPr>
            </w:pPr>
          </w:p>
        </w:tc>
        <w:tc>
          <w:tcPr>
            <w:tcW w:w="646" w:type="dxa"/>
            <w:shd w:val="clear" w:color="auto" w:fill="D9D9D9"/>
            <w:vAlign w:val="center"/>
          </w:tcPr>
          <w:p w:rsidR="00F458C3" w:rsidRDefault="00F458C3" w:rsidP="00C75988">
            <w:pPr>
              <w:jc w:val="center"/>
              <w:rPr>
                <w:b/>
                <w:sz w:val="22"/>
              </w:rPr>
            </w:pPr>
          </w:p>
        </w:tc>
        <w:tc>
          <w:tcPr>
            <w:tcW w:w="691" w:type="dxa"/>
            <w:shd w:val="clear" w:color="auto" w:fill="D9D9D9"/>
            <w:vAlign w:val="center"/>
          </w:tcPr>
          <w:p w:rsidR="00F458C3" w:rsidRPr="008320EB" w:rsidRDefault="00F458C3" w:rsidP="00C75988">
            <w:pPr>
              <w:jc w:val="center"/>
              <w:rPr>
                <w:b/>
                <w:sz w:val="22"/>
              </w:rPr>
            </w:pPr>
          </w:p>
        </w:tc>
        <w:tc>
          <w:tcPr>
            <w:tcW w:w="691" w:type="dxa"/>
            <w:shd w:val="clear" w:color="auto" w:fill="D9D9D9"/>
            <w:vAlign w:val="center"/>
          </w:tcPr>
          <w:p w:rsidR="00F458C3" w:rsidRPr="00543583" w:rsidRDefault="00F458C3" w:rsidP="00C75988">
            <w:pPr>
              <w:jc w:val="center"/>
              <w:rPr>
                <w:b/>
                <w:sz w:val="22"/>
              </w:rPr>
            </w:pPr>
          </w:p>
        </w:tc>
        <w:tc>
          <w:tcPr>
            <w:tcW w:w="661" w:type="dxa"/>
            <w:shd w:val="clear" w:color="auto" w:fill="FFFFFF"/>
            <w:vAlign w:val="center"/>
          </w:tcPr>
          <w:p w:rsidR="00F458C3" w:rsidRPr="00543583" w:rsidRDefault="00F458C3" w:rsidP="00C75988">
            <w:pPr>
              <w:jc w:val="center"/>
              <w:rPr>
                <w:b/>
                <w:sz w:val="22"/>
              </w:rPr>
            </w:pPr>
            <w:r w:rsidRPr="00543583">
              <w:rPr>
                <w:b/>
                <w:sz w:val="22"/>
              </w:rPr>
              <w:t>Р</w:t>
            </w:r>
          </w:p>
        </w:tc>
        <w:tc>
          <w:tcPr>
            <w:tcW w:w="662" w:type="dxa"/>
            <w:shd w:val="clear" w:color="auto" w:fill="FFFFFF"/>
            <w:vAlign w:val="center"/>
          </w:tcPr>
          <w:p w:rsidR="00F458C3" w:rsidRPr="00543583" w:rsidRDefault="00F458C3" w:rsidP="00C75988">
            <w:pPr>
              <w:jc w:val="center"/>
              <w:rPr>
                <w:b/>
                <w:sz w:val="22"/>
              </w:rPr>
            </w:pPr>
            <w:r w:rsidRPr="00543583">
              <w:rPr>
                <w:b/>
                <w:sz w:val="22"/>
              </w:rPr>
              <w:t>Р</w:t>
            </w:r>
          </w:p>
        </w:tc>
        <w:tc>
          <w:tcPr>
            <w:tcW w:w="632" w:type="dxa"/>
            <w:shd w:val="clear" w:color="auto" w:fill="FFFFFF"/>
            <w:vAlign w:val="center"/>
          </w:tcPr>
          <w:p w:rsidR="00F458C3" w:rsidRPr="00543583" w:rsidRDefault="00684567" w:rsidP="00C75988">
            <w:pPr>
              <w:jc w:val="center"/>
              <w:rPr>
                <w:b/>
                <w:sz w:val="22"/>
              </w:rPr>
            </w:pPr>
            <w:r>
              <w:rPr>
                <w:b/>
                <w:sz w:val="22"/>
              </w:rPr>
              <w:t>Р</w:t>
            </w:r>
          </w:p>
        </w:tc>
        <w:tc>
          <w:tcPr>
            <w:tcW w:w="658" w:type="dxa"/>
            <w:shd w:val="clear" w:color="auto" w:fill="FFFFFF"/>
            <w:vAlign w:val="center"/>
          </w:tcPr>
          <w:p w:rsidR="00F458C3" w:rsidRPr="00543583" w:rsidRDefault="00F458C3" w:rsidP="00C75988">
            <w:pPr>
              <w:jc w:val="center"/>
              <w:rPr>
                <w:b/>
                <w:sz w:val="22"/>
              </w:rPr>
            </w:pPr>
            <w:r w:rsidRPr="00543583">
              <w:rPr>
                <w:b/>
                <w:sz w:val="22"/>
              </w:rPr>
              <w:t>Р</w:t>
            </w:r>
          </w:p>
        </w:tc>
        <w:tc>
          <w:tcPr>
            <w:tcW w:w="656" w:type="dxa"/>
            <w:shd w:val="clear" w:color="auto" w:fill="D9D9D9"/>
            <w:vAlign w:val="center"/>
          </w:tcPr>
          <w:p w:rsidR="00F458C3" w:rsidRPr="00543583" w:rsidRDefault="00F458C3" w:rsidP="00C75988">
            <w:pPr>
              <w:jc w:val="center"/>
              <w:rPr>
                <w:b/>
                <w:sz w:val="22"/>
              </w:rPr>
            </w:pPr>
          </w:p>
        </w:tc>
        <w:tc>
          <w:tcPr>
            <w:tcW w:w="659" w:type="dxa"/>
            <w:shd w:val="clear" w:color="auto" w:fill="D9D9D9"/>
            <w:vAlign w:val="center"/>
          </w:tcPr>
          <w:p w:rsidR="00F458C3" w:rsidRPr="00543583" w:rsidRDefault="00F458C3" w:rsidP="00C75988">
            <w:pPr>
              <w:jc w:val="center"/>
              <w:rPr>
                <w:b/>
                <w:sz w:val="22"/>
              </w:rPr>
            </w:pPr>
          </w:p>
        </w:tc>
        <w:tc>
          <w:tcPr>
            <w:tcW w:w="660" w:type="dxa"/>
            <w:shd w:val="clear" w:color="auto" w:fill="FFFFFF"/>
            <w:vAlign w:val="center"/>
          </w:tcPr>
          <w:p w:rsidR="00F458C3" w:rsidRPr="00543583" w:rsidRDefault="00F458C3" w:rsidP="00C75988">
            <w:pPr>
              <w:jc w:val="center"/>
              <w:rPr>
                <w:b/>
                <w:sz w:val="22"/>
              </w:rPr>
            </w:pPr>
            <w:r>
              <w:rPr>
                <w:b/>
                <w:sz w:val="22"/>
              </w:rPr>
              <w:t>Р</w:t>
            </w:r>
          </w:p>
        </w:tc>
        <w:tc>
          <w:tcPr>
            <w:tcW w:w="640" w:type="dxa"/>
            <w:shd w:val="clear" w:color="auto" w:fill="FFFFFF"/>
            <w:vAlign w:val="center"/>
          </w:tcPr>
          <w:p w:rsidR="00F458C3" w:rsidRDefault="00684567" w:rsidP="00C75988">
            <w:pPr>
              <w:jc w:val="center"/>
              <w:rPr>
                <w:b/>
                <w:sz w:val="22"/>
              </w:rPr>
            </w:pPr>
            <w:r>
              <w:rPr>
                <w:b/>
                <w:sz w:val="22"/>
              </w:rPr>
              <w:t>Р</w:t>
            </w:r>
          </w:p>
        </w:tc>
        <w:tc>
          <w:tcPr>
            <w:tcW w:w="692" w:type="dxa"/>
            <w:shd w:val="clear" w:color="auto" w:fill="FFFFFF"/>
            <w:vAlign w:val="center"/>
          </w:tcPr>
          <w:p w:rsidR="00F458C3" w:rsidRPr="00543583" w:rsidRDefault="00F458C3" w:rsidP="00C75988">
            <w:pPr>
              <w:jc w:val="center"/>
              <w:rPr>
                <w:b/>
                <w:sz w:val="22"/>
              </w:rPr>
            </w:pPr>
            <w:r>
              <w:rPr>
                <w:b/>
                <w:sz w:val="22"/>
              </w:rPr>
              <w:t>Р</w:t>
            </w:r>
          </w:p>
        </w:tc>
        <w:tc>
          <w:tcPr>
            <w:tcW w:w="692" w:type="dxa"/>
            <w:shd w:val="clear" w:color="auto" w:fill="FFFFFF"/>
            <w:vAlign w:val="center"/>
          </w:tcPr>
          <w:p w:rsidR="00F458C3" w:rsidRPr="00543583" w:rsidRDefault="00F458C3" w:rsidP="00C75988">
            <w:pPr>
              <w:jc w:val="center"/>
              <w:rPr>
                <w:b/>
                <w:sz w:val="22"/>
              </w:rPr>
            </w:pPr>
            <w:r>
              <w:rPr>
                <w:b/>
                <w:sz w:val="22"/>
              </w:rPr>
              <w:t>Р</w:t>
            </w:r>
          </w:p>
        </w:tc>
      </w:tr>
      <w:tr w:rsidR="00F458C3" w:rsidRPr="00543583" w:rsidTr="00C75988">
        <w:trPr>
          <w:trHeight w:val="993"/>
          <w:jc w:val="center"/>
        </w:trPr>
        <w:tc>
          <w:tcPr>
            <w:tcW w:w="579" w:type="dxa"/>
            <w:shd w:val="clear" w:color="auto" w:fill="FFFFFF"/>
          </w:tcPr>
          <w:p w:rsidR="00F458C3" w:rsidRPr="00543583" w:rsidRDefault="00F458C3" w:rsidP="005F46A5">
            <w:pPr>
              <w:jc w:val="center"/>
              <w:rPr>
                <w:sz w:val="22"/>
              </w:rPr>
            </w:pPr>
            <w:r w:rsidRPr="00543583">
              <w:rPr>
                <w:sz w:val="22"/>
              </w:rPr>
              <w:t>15.</w:t>
            </w:r>
          </w:p>
          <w:p w:rsidR="00F458C3" w:rsidRPr="00543583" w:rsidRDefault="00F458C3" w:rsidP="005F46A5">
            <w:pPr>
              <w:jc w:val="center"/>
              <w:rPr>
                <w:sz w:val="22"/>
              </w:rPr>
            </w:pPr>
            <w:r>
              <w:rPr>
                <w:sz w:val="22"/>
              </w:rPr>
              <w:t>6.7</w:t>
            </w:r>
          </w:p>
        </w:tc>
        <w:tc>
          <w:tcPr>
            <w:tcW w:w="5059" w:type="dxa"/>
            <w:shd w:val="clear" w:color="auto" w:fill="FFFFFF"/>
          </w:tcPr>
          <w:p w:rsidR="00F458C3" w:rsidRPr="00543583" w:rsidRDefault="00F458C3" w:rsidP="005F46A5">
            <w:pPr>
              <w:pStyle w:val="33"/>
              <w:spacing w:after="0"/>
              <w:rPr>
                <w:sz w:val="22"/>
                <w:szCs w:val="22"/>
              </w:rPr>
            </w:pPr>
            <w:r w:rsidRPr="00543583">
              <w:rPr>
                <w:sz w:val="22"/>
                <w:szCs w:val="22"/>
              </w:rPr>
              <w:t>Сооружения и коммуникации трубопроводного тра</w:t>
            </w:r>
            <w:r>
              <w:rPr>
                <w:sz w:val="22"/>
                <w:szCs w:val="22"/>
              </w:rPr>
              <w:t>нспорта</w:t>
            </w:r>
          </w:p>
        </w:tc>
        <w:tc>
          <w:tcPr>
            <w:tcW w:w="670" w:type="dxa"/>
            <w:shd w:val="clear" w:color="auto" w:fill="FFFFFF"/>
            <w:vAlign w:val="center"/>
          </w:tcPr>
          <w:p w:rsidR="00F458C3" w:rsidRPr="00543583" w:rsidRDefault="00F458C3" w:rsidP="00C75988">
            <w:pPr>
              <w:jc w:val="center"/>
              <w:rPr>
                <w:b/>
                <w:sz w:val="22"/>
              </w:rPr>
            </w:pPr>
            <w:r w:rsidRPr="00543583">
              <w:rPr>
                <w:b/>
                <w:sz w:val="22"/>
              </w:rPr>
              <w:t>У</w:t>
            </w:r>
          </w:p>
        </w:tc>
        <w:tc>
          <w:tcPr>
            <w:tcW w:w="646" w:type="dxa"/>
            <w:shd w:val="clear" w:color="auto" w:fill="FFFFFF"/>
            <w:vAlign w:val="center"/>
          </w:tcPr>
          <w:p w:rsidR="00F458C3" w:rsidRDefault="00684567" w:rsidP="00C75988">
            <w:pPr>
              <w:jc w:val="center"/>
              <w:rPr>
                <w:b/>
                <w:sz w:val="22"/>
              </w:rPr>
            </w:pPr>
            <w:r>
              <w:rPr>
                <w:b/>
                <w:sz w:val="22"/>
              </w:rPr>
              <w:t>У</w:t>
            </w:r>
          </w:p>
        </w:tc>
        <w:tc>
          <w:tcPr>
            <w:tcW w:w="691" w:type="dxa"/>
            <w:shd w:val="clear" w:color="auto" w:fill="FFFFFF"/>
            <w:vAlign w:val="center"/>
          </w:tcPr>
          <w:p w:rsidR="00F458C3" w:rsidRPr="008320EB" w:rsidRDefault="00F458C3" w:rsidP="00C75988">
            <w:pPr>
              <w:jc w:val="center"/>
              <w:rPr>
                <w:b/>
                <w:sz w:val="22"/>
              </w:rPr>
            </w:pPr>
            <w:r>
              <w:rPr>
                <w:b/>
                <w:sz w:val="22"/>
              </w:rPr>
              <w:t>У</w:t>
            </w:r>
          </w:p>
        </w:tc>
        <w:tc>
          <w:tcPr>
            <w:tcW w:w="691" w:type="dxa"/>
            <w:shd w:val="clear" w:color="auto" w:fill="FFFFFF"/>
            <w:vAlign w:val="center"/>
          </w:tcPr>
          <w:p w:rsidR="00F458C3" w:rsidRPr="00543583" w:rsidRDefault="00F458C3" w:rsidP="00C75988">
            <w:pPr>
              <w:jc w:val="center"/>
              <w:rPr>
                <w:b/>
                <w:sz w:val="22"/>
              </w:rPr>
            </w:pPr>
            <w:r w:rsidRPr="00543583">
              <w:rPr>
                <w:b/>
                <w:sz w:val="22"/>
              </w:rPr>
              <w:t>У</w:t>
            </w:r>
          </w:p>
        </w:tc>
        <w:tc>
          <w:tcPr>
            <w:tcW w:w="661" w:type="dxa"/>
            <w:shd w:val="clear" w:color="auto" w:fill="FFFFFF"/>
            <w:vAlign w:val="center"/>
          </w:tcPr>
          <w:p w:rsidR="00F458C3" w:rsidRPr="00543583" w:rsidRDefault="00F458C3" w:rsidP="00C75988">
            <w:pPr>
              <w:jc w:val="center"/>
              <w:rPr>
                <w:b/>
                <w:sz w:val="22"/>
              </w:rPr>
            </w:pPr>
            <w:r w:rsidRPr="00543583">
              <w:rPr>
                <w:b/>
                <w:sz w:val="22"/>
              </w:rPr>
              <w:t>Р</w:t>
            </w:r>
          </w:p>
        </w:tc>
        <w:tc>
          <w:tcPr>
            <w:tcW w:w="662" w:type="dxa"/>
            <w:shd w:val="clear" w:color="auto" w:fill="FFFFFF"/>
            <w:vAlign w:val="center"/>
          </w:tcPr>
          <w:p w:rsidR="00F458C3" w:rsidRPr="00543583" w:rsidRDefault="00F458C3" w:rsidP="00C75988">
            <w:pPr>
              <w:jc w:val="center"/>
              <w:rPr>
                <w:b/>
                <w:sz w:val="22"/>
              </w:rPr>
            </w:pPr>
            <w:r w:rsidRPr="00543583">
              <w:rPr>
                <w:b/>
                <w:sz w:val="22"/>
              </w:rPr>
              <w:t>Р</w:t>
            </w:r>
          </w:p>
        </w:tc>
        <w:tc>
          <w:tcPr>
            <w:tcW w:w="632" w:type="dxa"/>
            <w:shd w:val="clear" w:color="auto" w:fill="FFFFFF"/>
            <w:vAlign w:val="center"/>
          </w:tcPr>
          <w:p w:rsidR="00F458C3" w:rsidRPr="00543583" w:rsidRDefault="00684567" w:rsidP="00C75988">
            <w:pPr>
              <w:jc w:val="center"/>
              <w:rPr>
                <w:b/>
                <w:sz w:val="22"/>
              </w:rPr>
            </w:pPr>
            <w:r>
              <w:rPr>
                <w:b/>
                <w:sz w:val="22"/>
              </w:rPr>
              <w:t>Р</w:t>
            </w:r>
          </w:p>
        </w:tc>
        <w:tc>
          <w:tcPr>
            <w:tcW w:w="658" w:type="dxa"/>
            <w:shd w:val="clear" w:color="auto" w:fill="FFFFFF"/>
            <w:vAlign w:val="center"/>
          </w:tcPr>
          <w:p w:rsidR="00F458C3" w:rsidRPr="00543583" w:rsidRDefault="00F458C3" w:rsidP="00C75988">
            <w:pPr>
              <w:jc w:val="center"/>
              <w:rPr>
                <w:b/>
                <w:sz w:val="22"/>
              </w:rPr>
            </w:pPr>
            <w:r w:rsidRPr="00543583">
              <w:rPr>
                <w:b/>
                <w:sz w:val="22"/>
              </w:rPr>
              <w:t>Р</w:t>
            </w:r>
          </w:p>
        </w:tc>
        <w:tc>
          <w:tcPr>
            <w:tcW w:w="656" w:type="dxa"/>
            <w:shd w:val="clear" w:color="auto" w:fill="FFFFFF"/>
            <w:vAlign w:val="center"/>
          </w:tcPr>
          <w:p w:rsidR="00F458C3" w:rsidRPr="00543583" w:rsidRDefault="00F458C3" w:rsidP="00C75988">
            <w:pPr>
              <w:jc w:val="center"/>
              <w:rPr>
                <w:b/>
                <w:sz w:val="22"/>
              </w:rPr>
            </w:pPr>
            <w:r>
              <w:rPr>
                <w:b/>
                <w:sz w:val="22"/>
              </w:rPr>
              <w:t>У</w:t>
            </w:r>
          </w:p>
        </w:tc>
        <w:tc>
          <w:tcPr>
            <w:tcW w:w="659" w:type="dxa"/>
            <w:shd w:val="clear" w:color="auto" w:fill="FFFFFF"/>
            <w:vAlign w:val="center"/>
          </w:tcPr>
          <w:p w:rsidR="00F458C3" w:rsidRPr="00543583" w:rsidRDefault="00F458C3" w:rsidP="00C75988">
            <w:pPr>
              <w:jc w:val="center"/>
              <w:rPr>
                <w:b/>
                <w:sz w:val="22"/>
              </w:rPr>
            </w:pPr>
            <w:r>
              <w:rPr>
                <w:b/>
                <w:sz w:val="22"/>
              </w:rPr>
              <w:t>У</w:t>
            </w:r>
          </w:p>
        </w:tc>
        <w:tc>
          <w:tcPr>
            <w:tcW w:w="660" w:type="dxa"/>
            <w:shd w:val="clear" w:color="auto" w:fill="FFFFFF"/>
            <w:vAlign w:val="center"/>
          </w:tcPr>
          <w:p w:rsidR="00F458C3" w:rsidRPr="00543583" w:rsidRDefault="00F458C3" w:rsidP="00C75988">
            <w:pPr>
              <w:jc w:val="center"/>
              <w:rPr>
                <w:b/>
                <w:sz w:val="22"/>
              </w:rPr>
            </w:pPr>
            <w:r>
              <w:rPr>
                <w:b/>
                <w:sz w:val="22"/>
              </w:rPr>
              <w:t>Р</w:t>
            </w:r>
          </w:p>
        </w:tc>
        <w:tc>
          <w:tcPr>
            <w:tcW w:w="640" w:type="dxa"/>
            <w:shd w:val="clear" w:color="auto" w:fill="FFFFFF"/>
            <w:vAlign w:val="center"/>
          </w:tcPr>
          <w:p w:rsidR="00F458C3" w:rsidRPr="00543583" w:rsidRDefault="00684567" w:rsidP="00C75988">
            <w:pPr>
              <w:jc w:val="center"/>
              <w:rPr>
                <w:b/>
                <w:sz w:val="22"/>
              </w:rPr>
            </w:pPr>
            <w:r>
              <w:rPr>
                <w:b/>
                <w:sz w:val="22"/>
              </w:rPr>
              <w:t>Р</w:t>
            </w:r>
          </w:p>
        </w:tc>
        <w:tc>
          <w:tcPr>
            <w:tcW w:w="692" w:type="dxa"/>
            <w:shd w:val="clear" w:color="auto" w:fill="FFFFFF"/>
            <w:vAlign w:val="center"/>
          </w:tcPr>
          <w:p w:rsidR="00F458C3" w:rsidRPr="00543583" w:rsidRDefault="00F458C3" w:rsidP="00C75988">
            <w:pPr>
              <w:jc w:val="center"/>
              <w:rPr>
                <w:b/>
                <w:sz w:val="22"/>
              </w:rPr>
            </w:pPr>
            <w:r w:rsidRPr="00543583">
              <w:rPr>
                <w:b/>
                <w:sz w:val="22"/>
              </w:rPr>
              <w:t>Р</w:t>
            </w:r>
          </w:p>
        </w:tc>
        <w:tc>
          <w:tcPr>
            <w:tcW w:w="692" w:type="dxa"/>
            <w:shd w:val="clear" w:color="auto" w:fill="FFFFFF"/>
            <w:vAlign w:val="center"/>
          </w:tcPr>
          <w:p w:rsidR="00F458C3" w:rsidRPr="00543583" w:rsidRDefault="00F458C3" w:rsidP="00C75988">
            <w:pPr>
              <w:jc w:val="center"/>
              <w:rPr>
                <w:b/>
                <w:sz w:val="22"/>
              </w:rPr>
            </w:pPr>
            <w:r>
              <w:rPr>
                <w:b/>
                <w:sz w:val="22"/>
              </w:rPr>
              <w:t>Р</w:t>
            </w:r>
          </w:p>
        </w:tc>
      </w:tr>
      <w:tr w:rsidR="00F458C3" w:rsidRPr="00543583" w:rsidTr="00C75988">
        <w:trPr>
          <w:trHeight w:val="298"/>
          <w:jc w:val="center"/>
        </w:trPr>
        <w:tc>
          <w:tcPr>
            <w:tcW w:w="579" w:type="dxa"/>
            <w:shd w:val="clear" w:color="auto" w:fill="FFFFFF"/>
          </w:tcPr>
          <w:p w:rsidR="00F458C3" w:rsidRPr="00543583" w:rsidRDefault="00F458C3" w:rsidP="005F46A5">
            <w:pPr>
              <w:jc w:val="center"/>
              <w:rPr>
                <w:sz w:val="22"/>
              </w:rPr>
            </w:pPr>
          </w:p>
        </w:tc>
        <w:tc>
          <w:tcPr>
            <w:tcW w:w="5059" w:type="dxa"/>
            <w:shd w:val="clear" w:color="auto" w:fill="FFFFFF"/>
          </w:tcPr>
          <w:p w:rsidR="00F458C3" w:rsidRPr="00543583" w:rsidRDefault="00F458C3" w:rsidP="005F46A5">
            <w:pPr>
              <w:rPr>
                <w:sz w:val="22"/>
                <w:szCs w:val="22"/>
              </w:rPr>
            </w:pPr>
            <w:r w:rsidRPr="00543583">
              <w:rPr>
                <w:sz w:val="22"/>
                <w:szCs w:val="22"/>
              </w:rPr>
              <w:t>Примечание:</w:t>
            </w:r>
          </w:p>
          <w:p w:rsidR="00F458C3" w:rsidRDefault="00F458C3" w:rsidP="005F46A5">
            <w:pPr>
              <w:rPr>
                <w:sz w:val="22"/>
                <w:szCs w:val="22"/>
              </w:rPr>
            </w:pPr>
            <w:r w:rsidRPr="00543583">
              <w:rPr>
                <w:sz w:val="22"/>
                <w:szCs w:val="22"/>
              </w:rPr>
              <w:t>*Сооружения для хранения автотранспортных средств могут включаться в иные территориальные зоны как условно разрешенные либо вспомогательные виды использования в соответствие требованиями действующих санитарных н</w:t>
            </w:r>
            <w:r>
              <w:rPr>
                <w:sz w:val="22"/>
                <w:szCs w:val="22"/>
              </w:rPr>
              <w:t>орм и  технических регламентов</w:t>
            </w:r>
          </w:p>
          <w:p w:rsidR="00F458C3" w:rsidRDefault="00F458C3" w:rsidP="005F46A5">
            <w:pPr>
              <w:rPr>
                <w:sz w:val="22"/>
                <w:szCs w:val="22"/>
              </w:rPr>
            </w:pPr>
          </w:p>
          <w:p w:rsidR="00F458C3" w:rsidRPr="00543583" w:rsidRDefault="00F458C3" w:rsidP="005F46A5">
            <w:pPr>
              <w:rPr>
                <w:sz w:val="22"/>
                <w:szCs w:val="22"/>
              </w:rPr>
            </w:pPr>
          </w:p>
        </w:tc>
        <w:tc>
          <w:tcPr>
            <w:tcW w:w="670" w:type="dxa"/>
            <w:shd w:val="clear" w:color="auto" w:fill="FFFFFF"/>
            <w:vAlign w:val="center"/>
          </w:tcPr>
          <w:p w:rsidR="00F458C3" w:rsidRPr="00543583" w:rsidRDefault="00F458C3" w:rsidP="00C75988">
            <w:pPr>
              <w:jc w:val="center"/>
              <w:rPr>
                <w:b/>
                <w:sz w:val="22"/>
              </w:rPr>
            </w:pPr>
          </w:p>
        </w:tc>
        <w:tc>
          <w:tcPr>
            <w:tcW w:w="646" w:type="dxa"/>
            <w:shd w:val="clear" w:color="auto" w:fill="FFFFFF"/>
            <w:vAlign w:val="center"/>
          </w:tcPr>
          <w:p w:rsidR="00F458C3" w:rsidRDefault="00F458C3" w:rsidP="00C75988">
            <w:pPr>
              <w:jc w:val="center"/>
              <w:rPr>
                <w:b/>
                <w:sz w:val="22"/>
              </w:rPr>
            </w:pPr>
          </w:p>
        </w:tc>
        <w:tc>
          <w:tcPr>
            <w:tcW w:w="691" w:type="dxa"/>
            <w:shd w:val="clear" w:color="auto" w:fill="FFFFFF"/>
            <w:vAlign w:val="center"/>
          </w:tcPr>
          <w:p w:rsidR="00F458C3" w:rsidRPr="008320EB" w:rsidRDefault="00F458C3" w:rsidP="00C75988">
            <w:pPr>
              <w:jc w:val="center"/>
              <w:rPr>
                <w:b/>
                <w:sz w:val="22"/>
              </w:rPr>
            </w:pPr>
          </w:p>
        </w:tc>
        <w:tc>
          <w:tcPr>
            <w:tcW w:w="691" w:type="dxa"/>
            <w:shd w:val="clear" w:color="auto" w:fill="FFFFFF"/>
            <w:vAlign w:val="center"/>
          </w:tcPr>
          <w:p w:rsidR="00F458C3" w:rsidRPr="00543583" w:rsidRDefault="00F458C3" w:rsidP="00C75988">
            <w:pPr>
              <w:jc w:val="center"/>
              <w:rPr>
                <w:b/>
                <w:sz w:val="22"/>
              </w:rPr>
            </w:pPr>
          </w:p>
        </w:tc>
        <w:tc>
          <w:tcPr>
            <w:tcW w:w="661" w:type="dxa"/>
            <w:shd w:val="clear" w:color="auto" w:fill="FFFFFF"/>
            <w:vAlign w:val="center"/>
          </w:tcPr>
          <w:p w:rsidR="00F458C3" w:rsidRPr="00543583" w:rsidRDefault="00F458C3" w:rsidP="00C75988">
            <w:pPr>
              <w:jc w:val="center"/>
              <w:rPr>
                <w:b/>
                <w:sz w:val="22"/>
              </w:rPr>
            </w:pPr>
          </w:p>
        </w:tc>
        <w:tc>
          <w:tcPr>
            <w:tcW w:w="662" w:type="dxa"/>
            <w:shd w:val="clear" w:color="auto" w:fill="FFFFFF"/>
            <w:vAlign w:val="center"/>
          </w:tcPr>
          <w:p w:rsidR="00F458C3" w:rsidRPr="00543583" w:rsidRDefault="00F458C3" w:rsidP="00C75988">
            <w:pPr>
              <w:jc w:val="center"/>
              <w:rPr>
                <w:b/>
                <w:sz w:val="22"/>
              </w:rPr>
            </w:pPr>
          </w:p>
        </w:tc>
        <w:tc>
          <w:tcPr>
            <w:tcW w:w="632" w:type="dxa"/>
            <w:shd w:val="clear" w:color="auto" w:fill="FFFFFF"/>
            <w:vAlign w:val="center"/>
          </w:tcPr>
          <w:p w:rsidR="00F458C3" w:rsidRPr="00543583" w:rsidRDefault="00F458C3" w:rsidP="00C75988">
            <w:pPr>
              <w:jc w:val="center"/>
              <w:rPr>
                <w:b/>
                <w:sz w:val="22"/>
              </w:rPr>
            </w:pPr>
          </w:p>
        </w:tc>
        <w:tc>
          <w:tcPr>
            <w:tcW w:w="658" w:type="dxa"/>
            <w:shd w:val="clear" w:color="auto" w:fill="FFFFFF"/>
            <w:vAlign w:val="center"/>
          </w:tcPr>
          <w:p w:rsidR="00F458C3" w:rsidRPr="00543583" w:rsidRDefault="00F458C3" w:rsidP="00C75988">
            <w:pPr>
              <w:jc w:val="center"/>
              <w:rPr>
                <w:b/>
                <w:sz w:val="22"/>
              </w:rPr>
            </w:pPr>
          </w:p>
        </w:tc>
        <w:tc>
          <w:tcPr>
            <w:tcW w:w="656" w:type="dxa"/>
            <w:shd w:val="clear" w:color="auto" w:fill="FFFFFF"/>
            <w:vAlign w:val="center"/>
          </w:tcPr>
          <w:p w:rsidR="00F458C3" w:rsidRPr="00543583" w:rsidRDefault="00F458C3" w:rsidP="00C75988">
            <w:pPr>
              <w:jc w:val="center"/>
              <w:rPr>
                <w:b/>
                <w:sz w:val="22"/>
              </w:rPr>
            </w:pPr>
          </w:p>
        </w:tc>
        <w:tc>
          <w:tcPr>
            <w:tcW w:w="659" w:type="dxa"/>
            <w:shd w:val="clear" w:color="auto" w:fill="FFFFFF"/>
            <w:vAlign w:val="center"/>
          </w:tcPr>
          <w:p w:rsidR="00F458C3" w:rsidRPr="00543583" w:rsidRDefault="00F458C3" w:rsidP="00C75988">
            <w:pPr>
              <w:jc w:val="center"/>
              <w:rPr>
                <w:b/>
                <w:sz w:val="22"/>
              </w:rPr>
            </w:pPr>
          </w:p>
        </w:tc>
        <w:tc>
          <w:tcPr>
            <w:tcW w:w="660" w:type="dxa"/>
            <w:shd w:val="clear" w:color="auto" w:fill="FFFFFF"/>
            <w:vAlign w:val="center"/>
          </w:tcPr>
          <w:p w:rsidR="00F458C3" w:rsidRPr="00543583" w:rsidRDefault="00F458C3" w:rsidP="00C75988">
            <w:pPr>
              <w:jc w:val="center"/>
              <w:rPr>
                <w:b/>
                <w:sz w:val="22"/>
              </w:rPr>
            </w:pPr>
          </w:p>
        </w:tc>
        <w:tc>
          <w:tcPr>
            <w:tcW w:w="640" w:type="dxa"/>
            <w:shd w:val="clear" w:color="auto" w:fill="FFFFFF"/>
            <w:vAlign w:val="center"/>
          </w:tcPr>
          <w:p w:rsidR="00F458C3" w:rsidRPr="00543583" w:rsidRDefault="00F458C3" w:rsidP="00C75988">
            <w:pPr>
              <w:jc w:val="center"/>
              <w:rPr>
                <w:b/>
                <w:sz w:val="22"/>
              </w:rPr>
            </w:pPr>
          </w:p>
        </w:tc>
        <w:tc>
          <w:tcPr>
            <w:tcW w:w="692" w:type="dxa"/>
            <w:shd w:val="clear" w:color="auto" w:fill="FFFFFF"/>
            <w:vAlign w:val="center"/>
          </w:tcPr>
          <w:p w:rsidR="00F458C3" w:rsidRPr="00543583" w:rsidRDefault="00F458C3" w:rsidP="00C75988">
            <w:pPr>
              <w:jc w:val="center"/>
              <w:rPr>
                <w:b/>
                <w:sz w:val="22"/>
              </w:rPr>
            </w:pPr>
          </w:p>
        </w:tc>
        <w:tc>
          <w:tcPr>
            <w:tcW w:w="692" w:type="dxa"/>
            <w:shd w:val="clear" w:color="auto" w:fill="FFFFFF"/>
            <w:vAlign w:val="center"/>
          </w:tcPr>
          <w:p w:rsidR="00F458C3" w:rsidRPr="00543583" w:rsidRDefault="00F458C3" w:rsidP="00C75988">
            <w:pPr>
              <w:jc w:val="center"/>
              <w:rPr>
                <w:b/>
                <w:sz w:val="22"/>
              </w:rPr>
            </w:pPr>
          </w:p>
        </w:tc>
      </w:tr>
      <w:tr w:rsidR="00F458C3" w:rsidRPr="00543583" w:rsidTr="00C75988">
        <w:trPr>
          <w:trHeight w:val="298"/>
          <w:jc w:val="center"/>
        </w:trPr>
        <w:tc>
          <w:tcPr>
            <w:tcW w:w="579" w:type="dxa"/>
            <w:shd w:val="clear" w:color="auto" w:fill="FFFFFF"/>
          </w:tcPr>
          <w:p w:rsidR="00F458C3" w:rsidRPr="00543583" w:rsidRDefault="00F458C3" w:rsidP="005F46A5">
            <w:pPr>
              <w:jc w:val="center"/>
              <w:rPr>
                <w:sz w:val="22"/>
              </w:rPr>
            </w:pPr>
          </w:p>
        </w:tc>
        <w:tc>
          <w:tcPr>
            <w:tcW w:w="5059" w:type="dxa"/>
            <w:shd w:val="clear" w:color="auto" w:fill="FFFFFF"/>
            <w:vAlign w:val="center"/>
          </w:tcPr>
          <w:p w:rsidR="00F458C3" w:rsidRDefault="00F458C3" w:rsidP="005F46A5">
            <w:pPr>
              <w:jc w:val="center"/>
              <w:rPr>
                <w:b/>
              </w:rPr>
            </w:pPr>
          </w:p>
          <w:p w:rsidR="00F458C3" w:rsidRDefault="00F458C3" w:rsidP="005F46A5">
            <w:pPr>
              <w:jc w:val="center"/>
              <w:rPr>
                <w:b/>
              </w:rPr>
            </w:pPr>
            <w:r w:rsidRPr="00543583">
              <w:rPr>
                <w:b/>
              </w:rPr>
              <w:t>Виды разрешенного использования</w:t>
            </w:r>
          </w:p>
          <w:p w:rsidR="00F458C3" w:rsidRPr="00543583" w:rsidRDefault="00F458C3" w:rsidP="005F46A5">
            <w:pPr>
              <w:jc w:val="center"/>
              <w:rPr>
                <w:b/>
                <w:sz w:val="22"/>
              </w:rPr>
            </w:pPr>
          </w:p>
        </w:tc>
        <w:tc>
          <w:tcPr>
            <w:tcW w:w="670" w:type="dxa"/>
            <w:shd w:val="clear" w:color="auto" w:fill="FFFFFF"/>
            <w:vAlign w:val="center"/>
          </w:tcPr>
          <w:p w:rsidR="00F458C3" w:rsidRPr="00543583" w:rsidRDefault="00F458C3" w:rsidP="00C75988">
            <w:pPr>
              <w:jc w:val="center"/>
              <w:rPr>
                <w:b/>
                <w:sz w:val="24"/>
              </w:rPr>
            </w:pPr>
            <w:r w:rsidRPr="00543583">
              <w:rPr>
                <w:b/>
                <w:sz w:val="24"/>
              </w:rPr>
              <w:t>Ж1</w:t>
            </w:r>
          </w:p>
        </w:tc>
        <w:tc>
          <w:tcPr>
            <w:tcW w:w="646" w:type="dxa"/>
            <w:shd w:val="clear" w:color="auto" w:fill="FFFFFF"/>
            <w:vAlign w:val="center"/>
          </w:tcPr>
          <w:p w:rsidR="00F458C3" w:rsidRDefault="00684567" w:rsidP="00C75988">
            <w:pPr>
              <w:jc w:val="center"/>
              <w:rPr>
                <w:b/>
                <w:sz w:val="22"/>
              </w:rPr>
            </w:pPr>
            <w:r>
              <w:rPr>
                <w:b/>
                <w:sz w:val="22"/>
              </w:rPr>
              <w:t>Ж2</w:t>
            </w:r>
          </w:p>
        </w:tc>
        <w:tc>
          <w:tcPr>
            <w:tcW w:w="691" w:type="dxa"/>
            <w:shd w:val="clear" w:color="auto" w:fill="FFFFFF"/>
            <w:vAlign w:val="center"/>
          </w:tcPr>
          <w:p w:rsidR="00F458C3" w:rsidRPr="008320EB" w:rsidRDefault="00F458C3" w:rsidP="00C75988">
            <w:pPr>
              <w:jc w:val="center"/>
              <w:rPr>
                <w:b/>
                <w:sz w:val="22"/>
              </w:rPr>
            </w:pPr>
            <w:r>
              <w:rPr>
                <w:b/>
                <w:sz w:val="22"/>
              </w:rPr>
              <w:t>ОД1</w:t>
            </w:r>
          </w:p>
        </w:tc>
        <w:tc>
          <w:tcPr>
            <w:tcW w:w="691" w:type="dxa"/>
            <w:shd w:val="clear" w:color="auto" w:fill="FFFFFF"/>
            <w:vAlign w:val="center"/>
          </w:tcPr>
          <w:p w:rsidR="00F458C3" w:rsidRPr="00543583" w:rsidRDefault="00F458C3" w:rsidP="00C75988">
            <w:pPr>
              <w:jc w:val="center"/>
              <w:rPr>
                <w:b/>
                <w:sz w:val="24"/>
              </w:rPr>
            </w:pPr>
            <w:r w:rsidRPr="00543583">
              <w:rPr>
                <w:b/>
                <w:sz w:val="24"/>
              </w:rPr>
              <w:t>ОД2</w:t>
            </w:r>
          </w:p>
        </w:tc>
        <w:tc>
          <w:tcPr>
            <w:tcW w:w="661" w:type="dxa"/>
            <w:shd w:val="clear" w:color="auto" w:fill="FFFFFF"/>
            <w:vAlign w:val="center"/>
          </w:tcPr>
          <w:p w:rsidR="00F458C3" w:rsidRPr="00543583" w:rsidRDefault="00F458C3" w:rsidP="00C75988">
            <w:pPr>
              <w:jc w:val="center"/>
              <w:rPr>
                <w:b/>
                <w:sz w:val="24"/>
              </w:rPr>
            </w:pPr>
            <w:r>
              <w:rPr>
                <w:b/>
                <w:sz w:val="24"/>
              </w:rPr>
              <w:t>П1</w:t>
            </w:r>
          </w:p>
        </w:tc>
        <w:tc>
          <w:tcPr>
            <w:tcW w:w="662" w:type="dxa"/>
            <w:shd w:val="clear" w:color="auto" w:fill="FFFFFF"/>
            <w:vAlign w:val="center"/>
          </w:tcPr>
          <w:p w:rsidR="00F458C3" w:rsidRPr="00543583" w:rsidRDefault="00F458C3" w:rsidP="00C75988">
            <w:pPr>
              <w:jc w:val="center"/>
              <w:rPr>
                <w:b/>
                <w:sz w:val="24"/>
              </w:rPr>
            </w:pPr>
            <w:r>
              <w:rPr>
                <w:b/>
                <w:sz w:val="24"/>
              </w:rPr>
              <w:t>П2</w:t>
            </w:r>
          </w:p>
        </w:tc>
        <w:tc>
          <w:tcPr>
            <w:tcW w:w="632" w:type="dxa"/>
            <w:shd w:val="clear" w:color="auto" w:fill="FFFFFF"/>
            <w:vAlign w:val="center"/>
          </w:tcPr>
          <w:p w:rsidR="00F458C3" w:rsidRDefault="00684567" w:rsidP="00C75988">
            <w:pPr>
              <w:jc w:val="center"/>
              <w:rPr>
                <w:b/>
                <w:sz w:val="24"/>
              </w:rPr>
            </w:pPr>
            <w:r>
              <w:rPr>
                <w:b/>
                <w:sz w:val="24"/>
              </w:rPr>
              <w:t>КП2</w:t>
            </w:r>
          </w:p>
        </w:tc>
        <w:tc>
          <w:tcPr>
            <w:tcW w:w="658" w:type="dxa"/>
            <w:shd w:val="clear" w:color="auto" w:fill="FFFFFF"/>
            <w:vAlign w:val="center"/>
          </w:tcPr>
          <w:p w:rsidR="00F458C3" w:rsidRPr="00543583" w:rsidRDefault="00F458C3" w:rsidP="00C75988">
            <w:pPr>
              <w:jc w:val="center"/>
              <w:rPr>
                <w:b/>
                <w:sz w:val="24"/>
              </w:rPr>
            </w:pPr>
            <w:r>
              <w:rPr>
                <w:b/>
                <w:sz w:val="24"/>
              </w:rPr>
              <w:t>Т</w:t>
            </w:r>
            <w:r w:rsidRPr="00543583">
              <w:rPr>
                <w:b/>
                <w:sz w:val="24"/>
              </w:rPr>
              <w:t>1</w:t>
            </w:r>
          </w:p>
        </w:tc>
        <w:tc>
          <w:tcPr>
            <w:tcW w:w="656" w:type="dxa"/>
            <w:shd w:val="clear" w:color="auto" w:fill="FFFFFF"/>
            <w:vAlign w:val="center"/>
          </w:tcPr>
          <w:p w:rsidR="00F458C3" w:rsidRPr="00543583" w:rsidRDefault="00F458C3" w:rsidP="00C75988">
            <w:pPr>
              <w:jc w:val="center"/>
              <w:rPr>
                <w:b/>
                <w:sz w:val="24"/>
              </w:rPr>
            </w:pPr>
            <w:r>
              <w:rPr>
                <w:b/>
                <w:sz w:val="24"/>
              </w:rPr>
              <w:t>Р1</w:t>
            </w:r>
          </w:p>
        </w:tc>
        <w:tc>
          <w:tcPr>
            <w:tcW w:w="659" w:type="dxa"/>
            <w:shd w:val="clear" w:color="auto" w:fill="FFFFFF"/>
            <w:vAlign w:val="center"/>
          </w:tcPr>
          <w:p w:rsidR="00F458C3" w:rsidRPr="001114A8" w:rsidRDefault="00F458C3" w:rsidP="00C75988">
            <w:pPr>
              <w:pStyle w:val="5"/>
              <w:spacing w:before="0" w:after="0"/>
              <w:jc w:val="center"/>
              <w:rPr>
                <w:bCs w:val="0"/>
                <w:i w:val="0"/>
                <w:caps/>
              </w:rPr>
            </w:pPr>
            <w:r w:rsidRPr="001114A8">
              <w:rPr>
                <w:bCs w:val="0"/>
                <w:i w:val="0"/>
                <w:caps/>
              </w:rPr>
              <w:t>Р2</w:t>
            </w:r>
          </w:p>
        </w:tc>
        <w:tc>
          <w:tcPr>
            <w:tcW w:w="660" w:type="dxa"/>
            <w:shd w:val="clear" w:color="auto" w:fill="FFFFFF"/>
            <w:vAlign w:val="center"/>
          </w:tcPr>
          <w:p w:rsidR="00F458C3" w:rsidRPr="00543583" w:rsidRDefault="00F458C3" w:rsidP="00C75988">
            <w:pPr>
              <w:jc w:val="center"/>
              <w:rPr>
                <w:b/>
                <w:sz w:val="24"/>
              </w:rPr>
            </w:pPr>
            <w:r>
              <w:rPr>
                <w:b/>
                <w:sz w:val="24"/>
              </w:rPr>
              <w:t>С</w:t>
            </w:r>
            <w:r w:rsidRPr="00543583">
              <w:rPr>
                <w:b/>
                <w:sz w:val="24"/>
              </w:rPr>
              <w:t>1</w:t>
            </w:r>
          </w:p>
        </w:tc>
        <w:tc>
          <w:tcPr>
            <w:tcW w:w="640" w:type="dxa"/>
            <w:shd w:val="clear" w:color="auto" w:fill="FFFFFF"/>
            <w:vAlign w:val="center"/>
          </w:tcPr>
          <w:p w:rsidR="00F458C3" w:rsidRDefault="00684567" w:rsidP="00C75988">
            <w:pPr>
              <w:jc w:val="center"/>
              <w:rPr>
                <w:b/>
                <w:caps/>
                <w:sz w:val="24"/>
              </w:rPr>
            </w:pPr>
            <w:r>
              <w:rPr>
                <w:b/>
                <w:caps/>
                <w:sz w:val="24"/>
              </w:rPr>
              <w:t>С3</w:t>
            </w:r>
          </w:p>
        </w:tc>
        <w:tc>
          <w:tcPr>
            <w:tcW w:w="692" w:type="dxa"/>
            <w:shd w:val="clear" w:color="auto" w:fill="FFFFFF"/>
            <w:vAlign w:val="center"/>
          </w:tcPr>
          <w:p w:rsidR="00F458C3" w:rsidRPr="00543583" w:rsidRDefault="00F458C3" w:rsidP="00C75988">
            <w:pPr>
              <w:jc w:val="center"/>
              <w:rPr>
                <w:b/>
                <w:sz w:val="22"/>
              </w:rPr>
            </w:pPr>
            <w:r>
              <w:rPr>
                <w:b/>
                <w:caps/>
                <w:sz w:val="24"/>
              </w:rPr>
              <w:t>СП</w:t>
            </w:r>
            <w:r w:rsidRPr="00543583">
              <w:rPr>
                <w:b/>
                <w:caps/>
                <w:sz w:val="24"/>
              </w:rPr>
              <w:t>1</w:t>
            </w:r>
          </w:p>
        </w:tc>
        <w:tc>
          <w:tcPr>
            <w:tcW w:w="692" w:type="dxa"/>
            <w:shd w:val="clear" w:color="auto" w:fill="FFFFFF"/>
            <w:vAlign w:val="center"/>
          </w:tcPr>
          <w:p w:rsidR="00F458C3" w:rsidRPr="00B4001A" w:rsidRDefault="00F458C3" w:rsidP="00C75988">
            <w:pPr>
              <w:jc w:val="center"/>
              <w:rPr>
                <w:b/>
                <w:sz w:val="24"/>
                <w:szCs w:val="24"/>
              </w:rPr>
            </w:pPr>
            <w:r w:rsidRPr="00B4001A">
              <w:rPr>
                <w:b/>
                <w:sz w:val="24"/>
                <w:szCs w:val="24"/>
              </w:rPr>
              <w:t>СП2</w:t>
            </w:r>
          </w:p>
        </w:tc>
      </w:tr>
      <w:tr w:rsidR="00F458C3" w:rsidRPr="00543583" w:rsidTr="00C75988">
        <w:trPr>
          <w:trHeight w:val="298"/>
          <w:jc w:val="center"/>
        </w:trPr>
        <w:tc>
          <w:tcPr>
            <w:tcW w:w="579" w:type="dxa"/>
            <w:shd w:val="clear" w:color="auto" w:fill="FFFFFF"/>
          </w:tcPr>
          <w:p w:rsidR="00F458C3" w:rsidRDefault="00F458C3" w:rsidP="005F46A5">
            <w:pPr>
              <w:jc w:val="center"/>
              <w:rPr>
                <w:b/>
                <w:sz w:val="22"/>
              </w:rPr>
            </w:pPr>
          </w:p>
          <w:p w:rsidR="00F458C3" w:rsidRPr="00543583" w:rsidRDefault="00F458C3" w:rsidP="005F46A5">
            <w:pPr>
              <w:jc w:val="center"/>
              <w:rPr>
                <w:b/>
                <w:sz w:val="22"/>
              </w:rPr>
            </w:pPr>
            <w:r w:rsidRPr="00543583">
              <w:rPr>
                <w:b/>
                <w:sz w:val="22"/>
              </w:rPr>
              <w:t>16</w:t>
            </w:r>
          </w:p>
        </w:tc>
        <w:tc>
          <w:tcPr>
            <w:tcW w:w="5059" w:type="dxa"/>
            <w:shd w:val="clear" w:color="auto" w:fill="FFFFFF"/>
            <w:vAlign w:val="center"/>
          </w:tcPr>
          <w:p w:rsidR="00F458C3" w:rsidRDefault="00F458C3" w:rsidP="005F46A5">
            <w:pPr>
              <w:rPr>
                <w:b/>
                <w:sz w:val="22"/>
                <w:szCs w:val="22"/>
              </w:rPr>
            </w:pPr>
          </w:p>
          <w:p w:rsidR="00F458C3" w:rsidRDefault="00F458C3" w:rsidP="005F46A5">
            <w:pPr>
              <w:rPr>
                <w:b/>
                <w:sz w:val="22"/>
                <w:szCs w:val="22"/>
              </w:rPr>
            </w:pPr>
            <w:r w:rsidRPr="00543583">
              <w:rPr>
                <w:b/>
                <w:sz w:val="22"/>
                <w:szCs w:val="22"/>
              </w:rPr>
              <w:t>Инженерно-технические объекты, сооружения и коммуникации*:</w:t>
            </w:r>
          </w:p>
          <w:p w:rsidR="00F458C3" w:rsidRDefault="00F458C3" w:rsidP="005F46A5">
            <w:pPr>
              <w:rPr>
                <w:b/>
                <w:sz w:val="22"/>
                <w:szCs w:val="22"/>
              </w:rPr>
            </w:pPr>
          </w:p>
          <w:p w:rsidR="00F458C3" w:rsidRPr="00543583" w:rsidRDefault="00F458C3" w:rsidP="005F46A5">
            <w:pPr>
              <w:rPr>
                <w:b/>
              </w:rPr>
            </w:pPr>
          </w:p>
        </w:tc>
        <w:tc>
          <w:tcPr>
            <w:tcW w:w="670" w:type="dxa"/>
            <w:shd w:val="clear" w:color="auto" w:fill="FFFFFF"/>
            <w:vAlign w:val="center"/>
          </w:tcPr>
          <w:p w:rsidR="00F458C3" w:rsidRPr="00543583" w:rsidRDefault="00F458C3" w:rsidP="00C75988">
            <w:pPr>
              <w:jc w:val="center"/>
              <w:rPr>
                <w:b/>
                <w:sz w:val="24"/>
              </w:rPr>
            </w:pPr>
          </w:p>
        </w:tc>
        <w:tc>
          <w:tcPr>
            <w:tcW w:w="646" w:type="dxa"/>
            <w:shd w:val="clear" w:color="auto" w:fill="FFFFFF"/>
            <w:vAlign w:val="center"/>
          </w:tcPr>
          <w:p w:rsidR="00F458C3" w:rsidRDefault="00F458C3" w:rsidP="00C75988">
            <w:pPr>
              <w:jc w:val="center"/>
              <w:rPr>
                <w:b/>
                <w:sz w:val="24"/>
              </w:rPr>
            </w:pPr>
          </w:p>
        </w:tc>
        <w:tc>
          <w:tcPr>
            <w:tcW w:w="691" w:type="dxa"/>
            <w:shd w:val="clear" w:color="auto" w:fill="FFFFFF"/>
            <w:vAlign w:val="center"/>
          </w:tcPr>
          <w:p w:rsidR="00F458C3" w:rsidRPr="008320EB" w:rsidRDefault="00F458C3" w:rsidP="00C75988">
            <w:pPr>
              <w:jc w:val="center"/>
              <w:rPr>
                <w:b/>
                <w:sz w:val="24"/>
              </w:rPr>
            </w:pPr>
          </w:p>
        </w:tc>
        <w:tc>
          <w:tcPr>
            <w:tcW w:w="691" w:type="dxa"/>
            <w:shd w:val="clear" w:color="auto" w:fill="FFFFFF"/>
            <w:vAlign w:val="center"/>
          </w:tcPr>
          <w:p w:rsidR="00F458C3" w:rsidRPr="00543583" w:rsidRDefault="00F458C3" w:rsidP="00C75988">
            <w:pPr>
              <w:jc w:val="center"/>
              <w:rPr>
                <w:b/>
                <w:sz w:val="24"/>
              </w:rPr>
            </w:pPr>
          </w:p>
        </w:tc>
        <w:tc>
          <w:tcPr>
            <w:tcW w:w="661" w:type="dxa"/>
            <w:shd w:val="clear" w:color="auto" w:fill="FFFFFF"/>
            <w:vAlign w:val="center"/>
          </w:tcPr>
          <w:p w:rsidR="00F458C3" w:rsidRPr="00543583" w:rsidRDefault="00F458C3" w:rsidP="00C75988">
            <w:pPr>
              <w:jc w:val="center"/>
              <w:rPr>
                <w:b/>
                <w:sz w:val="24"/>
              </w:rPr>
            </w:pPr>
          </w:p>
        </w:tc>
        <w:tc>
          <w:tcPr>
            <w:tcW w:w="662" w:type="dxa"/>
            <w:shd w:val="clear" w:color="auto" w:fill="FFFFFF"/>
            <w:vAlign w:val="center"/>
          </w:tcPr>
          <w:p w:rsidR="00F458C3" w:rsidRPr="00543583" w:rsidRDefault="00F458C3" w:rsidP="00C75988">
            <w:pPr>
              <w:jc w:val="center"/>
              <w:rPr>
                <w:b/>
                <w:sz w:val="24"/>
              </w:rPr>
            </w:pPr>
          </w:p>
        </w:tc>
        <w:tc>
          <w:tcPr>
            <w:tcW w:w="632" w:type="dxa"/>
            <w:shd w:val="clear" w:color="auto" w:fill="FFFFFF"/>
            <w:vAlign w:val="center"/>
          </w:tcPr>
          <w:p w:rsidR="00F458C3" w:rsidRPr="00543583" w:rsidRDefault="00F458C3" w:rsidP="00C75988">
            <w:pPr>
              <w:jc w:val="center"/>
              <w:rPr>
                <w:b/>
                <w:sz w:val="24"/>
              </w:rPr>
            </w:pPr>
          </w:p>
        </w:tc>
        <w:tc>
          <w:tcPr>
            <w:tcW w:w="658" w:type="dxa"/>
            <w:shd w:val="clear" w:color="auto" w:fill="FFFFFF"/>
            <w:vAlign w:val="center"/>
          </w:tcPr>
          <w:p w:rsidR="00F458C3" w:rsidRPr="00543583" w:rsidRDefault="00F458C3" w:rsidP="00C75988">
            <w:pPr>
              <w:jc w:val="center"/>
              <w:rPr>
                <w:b/>
                <w:sz w:val="24"/>
              </w:rPr>
            </w:pPr>
          </w:p>
        </w:tc>
        <w:tc>
          <w:tcPr>
            <w:tcW w:w="656" w:type="dxa"/>
            <w:shd w:val="clear" w:color="auto" w:fill="FFFFFF"/>
            <w:vAlign w:val="center"/>
          </w:tcPr>
          <w:p w:rsidR="00F458C3" w:rsidRPr="00543583" w:rsidRDefault="00F458C3" w:rsidP="00C75988">
            <w:pPr>
              <w:jc w:val="center"/>
              <w:rPr>
                <w:b/>
                <w:sz w:val="24"/>
              </w:rPr>
            </w:pPr>
          </w:p>
        </w:tc>
        <w:tc>
          <w:tcPr>
            <w:tcW w:w="659" w:type="dxa"/>
            <w:shd w:val="clear" w:color="auto" w:fill="FFFFFF"/>
            <w:vAlign w:val="center"/>
          </w:tcPr>
          <w:p w:rsidR="00F458C3" w:rsidRPr="00543583" w:rsidRDefault="00F458C3" w:rsidP="00C75988">
            <w:pPr>
              <w:pStyle w:val="5"/>
              <w:spacing w:before="0" w:after="0"/>
              <w:jc w:val="center"/>
              <w:rPr>
                <w:bCs w:val="0"/>
                <w:caps/>
              </w:rPr>
            </w:pPr>
          </w:p>
        </w:tc>
        <w:tc>
          <w:tcPr>
            <w:tcW w:w="660" w:type="dxa"/>
            <w:shd w:val="clear" w:color="auto" w:fill="FFFFFF"/>
            <w:vAlign w:val="center"/>
          </w:tcPr>
          <w:p w:rsidR="00F458C3" w:rsidRPr="00543583" w:rsidRDefault="00F458C3" w:rsidP="00C75988">
            <w:pPr>
              <w:jc w:val="center"/>
              <w:rPr>
                <w:b/>
                <w:sz w:val="24"/>
              </w:rPr>
            </w:pPr>
          </w:p>
        </w:tc>
        <w:tc>
          <w:tcPr>
            <w:tcW w:w="640" w:type="dxa"/>
            <w:shd w:val="clear" w:color="auto" w:fill="FFFFFF"/>
            <w:vAlign w:val="center"/>
          </w:tcPr>
          <w:p w:rsidR="00F458C3" w:rsidRPr="00543583" w:rsidRDefault="00F458C3" w:rsidP="00C75988">
            <w:pPr>
              <w:jc w:val="center"/>
              <w:rPr>
                <w:b/>
                <w:caps/>
                <w:sz w:val="24"/>
              </w:rPr>
            </w:pPr>
          </w:p>
        </w:tc>
        <w:tc>
          <w:tcPr>
            <w:tcW w:w="692" w:type="dxa"/>
            <w:shd w:val="clear" w:color="auto" w:fill="FFFFFF"/>
            <w:vAlign w:val="center"/>
          </w:tcPr>
          <w:p w:rsidR="00F458C3" w:rsidRPr="00543583" w:rsidRDefault="00F458C3" w:rsidP="00C75988">
            <w:pPr>
              <w:jc w:val="center"/>
              <w:rPr>
                <w:b/>
                <w:caps/>
                <w:sz w:val="24"/>
              </w:rPr>
            </w:pPr>
          </w:p>
        </w:tc>
        <w:tc>
          <w:tcPr>
            <w:tcW w:w="692" w:type="dxa"/>
            <w:shd w:val="clear" w:color="auto" w:fill="FFFFFF"/>
            <w:vAlign w:val="center"/>
          </w:tcPr>
          <w:p w:rsidR="00F458C3" w:rsidRPr="00543583" w:rsidRDefault="00F458C3" w:rsidP="00C75988">
            <w:pPr>
              <w:jc w:val="center"/>
              <w:rPr>
                <w:b/>
                <w:caps/>
                <w:sz w:val="24"/>
              </w:rPr>
            </w:pPr>
          </w:p>
        </w:tc>
      </w:tr>
      <w:tr w:rsidR="00F458C3" w:rsidRPr="00543583" w:rsidTr="00C75988">
        <w:trPr>
          <w:trHeight w:val="298"/>
          <w:jc w:val="center"/>
        </w:trPr>
        <w:tc>
          <w:tcPr>
            <w:tcW w:w="579" w:type="dxa"/>
            <w:shd w:val="clear" w:color="auto" w:fill="FFFFFF"/>
          </w:tcPr>
          <w:p w:rsidR="00F458C3" w:rsidRPr="00543583" w:rsidRDefault="00F458C3" w:rsidP="005F46A5">
            <w:pPr>
              <w:jc w:val="center"/>
              <w:rPr>
                <w:sz w:val="22"/>
              </w:rPr>
            </w:pPr>
            <w:r w:rsidRPr="00543583">
              <w:rPr>
                <w:sz w:val="22"/>
              </w:rPr>
              <w:t>16.1</w:t>
            </w:r>
          </w:p>
        </w:tc>
        <w:tc>
          <w:tcPr>
            <w:tcW w:w="5059" w:type="dxa"/>
            <w:shd w:val="clear" w:color="auto" w:fill="FFFFFF"/>
            <w:vAlign w:val="center"/>
          </w:tcPr>
          <w:p w:rsidR="00F458C3" w:rsidRPr="00543583" w:rsidRDefault="00F458C3" w:rsidP="005F46A5">
            <w:pPr>
              <w:rPr>
                <w:sz w:val="22"/>
                <w:szCs w:val="22"/>
              </w:rPr>
            </w:pPr>
            <w:r w:rsidRPr="00543583">
              <w:rPr>
                <w:sz w:val="22"/>
                <w:szCs w:val="22"/>
              </w:rPr>
              <w:t>Объекты электро-теплоснабжения:</w:t>
            </w:r>
          </w:p>
          <w:p w:rsidR="00F458C3" w:rsidRPr="00543583" w:rsidRDefault="00F458C3" w:rsidP="005F46A5">
            <w:pPr>
              <w:rPr>
                <w:sz w:val="22"/>
                <w:szCs w:val="22"/>
              </w:rPr>
            </w:pPr>
            <w:r w:rsidRPr="00543583">
              <w:rPr>
                <w:sz w:val="22"/>
                <w:szCs w:val="22"/>
              </w:rPr>
              <w:t>тепловые электроцентрали  (ПГУ-ТЭЦ,ТЭЦ), котельные, бойлерные, центральные распределительные подстанции (ЦРП), распределительные подстанции (РП)</w:t>
            </w:r>
          </w:p>
          <w:p w:rsidR="00F458C3" w:rsidRPr="00543583" w:rsidRDefault="00F458C3" w:rsidP="005F46A5">
            <w:pPr>
              <w:rPr>
                <w:sz w:val="22"/>
                <w:szCs w:val="22"/>
              </w:rPr>
            </w:pPr>
            <w:r w:rsidRPr="00543583">
              <w:rPr>
                <w:sz w:val="22"/>
                <w:szCs w:val="22"/>
              </w:rPr>
              <w:t>трансформаторные подстанции  (ТП)</w:t>
            </w:r>
          </w:p>
          <w:p w:rsidR="00F458C3" w:rsidRDefault="00F458C3" w:rsidP="005F46A5">
            <w:pPr>
              <w:rPr>
                <w:sz w:val="22"/>
                <w:szCs w:val="22"/>
              </w:rPr>
            </w:pPr>
            <w:r w:rsidRPr="00543583">
              <w:rPr>
                <w:sz w:val="22"/>
                <w:szCs w:val="22"/>
              </w:rPr>
              <w:t>Линейные объекты (ЛЭП, кабели, теплотрассы, и т.д.)</w:t>
            </w:r>
          </w:p>
          <w:p w:rsidR="00F458C3" w:rsidRPr="00543583" w:rsidRDefault="00F458C3" w:rsidP="005F46A5">
            <w:pPr>
              <w:rPr>
                <w:b/>
              </w:rPr>
            </w:pPr>
          </w:p>
        </w:tc>
        <w:tc>
          <w:tcPr>
            <w:tcW w:w="670" w:type="dxa"/>
            <w:shd w:val="clear" w:color="auto" w:fill="FFFFFF"/>
            <w:vAlign w:val="center"/>
          </w:tcPr>
          <w:p w:rsidR="00F458C3" w:rsidRPr="00543583" w:rsidRDefault="00F458C3" w:rsidP="00C75988">
            <w:pPr>
              <w:jc w:val="center"/>
              <w:rPr>
                <w:b/>
                <w:sz w:val="22"/>
                <w:szCs w:val="22"/>
              </w:rPr>
            </w:pPr>
          </w:p>
          <w:p w:rsidR="00F458C3" w:rsidRPr="00543583" w:rsidRDefault="00F458C3" w:rsidP="00C75988">
            <w:pPr>
              <w:jc w:val="center"/>
              <w:rPr>
                <w:b/>
                <w:sz w:val="22"/>
                <w:szCs w:val="22"/>
              </w:rPr>
            </w:pPr>
            <w:r w:rsidRPr="00543583">
              <w:rPr>
                <w:b/>
                <w:sz w:val="22"/>
                <w:szCs w:val="22"/>
              </w:rPr>
              <w:t>В</w:t>
            </w:r>
          </w:p>
          <w:p w:rsidR="00F458C3" w:rsidRPr="00543583" w:rsidRDefault="00F458C3" w:rsidP="00C75988">
            <w:pPr>
              <w:jc w:val="center"/>
              <w:rPr>
                <w:b/>
                <w:sz w:val="22"/>
                <w:szCs w:val="22"/>
              </w:rPr>
            </w:pPr>
          </w:p>
        </w:tc>
        <w:tc>
          <w:tcPr>
            <w:tcW w:w="646" w:type="dxa"/>
            <w:shd w:val="clear" w:color="auto" w:fill="FFFFFF"/>
            <w:vAlign w:val="center"/>
          </w:tcPr>
          <w:p w:rsidR="00F458C3" w:rsidRDefault="00684567" w:rsidP="00C75988">
            <w:pPr>
              <w:jc w:val="center"/>
              <w:rPr>
                <w:b/>
                <w:sz w:val="24"/>
              </w:rPr>
            </w:pPr>
            <w:r>
              <w:rPr>
                <w:b/>
                <w:sz w:val="24"/>
              </w:rPr>
              <w:t>В</w:t>
            </w:r>
          </w:p>
        </w:tc>
        <w:tc>
          <w:tcPr>
            <w:tcW w:w="691" w:type="dxa"/>
            <w:shd w:val="clear" w:color="auto" w:fill="FFFFFF"/>
            <w:vAlign w:val="center"/>
          </w:tcPr>
          <w:p w:rsidR="00F458C3" w:rsidRPr="008320EB" w:rsidRDefault="00F458C3" w:rsidP="00C75988">
            <w:pPr>
              <w:jc w:val="center"/>
              <w:rPr>
                <w:b/>
                <w:sz w:val="24"/>
              </w:rPr>
            </w:pPr>
            <w:r>
              <w:rPr>
                <w:b/>
                <w:sz w:val="24"/>
              </w:rPr>
              <w:t>В</w:t>
            </w:r>
          </w:p>
        </w:tc>
        <w:tc>
          <w:tcPr>
            <w:tcW w:w="691" w:type="dxa"/>
            <w:shd w:val="clear" w:color="auto" w:fill="FFFFFF"/>
            <w:vAlign w:val="center"/>
          </w:tcPr>
          <w:p w:rsidR="00F458C3" w:rsidRPr="00543583" w:rsidRDefault="00F458C3" w:rsidP="00C75988">
            <w:pPr>
              <w:jc w:val="center"/>
              <w:rPr>
                <w:b/>
                <w:sz w:val="22"/>
                <w:szCs w:val="22"/>
              </w:rPr>
            </w:pPr>
          </w:p>
          <w:p w:rsidR="00F458C3" w:rsidRPr="00543583" w:rsidRDefault="00F458C3" w:rsidP="00C75988">
            <w:pPr>
              <w:jc w:val="center"/>
              <w:rPr>
                <w:b/>
                <w:sz w:val="22"/>
                <w:szCs w:val="22"/>
              </w:rPr>
            </w:pPr>
            <w:r w:rsidRPr="00543583">
              <w:rPr>
                <w:b/>
                <w:sz w:val="22"/>
                <w:szCs w:val="22"/>
              </w:rPr>
              <w:t>В</w:t>
            </w:r>
          </w:p>
          <w:p w:rsidR="00F458C3" w:rsidRPr="00543583" w:rsidRDefault="00F458C3" w:rsidP="00C75988">
            <w:pPr>
              <w:jc w:val="center"/>
              <w:rPr>
                <w:b/>
                <w:sz w:val="22"/>
                <w:szCs w:val="22"/>
              </w:rPr>
            </w:pPr>
          </w:p>
        </w:tc>
        <w:tc>
          <w:tcPr>
            <w:tcW w:w="661" w:type="dxa"/>
            <w:shd w:val="clear" w:color="auto" w:fill="FFFFFF"/>
            <w:vAlign w:val="center"/>
          </w:tcPr>
          <w:p w:rsidR="00F458C3" w:rsidRPr="00543583" w:rsidRDefault="00F458C3" w:rsidP="00C75988">
            <w:pPr>
              <w:jc w:val="center"/>
              <w:rPr>
                <w:b/>
                <w:sz w:val="22"/>
              </w:rPr>
            </w:pPr>
            <w:r w:rsidRPr="00543583">
              <w:rPr>
                <w:b/>
                <w:sz w:val="22"/>
              </w:rPr>
              <w:t>Р</w:t>
            </w:r>
          </w:p>
        </w:tc>
        <w:tc>
          <w:tcPr>
            <w:tcW w:w="662" w:type="dxa"/>
            <w:shd w:val="clear" w:color="auto" w:fill="FFFFFF"/>
            <w:vAlign w:val="center"/>
          </w:tcPr>
          <w:p w:rsidR="00F458C3" w:rsidRPr="00543583" w:rsidRDefault="00F458C3" w:rsidP="00C75988">
            <w:pPr>
              <w:jc w:val="center"/>
              <w:rPr>
                <w:b/>
                <w:sz w:val="22"/>
              </w:rPr>
            </w:pPr>
            <w:r w:rsidRPr="00543583">
              <w:rPr>
                <w:b/>
                <w:sz w:val="22"/>
              </w:rPr>
              <w:t>Р</w:t>
            </w:r>
          </w:p>
        </w:tc>
        <w:tc>
          <w:tcPr>
            <w:tcW w:w="632" w:type="dxa"/>
            <w:shd w:val="clear" w:color="auto" w:fill="FFFFFF"/>
            <w:vAlign w:val="center"/>
          </w:tcPr>
          <w:p w:rsidR="00F458C3" w:rsidRPr="00543583" w:rsidRDefault="00684567" w:rsidP="00C75988">
            <w:pPr>
              <w:jc w:val="center"/>
              <w:rPr>
                <w:b/>
                <w:sz w:val="22"/>
              </w:rPr>
            </w:pPr>
            <w:r>
              <w:rPr>
                <w:b/>
                <w:sz w:val="22"/>
              </w:rPr>
              <w:t>Р</w:t>
            </w:r>
          </w:p>
        </w:tc>
        <w:tc>
          <w:tcPr>
            <w:tcW w:w="658" w:type="dxa"/>
            <w:shd w:val="clear" w:color="auto" w:fill="FFFFFF"/>
            <w:vAlign w:val="center"/>
          </w:tcPr>
          <w:p w:rsidR="00F458C3" w:rsidRPr="00543583" w:rsidRDefault="00F458C3" w:rsidP="00C75988">
            <w:pPr>
              <w:jc w:val="center"/>
              <w:rPr>
                <w:b/>
                <w:sz w:val="22"/>
              </w:rPr>
            </w:pPr>
            <w:r w:rsidRPr="00543583">
              <w:rPr>
                <w:b/>
                <w:sz w:val="22"/>
              </w:rPr>
              <w:t>Р</w:t>
            </w:r>
          </w:p>
        </w:tc>
        <w:tc>
          <w:tcPr>
            <w:tcW w:w="656" w:type="dxa"/>
            <w:shd w:val="clear" w:color="auto" w:fill="FFFFFF"/>
            <w:vAlign w:val="center"/>
          </w:tcPr>
          <w:p w:rsidR="00F458C3" w:rsidRPr="00543583" w:rsidRDefault="00F458C3" w:rsidP="00C75988">
            <w:pPr>
              <w:jc w:val="center"/>
              <w:rPr>
                <w:b/>
                <w:sz w:val="22"/>
              </w:rPr>
            </w:pPr>
            <w:r>
              <w:rPr>
                <w:b/>
                <w:sz w:val="22"/>
              </w:rPr>
              <w:t>В</w:t>
            </w:r>
          </w:p>
        </w:tc>
        <w:tc>
          <w:tcPr>
            <w:tcW w:w="659" w:type="dxa"/>
            <w:shd w:val="clear" w:color="auto" w:fill="FFFFFF"/>
            <w:vAlign w:val="center"/>
          </w:tcPr>
          <w:p w:rsidR="00F458C3" w:rsidRPr="00543583" w:rsidRDefault="00F458C3" w:rsidP="00C75988">
            <w:pPr>
              <w:jc w:val="center"/>
              <w:rPr>
                <w:b/>
                <w:sz w:val="22"/>
              </w:rPr>
            </w:pPr>
            <w:r>
              <w:rPr>
                <w:b/>
                <w:sz w:val="22"/>
              </w:rPr>
              <w:t>В</w:t>
            </w:r>
          </w:p>
        </w:tc>
        <w:tc>
          <w:tcPr>
            <w:tcW w:w="660" w:type="dxa"/>
            <w:shd w:val="clear" w:color="auto" w:fill="FFFFFF"/>
            <w:vAlign w:val="center"/>
          </w:tcPr>
          <w:p w:rsidR="00F458C3" w:rsidRPr="00543583" w:rsidRDefault="00F458C3" w:rsidP="00C75988">
            <w:pPr>
              <w:jc w:val="center"/>
              <w:rPr>
                <w:b/>
                <w:sz w:val="24"/>
              </w:rPr>
            </w:pPr>
          </w:p>
          <w:p w:rsidR="00F458C3" w:rsidRPr="00543583" w:rsidRDefault="00684567" w:rsidP="00C75988">
            <w:pPr>
              <w:jc w:val="center"/>
              <w:rPr>
                <w:b/>
                <w:sz w:val="24"/>
              </w:rPr>
            </w:pPr>
            <w:r>
              <w:rPr>
                <w:b/>
                <w:sz w:val="24"/>
              </w:rPr>
              <w:t>В</w:t>
            </w:r>
          </w:p>
          <w:p w:rsidR="00F458C3" w:rsidRPr="00543583" w:rsidRDefault="00F458C3" w:rsidP="00C75988">
            <w:pPr>
              <w:jc w:val="center"/>
              <w:rPr>
                <w:b/>
                <w:sz w:val="24"/>
              </w:rPr>
            </w:pPr>
          </w:p>
        </w:tc>
        <w:tc>
          <w:tcPr>
            <w:tcW w:w="640" w:type="dxa"/>
            <w:shd w:val="clear" w:color="auto" w:fill="FFFFFF"/>
            <w:vAlign w:val="center"/>
          </w:tcPr>
          <w:p w:rsidR="00F458C3" w:rsidRPr="00543583" w:rsidRDefault="00684567" w:rsidP="00C75988">
            <w:pPr>
              <w:jc w:val="center"/>
              <w:rPr>
                <w:b/>
                <w:sz w:val="24"/>
              </w:rPr>
            </w:pPr>
            <w:r>
              <w:rPr>
                <w:b/>
                <w:sz w:val="24"/>
              </w:rPr>
              <w:t>В</w:t>
            </w:r>
          </w:p>
        </w:tc>
        <w:tc>
          <w:tcPr>
            <w:tcW w:w="692" w:type="dxa"/>
            <w:shd w:val="clear" w:color="auto" w:fill="FFFFFF"/>
            <w:vAlign w:val="center"/>
          </w:tcPr>
          <w:p w:rsidR="00F458C3" w:rsidRPr="00543583" w:rsidRDefault="00F458C3" w:rsidP="00C75988">
            <w:pPr>
              <w:jc w:val="center"/>
              <w:rPr>
                <w:b/>
                <w:sz w:val="24"/>
              </w:rPr>
            </w:pPr>
          </w:p>
          <w:p w:rsidR="00F458C3" w:rsidRPr="00543583" w:rsidRDefault="00F458C3" w:rsidP="00C75988">
            <w:pPr>
              <w:jc w:val="center"/>
              <w:rPr>
                <w:b/>
                <w:sz w:val="24"/>
              </w:rPr>
            </w:pPr>
            <w:r w:rsidRPr="00543583">
              <w:rPr>
                <w:b/>
                <w:sz w:val="24"/>
              </w:rPr>
              <w:t>В</w:t>
            </w:r>
          </w:p>
          <w:p w:rsidR="00F458C3" w:rsidRPr="00543583" w:rsidRDefault="00F458C3" w:rsidP="00C75988">
            <w:pPr>
              <w:jc w:val="center"/>
              <w:rPr>
                <w:b/>
                <w:sz w:val="24"/>
              </w:rPr>
            </w:pPr>
          </w:p>
        </w:tc>
        <w:tc>
          <w:tcPr>
            <w:tcW w:w="692" w:type="dxa"/>
            <w:shd w:val="clear" w:color="auto" w:fill="FFFFFF"/>
            <w:vAlign w:val="center"/>
          </w:tcPr>
          <w:p w:rsidR="00F458C3" w:rsidRPr="00543583" w:rsidRDefault="00F458C3" w:rsidP="00C75988">
            <w:pPr>
              <w:jc w:val="center"/>
              <w:rPr>
                <w:b/>
                <w:sz w:val="24"/>
              </w:rPr>
            </w:pPr>
            <w:r>
              <w:rPr>
                <w:b/>
                <w:sz w:val="24"/>
              </w:rPr>
              <w:t>В</w:t>
            </w:r>
          </w:p>
        </w:tc>
      </w:tr>
      <w:tr w:rsidR="00F458C3" w:rsidRPr="00543583" w:rsidTr="00C75988">
        <w:trPr>
          <w:trHeight w:val="298"/>
          <w:jc w:val="center"/>
        </w:trPr>
        <w:tc>
          <w:tcPr>
            <w:tcW w:w="579" w:type="dxa"/>
            <w:shd w:val="clear" w:color="auto" w:fill="FFFFFF"/>
          </w:tcPr>
          <w:p w:rsidR="00F458C3" w:rsidRPr="00543583" w:rsidRDefault="00F458C3" w:rsidP="005F46A5">
            <w:pPr>
              <w:jc w:val="center"/>
              <w:rPr>
                <w:sz w:val="22"/>
              </w:rPr>
            </w:pPr>
            <w:r w:rsidRPr="00543583">
              <w:rPr>
                <w:sz w:val="22"/>
              </w:rPr>
              <w:t>16.2</w:t>
            </w:r>
          </w:p>
        </w:tc>
        <w:tc>
          <w:tcPr>
            <w:tcW w:w="5059" w:type="dxa"/>
            <w:shd w:val="clear" w:color="auto" w:fill="FFFFFF"/>
            <w:vAlign w:val="center"/>
          </w:tcPr>
          <w:p w:rsidR="00F458C3" w:rsidRPr="00543583" w:rsidRDefault="00F458C3" w:rsidP="005F46A5">
            <w:pPr>
              <w:rPr>
                <w:sz w:val="22"/>
                <w:szCs w:val="22"/>
              </w:rPr>
            </w:pPr>
            <w:r w:rsidRPr="00543583">
              <w:rPr>
                <w:sz w:val="22"/>
                <w:szCs w:val="22"/>
              </w:rPr>
              <w:t>Объект</w:t>
            </w:r>
            <w:r>
              <w:rPr>
                <w:sz w:val="22"/>
                <w:szCs w:val="22"/>
              </w:rPr>
              <w:t>ы водоснабжения, водоотведения: в</w:t>
            </w:r>
            <w:r w:rsidRPr="00543583">
              <w:rPr>
                <w:sz w:val="22"/>
                <w:szCs w:val="22"/>
              </w:rPr>
              <w:t>одозаборы, резервуары для хранения воды,</w:t>
            </w:r>
          </w:p>
          <w:p w:rsidR="00F458C3" w:rsidRPr="00543583" w:rsidRDefault="00F458C3" w:rsidP="005F46A5">
            <w:pPr>
              <w:rPr>
                <w:sz w:val="22"/>
                <w:szCs w:val="22"/>
              </w:rPr>
            </w:pPr>
            <w:r>
              <w:rPr>
                <w:sz w:val="22"/>
                <w:szCs w:val="22"/>
              </w:rPr>
              <w:t>н</w:t>
            </w:r>
            <w:r w:rsidRPr="00543583">
              <w:rPr>
                <w:sz w:val="22"/>
                <w:szCs w:val="22"/>
              </w:rPr>
              <w:t>асосные станции водоснабжения</w:t>
            </w:r>
            <w:r>
              <w:rPr>
                <w:sz w:val="22"/>
                <w:szCs w:val="22"/>
              </w:rPr>
              <w:t>,</w:t>
            </w:r>
          </w:p>
          <w:p w:rsidR="00F458C3" w:rsidRPr="00543583" w:rsidRDefault="00F458C3" w:rsidP="005F46A5">
            <w:pPr>
              <w:rPr>
                <w:sz w:val="22"/>
                <w:szCs w:val="22"/>
              </w:rPr>
            </w:pPr>
            <w:r>
              <w:rPr>
                <w:sz w:val="22"/>
                <w:szCs w:val="22"/>
              </w:rPr>
              <w:t>к</w:t>
            </w:r>
            <w:r w:rsidRPr="00543583">
              <w:rPr>
                <w:sz w:val="22"/>
                <w:szCs w:val="22"/>
              </w:rPr>
              <w:t>анализационные насосные станции</w:t>
            </w:r>
            <w:r>
              <w:rPr>
                <w:sz w:val="22"/>
                <w:szCs w:val="22"/>
              </w:rPr>
              <w:t>,</w:t>
            </w:r>
          </w:p>
          <w:p w:rsidR="00F458C3" w:rsidRPr="00543583" w:rsidRDefault="00F458C3" w:rsidP="005F46A5">
            <w:pPr>
              <w:rPr>
                <w:sz w:val="22"/>
                <w:szCs w:val="22"/>
              </w:rPr>
            </w:pPr>
            <w:r>
              <w:rPr>
                <w:sz w:val="22"/>
                <w:szCs w:val="22"/>
              </w:rPr>
              <w:t>о</w:t>
            </w:r>
            <w:r w:rsidRPr="00543583">
              <w:rPr>
                <w:sz w:val="22"/>
                <w:szCs w:val="22"/>
              </w:rPr>
              <w:t>чистные сооружения</w:t>
            </w:r>
            <w:r>
              <w:rPr>
                <w:sz w:val="22"/>
                <w:szCs w:val="22"/>
              </w:rPr>
              <w:t>,</w:t>
            </w:r>
          </w:p>
          <w:p w:rsidR="00F458C3" w:rsidRDefault="00F458C3" w:rsidP="005F46A5">
            <w:pPr>
              <w:rPr>
                <w:b/>
              </w:rPr>
            </w:pPr>
            <w:r>
              <w:rPr>
                <w:sz w:val="22"/>
                <w:szCs w:val="22"/>
              </w:rPr>
              <w:t>л</w:t>
            </w:r>
            <w:r w:rsidRPr="00543583">
              <w:rPr>
                <w:sz w:val="22"/>
                <w:szCs w:val="22"/>
              </w:rPr>
              <w:t>инейные объекты (инженерные коммуникации водоснабжения, водоотведения)</w:t>
            </w:r>
          </w:p>
          <w:p w:rsidR="00F458C3" w:rsidRPr="00543583" w:rsidRDefault="00F458C3" w:rsidP="005F46A5">
            <w:pPr>
              <w:rPr>
                <w:b/>
              </w:rPr>
            </w:pPr>
          </w:p>
        </w:tc>
        <w:tc>
          <w:tcPr>
            <w:tcW w:w="670" w:type="dxa"/>
            <w:shd w:val="clear" w:color="auto" w:fill="FFFFFF"/>
            <w:vAlign w:val="center"/>
          </w:tcPr>
          <w:p w:rsidR="00F458C3" w:rsidRPr="00543583" w:rsidRDefault="00F458C3" w:rsidP="00C75988">
            <w:pPr>
              <w:jc w:val="center"/>
              <w:rPr>
                <w:b/>
                <w:sz w:val="22"/>
                <w:szCs w:val="22"/>
              </w:rPr>
            </w:pPr>
          </w:p>
          <w:p w:rsidR="00F458C3" w:rsidRPr="00543583" w:rsidRDefault="00F458C3" w:rsidP="00C75988">
            <w:pPr>
              <w:jc w:val="center"/>
              <w:rPr>
                <w:b/>
                <w:sz w:val="22"/>
                <w:szCs w:val="22"/>
              </w:rPr>
            </w:pPr>
            <w:r w:rsidRPr="00543583">
              <w:rPr>
                <w:b/>
                <w:sz w:val="22"/>
                <w:szCs w:val="22"/>
              </w:rPr>
              <w:t>В</w:t>
            </w:r>
          </w:p>
          <w:p w:rsidR="00F458C3" w:rsidRPr="00543583" w:rsidRDefault="00F458C3" w:rsidP="00C75988">
            <w:pPr>
              <w:jc w:val="center"/>
              <w:rPr>
                <w:b/>
                <w:sz w:val="22"/>
                <w:szCs w:val="22"/>
              </w:rPr>
            </w:pPr>
          </w:p>
        </w:tc>
        <w:tc>
          <w:tcPr>
            <w:tcW w:w="646" w:type="dxa"/>
            <w:shd w:val="clear" w:color="auto" w:fill="FFFFFF"/>
            <w:vAlign w:val="center"/>
          </w:tcPr>
          <w:p w:rsidR="00F458C3" w:rsidRPr="008320EB" w:rsidRDefault="00684567" w:rsidP="00C75988">
            <w:pPr>
              <w:jc w:val="center"/>
              <w:rPr>
                <w:b/>
                <w:sz w:val="22"/>
                <w:szCs w:val="22"/>
              </w:rPr>
            </w:pPr>
            <w:r>
              <w:rPr>
                <w:b/>
                <w:sz w:val="22"/>
                <w:szCs w:val="22"/>
              </w:rPr>
              <w:t>В</w:t>
            </w:r>
          </w:p>
        </w:tc>
        <w:tc>
          <w:tcPr>
            <w:tcW w:w="691" w:type="dxa"/>
            <w:shd w:val="clear" w:color="auto" w:fill="FFFFFF"/>
            <w:vAlign w:val="center"/>
          </w:tcPr>
          <w:p w:rsidR="00F458C3" w:rsidRPr="008320EB" w:rsidRDefault="00F458C3" w:rsidP="00C75988">
            <w:pPr>
              <w:jc w:val="center"/>
              <w:rPr>
                <w:b/>
                <w:sz w:val="22"/>
                <w:szCs w:val="22"/>
              </w:rPr>
            </w:pPr>
            <w:r w:rsidRPr="008320EB">
              <w:rPr>
                <w:b/>
                <w:sz w:val="22"/>
                <w:szCs w:val="22"/>
              </w:rPr>
              <w:t>В</w:t>
            </w:r>
          </w:p>
        </w:tc>
        <w:tc>
          <w:tcPr>
            <w:tcW w:w="691" w:type="dxa"/>
            <w:shd w:val="clear" w:color="auto" w:fill="FFFFFF"/>
            <w:vAlign w:val="center"/>
          </w:tcPr>
          <w:p w:rsidR="00F458C3" w:rsidRPr="00543583" w:rsidRDefault="00F458C3" w:rsidP="00C75988">
            <w:pPr>
              <w:jc w:val="center"/>
              <w:rPr>
                <w:b/>
                <w:sz w:val="22"/>
                <w:szCs w:val="22"/>
              </w:rPr>
            </w:pPr>
          </w:p>
          <w:p w:rsidR="00F458C3" w:rsidRPr="00543583" w:rsidRDefault="00F458C3" w:rsidP="00C75988">
            <w:pPr>
              <w:jc w:val="center"/>
              <w:rPr>
                <w:b/>
                <w:sz w:val="22"/>
                <w:szCs w:val="22"/>
              </w:rPr>
            </w:pPr>
            <w:r w:rsidRPr="00543583">
              <w:rPr>
                <w:b/>
                <w:sz w:val="22"/>
                <w:szCs w:val="22"/>
              </w:rPr>
              <w:t>В</w:t>
            </w:r>
          </w:p>
          <w:p w:rsidR="00F458C3" w:rsidRPr="00543583" w:rsidRDefault="00F458C3" w:rsidP="00C75988">
            <w:pPr>
              <w:jc w:val="center"/>
              <w:rPr>
                <w:b/>
                <w:sz w:val="22"/>
                <w:szCs w:val="22"/>
              </w:rPr>
            </w:pPr>
          </w:p>
        </w:tc>
        <w:tc>
          <w:tcPr>
            <w:tcW w:w="661" w:type="dxa"/>
            <w:shd w:val="clear" w:color="auto" w:fill="FFFFFF"/>
            <w:vAlign w:val="center"/>
          </w:tcPr>
          <w:p w:rsidR="00F458C3" w:rsidRPr="00543583" w:rsidRDefault="00F458C3" w:rsidP="00C75988">
            <w:pPr>
              <w:jc w:val="center"/>
              <w:rPr>
                <w:b/>
                <w:sz w:val="22"/>
              </w:rPr>
            </w:pPr>
            <w:r w:rsidRPr="00543583">
              <w:rPr>
                <w:b/>
                <w:sz w:val="22"/>
              </w:rPr>
              <w:t>Р</w:t>
            </w:r>
          </w:p>
        </w:tc>
        <w:tc>
          <w:tcPr>
            <w:tcW w:w="662" w:type="dxa"/>
            <w:shd w:val="clear" w:color="auto" w:fill="FFFFFF"/>
            <w:vAlign w:val="center"/>
          </w:tcPr>
          <w:p w:rsidR="00F458C3" w:rsidRPr="00543583" w:rsidRDefault="00F458C3" w:rsidP="00C75988">
            <w:pPr>
              <w:jc w:val="center"/>
              <w:rPr>
                <w:b/>
                <w:sz w:val="22"/>
              </w:rPr>
            </w:pPr>
            <w:r w:rsidRPr="00543583">
              <w:rPr>
                <w:b/>
                <w:sz w:val="22"/>
              </w:rPr>
              <w:t>Р</w:t>
            </w:r>
          </w:p>
        </w:tc>
        <w:tc>
          <w:tcPr>
            <w:tcW w:w="632" w:type="dxa"/>
            <w:shd w:val="clear" w:color="auto" w:fill="FFFFFF"/>
            <w:vAlign w:val="center"/>
          </w:tcPr>
          <w:p w:rsidR="00F458C3" w:rsidRPr="00543583" w:rsidRDefault="00684567" w:rsidP="00C75988">
            <w:pPr>
              <w:jc w:val="center"/>
              <w:rPr>
                <w:b/>
                <w:sz w:val="22"/>
              </w:rPr>
            </w:pPr>
            <w:r>
              <w:rPr>
                <w:b/>
                <w:sz w:val="22"/>
              </w:rPr>
              <w:t>Р</w:t>
            </w:r>
          </w:p>
        </w:tc>
        <w:tc>
          <w:tcPr>
            <w:tcW w:w="658" w:type="dxa"/>
            <w:shd w:val="clear" w:color="auto" w:fill="FFFFFF"/>
            <w:vAlign w:val="center"/>
          </w:tcPr>
          <w:p w:rsidR="00F458C3" w:rsidRPr="00543583" w:rsidRDefault="00F458C3" w:rsidP="00C75988">
            <w:pPr>
              <w:jc w:val="center"/>
              <w:rPr>
                <w:b/>
                <w:sz w:val="22"/>
              </w:rPr>
            </w:pPr>
            <w:r w:rsidRPr="00543583">
              <w:rPr>
                <w:b/>
                <w:sz w:val="22"/>
              </w:rPr>
              <w:t>Р</w:t>
            </w:r>
          </w:p>
        </w:tc>
        <w:tc>
          <w:tcPr>
            <w:tcW w:w="656" w:type="dxa"/>
            <w:shd w:val="clear" w:color="auto" w:fill="FFFFFF"/>
            <w:vAlign w:val="center"/>
          </w:tcPr>
          <w:p w:rsidR="00F458C3" w:rsidRPr="00543583" w:rsidRDefault="00F458C3" w:rsidP="00C75988">
            <w:pPr>
              <w:jc w:val="center"/>
              <w:rPr>
                <w:b/>
                <w:sz w:val="22"/>
              </w:rPr>
            </w:pPr>
            <w:r>
              <w:rPr>
                <w:b/>
                <w:sz w:val="22"/>
              </w:rPr>
              <w:t>В</w:t>
            </w:r>
          </w:p>
        </w:tc>
        <w:tc>
          <w:tcPr>
            <w:tcW w:w="659" w:type="dxa"/>
            <w:shd w:val="clear" w:color="auto" w:fill="FFFFFF"/>
            <w:vAlign w:val="center"/>
          </w:tcPr>
          <w:p w:rsidR="00F458C3" w:rsidRPr="00543583" w:rsidRDefault="00F458C3" w:rsidP="00C75988">
            <w:pPr>
              <w:jc w:val="center"/>
              <w:rPr>
                <w:b/>
                <w:sz w:val="22"/>
              </w:rPr>
            </w:pPr>
            <w:r>
              <w:rPr>
                <w:b/>
                <w:sz w:val="22"/>
              </w:rPr>
              <w:t>В</w:t>
            </w:r>
          </w:p>
        </w:tc>
        <w:tc>
          <w:tcPr>
            <w:tcW w:w="660" w:type="dxa"/>
            <w:shd w:val="clear" w:color="auto" w:fill="FFFFFF"/>
            <w:vAlign w:val="center"/>
          </w:tcPr>
          <w:p w:rsidR="00F458C3" w:rsidRPr="00543583" w:rsidRDefault="00F458C3" w:rsidP="00C75988">
            <w:pPr>
              <w:jc w:val="center"/>
              <w:rPr>
                <w:b/>
                <w:sz w:val="24"/>
              </w:rPr>
            </w:pPr>
          </w:p>
          <w:p w:rsidR="00F458C3" w:rsidRPr="00543583" w:rsidRDefault="00F458C3" w:rsidP="00C75988">
            <w:pPr>
              <w:jc w:val="center"/>
              <w:rPr>
                <w:b/>
                <w:sz w:val="24"/>
              </w:rPr>
            </w:pPr>
            <w:r w:rsidRPr="00543583">
              <w:rPr>
                <w:b/>
                <w:sz w:val="24"/>
              </w:rPr>
              <w:t>В</w:t>
            </w:r>
          </w:p>
          <w:p w:rsidR="00F458C3" w:rsidRPr="00543583" w:rsidRDefault="00F458C3" w:rsidP="00C75988">
            <w:pPr>
              <w:jc w:val="center"/>
              <w:rPr>
                <w:b/>
                <w:sz w:val="24"/>
              </w:rPr>
            </w:pPr>
          </w:p>
        </w:tc>
        <w:tc>
          <w:tcPr>
            <w:tcW w:w="640" w:type="dxa"/>
            <w:shd w:val="clear" w:color="auto" w:fill="FFFFFF"/>
            <w:vAlign w:val="center"/>
          </w:tcPr>
          <w:p w:rsidR="00F458C3" w:rsidRPr="00543583" w:rsidRDefault="00684567" w:rsidP="00C75988">
            <w:pPr>
              <w:jc w:val="center"/>
              <w:rPr>
                <w:b/>
                <w:sz w:val="24"/>
              </w:rPr>
            </w:pPr>
            <w:r>
              <w:rPr>
                <w:b/>
                <w:sz w:val="24"/>
              </w:rPr>
              <w:t>В</w:t>
            </w:r>
          </w:p>
        </w:tc>
        <w:tc>
          <w:tcPr>
            <w:tcW w:w="692" w:type="dxa"/>
            <w:shd w:val="clear" w:color="auto" w:fill="FFFFFF"/>
            <w:vAlign w:val="center"/>
          </w:tcPr>
          <w:p w:rsidR="00F458C3" w:rsidRPr="00543583" w:rsidRDefault="00F458C3" w:rsidP="00C75988">
            <w:pPr>
              <w:jc w:val="center"/>
              <w:rPr>
                <w:b/>
                <w:sz w:val="24"/>
              </w:rPr>
            </w:pPr>
          </w:p>
          <w:p w:rsidR="00F458C3" w:rsidRPr="00543583" w:rsidRDefault="00F458C3" w:rsidP="00C75988">
            <w:pPr>
              <w:jc w:val="center"/>
              <w:rPr>
                <w:b/>
                <w:sz w:val="24"/>
              </w:rPr>
            </w:pPr>
            <w:r w:rsidRPr="00543583">
              <w:rPr>
                <w:b/>
                <w:sz w:val="24"/>
              </w:rPr>
              <w:t>В</w:t>
            </w:r>
          </w:p>
          <w:p w:rsidR="00F458C3" w:rsidRPr="00543583" w:rsidRDefault="00F458C3" w:rsidP="00C75988">
            <w:pPr>
              <w:jc w:val="center"/>
              <w:rPr>
                <w:b/>
                <w:sz w:val="24"/>
              </w:rPr>
            </w:pPr>
          </w:p>
        </w:tc>
        <w:tc>
          <w:tcPr>
            <w:tcW w:w="692" w:type="dxa"/>
            <w:shd w:val="clear" w:color="auto" w:fill="FFFFFF"/>
            <w:vAlign w:val="center"/>
          </w:tcPr>
          <w:p w:rsidR="00F458C3" w:rsidRPr="00543583" w:rsidRDefault="00F458C3" w:rsidP="00C75988">
            <w:pPr>
              <w:jc w:val="center"/>
              <w:rPr>
                <w:b/>
                <w:sz w:val="24"/>
              </w:rPr>
            </w:pPr>
            <w:r>
              <w:rPr>
                <w:b/>
                <w:sz w:val="24"/>
              </w:rPr>
              <w:t>В</w:t>
            </w:r>
          </w:p>
        </w:tc>
      </w:tr>
      <w:tr w:rsidR="00F458C3" w:rsidRPr="00543583" w:rsidTr="00C75988">
        <w:trPr>
          <w:trHeight w:val="298"/>
          <w:jc w:val="center"/>
        </w:trPr>
        <w:tc>
          <w:tcPr>
            <w:tcW w:w="579" w:type="dxa"/>
            <w:shd w:val="clear" w:color="auto" w:fill="FFFFFF"/>
          </w:tcPr>
          <w:p w:rsidR="00F458C3" w:rsidRPr="00543583" w:rsidRDefault="00F458C3" w:rsidP="005F46A5">
            <w:pPr>
              <w:jc w:val="center"/>
              <w:rPr>
                <w:sz w:val="22"/>
              </w:rPr>
            </w:pPr>
            <w:r w:rsidRPr="00543583">
              <w:rPr>
                <w:sz w:val="22"/>
              </w:rPr>
              <w:t>16.3</w:t>
            </w:r>
          </w:p>
        </w:tc>
        <w:tc>
          <w:tcPr>
            <w:tcW w:w="5059" w:type="dxa"/>
            <w:shd w:val="clear" w:color="auto" w:fill="FFFFFF"/>
            <w:vAlign w:val="center"/>
          </w:tcPr>
          <w:p w:rsidR="00F458C3" w:rsidRPr="00543583" w:rsidRDefault="00F458C3" w:rsidP="005F46A5">
            <w:pPr>
              <w:rPr>
                <w:sz w:val="22"/>
                <w:szCs w:val="22"/>
              </w:rPr>
            </w:pPr>
            <w:r w:rsidRPr="00543583">
              <w:rPr>
                <w:sz w:val="22"/>
                <w:szCs w:val="22"/>
              </w:rPr>
              <w:t>Объекты газ</w:t>
            </w:r>
            <w:r w:rsidRPr="00543583">
              <w:rPr>
                <w:sz w:val="22"/>
                <w:szCs w:val="22"/>
              </w:rPr>
              <w:t>о</w:t>
            </w:r>
            <w:r w:rsidRPr="00543583">
              <w:rPr>
                <w:sz w:val="22"/>
                <w:szCs w:val="22"/>
              </w:rPr>
              <w:t>обеспеч</w:t>
            </w:r>
            <w:r w:rsidRPr="00543583">
              <w:rPr>
                <w:sz w:val="22"/>
                <w:szCs w:val="22"/>
              </w:rPr>
              <w:t>е</w:t>
            </w:r>
            <w:r w:rsidRPr="00543583">
              <w:rPr>
                <w:sz w:val="22"/>
                <w:szCs w:val="22"/>
              </w:rPr>
              <w:t>ния:</w:t>
            </w:r>
          </w:p>
          <w:p w:rsidR="00F458C3" w:rsidRDefault="00F458C3" w:rsidP="005F46A5">
            <w:pPr>
              <w:rPr>
                <w:sz w:val="22"/>
                <w:szCs w:val="22"/>
              </w:rPr>
            </w:pPr>
            <w:r w:rsidRPr="00543583">
              <w:rPr>
                <w:sz w:val="22"/>
                <w:szCs w:val="22"/>
              </w:rPr>
              <w:t>газораспределительные станции  (ГРС) газораспределительные пункты  (ГРП),</w:t>
            </w:r>
            <w:r>
              <w:rPr>
                <w:sz w:val="22"/>
                <w:szCs w:val="22"/>
              </w:rPr>
              <w:t xml:space="preserve"> </w:t>
            </w:r>
            <w:r w:rsidRPr="00543583">
              <w:rPr>
                <w:sz w:val="22"/>
                <w:szCs w:val="22"/>
              </w:rPr>
              <w:t>линейные объекты (инженерные коммуникации газоснабжения)</w:t>
            </w:r>
          </w:p>
          <w:p w:rsidR="00F458C3" w:rsidRPr="008C63CB" w:rsidRDefault="00F458C3" w:rsidP="005F46A5">
            <w:pPr>
              <w:rPr>
                <w:sz w:val="22"/>
                <w:szCs w:val="22"/>
              </w:rPr>
            </w:pPr>
          </w:p>
        </w:tc>
        <w:tc>
          <w:tcPr>
            <w:tcW w:w="670" w:type="dxa"/>
            <w:shd w:val="clear" w:color="auto" w:fill="FFFFFF"/>
            <w:vAlign w:val="center"/>
          </w:tcPr>
          <w:p w:rsidR="00F458C3" w:rsidRPr="00543583" w:rsidRDefault="00F458C3" w:rsidP="00C75988">
            <w:pPr>
              <w:jc w:val="center"/>
              <w:rPr>
                <w:b/>
                <w:sz w:val="22"/>
                <w:szCs w:val="22"/>
              </w:rPr>
            </w:pPr>
          </w:p>
          <w:p w:rsidR="00F458C3" w:rsidRPr="00543583" w:rsidRDefault="00F458C3" w:rsidP="00C75988">
            <w:pPr>
              <w:jc w:val="center"/>
              <w:rPr>
                <w:b/>
                <w:sz w:val="22"/>
                <w:szCs w:val="22"/>
              </w:rPr>
            </w:pPr>
            <w:r w:rsidRPr="00543583">
              <w:rPr>
                <w:b/>
                <w:sz w:val="22"/>
                <w:szCs w:val="22"/>
              </w:rPr>
              <w:t>В</w:t>
            </w:r>
          </w:p>
          <w:p w:rsidR="00F458C3" w:rsidRPr="00543583" w:rsidRDefault="00F458C3" w:rsidP="00C75988">
            <w:pPr>
              <w:jc w:val="center"/>
              <w:rPr>
                <w:b/>
                <w:sz w:val="22"/>
                <w:szCs w:val="22"/>
              </w:rPr>
            </w:pPr>
          </w:p>
        </w:tc>
        <w:tc>
          <w:tcPr>
            <w:tcW w:w="646" w:type="dxa"/>
            <w:shd w:val="clear" w:color="auto" w:fill="FFFFFF"/>
            <w:vAlign w:val="center"/>
          </w:tcPr>
          <w:p w:rsidR="00F458C3" w:rsidRPr="008320EB" w:rsidRDefault="00684567" w:rsidP="00C75988">
            <w:pPr>
              <w:jc w:val="center"/>
              <w:rPr>
                <w:b/>
                <w:sz w:val="22"/>
                <w:szCs w:val="22"/>
              </w:rPr>
            </w:pPr>
            <w:r>
              <w:rPr>
                <w:b/>
                <w:sz w:val="22"/>
                <w:szCs w:val="22"/>
              </w:rPr>
              <w:t>В</w:t>
            </w:r>
          </w:p>
        </w:tc>
        <w:tc>
          <w:tcPr>
            <w:tcW w:w="691" w:type="dxa"/>
            <w:shd w:val="clear" w:color="auto" w:fill="FFFFFF"/>
            <w:vAlign w:val="center"/>
          </w:tcPr>
          <w:p w:rsidR="00F458C3" w:rsidRPr="008320EB" w:rsidRDefault="00F458C3" w:rsidP="00C75988">
            <w:pPr>
              <w:jc w:val="center"/>
              <w:rPr>
                <w:b/>
                <w:sz w:val="22"/>
                <w:szCs w:val="22"/>
              </w:rPr>
            </w:pPr>
            <w:r w:rsidRPr="008320EB">
              <w:rPr>
                <w:b/>
                <w:sz w:val="22"/>
                <w:szCs w:val="22"/>
              </w:rPr>
              <w:t>В</w:t>
            </w:r>
          </w:p>
        </w:tc>
        <w:tc>
          <w:tcPr>
            <w:tcW w:w="691" w:type="dxa"/>
            <w:shd w:val="clear" w:color="auto" w:fill="FFFFFF"/>
            <w:vAlign w:val="center"/>
          </w:tcPr>
          <w:p w:rsidR="00F458C3" w:rsidRPr="00543583" w:rsidRDefault="00F458C3" w:rsidP="00C75988">
            <w:pPr>
              <w:jc w:val="center"/>
              <w:rPr>
                <w:b/>
                <w:sz w:val="22"/>
                <w:szCs w:val="22"/>
              </w:rPr>
            </w:pPr>
          </w:p>
          <w:p w:rsidR="00F458C3" w:rsidRPr="00543583" w:rsidRDefault="00F458C3" w:rsidP="00C75988">
            <w:pPr>
              <w:jc w:val="center"/>
              <w:rPr>
                <w:b/>
                <w:sz w:val="22"/>
                <w:szCs w:val="22"/>
              </w:rPr>
            </w:pPr>
            <w:r w:rsidRPr="00543583">
              <w:rPr>
                <w:b/>
                <w:sz w:val="22"/>
                <w:szCs w:val="22"/>
              </w:rPr>
              <w:t>В</w:t>
            </w:r>
          </w:p>
          <w:p w:rsidR="00F458C3" w:rsidRPr="00543583" w:rsidRDefault="00F458C3" w:rsidP="00C75988">
            <w:pPr>
              <w:jc w:val="center"/>
              <w:rPr>
                <w:b/>
                <w:sz w:val="22"/>
                <w:szCs w:val="22"/>
              </w:rPr>
            </w:pPr>
          </w:p>
        </w:tc>
        <w:tc>
          <w:tcPr>
            <w:tcW w:w="661" w:type="dxa"/>
            <w:shd w:val="clear" w:color="auto" w:fill="FFFFFF"/>
            <w:vAlign w:val="center"/>
          </w:tcPr>
          <w:p w:rsidR="00F458C3" w:rsidRPr="00543583" w:rsidRDefault="00F458C3" w:rsidP="00C75988">
            <w:pPr>
              <w:jc w:val="center"/>
              <w:rPr>
                <w:b/>
                <w:sz w:val="22"/>
              </w:rPr>
            </w:pPr>
            <w:r w:rsidRPr="00543583">
              <w:rPr>
                <w:b/>
                <w:sz w:val="22"/>
              </w:rPr>
              <w:t>Р</w:t>
            </w:r>
          </w:p>
        </w:tc>
        <w:tc>
          <w:tcPr>
            <w:tcW w:w="662" w:type="dxa"/>
            <w:shd w:val="clear" w:color="auto" w:fill="FFFFFF"/>
            <w:vAlign w:val="center"/>
          </w:tcPr>
          <w:p w:rsidR="00F458C3" w:rsidRPr="00543583" w:rsidRDefault="00F458C3" w:rsidP="00C75988">
            <w:pPr>
              <w:jc w:val="center"/>
              <w:rPr>
                <w:b/>
                <w:sz w:val="22"/>
              </w:rPr>
            </w:pPr>
            <w:r w:rsidRPr="00543583">
              <w:rPr>
                <w:b/>
                <w:sz w:val="22"/>
              </w:rPr>
              <w:t>Р</w:t>
            </w:r>
          </w:p>
        </w:tc>
        <w:tc>
          <w:tcPr>
            <w:tcW w:w="632" w:type="dxa"/>
            <w:shd w:val="clear" w:color="auto" w:fill="FFFFFF"/>
            <w:vAlign w:val="center"/>
          </w:tcPr>
          <w:p w:rsidR="00F458C3" w:rsidRPr="00543583" w:rsidRDefault="00684567" w:rsidP="00C75988">
            <w:pPr>
              <w:jc w:val="center"/>
              <w:rPr>
                <w:b/>
                <w:sz w:val="22"/>
              </w:rPr>
            </w:pPr>
            <w:r>
              <w:rPr>
                <w:b/>
                <w:sz w:val="22"/>
              </w:rPr>
              <w:t>Р</w:t>
            </w:r>
          </w:p>
        </w:tc>
        <w:tc>
          <w:tcPr>
            <w:tcW w:w="658" w:type="dxa"/>
            <w:shd w:val="clear" w:color="auto" w:fill="FFFFFF"/>
            <w:vAlign w:val="center"/>
          </w:tcPr>
          <w:p w:rsidR="00F458C3" w:rsidRPr="00543583" w:rsidRDefault="00F458C3" w:rsidP="00C75988">
            <w:pPr>
              <w:jc w:val="center"/>
              <w:rPr>
                <w:b/>
                <w:sz w:val="22"/>
              </w:rPr>
            </w:pPr>
            <w:r w:rsidRPr="00543583">
              <w:rPr>
                <w:b/>
                <w:sz w:val="22"/>
              </w:rPr>
              <w:t>Р</w:t>
            </w:r>
          </w:p>
        </w:tc>
        <w:tc>
          <w:tcPr>
            <w:tcW w:w="656" w:type="dxa"/>
            <w:shd w:val="clear" w:color="auto" w:fill="FFFFFF"/>
            <w:vAlign w:val="center"/>
          </w:tcPr>
          <w:p w:rsidR="00F458C3" w:rsidRPr="00543583" w:rsidRDefault="00F458C3" w:rsidP="00C75988">
            <w:pPr>
              <w:jc w:val="center"/>
              <w:rPr>
                <w:b/>
                <w:sz w:val="22"/>
              </w:rPr>
            </w:pPr>
            <w:r>
              <w:rPr>
                <w:b/>
                <w:sz w:val="22"/>
              </w:rPr>
              <w:t>В</w:t>
            </w:r>
          </w:p>
        </w:tc>
        <w:tc>
          <w:tcPr>
            <w:tcW w:w="659" w:type="dxa"/>
            <w:shd w:val="clear" w:color="auto" w:fill="FFFFFF"/>
            <w:vAlign w:val="center"/>
          </w:tcPr>
          <w:p w:rsidR="00F458C3" w:rsidRPr="00543583" w:rsidRDefault="00F458C3" w:rsidP="00C75988">
            <w:pPr>
              <w:jc w:val="center"/>
              <w:rPr>
                <w:b/>
                <w:sz w:val="22"/>
              </w:rPr>
            </w:pPr>
            <w:r>
              <w:rPr>
                <w:b/>
                <w:sz w:val="22"/>
              </w:rPr>
              <w:t>В</w:t>
            </w:r>
          </w:p>
        </w:tc>
        <w:tc>
          <w:tcPr>
            <w:tcW w:w="660" w:type="dxa"/>
            <w:shd w:val="clear" w:color="auto" w:fill="FFFFFF"/>
            <w:vAlign w:val="center"/>
          </w:tcPr>
          <w:p w:rsidR="00F458C3" w:rsidRPr="00543583" w:rsidRDefault="00F458C3" w:rsidP="00C75988">
            <w:pPr>
              <w:jc w:val="center"/>
              <w:rPr>
                <w:b/>
                <w:sz w:val="24"/>
              </w:rPr>
            </w:pPr>
          </w:p>
          <w:p w:rsidR="00F458C3" w:rsidRPr="00543583" w:rsidRDefault="00F458C3" w:rsidP="00C75988">
            <w:pPr>
              <w:jc w:val="center"/>
              <w:rPr>
                <w:b/>
                <w:sz w:val="24"/>
              </w:rPr>
            </w:pPr>
            <w:r w:rsidRPr="00543583">
              <w:rPr>
                <w:b/>
                <w:sz w:val="24"/>
              </w:rPr>
              <w:t>В</w:t>
            </w:r>
          </w:p>
          <w:p w:rsidR="00F458C3" w:rsidRPr="00543583" w:rsidRDefault="00F458C3" w:rsidP="00C75988">
            <w:pPr>
              <w:jc w:val="center"/>
              <w:rPr>
                <w:b/>
                <w:sz w:val="24"/>
              </w:rPr>
            </w:pPr>
          </w:p>
        </w:tc>
        <w:tc>
          <w:tcPr>
            <w:tcW w:w="640" w:type="dxa"/>
            <w:shd w:val="clear" w:color="auto" w:fill="FFFFFF"/>
            <w:vAlign w:val="center"/>
          </w:tcPr>
          <w:p w:rsidR="00F458C3" w:rsidRPr="00543583" w:rsidRDefault="00684567" w:rsidP="00C75988">
            <w:pPr>
              <w:jc w:val="center"/>
              <w:rPr>
                <w:b/>
                <w:sz w:val="24"/>
              </w:rPr>
            </w:pPr>
            <w:r>
              <w:rPr>
                <w:b/>
                <w:sz w:val="24"/>
              </w:rPr>
              <w:t>В</w:t>
            </w:r>
          </w:p>
        </w:tc>
        <w:tc>
          <w:tcPr>
            <w:tcW w:w="692" w:type="dxa"/>
            <w:shd w:val="clear" w:color="auto" w:fill="FFFFFF"/>
            <w:vAlign w:val="center"/>
          </w:tcPr>
          <w:p w:rsidR="00F458C3" w:rsidRPr="00543583" w:rsidRDefault="00F458C3" w:rsidP="00C75988">
            <w:pPr>
              <w:jc w:val="center"/>
              <w:rPr>
                <w:b/>
                <w:sz w:val="24"/>
              </w:rPr>
            </w:pPr>
          </w:p>
          <w:p w:rsidR="00F458C3" w:rsidRPr="00543583" w:rsidRDefault="00F458C3" w:rsidP="00C75988">
            <w:pPr>
              <w:jc w:val="center"/>
              <w:rPr>
                <w:b/>
                <w:sz w:val="24"/>
              </w:rPr>
            </w:pPr>
            <w:r w:rsidRPr="00543583">
              <w:rPr>
                <w:b/>
                <w:sz w:val="24"/>
              </w:rPr>
              <w:t>В</w:t>
            </w:r>
          </w:p>
          <w:p w:rsidR="00F458C3" w:rsidRPr="00543583" w:rsidRDefault="00F458C3" w:rsidP="00C75988">
            <w:pPr>
              <w:jc w:val="center"/>
              <w:rPr>
                <w:b/>
                <w:sz w:val="24"/>
              </w:rPr>
            </w:pPr>
          </w:p>
        </w:tc>
        <w:tc>
          <w:tcPr>
            <w:tcW w:w="692" w:type="dxa"/>
            <w:shd w:val="clear" w:color="auto" w:fill="FFFFFF"/>
            <w:vAlign w:val="center"/>
          </w:tcPr>
          <w:p w:rsidR="00F458C3" w:rsidRPr="00543583" w:rsidRDefault="00F458C3" w:rsidP="00C75988">
            <w:pPr>
              <w:jc w:val="center"/>
              <w:rPr>
                <w:b/>
                <w:sz w:val="24"/>
              </w:rPr>
            </w:pPr>
            <w:r>
              <w:rPr>
                <w:b/>
                <w:sz w:val="24"/>
              </w:rPr>
              <w:t>В</w:t>
            </w:r>
          </w:p>
        </w:tc>
      </w:tr>
      <w:tr w:rsidR="00F458C3" w:rsidRPr="00543583" w:rsidTr="00684567">
        <w:trPr>
          <w:trHeight w:val="298"/>
          <w:jc w:val="center"/>
        </w:trPr>
        <w:tc>
          <w:tcPr>
            <w:tcW w:w="579" w:type="dxa"/>
            <w:shd w:val="clear" w:color="auto" w:fill="FFFFFF"/>
          </w:tcPr>
          <w:p w:rsidR="00F458C3" w:rsidRPr="00543583" w:rsidRDefault="00F458C3" w:rsidP="005F46A5">
            <w:pPr>
              <w:jc w:val="center"/>
              <w:rPr>
                <w:sz w:val="22"/>
              </w:rPr>
            </w:pPr>
            <w:r w:rsidRPr="00543583">
              <w:rPr>
                <w:sz w:val="22"/>
              </w:rPr>
              <w:t>16.4</w:t>
            </w:r>
          </w:p>
        </w:tc>
        <w:tc>
          <w:tcPr>
            <w:tcW w:w="5059" w:type="dxa"/>
            <w:shd w:val="clear" w:color="auto" w:fill="FFFFFF"/>
            <w:vAlign w:val="center"/>
          </w:tcPr>
          <w:p w:rsidR="00F458C3" w:rsidRDefault="00F458C3" w:rsidP="005F46A5">
            <w:pPr>
              <w:rPr>
                <w:sz w:val="22"/>
                <w:szCs w:val="22"/>
              </w:rPr>
            </w:pPr>
            <w:r w:rsidRPr="00543583">
              <w:rPr>
                <w:sz w:val="22"/>
                <w:szCs w:val="22"/>
              </w:rPr>
              <w:t>Объекты телефонизации и предприятия связи: автоматические телефонные станции  антенны, башни сотовой ра</w:t>
            </w:r>
            <w:r>
              <w:rPr>
                <w:sz w:val="22"/>
                <w:szCs w:val="22"/>
              </w:rPr>
              <w:t>диорелейной и спутниковой связи</w:t>
            </w:r>
          </w:p>
          <w:p w:rsidR="00F458C3" w:rsidRDefault="00F458C3" w:rsidP="005F46A5">
            <w:pPr>
              <w:rPr>
                <w:sz w:val="22"/>
                <w:szCs w:val="22"/>
              </w:rPr>
            </w:pPr>
          </w:p>
          <w:p w:rsidR="00F458C3" w:rsidRDefault="00F458C3" w:rsidP="005F46A5">
            <w:pPr>
              <w:rPr>
                <w:sz w:val="22"/>
                <w:szCs w:val="22"/>
              </w:rPr>
            </w:pPr>
          </w:p>
          <w:p w:rsidR="00F458C3" w:rsidRPr="00543583" w:rsidRDefault="00F458C3" w:rsidP="005F46A5">
            <w:pPr>
              <w:rPr>
                <w:b/>
              </w:rPr>
            </w:pPr>
          </w:p>
        </w:tc>
        <w:tc>
          <w:tcPr>
            <w:tcW w:w="670" w:type="dxa"/>
            <w:shd w:val="clear" w:color="auto" w:fill="FFFFFF"/>
            <w:vAlign w:val="center"/>
          </w:tcPr>
          <w:p w:rsidR="00F458C3" w:rsidRPr="00543583" w:rsidRDefault="00F458C3" w:rsidP="00684567">
            <w:pPr>
              <w:jc w:val="center"/>
              <w:rPr>
                <w:b/>
                <w:sz w:val="22"/>
              </w:rPr>
            </w:pPr>
            <w:r w:rsidRPr="00543583">
              <w:rPr>
                <w:b/>
                <w:sz w:val="22"/>
              </w:rPr>
              <w:t>Р</w:t>
            </w:r>
          </w:p>
        </w:tc>
        <w:tc>
          <w:tcPr>
            <w:tcW w:w="646" w:type="dxa"/>
            <w:shd w:val="clear" w:color="auto" w:fill="FFFFFF"/>
            <w:vAlign w:val="center"/>
          </w:tcPr>
          <w:p w:rsidR="00684567" w:rsidRPr="008320EB" w:rsidRDefault="00684567" w:rsidP="00684567">
            <w:pPr>
              <w:jc w:val="center"/>
              <w:rPr>
                <w:b/>
                <w:sz w:val="22"/>
                <w:szCs w:val="22"/>
              </w:rPr>
            </w:pPr>
            <w:r>
              <w:rPr>
                <w:b/>
                <w:sz w:val="22"/>
                <w:szCs w:val="22"/>
              </w:rPr>
              <w:t>Р</w:t>
            </w:r>
          </w:p>
        </w:tc>
        <w:tc>
          <w:tcPr>
            <w:tcW w:w="691" w:type="dxa"/>
            <w:shd w:val="clear" w:color="auto" w:fill="FFFFFF"/>
            <w:vAlign w:val="center"/>
          </w:tcPr>
          <w:p w:rsidR="00F458C3" w:rsidRPr="008320EB" w:rsidRDefault="00F458C3" w:rsidP="00684567">
            <w:pPr>
              <w:jc w:val="center"/>
              <w:rPr>
                <w:b/>
                <w:sz w:val="22"/>
                <w:szCs w:val="22"/>
              </w:rPr>
            </w:pPr>
            <w:r w:rsidRPr="008320EB">
              <w:rPr>
                <w:b/>
                <w:sz w:val="22"/>
                <w:szCs w:val="22"/>
              </w:rPr>
              <w:t>В</w:t>
            </w:r>
          </w:p>
        </w:tc>
        <w:tc>
          <w:tcPr>
            <w:tcW w:w="691" w:type="dxa"/>
            <w:shd w:val="clear" w:color="auto" w:fill="FFFFFF"/>
            <w:vAlign w:val="center"/>
          </w:tcPr>
          <w:p w:rsidR="00F458C3" w:rsidRPr="00543583" w:rsidRDefault="00F458C3" w:rsidP="00684567">
            <w:pPr>
              <w:jc w:val="center"/>
              <w:rPr>
                <w:b/>
                <w:sz w:val="22"/>
              </w:rPr>
            </w:pPr>
            <w:r w:rsidRPr="00543583">
              <w:rPr>
                <w:b/>
                <w:sz w:val="22"/>
              </w:rPr>
              <w:t>Р</w:t>
            </w:r>
          </w:p>
        </w:tc>
        <w:tc>
          <w:tcPr>
            <w:tcW w:w="661" w:type="dxa"/>
            <w:shd w:val="clear" w:color="auto" w:fill="FFFFFF"/>
            <w:vAlign w:val="center"/>
          </w:tcPr>
          <w:p w:rsidR="00F458C3" w:rsidRPr="00543583" w:rsidRDefault="00F458C3" w:rsidP="00684567">
            <w:pPr>
              <w:jc w:val="center"/>
              <w:rPr>
                <w:b/>
                <w:sz w:val="22"/>
              </w:rPr>
            </w:pPr>
            <w:r w:rsidRPr="00543583">
              <w:rPr>
                <w:b/>
                <w:sz w:val="22"/>
              </w:rPr>
              <w:t>Р</w:t>
            </w:r>
          </w:p>
        </w:tc>
        <w:tc>
          <w:tcPr>
            <w:tcW w:w="662" w:type="dxa"/>
            <w:shd w:val="clear" w:color="auto" w:fill="FFFFFF"/>
            <w:vAlign w:val="center"/>
          </w:tcPr>
          <w:p w:rsidR="00F458C3" w:rsidRPr="00543583" w:rsidRDefault="00F458C3" w:rsidP="00684567">
            <w:pPr>
              <w:jc w:val="center"/>
              <w:rPr>
                <w:b/>
                <w:sz w:val="22"/>
              </w:rPr>
            </w:pPr>
            <w:r w:rsidRPr="00543583">
              <w:rPr>
                <w:b/>
                <w:sz w:val="22"/>
              </w:rPr>
              <w:t>Р</w:t>
            </w:r>
          </w:p>
        </w:tc>
        <w:tc>
          <w:tcPr>
            <w:tcW w:w="632" w:type="dxa"/>
            <w:shd w:val="clear" w:color="auto" w:fill="FFFFFF"/>
            <w:vAlign w:val="center"/>
          </w:tcPr>
          <w:p w:rsidR="00684567" w:rsidRPr="00543583" w:rsidRDefault="00684567" w:rsidP="00684567">
            <w:pPr>
              <w:jc w:val="center"/>
              <w:rPr>
                <w:b/>
                <w:sz w:val="22"/>
              </w:rPr>
            </w:pPr>
            <w:r>
              <w:rPr>
                <w:b/>
                <w:sz w:val="22"/>
              </w:rPr>
              <w:t>Р</w:t>
            </w:r>
          </w:p>
        </w:tc>
        <w:tc>
          <w:tcPr>
            <w:tcW w:w="658" w:type="dxa"/>
            <w:shd w:val="clear" w:color="auto" w:fill="FFFFFF"/>
            <w:vAlign w:val="center"/>
          </w:tcPr>
          <w:p w:rsidR="00F458C3" w:rsidRPr="00543583" w:rsidRDefault="00F458C3" w:rsidP="00684567">
            <w:pPr>
              <w:jc w:val="center"/>
              <w:rPr>
                <w:b/>
                <w:sz w:val="22"/>
              </w:rPr>
            </w:pPr>
            <w:r w:rsidRPr="00543583">
              <w:rPr>
                <w:b/>
                <w:sz w:val="22"/>
              </w:rPr>
              <w:t>Р</w:t>
            </w:r>
          </w:p>
        </w:tc>
        <w:tc>
          <w:tcPr>
            <w:tcW w:w="656" w:type="dxa"/>
            <w:shd w:val="clear" w:color="auto" w:fill="FFFFFF"/>
            <w:vAlign w:val="center"/>
          </w:tcPr>
          <w:p w:rsidR="00F458C3" w:rsidRPr="00543583" w:rsidRDefault="00F458C3" w:rsidP="00684567">
            <w:pPr>
              <w:jc w:val="center"/>
              <w:rPr>
                <w:b/>
                <w:sz w:val="22"/>
              </w:rPr>
            </w:pPr>
            <w:r w:rsidRPr="00543583">
              <w:rPr>
                <w:b/>
                <w:sz w:val="22"/>
              </w:rPr>
              <w:t>Р</w:t>
            </w:r>
          </w:p>
        </w:tc>
        <w:tc>
          <w:tcPr>
            <w:tcW w:w="659" w:type="dxa"/>
            <w:shd w:val="clear" w:color="auto" w:fill="FFFFFF"/>
            <w:vAlign w:val="center"/>
          </w:tcPr>
          <w:p w:rsidR="00F458C3" w:rsidRPr="00543583" w:rsidRDefault="00F458C3" w:rsidP="00684567">
            <w:pPr>
              <w:jc w:val="center"/>
              <w:rPr>
                <w:b/>
                <w:sz w:val="22"/>
              </w:rPr>
            </w:pPr>
            <w:r w:rsidRPr="00543583">
              <w:rPr>
                <w:b/>
                <w:sz w:val="22"/>
              </w:rPr>
              <w:t>Р</w:t>
            </w:r>
          </w:p>
        </w:tc>
        <w:tc>
          <w:tcPr>
            <w:tcW w:w="660" w:type="dxa"/>
            <w:shd w:val="clear" w:color="auto" w:fill="FFFFFF"/>
            <w:vAlign w:val="center"/>
          </w:tcPr>
          <w:p w:rsidR="00F458C3" w:rsidRPr="00543583" w:rsidRDefault="00F458C3" w:rsidP="00684567">
            <w:pPr>
              <w:jc w:val="center"/>
              <w:rPr>
                <w:b/>
                <w:sz w:val="22"/>
              </w:rPr>
            </w:pPr>
            <w:r w:rsidRPr="00543583">
              <w:rPr>
                <w:b/>
                <w:sz w:val="22"/>
              </w:rPr>
              <w:t>Р</w:t>
            </w:r>
          </w:p>
        </w:tc>
        <w:tc>
          <w:tcPr>
            <w:tcW w:w="640" w:type="dxa"/>
            <w:shd w:val="clear" w:color="auto" w:fill="FFFFFF"/>
            <w:vAlign w:val="center"/>
          </w:tcPr>
          <w:p w:rsidR="00684567" w:rsidRPr="00543583" w:rsidRDefault="00684567" w:rsidP="00684567">
            <w:pPr>
              <w:jc w:val="center"/>
              <w:rPr>
                <w:b/>
                <w:sz w:val="22"/>
              </w:rPr>
            </w:pPr>
            <w:r>
              <w:rPr>
                <w:b/>
                <w:sz w:val="22"/>
              </w:rPr>
              <w:t>Р</w:t>
            </w:r>
          </w:p>
        </w:tc>
        <w:tc>
          <w:tcPr>
            <w:tcW w:w="692" w:type="dxa"/>
            <w:shd w:val="clear" w:color="auto" w:fill="FFFFFF"/>
            <w:vAlign w:val="center"/>
          </w:tcPr>
          <w:p w:rsidR="00F458C3" w:rsidRPr="00543583" w:rsidRDefault="00F458C3" w:rsidP="00684567">
            <w:pPr>
              <w:jc w:val="center"/>
              <w:rPr>
                <w:b/>
                <w:sz w:val="22"/>
              </w:rPr>
            </w:pPr>
            <w:r w:rsidRPr="00543583">
              <w:rPr>
                <w:b/>
                <w:sz w:val="22"/>
              </w:rPr>
              <w:t>Р</w:t>
            </w:r>
          </w:p>
        </w:tc>
        <w:tc>
          <w:tcPr>
            <w:tcW w:w="692" w:type="dxa"/>
            <w:shd w:val="clear" w:color="auto" w:fill="FFFFFF"/>
            <w:vAlign w:val="center"/>
          </w:tcPr>
          <w:p w:rsidR="00F458C3" w:rsidRPr="00543583" w:rsidRDefault="00F458C3" w:rsidP="00684567">
            <w:pPr>
              <w:jc w:val="center"/>
              <w:rPr>
                <w:b/>
                <w:sz w:val="22"/>
              </w:rPr>
            </w:pPr>
            <w:r>
              <w:rPr>
                <w:b/>
                <w:sz w:val="22"/>
              </w:rPr>
              <w:t>Р</w:t>
            </w:r>
          </w:p>
        </w:tc>
      </w:tr>
      <w:tr w:rsidR="00F458C3" w:rsidRPr="00543583" w:rsidTr="00F60E05">
        <w:trPr>
          <w:trHeight w:val="298"/>
          <w:jc w:val="center"/>
        </w:trPr>
        <w:tc>
          <w:tcPr>
            <w:tcW w:w="579" w:type="dxa"/>
            <w:shd w:val="clear" w:color="auto" w:fill="FFFFFF"/>
          </w:tcPr>
          <w:p w:rsidR="00F458C3" w:rsidRPr="00543583" w:rsidRDefault="00F458C3" w:rsidP="005F46A5">
            <w:pPr>
              <w:jc w:val="center"/>
              <w:rPr>
                <w:sz w:val="22"/>
              </w:rPr>
            </w:pPr>
          </w:p>
        </w:tc>
        <w:tc>
          <w:tcPr>
            <w:tcW w:w="5059" w:type="dxa"/>
            <w:shd w:val="clear" w:color="auto" w:fill="FFFFFF"/>
            <w:vAlign w:val="center"/>
          </w:tcPr>
          <w:p w:rsidR="00F458C3" w:rsidRDefault="00F458C3" w:rsidP="005F46A5">
            <w:pPr>
              <w:jc w:val="center"/>
              <w:rPr>
                <w:b/>
              </w:rPr>
            </w:pPr>
          </w:p>
          <w:p w:rsidR="00F458C3" w:rsidRDefault="00F458C3" w:rsidP="005F46A5">
            <w:pPr>
              <w:jc w:val="center"/>
              <w:rPr>
                <w:b/>
              </w:rPr>
            </w:pPr>
            <w:r w:rsidRPr="00543583">
              <w:rPr>
                <w:b/>
              </w:rPr>
              <w:t>Виды разрешенного использования</w:t>
            </w:r>
          </w:p>
          <w:p w:rsidR="00F458C3" w:rsidRPr="00543583" w:rsidRDefault="00F458C3" w:rsidP="005F46A5">
            <w:pPr>
              <w:jc w:val="center"/>
              <w:rPr>
                <w:b/>
                <w:sz w:val="22"/>
              </w:rPr>
            </w:pPr>
          </w:p>
        </w:tc>
        <w:tc>
          <w:tcPr>
            <w:tcW w:w="670" w:type="dxa"/>
            <w:shd w:val="clear" w:color="auto" w:fill="FFFFFF"/>
            <w:vAlign w:val="center"/>
          </w:tcPr>
          <w:p w:rsidR="00F458C3" w:rsidRPr="00543583" w:rsidRDefault="00F458C3" w:rsidP="00F60E05">
            <w:pPr>
              <w:jc w:val="center"/>
              <w:rPr>
                <w:b/>
                <w:sz w:val="24"/>
              </w:rPr>
            </w:pPr>
            <w:r w:rsidRPr="00543583">
              <w:rPr>
                <w:b/>
                <w:sz w:val="24"/>
              </w:rPr>
              <w:t>Ж1</w:t>
            </w:r>
          </w:p>
        </w:tc>
        <w:tc>
          <w:tcPr>
            <w:tcW w:w="646" w:type="dxa"/>
            <w:shd w:val="clear" w:color="auto" w:fill="FFFFFF"/>
            <w:vAlign w:val="center"/>
          </w:tcPr>
          <w:p w:rsidR="00F60E05" w:rsidRDefault="00F60E05" w:rsidP="00F60E05">
            <w:pPr>
              <w:jc w:val="center"/>
              <w:rPr>
                <w:b/>
                <w:sz w:val="22"/>
              </w:rPr>
            </w:pPr>
            <w:r>
              <w:rPr>
                <w:b/>
                <w:sz w:val="22"/>
              </w:rPr>
              <w:t>Ж2</w:t>
            </w:r>
          </w:p>
        </w:tc>
        <w:tc>
          <w:tcPr>
            <w:tcW w:w="691" w:type="dxa"/>
            <w:shd w:val="clear" w:color="auto" w:fill="FFFFFF"/>
            <w:vAlign w:val="center"/>
          </w:tcPr>
          <w:p w:rsidR="00F458C3" w:rsidRPr="008320EB" w:rsidRDefault="00F458C3" w:rsidP="00F60E05">
            <w:pPr>
              <w:jc w:val="center"/>
              <w:rPr>
                <w:b/>
                <w:sz w:val="22"/>
              </w:rPr>
            </w:pPr>
            <w:r>
              <w:rPr>
                <w:b/>
                <w:sz w:val="22"/>
              </w:rPr>
              <w:t>ОД1</w:t>
            </w:r>
          </w:p>
        </w:tc>
        <w:tc>
          <w:tcPr>
            <w:tcW w:w="691" w:type="dxa"/>
            <w:shd w:val="clear" w:color="auto" w:fill="FFFFFF"/>
            <w:vAlign w:val="center"/>
          </w:tcPr>
          <w:p w:rsidR="00F458C3" w:rsidRPr="00543583" w:rsidRDefault="00F458C3" w:rsidP="00F60E05">
            <w:pPr>
              <w:jc w:val="center"/>
              <w:rPr>
                <w:b/>
                <w:sz w:val="24"/>
              </w:rPr>
            </w:pPr>
            <w:r w:rsidRPr="00543583">
              <w:rPr>
                <w:b/>
                <w:sz w:val="24"/>
              </w:rPr>
              <w:t>ОД2</w:t>
            </w:r>
          </w:p>
        </w:tc>
        <w:tc>
          <w:tcPr>
            <w:tcW w:w="661" w:type="dxa"/>
            <w:shd w:val="clear" w:color="auto" w:fill="FFFFFF"/>
            <w:vAlign w:val="center"/>
          </w:tcPr>
          <w:p w:rsidR="00F458C3" w:rsidRPr="00543583" w:rsidRDefault="00F458C3" w:rsidP="00F60E05">
            <w:pPr>
              <w:jc w:val="center"/>
              <w:rPr>
                <w:b/>
                <w:sz w:val="24"/>
              </w:rPr>
            </w:pPr>
            <w:r>
              <w:rPr>
                <w:b/>
                <w:sz w:val="24"/>
              </w:rPr>
              <w:t>П1</w:t>
            </w:r>
          </w:p>
        </w:tc>
        <w:tc>
          <w:tcPr>
            <w:tcW w:w="662" w:type="dxa"/>
            <w:shd w:val="clear" w:color="auto" w:fill="FFFFFF"/>
            <w:vAlign w:val="center"/>
          </w:tcPr>
          <w:p w:rsidR="00F458C3" w:rsidRPr="00543583" w:rsidRDefault="00F458C3" w:rsidP="00F60E05">
            <w:pPr>
              <w:jc w:val="center"/>
              <w:rPr>
                <w:b/>
                <w:sz w:val="24"/>
              </w:rPr>
            </w:pPr>
            <w:r>
              <w:rPr>
                <w:b/>
                <w:sz w:val="24"/>
              </w:rPr>
              <w:t>П2</w:t>
            </w:r>
          </w:p>
        </w:tc>
        <w:tc>
          <w:tcPr>
            <w:tcW w:w="632" w:type="dxa"/>
            <w:shd w:val="clear" w:color="auto" w:fill="FFFFFF"/>
            <w:vAlign w:val="center"/>
          </w:tcPr>
          <w:p w:rsidR="00F60E05" w:rsidRDefault="00F60E05" w:rsidP="00F60E05">
            <w:pPr>
              <w:jc w:val="center"/>
              <w:rPr>
                <w:b/>
                <w:sz w:val="24"/>
              </w:rPr>
            </w:pPr>
            <w:r>
              <w:rPr>
                <w:b/>
                <w:sz w:val="24"/>
              </w:rPr>
              <w:t>КП2</w:t>
            </w:r>
          </w:p>
        </w:tc>
        <w:tc>
          <w:tcPr>
            <w:tcW w:w="658" w:type="dxa"/>
            <w:shd w:val="clear" w:color="auto" w:fill="FFFFFF"/>
            <w:vAlign w:val="center"/>
          </w:tcPr>
          <w:p w:rsidR="00F458C3" w:rsidRPr="00543583" w:rsidRDefault="00F458C3" w:rsidP="00F60E05">
            <w:pPr>
              <w:jc w:val="center"/>
              <w:rPr>
                <w:b/>
                <w:sz w:val="24"/>
              </w:rPr>
            </w:pPr>
            <w:r>
              <w:rPr>
                <w:b/>
                <w:sz w:val="24"/>
              </w:rPr>
              <w:t>Т</w:t>
            </w:r>
            <w:r w:rsidRPr="00543583">
              <w:rPr>
                <w:b/>
                <w:sz w:val="24"/>
              </w:rPr>
              <w:t>1</w:t>
            </w:r>
          </w:p>
        </w:tc>
        <w:tc>
          <w:tcPr>
            <w:tcW w:w="656" w:type="dxa"/>
            <w:shd w:val="clear" w:color="auto" w:fill="FFFFFF"/>
            <w:vAlign w:val="center"/>
          </w:tcPr>
          <w:p w:rsidR="00F458C3" w:rsidRPr="00543583" w:rsidRDefault="00F458C3" w:rsidP="00F60E05">
            <w:pPr>
              <w:jc w:val="center"/>
              <w:rPr>
                <w:b/>
                <w:sz w:val="24"/>
              </w:rPr>
            </w:pPr>
            <w:r>
              <w:rPr>
                <w:b/>
                <w:sz w:val="24"/>
              </w:rPr>
              <w:t>Р1</w:t>
            </w:r>
          </w:p>
        </w:tc>
        <w:tc>
          <w:tcPr>
            <w:tcW w:w="659" w:type="dxa"/>
            <w:shd w:val="clear" w:color="auto" w:fill="FFFFFF"/>
            <w:vAlign w:val="center"/>
          </w:tcPr>
          <w:p w:rsidR="00F458C3" w:rsidRPr="001114A8" w:rsidRDefault="00F458C3" w:rsidP="00F60E05">
            <w:pPr>
              <w:pStyle w:val="5"/>
              <w:spacing w:before="0" w:after="0"/>
              <w:jc w:val="center"/>
              <w:rPr>
                <w:bCs w:val="0"/>
                <w:i w:val="0"/>
                <w:caps/>
              </w:rPr>
            </w:pPr>
            <w:r w:rsidRPr="001114A8">
              <w:rPr>
                <w:bCs w:val="0"/>
                <w:i w:val="0"/>
                <w:caps/>
              </w:rPr>
              <w:t>Р2</w:t>
            </w:r>
          </w:p>
        </w:tc>
        <w:tc>
          <w:tcPr>
            <w:tcW w:w="660" w:type="dxa"/>
            <w:shd w:val="clear" w:color="auto" w:fill="FFFFFF"/>
            <w:vAlign w:val="center"/>
          </w:tcPr>
          <w:p w:rsidR="00F458C3" w:rsidRPr="00543583" w:rsidRDefault="00F458C3" w:rsidP="00F60E05">
            <w:pPr>
              <w:jc w:val="center"/>
              <w:rPr>
                <w:b/>
                <w:sz w:val="24"/>
              </w:rPr>
            </w:pPr>
            <w:r>
              <w:rPr>
                <w:b/>
                <w:sz w:val="24"/>
              </w:rPr>
              <w:t>С1</w:t>
            </w:r>
          </w:p>
        </w:tc>
        <w:tc>
          <w:tcPr>
            <w:tcW w:w="640" w:type="dxa"/>
            <w:shd w:val="clear" w:color="auto" w:fill="FFFFFF"/>
            <w:vAlign w:val="center"/>
          </w:tcPr>
          <w:p w:rsidR="00F60E05" w:rsidRDefault="00F60E05" w:rsidP="00F60E05">
            <w:pPr>
              <w:jc w:val="center"/>
              <w:rPr>
                <w:b/>
                <w:caps/>
                <w:sz w:val="24"/>
              </w:rPr>
            </w:pPr>
            <w:r>
              <w:rPr>
                <w:b/>
                <w:caps/>
                <w:sz w:val="24"/>
              </w:rPr>
              <w:t>С3</w:t>
            </w:r>
          </w:p>
        </w:tc>
        <w:tc>
          <w:tcPr>
            <w:tcW w:w="692" w:type="dxa"/>
            <w:shd w:val="clear" w:color="auto" w:fill="FFFFFF"/>
            <w:vAlign w:val="center"/>
          </w:tcPr>
          <w:p w:rsidR="00F458C3" w:rsidRPr="00543583" w:rsidRDefault="00F458C3" w:rsidP="00F60E05">
            <w:pPr>
              <w:jc w:val="center"/>
              <w:rPr>
                <w:b/>
                <w:sz w:val="22"/>
              </w:rPr>
            </w:pPr>
            <w:r>
              <w:rPr>
                <w:b/>
                <w:caps/>
                <w:sz w:val="24"/>
              </w:rPr>
              <w:t>СП</w:t>
            </w:r>
            <w:r w:rsidRPr="00543583">
              <w:rPr>
                <w:b/>
                <w:caps/>
                <w:sz w:val="24"/>
              </w:rPr>
              <w:t>1</w:t>
            </w:r>
          </w:p>
        </w:tc>
        <w:tc>
          <w:tcPr>
            <w:tcW w:w="692" w:type="dxa"/>
            <w:shd w:val="clear" w:color="auto" w:fill="FFFFFF"/>
            <w:vAlign w:val="center"/>
          </w:tcPr>
          <w:p w:rsidR="00F458C3" w:rsidRPr="00A55601" w:rsidRDefault="00F458C3" w:rsidP="00F60E05">
            <w:pPr>
              <w:jc w:val="center"/>
              <w:rPr>
                <w:b/>
                <w:sz w:val="24"/>
                <w:szCs w:val="24"/>
              </w:rPr>
            </w:pPr>
            <w:r w:rsidRPr="00A55601">
              <w:rPr>
                <w:b/>
                <w:sz w:val="24"/>
                <w:szCs w:val="24"/>
              </w:rPr>
              <w:t>СП2</w:t>
            </w:r>
          </w:p>
        </w:tc>
      </w:tr>
      <w:tr w:rsidR="00F458C3" w:rsidRPr="00543583" w:rsidTr="00F60E05">
        <w:trPr>
          <w:trHeight w:val="298"/>
          <w:jc w:val="center"/>
        </w:trPr>
        <w:tc>
          <w:tcPr>
            <w:tcW w:w="579" w:type="dxa"/>
            <w:shd w:val="clear" w:color="auto" w:fill="FFFFFF"/>
          </w:tcPr>
          <w:p w:rsidR="00F458C3" w:rsidRDefault="00F458C3" w:rsidP="005F46A5">
            <w:pPr>
              <w:jc w:val="center"/>
              <w:rPr>
                <w:b/>
                <w:sz w:val="22"/>
              </w:rPr>
            </w:pPr>
          </w:p>
          <w:p w:rsidR="00F458C3" w:rsidRPr="00543583" w:rsidRDefault="00F458C3" w:rsidP="005F46A5">
            <w:pPr>
              <w:jc w:val="center"/>
              <w:rPr>
                <w:b/>
                <w:sz w:val="22"/>
              </w:rPr>
            </w:pPr>
            <w:r w:rsidRPr="00543583">
              <w:rPr>
                <w:b/>
                <w:sz w:val="22"/>
              </w:rPr>
              <w:t>17</w:t>
            </w:r>
          </w:p>
        </w:tc>
        <w:tc>
          <w:tcPr>
            <w:tcW w:w="5059" w:type="dxa"/>
            <w:shd w:val="clear" w:color="auto" w:fill="FFFFFF"/>
          </w:tcPr>
          <w:p w:rsidR="00F458C3" w:rsidRDefault="00F458C3" w:rsidP="005F46A5">
            <w:pPr>
              <w:rPr>
                <w:b/>
                <w:sz w:val="22"/>
                <w:szCs w:val="22"/>
              </w:rPr>
            </w:pPr>
          </w:p>
          <w:p w:rsidR="00F458C3" w:rsidRDefault="00F458C3" w:rsidP="005F46A5">
            <w:pPr>
              <w:rPr>
                <w:sz w:val="22"/>
                <w:szCs w:val="22"/>
              </w:rPr>
            </w:pPr>
            <w:r w:rsidRPr="00543583">
              <w:rPr>
                <w:b/>
                <w:sz w:val="22"/>
                <w:szCs w:val="22"/>
              </w:rPr>
              <w:t>Сельскохозяйственная зона</w:t>
            </w:r>
            <w:r w:rsidRPr="00543583">
              <w:rPr>
                <w:sz w:val="22"/>
                <w:szCs w:val="22"/>
              </w:rPr>
              <w:t xml:space="preserve"> </w:t>
            </w:r>
          </w:p>
          <w:p w:rsidR="00F458C3" w:rsidRPr="00543583" w:rsidRDefault="00F458C3" w:rsidP="005F46A5">
            <w:pPr>
              <w:rPr>
                <w:sz w:val="22"/>
                <w:szCs w:val="22"/>
              </w:rPr>
            </w:pPr>
          </w:p>
        </w:tc>
        <w:tc>
          <w:tcPr>
            <w:tcW w:w="670" w:type="dxa"/>
            <w:tcBorders>
              <w:bottom w:val="single" w:sz="4" w:space="0" w:color="auto"/>
            </w:tcBorders>
            <w:shd w:val="clear" w:color="auto" w:fill="FFFFFF"/>
            <w:vAlign w:val="center"/>
          </w:tcPr>
          <w:p w:rsidR="00F458C3" w:rsidRPr="00543583" w:rsidRDefault="00F458C3" w:rsidP="00F60E05">
            <w:pPr>
              <w:jc w:val="center"/>
              <w:rPr>
                <w:b/>
                <w:sz w:val="22"/>
              </w:rPr>
            </w:pPr>
          </w:p>
        </w:tc>
        <w:tc>
          <w:tcPr>
            <w:tcW w:w="646" w:type="dxa"/>
            <w:tcBorders>
              <w:bottom w:val="single" w:sz="4" w:space="0" w:color="auto"/>
            </w:tcBorders>
            <w:shd w:val="clear" w:color="auto" w:fill="FFFFFF"/>
            <w:vAlign w:val="center"/>
          </w:tcPr>
          <w:p w:rsidR="00F458C3" w:rsidRDefault="00F458C3" w:rsidP="00F60E05">
            <w:pPr>
              <w:jc w:val="center"/>
              <w:rPr>
                <w:b/>
                <w:sz w:val="24"/>
              </w:rPr>
            </w:pPr>
          </w:p>
        </w:tc>
        <w:tc>
          <w:tcPr>
            <w:tcW w:w="691" w:type="dxa"/>
            <w:tcBorders>
              <w:bottom w:val="single" w:sz="4" w:space="0" w:color="auto"/>
            </w:tcBorders>
            <w:shd w:val="clear" w:color="auto" w:fill="FFFFFF"/>
            <w:vAlign w:val="center"/>
          </w:tcPr>
          <w:p w:rsidR="00F458C3" w:rsidRPr="008320EB" w:rsidRDefault="00F458C3" w:rsidP="00F60E05">
            <w:pPr>
              <w:jc w:val="center"/>
              <w:rPr>
                <w:b/>
                <w:sz w:val="24"/>
              </w:rPr>
            </w:pPr>
          </w:p>
        </w:tc>
        <w:tc>
          <w:tcPr>
            <w:tcW w:w="691" w:type="dxa"/>
            <w:tcBorders>
              <w:bottom w:val="single" w:sz="4" w:space="0" w:color="auto"/>
            </w:tcBorders>
            <w:shd w:val="clear" w:color="auto" w:fill="FFFFFF"/>
            <w:vAlign w:val="center"/>
          </w:tcPr>
          <w:p w:rsidR="00F458C3" w:rsidRPr="00543583" w:rsidRDefault="00F458C3" w:rsidP="00F60E05">
            <w:pPr>
              <w:jc w:val="center"/>
              <w:rPr>
                <w:b/>
                <w:sz w:val="22"/>
              </w:rPr>
            </w:pPr>
          </w:p>
        </w:tc>
        <w:tc>
          <w:tcPr>
            <w:tcW w:w="661" w:type="dxa"/>
            <w:tcBorders>
              <w:bottom w:val="single" w:sz="4" w:space="0" w:color="auto"/>
            </w:tcBorders>
            <w:shd w:val="clear" w:color="auto" w:fill="FFFFFF"/>
            <w:vAlign w:val="center"/>
          </w:tcPr>
          <w:p w:rsidR="00F458C3" w:rsidRPr="00543583" w:rsidRDefault="00F458C3" w:rsidP="00F60E05">
            <w:pPr>
              <w:jc w:val="center"/>
              <w:rPr>
                <w:b/>
                <w:sz w:val="22"/>
              </w:rPr>
            </w:pPr>
          </w:p>
        </w:tc>
        <w:tc>
          <w:tcPr>
            <w:tcW w:w="662" w:type="dxa"/>
            <w:tcBorders>
              <w:bottom w:val="single" w:sz="4" w:space="0" w:color="auto"/>
            </w:tcBorders>
            <w:shd w:val="clear" w:color="auto" w:fill="FFFFFF"/>
            <w:vAlign w:val="center"/>
          </w:tcPr>
          <w:p w:rsidR="00F458C3" w:rsidRPr="00543583" w:rsidRDefault="00F458C3" w:rsidP="00F60E05">
            <w:pPr>
              <w:jc w:val="center"/>
              <w:rPr>
                <w:b/>
                <w:sz w:val="22"/>
              </w:rPr>
            </w:pPr>
          </w:p>
        </w:tc>
        <w:tc>
          <w:tcPr>
            <w:tcW w:w="632" w:type="dxa"/>
            <w:tcBorders>
              <w:bottom w:val="single" w:sz="4" w:space="0" w:color="auto"/>
            </w:tcBorders>
            <w:shd w:val="clear" w:color="auto" w:fill="FFFFFF"/>
            <w:vAlign w:val="center"/>
          </w:tcPr>
          <w:p w:rsidR="00F458C3" w:rsidRPr="00543583" w:rsidRDefault="00F458C3" w:rsidP="00F60E05">
            <w:pPr>
              <w:jc w:val="center"/>
              <w:rPr>
                <w:b/>
                <w:sz w:val="22"/>
              </w:rPr>
            </w:pPr>
          </w:p>
        </w:tc>
        <w:tc>
          <w:tcPr>
            <w:tcW w:w="658" w:type="dxa"/>
            <w:tcBorders>
              <w:bottom w:val="single" w:sz="4" w:space="0" w:color="auto"/>
            </w:tcBorders>
            <w:shd w:val="clear" w:color="auto" w:fill="FFFFFF"/>
            <w:vAlign w:val="center"/>
          </w:tcPr>
          <w:p w:rsidR="00F458C3" w:rsidRPr="00543583" w:rsidRDefault="00F458C3" w:rsidP="00F60E05">
            <w:pPr>
              <w:jc w:val="center"/>
              <w:rPr>
                <w:b/>
                <w:sz w:val="22"/>
              </w:rPr>
            </w:pPr>
          </w:p>
        </w:tc>
        <w:tc>
          <w:tcPr>
            <w:tcW w:w="656" w:type="dxa"/>
            <w:tcBorders>
              <w:bottom w:val="single" w:sz="4" w:space="0" w:color="auto"/>
            </w:tcBorders>
            <w:shd w:val="clear" w:color="auto" w:fill="FFFFFF"/>
            <w:vAlign w:val="center"/>
          </w:tcPr>
          <w:p w:rsidR="00F458C3" w:rsidRPr="00543583" w:rsidRDefault="00F458C3" w:rsidP="00F60E05">
            <w:pPr>
              <w:jc w:val="center"/>
              <w:rPr>
                <w:b/>
                <w:sz w:val="22"/>
              </w:rPr>
            </w:pPr>
          </w:p>
        </w:tc>
        <w:tc>
          <w:tcPr>
            <w:tcW w:w="659" w:type="dxa"/>
            <w:shd w:val="clear" w:color="auto" w:fill="FFFFFF"/>
            <w:vAlign w:val="center"/>
          </w:tcPr>
          <w:p w:rsidR="00F458C3" w:rsidRPr="00543583" w:rsidRDefault="00F458C3" w:rsidP="00F60E05">
            <w:pPr>
              <w:jc w:val="center"/>
              <w:rPr>
                <w:b/>
                <w:sz w:val="22"/>
              </w:rPr>
            </w:pPr>
          </w:p>
        </w:tc>
        <w:tc>
          <w:tcPr>
            <w:tcW w:w="660" w:type="dxa"/>
            <w:shd w:val="clear" w:color="auto" w:fill="FFFFFF"/>
            <w:vAlign w:val="center"/>
          </w:tcPr>
          <w:p w:rsidR="00F458C3" w:rsidRPr="00543583" w:rsidRDefault="00F458C3" w:rsidP="00F60E05">
            <w:pPr>
              <w:jc w:val="center"/>
              <w:rPr>
                <w:b/>
                <w:sz w:val="22"/>
              </w:rPr>
            </w:pPr>
          </w:p>
        </w:tc>
        <w:tc>
          <w:tcPr>
            <w:tcW w:w="640" w:type="dxa"/>
            <w:shd w:val="clear" w:color="auto" w:fill="FFFFFF"/>
            <w:vAlign w:val="center"/>
          </w:tcPr>
          <w:p w:rsidR="00F458C3" w:rsidRPr="00543583" w:rsidRDefault="00F458C3" w:rsidP="00F60E05">
            <w:pPr>
              <w:jc w:val="center"/>
              <w:rPr>
                <w:b/>
                <w:sz w:val="22"/>
              </w:rPr>
            </w:pPr>
          </w:p>
        </w:tc>
        <w:tc>
          <w:tcPr>
            <w:tcW w:w="692" w:type="dxa"/>
            <w:tcBorders>
              <w:bottom w:val="single" w:sz="4" w:space="0" w:color="auto"/>
            </w:tcBorders>
            <w:shd w:val="clear" w:color="auto" w:fill="FFFFFF"/>
            <w:vAlign w:val="center"/>
          </w:tcPr>
          <w:p w:rsidR="00F458C3" w:rsidRPr="00543583" w:rsidRDefault="00F458C3" w:rsidP="00F60E05">
            <w:pPr>
              <w:jc w:val="center"/>
              <w:rPr>
                <w:b/>
                <w:sz w:val="22"/>
              </w:rPr>
            </w:pPr>
          </w:p>
        </w:tc>
        <w:tc>
          <w:tcPr>
            <w:tcW w:w="692" w:type="dxa"/>
            <w:tcBorders>
              <w:bottom w:val="single" w:sz="4" w:space="0" w:color="auto"/>
            </w:tcBorders>
            <w:shd w:val="clear" w:color="auto" w:fill="FFFFFF"/>
            <w:vAlign w:val="center"/>
          </w:tcPr>
          <w:p w:rsidR="00F458C3" w:rsidRPr="00543583" w:rsidRDefault="00F458C3" w:rsidP="00F60E05">
            <w:pPr>
              <w:jc w:val="center"/>
              <w:rPr>
                <w:b/>
                <w:sz w:val="22"/>
              </w:rPr>
            </w:pPr>
          </w:p>
        </w:tc>
      </w:tr>
      <w:tr w:rsidR="00F458C3" w:rsidRPr="00543583" w:rsidTr="00F60E05">
        <w:trPr>
          <w:trHeight w:val="298"/>
          <w:jc w:val="center"/>
        </w:trPr>
        <w:tc>
          <w:tcPr>
            <w:tcW w:w="579" w:type="dxa"/>
            <w:shd w:val="clear" w:color="auto" w:fill="FFFFFF"/>
          </w:tcPr>
          <w:p w:rsidR="00F458C3" w:rsidRDefault="00F458C3" w:rsidP="005F46A5">
            <w:pPr>
              <w:jc w:val="center"/>
              <w:rPr>
                <w:sz w:val="22"/>
              </w:rPr>
            </w:pPr>
          </w:p>
          <w:p w:rsidR="00F458C3" w:rsidRPr="00543583" w:rsidRDefault="00F458C3" w:rsidP="005F46A5">
            <w:pPr>
              <w:jc w:val="center"/>
              <w:rPr>
                <w:sz w:val="22"/>
              </w:rPr>
            </w:pPr>
            <w:r w:rsidRPr="00543583">
              <w:rPr>
                <w:sz w:val="22"/>
              </w:rPr>
              <w:t>17.1</w:t>
            </w:r>
          </w:p>
        </w:tc>
        <w:tc>
          <w:tcPr>
            <w:tcW w:w="5059" w:type="dxa"/>
            <w:shd w:val="clear" w:color="auto" w:fill="FFFFFF"/>
          </w:tcPr>
          <w:p w:rsidR="00F458C3" w:rsidRDefault="00F458C3" w:rsidP="005F46A5">
            <w:pPr>
              <w:rPr>
                <w:sz w:val="22"/>
                <w:szCs w:val="22"/>
              </w:rPr>
            </w:pPr>
          </w:p>
          <w:p w:rsidR="00F458C3" w:rsidRPr="00543583" w:rsidRDefault="00F458C3" w:rsidP="005F46A5">
            <w:pPr>
              <w:rPr>
                <w:sz w:val="22"/>
                <w:szCs w:val="22"/>
              </w:rPr>
            </w:pPr>
            <w:r>
              <w:rPr>
                <w:sz w:val="22"/>
                <w:szCs w:val="22"/>
              </w:rPr>
              <w:t>П</w:t>
            </w:r>
            <w:r w:rsidRPr="00543583">
              <w:rPr>
                <w:sz w:val="22"/>
                <w:szCs w:val="22"/>
              </w:rPr>
              <w:t>ашни, сенокосы, пастбища,</w:t>
            </w:r>
          </w:p>
          <w:p w:rsidR="00F458C3" w:rsidRPr="00543583" w:rsidRDefault="00F458C3" w:rsidP="005F46A5">
            <w:pPr>
              <w:rPr>
                <w:sz w:val="22"/>
                <w:szCs w:val="22"/>
              </w:rPr>
            </w:pPr>
            <w:r w:rsidRPr="00543583">
              <w:rPr>
                <w:sz w:val="22"/>
                <w:szCs w:val="22"/>
              </w:rPr>
              <w:t>сельскохозяйственные здания и сооружения,</w:t>
            </w:r>
          </w:p>
          <w:p w:rsidR="00F458C3" w:rsidRDefault="00F458C3" w:rsidP="005F46A5">
            <w:pPr>
              <w:rPr>
                <w:sz w:val="22"/>
                <w:szCs w:val="22"/>
              </w:rPr>
            </w:pPr>
            <w:r>
              <w:rPr>
                <w:sz w:val="22"/>
                <w:szCs w:val="22"/>
              </w:rPr>
              <w:t>сельскохозяйственные объекты</w:t>
            </w:r>
          </w:p>
          <w:p w:rsidR="00F458C3" w:rsidRPr="00543583" w:rsidRDefault="00F458C3" w:rsidP="005F46A5">
            <w:pPr>
              <w:rPr>
                <w:sz w:val="22"/>
                <w:szCs w:val="22"/>
              </w:rPr>
            </w:pPr>
          </w:p>
        </w:tc>
        <w:tc>
          <w:tcPr>
            <w:tcW w:w="670" w:type="dxa"/>
            <w:shd w:val="clear" w:color="auto" w:fill="D9D9D9"/>
            <w:vAlign w:val="center"/>
          </w:tcPr>
          <w:p w:rsidR="00F458C3" w:rsidRPr="00543583" w:rsidRDefault="00F458C3" w:rsidP="00F60E05">
            <w:pPr>
              <w:jc w:val="center"/>
              <w:rPr>
                <w:b/>
                <w:sz w:val="22"/>
              </w:rPr>
            </w:pPr>
          </w:p>
        </w:tc>
        <w:tc>
          <w:tcPr>
            <w:tcW w:w="646" w:type="dxa"/>
            <w:shd w:val="clear" w:color="auto" w:fill="D9D9D9"/>
            <w:vAlign w:val="center"/>
          </w:tcPr>
          <w:p w:rsidR="00F458C3" w:rsidRPr="008320EB" w:rsidRDefault="00F458C3" w:rsidP="00F60E05">
            <w:pPr>
              <w:jc w:val="center"/>
              <w:rPr>
                <w:b/>
                <w:sz w:val="22"/>
              </w:rPr>
            </w:pPr>
          </w:p>
        </w:tc>
        <w:tc>
          <w:tcPr>
            <w:tcW w:w="691" w:type="dxa"/>
            <w:shd w:val="clear" w:color="auto" w:fill="D9D9D9"/>
            <w:vAlign w:val="center"/>
          </w:tcPr>
          <w:p w:rsidR="00F458C3" w:rsidRPr="008320EB" w:rsidRDefault="00F458C3" w:rsidP="00F60E05">
            <w:pPr>
              <w:jc w:val="center"/>
              <w:rPr>
                <w:b/>
                <w:sz w:val="22"/>
              </w:rPr>
            </w:pPr>
          </w:p>
        </w:tc>
        <w:tc>
          <w:tcPr>
            <w:tcW w:w="691" w:type="dxa"/>
            <w:tcBorders>
              <w:bottom w:val="single" w:sz="4" w:space="0" w:color="auto"/>
            </w:tcBorders>
            <w:shd w:val="clear" w:color="auto" w:fill="D9D9D9"/>
            <w:vAlign w:val="center"/>
          </w:tcPr>
          <w:p w:rsidR="00F458C3" w:rsidRPr="00543583" w:rsidRDefault="00F458C3" w:rsidP="00F60E05">
            <w:pPr>
              <w:jc w:val="center"/>
              <w:rPr>
                <w:b/>
                <w:sz w:val="22"/>
              </w:rPr>
            </w:pPr>
          </w:p>
        </w:tc>
        <w:tc>
          <w:tcPr>
            <w:tcW w:w="661" w:type="dxa"/>
            <w:tcBorders>
              <w:bottom w:val="single" w:sz="4" w:space="0" w:color="auto"/>
            </w:tcBorders>
            <w:shd w:val="clear" w:color="auto" w:fill="D9D9D9"/>
            <w:vAlign w:val="center"/>
          </w:tcPr>
          <w:p w:rsidR="00F458C3" w:rsidRPr="00543583" w:rsidRDefault="00F458C3" w:rsidP="00F60E05">
            <w:pPr>
              <w:jc w:val="center"/>
              <w:rPr>
                <w:b/>
                <w:sz w:val="22"/>
              </w:rPr>
            </w:pPr>
          </w:p>
        </w:tc>
        <w:tc>
          <w:tcPr>
            <w:tcW w:w="662" w:type="dxa"/>
            <w:tcBorders>
              <w:bottom w:val="single" w:sz="4" w:space="0" w:color="auto"/>
            </w:tcBorders>
            <w:shd w:val="clear" w:color="auto" w:fill="D9D9D9"/>
            <w:vAlign w:val="center"/>
          </w:tcPr>
          <w:p w:rsidR="00F458C3" w:rsidRPr="00543583" w:rsidRDefault="00F458C3" w:rsidP="00F60E05">
            <w:pPr>
              <w:jc w:val="center"/>
              <w:rPr>
                <w:b/>
                <w:sz w:val="22"/>
              </w:rPr>
            </w:pPr>
          </w:p>
        </w:tc>
        <w:tc>
          <w:tcPr>
            <w:tcW w:w="632" w:type="dxa"/>
            <w:tcBorders>
              <w:bottom w:val="single" w:sz="4" w:space="0" w:color="auto"/>
            </w:tcBorders>
            <w:shd w:val="clear" w:color="auto" w:fill="D9D9D9"/>
            <w:vAlign w:val="center"/>
          </w:tcPr>
          <w:p w:rsidR="00F458C3" w:rsidRPr="00543583" w:rsidRDefault="00F458C3" w:rsidP="00F60E05">
            <w:pPr>
              <w:jc w:val="center"/>
              <w:rPr>
                <w:b/>
                <w:sz w:val="22"/>
              </w:rPr>
            </w:pPr>
          </w:p>
        </w:tc>
        <w:tc>
          <w:tcPr>
            <w:tcW w:w="658" w:type="dxa"/>
            <w:tcBorders>
              <w:bottom w:val="single" w:sz="4" w:space="0" w:color="auto"/>
            </w:tcBorders>
            <w:shd w:val="clear" w:color="auto" w:fill="D9D9D9"/>
            <w:vAlign w:val="center"/>
          </w:tcPr>
          <w:p w:rsidR="00F458C3" w:rsidRPr="00543583" w:rsidRDefault="00F458C3" w:rsidP="00F60E05">
            <w:pPr>
              <w:jc w:val="center"/>
              <w:rPr>
                <w:b/>
                <w:sz w:val="22"/>
              </w:rPr>
            </w:pPr>
          </w:p>
        </w:tc>
        <w:tc>
          <w:tcPr>
            <w:tcW w:w="656" w:type="dxa"/>
            <w:tcBorders>
              <w:bottom w:val="single" w:sz="4" w:space="0" w:color="auto"/>
            </w:tcBorders>
            <w:shd w:val="clear" w:color="auto" w:fill="D9D9D9"/>
            <w:vAlign w:val="center"/>
          </w:tcPr>
          <w:p w:rsidR="00F458C3" w:rsidRPr="00543583" w:rsidRDefault="00F458C3" w:rsidP="00F60E05">
            <w:pPr>
              <w:jc w:val="center"/>
              <w:rPr>
                <w:b/>
                <w:sz w:val="22"/>
              </w:rPr>
            </w:pPr>
          </w:p>
        </w:tc>
        <w:tc>
          <w:tcPr>
            <w:tcW w:w="659" w:type="dxa"/>
            <w:shd w:val="clear" w:color="auto" w:fill="FFFFFF"/>
            <w:vAlign w:val="center"/>
          </w:tcPr>
          <w:p w:rsidR="00F458C3" w:rsidRPr="008E7112" w:rsidRDefault="00F458C3" w:rsidP="00F60E05">
            <w:pPr>
              <w:jc w:val="center"/>
              <w:rPr>
                <w:b/>
                <w:sz w:val="22"/>
              </w:rPr>
            </w:pPr>
            <w:r w:rsidRPr="008E7112">
              <w:rPr>
                <w:b/>
                <w:sz w:val="22"/>
              </w:rPr>
              <w:t>У</w:t>
            </w:r>
          </w:p>
        </w:tc>
        <w:tc>
          <w:tcPr>
            <w:tcW w:w="660" w:type="dxa"/>
            <w:shd w:val="clear" w:color="auto" w:fill="FFFFFF"/>
            <w:vAlign w:val="center"/>
          </w:tcPr>
          <w:p w:rsidR="00F458C3" w:rsidRPr="00543583" w:rsidRDefault="00F458C3" w:rsidP="00F60E05">
            <w:pPr>
              <w:jc w:val="center"/>
              <w:rPr>
                <w:b/>
                <w:sz w:val="22"/>
              </w:rPr>
            </w:pPr>
            <w:r>
              <w:rPr>
                <w:b/>
                <w:sz w:val="22"/>
              </w:rPr>
              <w:t>Р</w:t>
            </w:r>
          </w:p>
        </w:tc>
        <w:tc>
          <w:tcPr>
            <w:tcW w:w="640" w:type="dxa"/>
            <w:shd w:val="clear" w:color="auto" w:fill="FFFFFF"/>
            <w:vAlign w:val="center"/>
          </w:tcPr>
          <w:p w:rsidR="00F458C3" w:rsidRPr="00543583" w:rsidRDefault="00F60E05" w:rsidP="00F60E05">
            <w:pPr>
              <w:jc w:val="center"/>
              <w:rPr>
                <w:b/>
                <w:sz w:val="22"/>
              </w:rPr>
            </w:pPr>
            <w:r>
              <w:rPr>
                <w:b/>
                <w:sz w:val="22"/>
              </w:rPr>
              <w:t>Р</w:t>
            </w:r>
          </w:p>
        </w:tc>
        <w:tc>
          <w:tcPr>
            <w:tcW w:w="692" w:type="dxa"/>
            <w:tcBorders>
              <w:bottom w:val="single" w:sz="4" w:space="0" w:color="auto"/>
            </w:tcBorders>
            <w:shd w:val="clear" w:color="auto" w:fill="D9D9D9"/>
            <w:vAlign w:val="center"/>
          </w:tcPr>
          <w:p w:rsidR="00F458C3" w:rsidRPr="00543583" w:rsidRDefault="00F458C3" w:rsidP="00F60E05">
            <w:pPr>
              <w:jc w:val="center"/>
              <w:rPr>
                <w:b/>
                <w:sz w:val="22"/>
              </w:rPr>
            </w:pPr>
          </w:p>
        </w:tc>
        <w:tc>
          <w:tcPr>
            <w:tcW w:w="692" w:type="dxa"/>
            <w:tcBorders>
              <w:bottom w:val="single" w:sz="4" w:space="0" w:color="auto"/>
            </w:tcBorders>
            <w:shd w:val="clear" w:color="auto" w:fill="D9D9D9"/>
            <w:vAlign w:val="center"/>
          </w:tcPr>
          <w:p w:rsidR="00F458C3" w:rsidRPr="00543583" w:rsidRDefault="00F458C3" w:rsidP="00F60E05">
            <w:pPr>
              <w:jc w:val="center"/>
              <w:rPr>
                <w:b/>
                <w:sz w:val="22"/>
              </w:rPr>
            </w:pPr>
          </w:p>
        </w:tc>
      </w:tr>
      <w:tr w:rsidR="00F458C3" w:rsidRPr="00543583" w:rsidTr="00F60E05">
        <w:trPr>
          <w:trHeight w:val="298"/>
          <w:jc w:val="center"/>
        </w:trPr>
        <w:tc>
          <w:tcPr>
            <w:tcW w:w="579" w:type="dxa"/>
            <w:shd w:val="clear" w:color="auto" w:fill="FFFFFF"/>
          </w:tcPr>
          <w:p w:rsidR="00F458C3" w:rsidRDefault="00F458C3" w:rsidP="005F46A5">
            <w:pPr>
              <w:jc w:val="center"/>
              <w:rPr>
                <w:sz w:val="22"/>
              </w:rPr>
            </w:pPr>
          </w:p>
          <w:p w:rsidR="00F458C3" w:rsidRPr="00543583" w:rsidRDefault="00F458C3" w:rsidP="005F46A5">
            <w:pPr>
              <w:jc w:val="center"/>
              <w:rPr>
                <w:sz w:val="22"/>
              </w:rPr>
            </w:pPr>
            <w:r w:rsidRPr="00543583">
              <w:rPr>
                <w:sz w:val="22"/>
              </w:rPr>
              <w:t>17.2</w:t>
            </w:r>
          </w:p>
        </w:tc>
        <w:tc>
          <w:tcPr>
            <w:tcW w:w="5059" w:type="dxa"/>
            <w:shd w:val="clear" w:color="auto" w:fill="FFFFFF"/>
          </w:tcPr>
          <w:p w:rsidR="00F458C3" w:rsidRDefault="00F458C3" w:rsidP="005F46A5">
            <w:pPr>
              <w:rPr>
                <w:sz w:val="22"/>
                <w:szCs w:val="22"/>
              </w:rPr>
            </w:pPr>
          </w:p>
          <w:p w:rsidR="00F458C3" w:rsidRDefault="00F458C3" w:rsidP="005F46A5">
            <w:pPr>
              <w:rPr>
                <w:sz w:val="22"/>
                <w:szCs w:val="22"/>
              </w:rPr>
            </w:pPr>
            <w:r>
              <w:rPr>
                <w:sz w:val="22"/>
                <w:szCs w:val="22"/>
              </w:rPr>
              <w:t>Д</w:t>
            </w:r>
            <w:r w:rsidRPr="00543583">
              <w:rPr>
                <w:sz w:val="22"/>
                <w:szCs w:val="22"/>
              </w:rPr>
              <w:t>воровые постройки (мастерские, сараи, теплицы, бани и пр.),</w:t>
            </w:r>
            <w:r>
              <w:rPr>
                <w:sz w:val="22"/>
                <w:szCs w:val="22"/>
              </w:rPr>
              <w:t xml:space="preserve"> </w:t>
            </w:r>
            <w:r w:rsidRPr="00543583">
              <w:rPr>
                <w:sz w:val="22"/>
                <w:szCs w:val="22"/>
              </w:rPr>
              <w:t>постройки</w:t>
            </w:r>
            <w:r>
              <w:rPr>
                <w:sz w:val="22"/>
                <w:szCs w:val="22"/>
              </w:rPr>
              <w:t xml:space="preserve"> для содержания мелких животных</w:t>
            </w:r>
          </w:p>
          <w:p w:rsidR="00F458C3" w:rsidRPr="00543583" w:rsidRDefault="00F458C3" w:rsidP="005F46A5">
            <w:pPr>
              <w:rPr>
                <w:sz w:val="22"/>
                <w:szCs w:val="22"/>
              </w:rPr>
            </w:pPr>
          </w:p>
        </w:tc>
        <w:tc>
          <w:tcPr>
            <w:tcW w:w="670" w:type="dxa"/>
            <w:shd w:val="clear" w:color="auto" w:fill="FFFFFF"/>
            <w:vAlign w:val="center"/>
          </w:tcPr>
          <w:p w:rsidR="00F458C3" w:rsidRPr="00543583" w:rsidRDefault="00F458C3" w:rsidP="00F60E05">
            <w:pPr>
              <w:jc w:val="center"/>
              <w:rPr>
                <w:b/>
                <w:sz w:val="22"/>
              </w:rPr>
            </w:pPr>
            <w:r w:rsidRPr="00543583">
              <w:rPr>
                <w:b/>
                <w:sz w:val="22"/>
              </w:rPr>
              <w:t>Р</w:t>
            </w:r>
          </w:p>
        </w:tc>
        <w:tc>
          <w:tcPr>
            <w:tcW w:w="646" w:type="dxa"/>
            <w:shd w:val="clear" w:color="auto" w:fill="D9D9D9"/>
            <w:vAlign w:val="center"/>
          </w:tcPr>
          <w:p w:rsidR="00F458C3" w:rsidRPr="008320EB" w:rsidRDefault="00F458C3" w:rsidP="00F60E05">
            <w:pPr>
              <w:jc w:val="center"/>
              <w:rPr>
                <w:b/>
                <w:sz w:val="22"/>
              </w:rPr>
            </w:pPr>
          </w:p>
        </w:tc>
        <w:tc>
          <w:tcPr>
            <w:tcW w:w="691" w:type="dxa"/>
            <w:shd w:val="clear" w:color="auto" w:fill="D9D9D9"/>
            <w:vAlign w:val="center"/>
          </w:tcPr>
          <w:p w:rsidR="00F458C3" w:rsidRPr="008320EB" w:rsidRDefault="00F458C3" w:rsidP="00F60E05">
            <w:pPr>
              <w:jc w:val="center"/>
              <w:rPr>
                <w:b/>
                <w:sz w:val="22"/>
              </w:rPr>
            </w:pPr>
          </w:p>
        </w:tc>
        <w:tc>
          <w:tcPr>
            <w:tcW w:w="691" w:type="dxa"/>
            <w:shd w:val="clear" w:color="auto" w:fill="D9D9D9"/>
            <w:vAlign w:val="center"/>
          </w:tcPr>
          <w:p w:rsidR="00F458C3" w:rsidRPr="00543583" w:rsidRDefault="00F458C3" w:rsidP="00F60E05">
            <w:pPr>
              <w:jc w:val="center"/>
              <w:rPr>
                <w:b/>
                <w:sz w:val="22"/>
              </w:rPr>
            </w:pPr>
          </w:p>
        </w:tc>
        <w:tc>
          <w:tcPr>
            <w:tcW w:w="661" w:type="dxa"/>
            <w:shd w:val="clear" w:color="auto" w:fill="D9D9D9"/>
            <w:vAlign w:val="center"/>
          </w:tcPr>
          <w:p w:rsidR="00F458C3" w:rsidRPr="00543583" w:rsidRDefault="00F458C3" w:rsidP="00F60E05">
            <w:pPr>
              <w:jc w:val="center"/>
              <w:rPr>
                <w:b/>
                <w:sz w:val="22"/>
              </w:rPr>
            </w:pPr>
          </w:p>
        </w:tc>
        <w:tc>
          <w:tcPr>
            <w:tcW w:w="662" w:type="dxa"/>
            <w:shd w:val="clear" w:color="auto" w:fill="D9D9D9"/>
            <w:vAlign w:val="center"/>
          </w:tcPr>
          <w:p w:rsidR="00F458C3" w:rsidRPr="00543583" w:rsidRDefault="00F458C3" w:rsidP="00F60E05">
            <w:pPr>
              <w:jc w:val="center"/>
              <w:rPr>
                <w:b/>
                <w:sz w:val="22"/>
              </w:rPr>
            </w:pPr>
          </w:p>
        </w:tc>
        <w:tc>
          <w:tcPr>
            <w:tcW w:w="632" w:type="dxa"/>
            <w:shd w:val="clear" w:color="auto" w:fill="D9D9D9"/>
            <w:vAlign w:val="center"/>
          </w:tcPr>
          <w:p w:rsidR="00F458C3" w:rsidRPr="00543583" w:rsidRDefault="00F458C3" w:rsidP="00F60E05">
            <w:pPr>
              <w:jc w:val="center"/>
              <w:rPr>
                <w:b/>
                <w:sz w:val="22"/>
              </w:rPr>
            </w:pPr>
          </w:p>
        </w:tc>
        <w:tc>
          <w:tcPr>
            <w:tcW w:w="658" w:type="dxa"/>
            <w:shd w:val="clear" w:color="auto" w:fill="D9D9D9"/>
            <w:vAlign w:val="center"/>
          </w:tcPr>
          <w:p w:rsidR="00F458C3" w:rsidRPr="00543583" w:rsidRDefault="00F458C3" w:rsidP="00F60E05">
            <w:pPr>
              <w:jc w:val="center"/>
              <w:rPr>
                <w:b/>
                <w:sz w:val="22"/>
              </w:rPr>
            </w:pPr>
          </w:p>
        </w:tc>
        <w:tc>
          <w:tcPr>
            <w:tcW w:w="656" w:type="dxa"/>
            <w:shd w:val="clear" w:color="auto" w:fill="D9D9D9"/>
            <w:vAlign w:val="center"/>
          </w:tcPr>
          <w:p w:rsidR="00F458C3" w:rsidRPr="00543583" w:rsidRDefault="00F458C3" w:rsidP="00F60E05">
            <w:pPr>
              <w:jc w:val="center"/>
              <w:rPr>
                <w:b/>
                <w:sz w:val="22"/>
              </w:rPr>
            </w:pPr>
          </w:p>
        </w:tc>
        <w:tc>
          <w:tcPr>
            <w:tcW w:w="659" w:type="dxa"/>
            <w:shd w:val="clear" w:color="auto" w:fill="FFFFFF"/>
            <w:vAlign w:val="center"/>
          </w:tcPr>
          <w:p w:rsidR="00F458C3" w:rsidRPr="008E7112" w:rsidRDefault="00F458C3" w:rsidP="00F60E05">
            <w:pPr>
              <w:jc w:val="center"/>
              <w:rPr>
                <w:b/>
                <w:sz w:val="22"/>
              </w:rPr>
            </w:pPr>
            <w:r w:rsidRPr="008E7112">
              <w:rPr>
                <w:b/>
                <w:sz w:val="22"/>
              </w:rPr>
              <w:t>У</w:t>
            </w:r>
          </w:p>
        </w:tc>
        <w:tc>
          <w:tcPr>
            <w:tcW w:w="660" w:type="dxa"/>
            <w:shd w:val="clear" w:color="auto" w:fill="FFFFFF"/>
            <w:vAlign w:val="center"/>
          </w:tcPr>
          <w:p w:rsidR="00F458C3" w:rsidRPr="00543583" w:rsidRDefault="00F458C3" w:rsidP="00F60E05">
            <w:pPr>
              <w:jc w:val="center"/>
              <w:rPr>
                <w:b/>
                <w:sz w:val="22"/>
              </w:rPr>
            </w:pPr>
            <w:r>
              <w:rPr>
                <w:b/>
                <w:sz w:val="22"/>
              </w:rPr>
              <w:t>Р</w:t>
            </w:r>
          </w:p>
        </w:tc>
        <w:tc>
          <w:tcPr>
            <w:tcW w:w="640" w:type="dxa"/>
            <w:shd w:val="clear" w:color="auto" w:fill="FFFFFF"/>
            <w:vAlign w:val="center"/>
          </w:tcPr>
          <w:p w:rsidR="00F458C3" w:rsidRPr="00543583" w:rsidRDefault="00F60E05" w:rsidP="00F60E05">
            <w:pPr>
              <w:jc w:val="center"/>
              <w:rPr>
                <w:b/>
                <w:sz w:val="22"/>
              </w:rPr>
            </w:pPr>
            <w:r>
              <w:rPr>
                <w:b/>
                <w:sz w:val="22"/>
              </w:rPr>
              <w:t>Р</w:t>
            </w:r>
          </w:p>
        </w:tc>
        <w:tc>
          <w:tcPr>
            <w:tcW w:w="692" w:type="dxa"/>
            <w:tcBorders>
              <w:bottom w:val="single" w:sz="4" w:space="0" w:color="auto"/>
            </w:tcBorders>
            <w:shd w:val="clear" w:color="auto" w:fill="D9D9D9"/>
            <w:vAlign w:val="center"/>
          </w:tcPr>
          <w:p w:rsidR="00F458C3" w:rsidRPr="00543583" w:rsidRDefault="00F458C3" w:rsidP="00F60E05">
            <w:pPr>
              <w:jc w:val="center"/>
              <w:rPr>
                <w:b/>
                <w:sz w:val="22"/>
              </w:rPr>
            </w:pPr>
          </w:p>
        </w:tc>
        <w:tc>
          <w:tcPr>
            <w:tcW w:w="692" w:type="dxa"/>
            <w:tcBorders>
              <w:bottom w:val="single" w:sz="4" w:space="0" w:color="auto"/>
            </w:tcBorders>
            <w:shd w:val="clear" w:color="auto" w:fill="D9D9D9"/>
            <w:vAlign w:val="center"/>
          </w:tcPr>
          <w:p w:rsidR="00F458C3" w:rsidRPr="00543583" w:rsidRDefault="00F458C3" w:rsidP="00F60E05">
            <w:pPr>
              <w:jc w:val="center"/>
              <w:rPr>
                <w:b/>
                <w:sz w:val="22"/>
              </w:rPr>
            </w:pPr>
          </w:p>
        </w:tc>
      </w:tr>
      <w:tr w:rsidR="00F458C3" w:rsidRPr="00543583" w:rsidTr="00F60E05">
        <w:trPr>
          <w:trHeight w:val="298"/>
          <w:jc w:val="center"/>
        </w:trPr>
        <w:tc>
          <w:tcPr>
            <w:tcW w:w="579" w:type="dxa"/>
            <w:shd w:val="clear" w:color="auto" w:fill="FFFFFF"/>
          </w:tcPr>
          <w:p w:rsidR="00F458C3" w:rsidRDefault="00F458C3" w:rsidP="005F46A5">
            <w:pPr>
              <w:jc w:val="center"/>
              <w:rPr>
                <w:b/>
                <w:sz w:val="22"/>
              </w:rPr>
            </w:pPr>
          </w:p>
          <w:p w:rsidR="00F458C3" w:rsidRPr="00543583" w:rsidRDefault="00F458C3" w:rsidP="005F46A5">
            <w:pPr>
              <w:jc w:val="center"/>
              <w:rPr>
                <w:b/>
                <w:sz w:val="22"/>
              </w:rPr>
            </w:pPr>
            <w:r w:rsidRPr="00543583">
              <w:rPr>
                <w:b/>
                <w:sz w:val="22"/>
              </w:rPr>
              <w:t>18</w:t>
            </w:r>
          </w:p>
        </w:tc>
        <w:tc>
          <w:tcPr>
            <w:tcW w:w="5059" w:type="dxa"/>
            <w:shd w:val="clear" w:color="auto" w:fill="FFFFFF"/>
          </w:tcPr>
          <w:p w:rsidR="00F458C3" w:rsidRDefault="00F458C3" w:rsidP="005F46A5">
            <w:pPr>
              <w:pStyle w:val="33"/>
              <w:spacing w:after="0"/>
              <w:rPr>
                <w:b/>
                <w:sz w:val="22"/>
              </w:rPr>
            </w:pPr>
          </w:p>
          <w:p w:rsidR="00F458C3" w:rsidRDefault="00F458C3" w:rsidP="005F46A5">
            <w:pPr>
              <w:pStyle w:val="33"/>
              <w:spacing w:after="0"/>
              <w:rPr>
                <w:b/>
                <w:sz w:val="22"/>
              </w:rPr>
            </w:pPr>
            <w:r w:rsidRPr="00543583">
              <w:rPr>
                <w:b/>
                <w:sz w:val="22"/>
              </w:rPr>
              <w:t>Зоны  рекреационного назначения</w:t>
            </w:r>
          </w:p>
          <w:p w:rsidR="00F458C3" w:rsidRPr="00FD7689" w:rsidRDefault="00F458C3" w:rsidP="005F46A5">
            <w:pPr>
              <w:pStyle w:val="33"/>
              <w:spacing w:after="0"/>
              <w:rPr>
                <w:b/>
                <w:sz w:val="22"/>
              </w:rPr>
            </w:pPr>
          </w:p>
        </w:tc>
        <w:tc>
          <w:tcPr>
            <w:tcW w:w="670" w:type="dxa"/>
            <w:shd w:val="clear" w:color="auto" w:fill="FFFFFF"/>
            <w:vAlign w:val="center"/>
          </w:tcPr>
          <w:p w:rsidR="00F458C3" w:rsidRPr="00543583" w:rsidRDefault="00F458C3" w:rsidP="00F60E05">
            <w:pPr>
              <w:jc w:val="center"/>
              <w:rPr>
                <w:b/>
                <w:sz w:val="22"/>
              </w:rPr>
            </w:pPr>
          </w:p>
        </w:tc>
        <w:tc>
          <w:tcPr>
            <w:tcW w:w="646" w:type="dxa"/>
            <w:shd w:val="clear" w:color="auto" w:fill="FFFFFF"/>
            <w:vAlign w:val="center"/>
          </w:tcPr>
          <w:p w:rsidR="00F458C3" w:rsidRPr="008320EB" w:rsidRDefault="00F458C3" w:rsidP="00F60E05">
            <w:pPr>
              <w:jc w:val="center"/>
              <w:rPr>
                <w:b/>
                <w:sz w:val="22"/>
              </w:rPr>
            </w:pPr>
          </w:p>
        </w:tc>
        <w:tc>
          <w:tcPr>
            <w:tcW w:w="691" w:type="dxa"/>
            <w:shd w:val="clear" w:color="auto" w:fill="FFFFFF"/>
            <w:vAlign w:val="center"/>
          </w:tcPr>
          <w:p w:rsidR="00F458C3" w:rsidRPr="008320EB" w:rsidRDefault="00F458C3" w:rsidP="00F60E05">
            <w:pPr>
              <w:jc w:val="center"/>
              <w:rPr>
                <w:b/>
                <w:sz w:val="22"/>
              </w:rPr>
            </w:pPr>
          </w:p>
        </w:tc>
        <w:tc>
          <w:tcPr>
            <w:tcW w:w="691" w:type="dxa"/>
            <w:shd w:val="clear" w:color="auto" w:fill="FFFFFF"/>
            <w:vAlign w:val="center"/>
          </w:tcPr>
          <w:p w:rsidR="00F458C3" w:rsidRPr="00543583" w:rsidRDefault="00F458C3" w:rsidP="00F60E05">
            <w:pPr>
              <w:jc w:val="center"/>
              <w:rPr>
                <w:b/>
                <w:sz w:val="22"/>
              </w:rPr>
            </w:pPr>
          </w:p>
        </w:tc>
        <w:tc>
          <w:tcPr>
            <w:tcW w:w="661" w:type="dxa"/>
            <w:tcBorders>
              <w:bottom w:val="single" w:sz="4" w:space="0" w:color="auto"/>
            </w:tcBorders>
            <w:shd w:val="clear" w:color="auto" w:fill="FFFFFF"/>
            <w:vAlign w:val="center"/>
          </w:tcPr>
          <w:p w:rsidR="00F458C3" w:rsidRPr="00543583" w:rsidRDefault="00F458C3" w:rsidP="00F60E05">
            <w:pPr>
              <w:jc w:val="center"/>
              <w:rPr>
                <w:b/>
                <w:sz w:val="22"/>
              </w:rPr>
            </w:pPr>
          </w:p>
        </w:tc>
        <w:tc>
          <w:tcPr>
            <w:tcW w:w="662" w:type="dxa"/>
            <w:tcBorders>
              <w:bottom w:val="single" w:sz="4" w:space="0" w:color="auto"/>
            </w:tcBorders>
            <w:shd w:val="clear" w:color="auto" w:fill="FFFFFF"/>
            <w:vAlign w:val="center"/>
          </w:tcPr>
          <w:p w:rsidR="00F458C3" w:rsidRPr="00543583" w:rsidRDefault="00F458C3" w:rsidP="00F60E05">
            <w:pPr>
              <w:jc w:val="center"/>
              <w:rPr>
                <w:b/>
                <w:sz w:val="22"/>
              </w:rPr>
            </w:pPr>
          </w:p>
        </w:tc>
        <w:tc>
          <w:tcPr>
            <w:tcW w:w="632" w:type="dxa"/>
            <w:tcBorders>
              <w:bottom w:val="single" w:sz="4" w:space="0" w:color="auto"/>
            </w:tcBorders>
            <w:shd w:val="clear" w:color="auto" w:fill="FFFFFF"/>
            <w:vAlign w:val="center"/>
          </w:tcPr>
          <w:p w:rsidR="00F458C3" w:rsidRPr="00543583" w:rsidRDefault="00F458C3" w:rsidP="00F60E05">
            <w:pPr>
              <w:jc w:val="center"/>
              <w:rPr>
                <w:b/>
                <w:sz w:val="22"/>
              </w:rPr>
            </w:pPr>
          </w:p>
        </w:tc>
        <w:tc>
          <w:tcPr>
            <w:tcW w:w="658" w:type="dxa"/>
            <w:tcBorders>
              <w:bottom w:val="single" w:sz="4" w:space="0" w:color="auto"/>
            </w:tcBorders>
            <w:shd w:val="clear" w:color="auto" w:fill="FFFFFF"/>
            <w:vAlign w:val="center"/>
          </w:tcPr>
          <w:p w:rsidR="00F458C3" w:rsidRPr="00543583" w:rsidRDefault="00F458C3" w:rsidP="00F60E05">
            <w:pPr>
              <w:jc w:val="center"/>
              <w:rPr>
                <w:b/>
                <w:sz w:val="22"/>
              </w:rPr>
            </w:pPr>
          </w:p>
        </w:tc>
        <w:tc>
          <w:tcPr>
            <w:tcW w:w="656" w:type="dxa"/>
            <w:shd w:val="clear" w:color="auto" w:fill="FFFFFF"/>
            <w:vAlign w:val="center"/>
          </w:tcPr>
          <w:p w:rsidR="00F458C3" w:rsidRPr="00543583" w:rsidRDefault="00F458C3" w:rsidP="00F60E05">
            <w:pPr>
              <w:jc w:val="center"/>
              <w:rPr>
                <w:b/>
                <w:sz w:val="22"/>
              </w:rPr>
            </w:pPr>
          </w:p>
        </w:tc>
        <w:tc>
          <w:tcPr>
            <w:tcW w:w="659" w:type="dxa"/>
            <w:shd w:val="clear" w:color="auto" w:fill="FFFFFF"/>
            <w:vAlign w:val="center"/>
          </w:tcPr>
          <w:p w:rsidR="00F458C3" w:rsidRPr="00543583" w:rsidRDefault="00F458C3" w:rsidP="00F60E05">
            <w:pPr>
              <w:jc w:val="center"/>
              <w:rPr>
                <w:b/>
                <w:sz w:val="22"/>
              </w:rPr>
            </w:pPr>
          </w:p>
        </w:tc>
        <w:tc>
          <w:tcPr>
            <w:tcW w:w="660" w:type="dxa"/>
            <w:tcBorders>
              <w:bottom w:val="single" w:sz="4" w:space="0" w:color="auto"/>
            </w:tcBorders>
            <w:shd w:val="clear" w:color="auto" w:fill="FFFFFF"/>
            <w:vAlign w:val="center"/>
          </w:tcPr>
          <w:p w:rsidR="00F458C3" w:rsidRPr="00543583" w:rsidRDefault="00F458C3" w:rsidP="00F60E05">
            <w:pPr>
              <w:jc w:val="center"/>
              <w:rPr>
                <w:b/>
                <w:sz w:val="22"/>
              </w:rPr>
            </w:pPr>
          </w:p>
        </w:tc>
        <w:tc>
          <w:tcPr>
            <w:tcW w:w="640" w:type="dxa"/>
            <w:shd w:val="clear" w:color="auto" w:fill="FFFFFF"/>
            <w:vAlign w:val="center"/>
          </w:tcPr>
          <w:p w:rsidR="00F458C3" w:rsidRPr="00543583" w:rsidRDefault="00F458C3" w:rsidP="00F60E05">
            <w:pPr>
              <w:jc w:val="center"/>
              <w:rPr>
                <w:b/>
                <w:sz w:val="22"/>
              </w:rPr>
            </w:pPr>
          </w:p>
        </w:tc>
        <w:tc>
          <w:tcPr>
            <w:tcW w:w="692" w:type="dxa"/>
            <w:shd w:val="clear" w:color="auto" w:fill="FFFFFF"/>
            <w:vAlign w:val="center"/>
          </w:tcPr>
          <w:p w:rsidR="00F458C3" w:rsidRPr="00543583" w:rsidRDefault="00F458C3" w:rsidP="00F60E05">
            <w:pPr>
              <w:jc w:val="center"/>
              <w:rPr>
                <w:b/>
                <w:sz w:val="22"/>
              </w:rPr>
            </w:pPr>
          </w:p>
        </w:tc>
        <w:tc>
          <w:tcPr>
            <w:tcW w:w="692" w:type="dxa"/>
            <w:shd w:val="clear" w:color="auto" w:fill="FFFFFF"/>
            <w:vAlign w:val="center"/>
          </w:tcPr>
          <w:p w:rsidR="00F458C3" w:rsidRPr="00543583" w:rsidRDefault="00F458C3" w:rsidP="00F60E05">
            <w:pPr>
              <w:jc w:val="center"/>
              <w:rPr>
                <w:b/>
                <w:sz w:val="22"/>
              </w:rPr>
            </w:pPr>
          </w:p>
        </w:tc>
      </w:tr>
      <w:tr w:rsidR="00F458C3" w:rsidRPr="00543583" w:rsidTr="00F60E05">
        <w:trPr>
          <w:trHeight w:val="298"/>
          <w:jc w:val="center"/>
        </w:trPr>
        <w:tc>
          <w:tcPr>
            <w:tcW w:w="579" w:type="dxa"/>
            <w:shd w:val="clear" w:color="auto" w:fill="FFFFFF"/>
          </w:tcPr>
          <w:p w:rsidR="00F458C3" w:rsidRDefault="00F458C3" w:rsidP="005F46A5">
            <w:pPr>
              <w:jc w:val="center"/>
              <w:rPr>
                <w:sz w:val="22"/>
              </w:rPr>
            </w:pPr>
          </w:p>
          <w:p w:rsidR="00F458C3" w:rsidRPr="00543583" w:rsidRDefault="00F458C3" w:rsidP="005F46A5">
            <w:pPr>
              <w:jc w:val="center"/>
              <w:rPr>
                <w:sz w:val="22"/>
              </w:rPr>
            </w:pPr>
            <w:r w:rsidRPr="00543583">
              <w:rPr>
                <w:sz w:val="22"/>
              </w:rPr>
              <w:t>18.1</w:t>
            </w:r>
          </w:p>
        </w:tc>
        <w:tc>
          <w:tcPr>
            <w:tcW w:w="5059" w:type="dxa"/>
            <w:shd w:val="clear" w:color="auto" w:fill="FFFFFF"/>
          </w:tcPr>
          <w:p w:rsidR="00F458C3" w:rsidRDefault="00F458C3" w:rsidP="005F46A5">
            <w:pPr>
              <w:rPr>
                <w:sz w:val="22"/>
                <w:szCs w:val="24"/>
              </w:rPr>
            </w:pPr>
          </w:p>
          <w:p w:rsidR="00F458C3" w:rsidRPr="00543583" w:rsidRDefault="00F458C3" w:rsidP="005F46A5">
            <w:pPr>
              <w:rPr>
                <w:sz w:val="22"/>
                <w:szCs w:val="24"/>
              </w:rPr>
            </w:pPr>
            <w:r w:rsidRPr="00543583">
              <w:rPr>
                <w:sz w:val="22"/>
                <w:szCs w:val="24"/>
              </w:rPr>
              <w:t xml:space="preserve">Зоны зеленых </w:t>
            </w:r>
            <w:r>
              <w:rPr>
                <w:sz w:val="22"/>
                <w:szCs w:val="24"/>
              </w:rPr>
              <w:t xml:space="preserve">насаждений общего, пользования: </w:t>
            </w:r>
            <w:r w:rsidRPr="00543583">
              <w:rPr>
                <w:sz w:val="22"/>
                <w:szCs w:val="24"/>
              </w:rPr>
              <w:t>парки,</w:t>
            </w:r>
            <w:r w:rsidR="00F60E05">
              <w:rPr>
                <w:sz w:val="22"/>
                <w:szCs w:val="24"/>
              </w:rPr>
              <w:t xml:space="preserve"> </w:t>
            </w:r>
            <w:r w:rsidRPr="00543583">
              <w:rPr>
                <w:sz w:val="22"/>
                <w:szCs w:val="24"/>
              </w:rPr>
              <w:t>скверы, сады, бульвары,</w:t>
            </w:r>
          </w:p>
          <w:p w:rsidR="00F458C3" w:rsidRPr="00543583" w:rsidRDefault="00F458C3" w:rsidP="005F46A5">
            <w:pPr>
              <w:rPr>
                <w:sz w:val="22"/>
                <w:szCs w:val="24"/>
              </w:rPr>
            </w:pPr>
            <w:r w:rsidRPr="00543583">
              <w:rPr>
                <w:sz w:val="22"/>
                <w:szCs w:val="24"/>
              </w:rPr>
              <w:t>городские лесопарки,</w:t>
            </w:r>
            <w:r>
              <w:rPr>
                <w:sz w:val="22"/>
                <w:szCs w:val="24"/>
              </w:rPr>
              <w:t xml:space="preserve"> </w:t>
            </w:r>
            <w:r w:rsidRPr="00543583">
              <w:rPr>
                <w:sz w:val="22"/>
                <w:szCs w:val="24"/>
              </w:rPr>
              <w:t>места для пикников, костров,</w:t>
            </w:r>
          </w:p>
          <w:p w:rsidR="00F458C3" w:rsidRDefault="00F458C3" w:rsidP="005F46A5">
            <w:pPr>
              <w:rPr>
                <w:sz w:val="22"/>
                <w:szCs w:val="22"/>
              </w:rPr>
            </w:pPr>
            <w:r w:rsidRPr="00C06221">
              <w:rPr>
                <w:sz w:val="22"/>
                <w:szCs w:val="22"/>
              </w:rPr>
              <w:t xml:space="preserve">некапитальные вспомогательные строения и инфраструктура для отдыха, базы проката спортивно-рекреационного инвентаря, водоемы пляжи </w:t>
            </w:r>
          </w:p>
          <w:p w:rsidR="00F458C3" w:rsidRPr="00C06221" w:rsidRDefault="00F458C3" w:rsidP="005F46A5">
            <w:pPr>
              <w:rPr>
                <w:sz w:val="22"/>
                <w:szCs w:val="22"/>
              </w:rPr>
            </w:pPr>
          </w:p>
        </w:tc>
        <w:tc>
          <w:tcPr>
            <w:tcW w:w="670" w:type="dxa"/>
            <w:shd w:val="clear" w:color="auto" w:fill="FFFFFF"/>
            <w:vAlign w:val="center"/>
          </w:tcPr>
          <w:p w:rsidR="00F458C3" w:rsidRPr="00543583" w:rsidRDefault="00F458C3" w:rsidP="00F60E05">
            <w:pPr>
              <w:jc w:val="center"/>
              <w:rPr>
                <w:b/>
                <w:sz w:val="22"/>
              </w:rPr>
            </w:pPr>
            <w:r w:rsidRPr="00543583">
              <w:rPr>
                <w:b/>
                <w:sz w:val="22"/>
              </w:rPr>
              <w:t>Р</w:t>
            </w:r>
          </w:p>
        </w:tc>
        <w:tc>
          <w:tcPr>
            <w:tcW w:w="646" w:type="dxa"/>
            <w:shd w:val="clear" w:color="auto" w:fill="FFFFFF"/>
            <w:vAlign w:val="center"/>
          </w:tcPr>
          <w:p w:rsidR="00F458C3" w:rsidRDefault="00F60E05" w:rsidP="00F60E05">
            <w:pPr>
              <w:jc w:val="center"/>
              <w:rPr>
                <w:b/>
                <w:sz w:val="22"/>
              </w:rPr>
            </w:pPr>
            <w:r>
              <w:rPr>
                <w:b/>
                <w:sz w:val="22"/>
              </w:rPr>
              <w:t>Р</w:t>
            </w:r>
          </w:p>
        </w:tc>
        <w:tc>
          <w:tcPr>
            <w:tcW w:w="691" w:type="dxa"/>
            <w:shd w:val="clear" w:color="auto" w:fill="FFFFFF"/>
            <w:vAlign w:val="center"/>
          </w:tcPr>
          <w:p w:rsidR="00F458C3" w:rsidRPr="008320EB" w:rsidRDefault="00F458C3" w:rsidP="00F60E05">
            <w:pPr>
              <w:jc w:val="center"/>
              <w:rPr>
                <w:b/>
                <w:sz w:val="22"/>
              </w:rPr>
            </w:pPr>
            <w:r>
              <w:rPr>
                <w:b/>
                <w:sz w:val="22"/>
              </w:rPr>
              <w:t>Р</w:t>
            </w:r>
          </w:p>
        </w:tc>
        <w:tc>
          <w:tcPr>
            <w:tcW w:w="691" w:type="dxa"/>
            <w:shd w:val="clear" w:color="auto" w:fill="FFFFFF"/>
            <w:vAlign w:val="center"/>
          </w:tcPr>
          <w:p w:rsidR="00F458C3" w:rsidRPr="00543583" w:rsidRDefault="00F458C3" w:rsidP="00F60E05">
            <w:pPr>
              <w:jc w:val="center"/>
              <w:rPr>
                <w:b/>
                <w:sz w:val="22"/>
              </w:rPr>
            </w:pPr>
            <w:r w:rsidRPr="00543583">
              <w:rPr>
                <w:b/>
                <w:sz w:val="22"/>
              </w:rPr>
              <w:t>Р</w:t>
            </w:r>
          </w:p>
        </w:tc>
        <w:tc>
          <w:tcPr>
            <w:tcW w:w="661" w:type="dxa"/>
            <w:shd w:val="clear" w:color="auto" w:fill="D9D9D9"/>
            <w:vAlign w:val="center"/>
          </w:tcPr>
          <w:p w:rsidR="00F458C3" w:rsidRPr="00543583" w:rsidRDefault="00F458C3" w:rsidP="00F60E05">
            <w:pPr>
              <w:jc w:val="center"/>
              <w:rPr>
                <w:b/>
                <w:sz w:val="22"/>
              </w:rPr>
            </w:pPr>
          </w:p>
        </w:tc>
        <w:tc>
          <w:tcPr>
            <w:tcW w:w="662" w:type="dxa"/>
            <w:shd w:val="clear" w:color="auto" w:fill="D9D9D9"/>
            <w:vAlign w:val="center"/>
          </w:tcPr>
          <w:p w:rsidR="00F458C3" w:rsidRPr="00543583" w:rsidRDefault="00F458C3" w:rsidP="00F60E05">
            <w:pPr>
              <w:jc w:val="center"/>
              <w:rPr>
                <w:b/>
                <w:sz w:val="22"/>
              </w:rPr>
            </w:pPr>
          </w:p>
        </w:tc>
        <w:tc>
          <w:tcPr>
            <w:tcW w:w="632" w:type="dxa"/>
            <w:shd w:val="clear" w:color="auto" w:fill="D9D9D9"/>
            <w:vAlign w:val="center"/>
          </w:tcPr>
          <w:p w:rsidR="00F458C3" w:rsidRPr="00543583" w:rsidRDefault="00F458C3" w:rsidP="00F60E05">
            <w:pPr>
              <w:jc w:val="center"/>
              <w:rPr>
                <w:b/>
                <w:sz w:val="22"/>
              </w:rPr>
            </w:pPr>
          </w:p>
        </w:tc>
        <w:tc>
          <w:tcPr>
            <w:tcW w:w="658" w:type="dxa"/>
            <w:shd w:val="clear" w:color="auto" w:fill="D9D9D9"/>
            <w:vAlign w:val="center"/>
          </w:tcPr>
          <w:p w:rsidR="00F458C3" w:rsidRPr="00543583" w:rsidRDefault="00F458C3" w:rsidP="00F60E05">
            <w:pPr>
              <w:jc w:val="center"/>
              <w:rPr>
                <w:b/>
                <w:sz w:val="22"/>
              </w:rPr>
            </w:pPr>
          </w:p>
        </w:tc>
        <w:tc>
          <w:tcPr>
            <w:tcW w:w="656" w:type="dxa"/>
            <w:shd w:val="clear" w:color="auto" w:fill="FFFFFF"/>
            <w:vAlign w:val="center"/>
          </w:tcPr>
          <w:p w:rsidR="00F458C3" w:rsidRPr="00543583" w:rsidRDefault="00F458C3" w:rsidP="00F60E05">
            <w:pPr>
              <w:jc w:val="center"/>
              <w:rPr>
                <w:b/>
                <w:sz w:val="22"/>
              </w:rPr>
            </w:pPr>
            <w:r>
              <w:rPr>
                <w:b/>
                <w:sz w:val="22"/>
              </w:rPr>
              <w:t>Р</w:t>
            </w:r>
          </w:p>
        </w:tc>
        <w:tc>
          <w:tcPr>
            <w:tcW w:w="659" w:type="dxa"/>
            <w:shd w:val="clear" w:color="auto" w:fill="FFFFFF"/>
            <w:vAlign w:val="center"/>
          </w:tcPr>
          <w:p w:rsidR="00F458C3" w:rsidRPr="00543583" w:rsidRDefault="00F458C3" w:rsidP="00F60E05">
            <w:pPr>
              <w:jc w:val="center"/>
              <w:rPr>
                <w:b/>
                <w:sz w:val="22"/>
              </w:rPr>
            </w:pPr>
            <w:r>
              <w:rPr>
                <w:b/>
                <w:sz w:val="22"/>
              </w:rPr>
              <w:t>Р</w:t>
            </w:r>
          </w:p>
        </w:tc>
        <w:tc>
          <w:tcPr>
            <w:tcW w:w="660" w:type="dxa"/>
            <w:shd w:val="clear" w:color="auto" w:fill="D9D9D9"/>
            <w:vAlign w:val="center"/>
          </w:tcPr>
          <w:p w:rsidR="00F458C3" w:rsidRPr="00543583" w:rsidRDefault="00F458C3" w:rsidP="00F60E05">
            <w:pPr>
              <w:jc w:val="center"/>
              <w:rPr>
                <w:b/>
                <w:sz w:val="22"/>
              </w:rPr>
            </w:pPr>
          </w:p>
        </w:tc>
        <w:tc>
          <w:tcPr>
            <w:tcW w:w="640" w:type="dxa"/>
            <w:shd w:val="clear" w:color="auto" w:fill="D9D9D9"/>
            <w:vAlign w:val="center"/>
          </w:tcPr>
          <w:p w:rsidR="00F458C3" w:rsidRPr="00543583" w:rsidRDefault="00F458C3" w:rsidP="00F60E05">
            <w:pPr>
              <w:jc w:val="center"/>
              <w:rPr>
                <w:b/>
                <w:sz w:val="22"/>
              </w:rPr>
            </w:pPr>
          </w:p>
        </w:tc>
        <w:tc>
          <w:tcPr>
            <w:tcW w:w="692" w:type="dxa"/>
            <w:shd w:val="clear" w:color="auto" w:fill="D9D9D9"/>
            <w:vAlign w:val="center"/>
          </w:tcPr>
          <w:p w:rsidR="00F458C3" w:rsidRPr="00543583" w:rsidRDefault="00F458C3" w:rsidP="00F60E05">
            <w:pPr>
              <w:jc w:val="center"/>
              <w:rPr>
                <w:b/>
                <w:sz w:val="22"/>
              </w:rPr>
            </w:pPr>
          </w:p>
        </w:tc>
        <w:tc>
          <w:tcPr>
            <w:tcW w:w="692" w:type="dxa"/>
            <w:shd w:val="clear" w:color="auto" w:fill="D9D9D9"/>
            <w:vAlign w:val="center"/>
          </w:tcPr>
          <w:p w:rsidR="00F458C3" w:rsidRPr="00543583" w:rsidRDefault="00F458C3" w:rsidP="00F60E05">
            <w:pPr>
              <w:jc w:val="center"/>
              <w:rPr>
                <w:b/>
                <w:sz w:val="22"/>
              </w:rPr>
            </w:pPr>
          </w:p>
        </w:tc>
      </w:tr>
      <w:tr w:rsidR="00F458C3" w:rsidRPr="00543583" w:rsidTr="00F60E05">
        <w:trPr>
          <w:trHeight w:val="298"/>
          <w:jc w:val="center"/>
        </w:trPr>
        <w:tc>
          <w:tcPr>
            <w:tcW w:w="579" w:type="dxa"/>
            <w:shd w:val="clear" w:color="auto" w:fill="FFFFFF"/>
          </w:tcPr>
          <w:p w:rsidR="00F458C3" w:rsidRDefault="00F458C3" w:rsidP="005F46A5">
            <w:pPr>
              <w:jc w:val="center"/>
              <w:rPr>
                <w:sz w:val="22"/>
              </w:rPr>
            </w:pPr>
          </w:p>
          <w:p w:rsidR="00F458C3" w:rsidRPr="00543583" w:rsidRDefault="00F458C3" w:rsidP="005F46A5">
            <w:pPr>
              <w:jc w:val="center"/>
              <w:rPr>
                <w:sz w:val="22"/>
              </w:rPr>
            </w:pPr>
            <w:r>
              <w:rPr>
                <w:sz w:val="22"/>
              </w:rPr>
              <w:t>18.2</w:t>
            </w:r>
          </w:p>
        </w:tc>
        <w:tc>
          <w:tcPr>
            <w:tcW w:w="5059" w:type="dxa"/>
            <w:shd w:val="clear" w:color="auto" w:fill="FFFFFF"/>
          </w:tcPr>
          <w:p w:rsidR="00F458C3" w:rsidRDefault="00F458C3" w:rsidP="005F46A5">
            <w:pPr>
              <w:rPr>
                <w:sz w:val="22"/>
                <w:szCs w:val="22"/>
              </w:rPr>
            </w:pPr>
          </w:p>
          <w:p w:rsidR="00F458C3" w:rsidRDefault="00F458C3" w:rsidP="005F46A5">
            <w:pPr>
              <w:rPr>
                <w:sz w:val="22"/>
                <w:szCs w:val="22"/>
              </w:rPr>
            </w:pPr>
            <w:r>
              <w:rPr>
                <w:sz w:val="22"/>
                <w:szCs w:val="22"/>
              </w:rPr>
              <w:t>В</w:t>
            </w:r>
            <w:r w:rsidRPr="005647CA">
              <w:rPr>
                <w:sz w:val="22"/>
                <w:szCs w:val="22"/>
              </w:rPr>
              <w:t>одные спасательные станции</w:t>
            </w:r>
          </w:p>
          <w:p w:rsidR="00F458C3" w:rsidRPr="00543583" w:rsidRDefault="00F458C3" w:rsidP="005F46A5">
            <w:pPr>
              <w:rPr>
                <w:sz w:val="22"/>
                <w:szCs w:val="24"/>
              </w:rPr>
            </w:pPr>
          </w:p>
        </w:tc>
        <w:tc>
          <w:tcPr>
            <w:tcW w:w="670" w:type="dxa"/>
            <w:shd w:val="clear" w:color="auto" w:fill="FFFFFF"/>
            <w:vAlign w:val="center"/>
          </w:tcPr>
          <w:p w:rsidR="00F458C3" w:rsidRPr="00543583" w:rsidRDefault="00F458C3" w:rsidP="00F60E05">
            <w:pPr>
              <w:jc w:val="center"/>
              <w:rPr>
                <w:b/>
                <w:sz w:val="22"/>
              </w:rPr>
            </w:pPr>
            <w:r>
              <w:rPr>
                <w:b/>
                <w:sz w:val="22"/>
              </w:rPr>
              <w:t>Р</w:t>
            </w:r>
          </w:p>
        </w:tc>
        <w:tc>
          <w:tcPr>
            <w:tcW w:w="646" w:type="dxa"/>
            <w:shd w:val="clear" w:color="auto" w:fill="FFFFFF"/>
            <w:vAlign w:val="center"/>
          </w:tcPr>
          <w:p w:rsidR="00F458C3" w:rsidRPr="008320EB" w:rsidRDefault="00F60E05" w:rsidP="00F60E05">
            <w:pPr>
              <w:jc w:val="center"/>
              <w:rPr>
                <w:b/>
                <w:sz w:val="22"/>
              </w:rPr>
            </w:pPr>
            <w:r>
              <w:rPr>
                <w:b/>
                <w:sz w:val="22"/>
              </w:rPr>
              <w:t>Р</w:t>
            </w:r>
          </w:p>
        </w:tc>
        <w:tc>
          <w:tcPr>
            <w:tcW w:w="691" w:type="dxa"/>
            <w:shd w:val="clear" w:color="auto" w:fill="FFFFFF"/>
            <w:vAlign w:val="center"/>
          </w:tcPr>
          <w:p w:rsidR="00F458C3" w:rsidRPr="008320EB" w:rsidRDefault="00F458C3" w:rsidP="00F60E05">
            <w:pPr>
              <w:jc w:val="center"/>
              <w:rPr>
                <w:b/>
                <w:sz w:val="22"/>
              </w:rPr>
            </w:pPr>
            <w:r w:rsidRPr="008320EB">
              <w:rPr>
                <w:b/>
                <w:sz w:val="22"/>
              </w:rPr>
              <w:t>Р</w:t>
            </w:r>
          </w:p>
        </w:tc>
        <w:tc>
          <w:tcPr>
            <w:tcW w:w="691" w:type="dxa"/>
            <w:shd w:val="clear" w:color="auto" w:fill="FFFFFF"/>
            <w:vAlign w:val="center"/>
          </w:tcPr>
          <w:p w:rsidR="00F458C3" w:rsidRPr="00543583" w:rsidRDefault="00F458C3" w:rsidP="00F60E05">
            <w:pPr>
              <w:jc w:val="center"/>
              <w:rPr>
                <w:b/>
                <w:sz w:val="22"/>
              </w:rPr>
            </w:pPr>
            <w:r>
              <w:rPr>
                <w:b/>
                <w:sz w:val="22"/>
              </w:rPr>
              <w:t>Р</w:t>
            </w:r>
          </w:p>
        </w:tc>
        <w:tc>
          <w:tcPr>
            <w:tcW w:w="661" w:type="dxa"/>
            <w:shd w:val="clear" w:color="auto" w:fill="FFFFFF"/>
            <w:vAlign w:val="center"/>
          </w:tcPr>
          <w:p w:rsidR="00F458C3" w:rsidRPr="00543583" w:rsidRDefault="00F458C3" w:rsidP="00F60E05">
            <w:pPr>
              <w:jc w:val="center"/>
              <w:rPr>
                <w:b/>
                <w:sz w:val="22"/>
              </w:rPr>
            </w:pPr>
            <w:r>
              <w:rPr>
                <w:b/>
                <w:sz w:val="22"/>
              </w:rPr>
              <w:t>Р</w:t>
            </w:r>
          </w:p>
        </w:tc>
        <w:tc>
          <w:tcPr>
            <w:tcW w:w="662" w:type="dxa"/>
            <w:shd w:val="clear" w:color="auto" w:fill="FFFFFF"/>
            <w:vAlign w:val="center"/>
          </w:tcPr>
          <w:p w:rsidR="00F458C3" w:rsidRPr="00543583" w:rsidRDefault="00F458C3" w:rsidP="00F60E05">
            <w:pPr>
              <w:jc w:val="center"/>
              <w:rPr>
                <w:b/>
                <w:sz w:val="22"/>
              </w:rPr>
            </w:pPr>
            <w:r>
              <w:rPr>
                <w:b/>
                <w:sz w:val="22"/>
              </w:rPr>
              <w:t>Р</w:t>
            </w:r>
          </w:p>
        </w:tc>
        <w:tc>
          <w:tcPr>
            <w:tcW w:w="632" w:type="dxa"/>
            <w:shd w:val="clear" w:color="auto" w:fill="FFFFFF"/>
            <w:vAlign w:val="center"/>
          </w:tcPr>
          <w:p w:rsidR="00F458C3" w:rsidRDefault="00F60E05" w:rsidP="00F60E05">
            <w:pPr>
              <w:jc w:val="center"/>
              <w:rPr>
                <w:b/>
                <w:sz w:val="22"/>
              </w:rPr>
            </w:pPr>
            <w:r>
              <w:rPr>
                <w:b/>
                <w:sz w:val="22"/>
              </w:rPr>
              <w:t>Р</w:t>
            </w:r>
          </w:p>
        </w:tc>
        <w:tc>
          <w:tcPr>
            <w:tcW w:w="658" w:type="dxa"/>
            <w:shd w:val="clear" w:color="auto" w:fill="FFFFFF"/>
            <w:vAlign w:val="center"/>
          </w:tcPr>
          <w:p w:rsidR="00F458C3" w:rsidRPr="00543583" w:rsidRDefault="00F458C3" w:rsidP="00F60E05">
            <w:pPr>
              <w:jc w:val="center"/>
              <w:rPr>
                <w:b/>
                <w:sz w:val="22"/>
              </w:rPr>
            </w:pPr>
            <w:r>
              <w:rPr>
                <w:b/>
                <w:sz w:val="22"/>
              </w:rPr>
              <w:t>Р</w:t>
            </w:r>
          </w:p>
        </w:tc>
        <w:tc>
          <w:tcPr>
            <w:tcW w:w="656" w:type="dxa"/>
            <w:tcBorders>
              <w:bottom w:val="single" w:sz="4" w:space="0" w:color="auto"/>
            </w:tcBorders>
            <w:shd w:val="clear" w:color="auto" w:fill="FFFFFF"/>
            <w:vAlign w:val="center"/>
          </w:tcPr>
          <w:p w:rsidR="00F458C3" w:rsidRPr="00543583" w:rsidRDefault="00F458C3" w:rsidP="00F60E05">
            <w:pPr>
              <w:jc w:val="center"/>
              <w:rPr>
                <w:b/>
                <w:sz w:val="22"/>
              </w:rPr>
            </w:pPr>
            <w:r>
              <w:rPr>
                <w:b/>
                <w:sz w:val="22"/>
              </w:rPr>
              <w:t>Р</w:t>
            </w:r>
          </w:p>
        </w:tc>
        <w:tc>
          <w:tcPr>
            <w:tcW w:w="659" w:type="dxa"/>
            <w:tcBorders>
              <w:bottom w:val="single" w:sz="4" w:space="0" w:color="auto"/>
            </w:tcBorders>
            <w:shd w:val="clear" w:color="auto" w:fill="FFFFFF"/>
            <w:vAlign w:val="center"/>
          </w:tcPr>
          <w:p w:rsidR="00F458C3" w:rsidRPr="00543583" w:rsidRDefault="00F458C3" w:rsidP="00F60E05">
            <w:pPr>
              <w:jc w:val="center"/>
              <w:rPr>
                <w:b/>
                <w:sz w:val="22"/>
              </w:rPr>
            </w:pPr>
            <w:r>
              <w:rPr>
                <w:b/>
                <w:sz w:val="22"/>
              </w:rPr>
              <w:t>Р</w:t>
            </w:r>
          </w:p>
        </w:tc>
        <w:tc>
          <w:tcPr>
            <w:tcW w:w="660" w:type="dxa"/>
            <w:shd w:val="clear" w:color="auto" w:fill="FFFFFF"/>
            <w:vAlign w:val="center"/>
          </w:tcPr>
          <w:p w:rsidR="00F458C3" w:rsidRPr="00543583" w:rsidRDefault="00F458C3" w:rsidP="00F60E05">
            <w:pPr>
              <w:jc w:val="center"/>
              <w:rPr>
                <w:b/>
                <w:sz w:val="22"/>
              </w:rPr>
            </w:pPr>
            <w:r>
              <w:rPr>
                <w:b/>
                <w:sz w:val="22"/>
              </w:rPr>
              <w:t>Р</w:t>
            </w:r>
          </w:p>
        </w:tc>
        <w:tc>
          <w:tcPr>
            <w:tcW w:w="640" w:type="dxa"/>
            <w:shd w:val="clear" w:color="auto" w:fill="FFFFFF"/>
            <w:vAlign w:val="center"/>
          </w:tcPr>
          <w:p w:rsidR="00F458C3" w:rsidRPr="00543583" w:rsidRDefault="00F60E05" w:rsidP="00F60E05">
            <w:pPr>
              <w:jc w:val="center"/>
              <w:rPr>
                <w:b/>
                <w:sz w:val="22"/>
              </w:rPr>
            </w:pPr>
            <w:r>
              <w:rPr>
                <w:b/>
                <w:sz w:val="22"/>
              </w:rPr>
              <w:t>Р</w:t>
            </w:r>
          </w:p>
        </w:tc>
        <w:tc>
          <w:tcPr>
            <w:tcW w:w="692" w:type="dxa"/>
            <w:shd w:val="clear" w:color="auto" w:fill="FFFFFF"/>
            <w:vAlign w:val="center"/>
          </w:tcPr>
          <w:p w:rsidR="00F458C3" w:rsidRPr="00543583" w:rsidRDefault="00F60E05" w:rsidP="00F60E05">
            <w:pPr>
              <w:jc w:val="center"/>
              <w:rPr>
                <w:b/>
                <w:sz w:val="22"/>
              </w:rPr>
            </w:pPr>
            <w:r>
              <w:rPr>
                <w:b/>
                <w:sz w:val="22"/>
              </w:rPr>
              <w:t>Р</w:t>
            </w:r>
          </w:p>
        </w:tc>
        <w:tc>
          <w:tcPr>
            <w:tcW w:w="692" w:type="dxa"/>
            <w:shd w:val="clear" w:color="auto" w:fill="FFFFFF"/>
            <w:vAlign w:val="center"/>
          </w:tcPr>
          <w:p w:rsidR="00F458C3" w:rsidRPr="00543583" w:rsidRDefault="00F458C3" w:rsidP="00F60E05">
            <w:pPr>
              <w:jc w:val="center"/>
              <w:rPr>
                <w:b/>
                <w:sz w:val="22"/>
              </w:rPr>
            </w:pPr>
            <w:r>
              <w:rPr>
                <w:b/>
                <w:sz w:val="22"/>
              </w:rPr>
              <w:t>Р</w:t>
            </w:r>
          </w:p>
        </w:tc>
      </w:tr>
      <w:tr w:rsidR="00F458C3" w:rsidRPr="00543583" w:rsidTr="00F60E05">
        <w:trPr>
          <w:trHeight w:val="298"/>
          <w:jc w:val="center"/>
        </w:trPr>
        <w:tc>
          <w:tcPr>
            <w:tcW w:w="579" w:type="dxa"/>
            <w:shd w:val="clear" w:color="auto" w:fill="FFFFFF"/>
          </w:tcPr>
          <w:p w:rsidR="00F458C3" w:rsidRDefault="00F458C3" w:rsidP="005F46A5">
            <w:pPr>
              <w:jc w:val="center"/>
              <w:rPr>
                <w:sz w:val="22"/>
              </w:rPr>
            </w:pPr>
          </w:p>
          <w:p w:rsidR="00F458C3" w:rsidRPr="00543583" w:rsidRDefault="00F458C3" w:rsidP="005F46A5">
            <w:pPr>
              <w:jc w:val="center"/>
              <w:rPr>
                <w:sz w:val="22"/>
              </w:rPr>
            </w:pPr>
            <w:r>
              <w:rPr>
                <w:sz w:val="22"/>
              </w:rPr>
              <w:t>18.3</w:t>
            </w:r>
          </w:p>
        </w:tc>
        <w:tc>
          <w:tcPr>
            <w:tcW w:w="5059" w:type="dxa"/>
            <w:shd w:val="clear" w:color="auto" w:fill="FFFFFF"/>
          </w:tcPr>
          <w:p w:rsidR="00F458C3" w:rsidRDefault="00F458C3" w:rsidP="005F46A5">
            <w:pPr>
              <w:rPr>
                <w:sz w:val="22"/>
                <w:szCs w:val="24"/>
              </w:rPr>
            </w:pPr>
          </w:p>
          <w:p w:rsidR="00F458C3" w:rsidRPr="00543583" w:rsidRDefault="00F458C3" w:rsidP="005F46A5">
            <w:pPr>
              <w:rPr>
                <w:sz w:val="22"/>
                <w:szCs w:val="24"/>
              </w:rPr>
            </w:pPr>
            <w:r w:rsidRPr="00543583">
              <w:rPr>
                <w:sz w:val="22"/>
                <w:szCs w:val="24"/>
              </w:rPr>
              <w:t>Зоны зеленых насаждений общего, пользования для территорий производственных и иных  зон:</w:t>
            </w:r>
          </w:p>
          <w:p w:rsidR="00F458C3" w:rsidRDefault="00F458C3" w:rsidP="005F46A5">
            <w:pPr>
              <w:rPr>
                <w:sz w:val="22"/>
                <w:szCs w:val="22"/>
              </w:rPr>
            </w:pPr>
            <w:r w:rsidRPr="005647CA">
              <w:rPr>
                <w:sz w:val="22"/>
                <w:szCs w:val="22"/>
              </w:rPr>
              <w:t>скверы, сады, бульвары, некапитальные вспомогательные строения и инфраструктура для отдыха</w:t>
            </w:r>
          </w:p>
          <w:p w:rsidR="00F458C3" w:rsidRPr="005647CA" w:rsidRDefault="00F458C3" w:rsidP="005F46A5">
            <w:pPr>
              <w:rPr>
                <w:sz w:val="22"/>
                <w:szCs w:val="22"/>
              </w:rPr>
            </w:pPr>
          </w:p>
        </w:tc>
        <w:tc>
          <w:tcPr>
            <w:tcW w:w="670" w:type="dxa"/>
            <w:shd w:val="clear" w:color="auto" w:fill="FFFFFF"/>
            <w:vAlign w:val="center"/>
          </w:tcPr>
          <w:p w:rsidR="00F458C3" w:rsidRPr="00543583" w:rsidRDefault="00F458C3" w:rsidP="00F60E05">
            <w:pPr>
              <w:jc w:val="center"/>
              <w:rPr>
                <w:b/>
                <w:sz w:val="22"/>
              </w:rPr>
            </w:pPr>
            <w:r w:rsidRPr="00543583">
              <w:rPr>
                <w:b/>
                <w:sz w:val="22"/>
              </w:rPr>
              <w:t>Р</w:t>
            </w:r>
          </w:p>
        </w:tc>
        <w:tc>
          <w:tcPr>
            <w:tcW w:w="646" w:type="dxa"/>
            <w:shd w:val="clear" w:color="auto" w:fill="FFFFFF"/>
            <w:vAlign w:val="center"/>
          </w:tcPr>
          <w:p w:rsidR="00F458C3" w:rsidRPr="008320EB" w:rsidRDefault="00F60E05" w:rsidP="00F60E05">
            <w:pPr>
              <w:jc w:val="center"/>
              <w:rPr>
                <w:b/>
                <w:sz w:val="22"/>
              </w:rPr>
            </w:pPr>
            <w:r>
              <w:rPr>
                <w:b/>
                <w:sz w:val="22"/>
              </w:rPr>
              <w:t>Р</w:t>
            </w:r>
          </w:p>
        </w:tc>
        <w:tc>
          <w:tcPr>
            <w:tcW w:w="691" w:type="dxa"/>
            <w:shd w:val="clear" w:color="auto" w:fill="FFFFFF"/>
            <w:vAlign w:val="center"/>
          </w:tcPr>
          <w:p w:rsidR="00F458C3" w:rsidRPr="008320EB" w:rsidRDefault="00F458C3" w:rsidP="00F60E05">
            <w:pPr>
              <w:jc w:val="center"/>
              <w:rPr>
                <w:b/>
                <w:sz w:val="22"/>
              </w:rPr>
            </w:pPr>
            <w:r w:rsidRPr="008320EB">
              <w:rPr>
                <w:b/>
                <w:sz w:val="22"/>
              </w:rPr>
              <w:t>Р</w:t>
            </w:r>
          </w:p>
        </w:tc>
        <w:tc>
          <w:tcPr>
            <w:tcW w:w="691" w:type="dxa"/>
            <w:shd w:val="clear" w:color="auto" w:fill="FFFFFF"/>
            <w:vAlign w:val="center"/>
          </w:tcPr>
          <w:p w:rsidR="00F458C3" w:rsidRPr="00543583" w:rsidRDefault="00F458C3" w:rsidP="00F60E05">
            <w:pPr>
              <w:jc w:val="center"/>
              <w:rPr>
                <w:b/>
                <w:sz w:val="22"/>
              </w:rPr>
            </w:pPr>
            <w:r w:rsidRPr="00543583">
              <w:rPr>
                <w:b/>
                <w:sz w:val="22"/>
              </w:rPr>
              <w:t>Р</w:t>
            </w:r>
          </w:p>
        </w:tc>
        <w:tc>
          <w:tcPr>
            <w:tcW w:w="661" w:type="dxa"/>
            <w:shd w:val="clear" w:color="auto" w:fill="FFFFFF"/>
            <w:vAlign w:val="center"/>
          </w:tcPr>
          <w:p w:rsidR="00F458C3" w:rsidRPr="00543583" w:rsidRDefault="00F458C3" w:rsidP="00F60E05">
            <w:pPr>
              <w:jc w:val="center"/>
              <w:rPr>
                <w:b/>
                <w:sz w:val="22"/>
                <w:szCs w:val="22"/>
              </w:rPr>
            </w:pPr>
            <w:r w:rsidRPr="00543583">
              <w:rPr>
                <w:b/>
                <w:sz w:val="22"/>
                <w:szCs w:val="22"/>
              </w:rPr>
              <w:t>В</w:t>
            </w:r>
          </w:p>
        </w:tc>
        <w:tc>
          <w:tcPr>
            <w:tcW w:w="662" w:type="dxa"/>
            <w:shd w:val="clear" w:color="auto" w:fill="FFFFFF"/>
            <w:vAlign w:val="center"/>
          </w:tcPr>
          <w:p w:rsidR="00F458C3" w:rsidRPr="00543583" w:rsidRDefault="00F458C3" w:rsidP="00F60E05">
            <w:pPr>
              <w:jc w:val="center"/>
              <w:rPr>
                <w:b/>
                <w:sz w:val="22"/>
                <w:szCs w:val="22"/>
              </w:rPr>
            </w:pPr>
          </w:p>
          <w:p w:rsidR="00F458C3" w:rsidRPr="00543583" w:rsidRDefault="00F458C3" w:rsidP="00F60E05">
            <w:pPr>
              <w:jc w:val="center"/>
              <w:rPr>
                <w:b/>
                <w:sz w:val="22"/>
                <w:szCs w:val="22"/>
              </w:rPr>
            </w:pPr>
            <w:r w:rsidRPr="00543583">
              <w:rPr>
                <w:b/>
                <w:sz w:val="22"/>
                <w:szCs w:val="22"/>
              </w:rPr>
              <w:t>В</w:t>
            </w:r>
          </w:p>
          <w:p w:rsidR="00F458C3" w:rsidRPr="00543583" w:rsidRDefault="00F458C3" w:rsidP="00F60E05">
            <w:pPr>
              <w:jc w:val="center"/>
              <w:rPr>
                <w:b/>
                <w:sz w:val="22"/>
                <w:szCs w:val="22"/>
              </w:rPr>
            </w:pPr>
          </w:p>
        </w:tc>
        <w:tc>
          <w:tcPr>
            <w:tcW w:w="632" w:type="dxa"/>
            <w:shd w:val="clear" w:color="auto" w:fill="FFFFFF"/>
            <w:vAlign w:val="center"/>
          </w:tcPr>
          <w:p w:rsidR="00F458C3" w:rsidRPr="00543583" w:rsidRDefault="00F60E05" w:rsidP="00F60E05">
            <w:pPr>
              <w:jc w:val="center"/>
              <w:rPr>
                <w:b/>
                <w:sz w:val="22"/>
                <w:szCs w:val="22"/>
              </w:rPr>
            </w:pPr>
            <w:r>
              <w:rPr>
                <w:b/>
                <w:sz w:val="22"/>
                <w:szCs w:val="22"/>
              </w:rPr>
              <w:t>В</w:t>
            </w:r>
          </w:p>
        </w:tc>
        <w:tc>
          <w:tcPr>
            <w:tcW w:w="658" w:type="dxa"/>
            <w:shd w:val="clear" w:color="auto" w:fill="FFFFFF"/>
            <w:vAlign w:val="center"/>
          </w:tcPr>
          <w:p w:rsidR="00F458C3" w:rsidRPr="00543583" w:rsidRDefault="00F458C3" w:rsidP="00F60E05">
            <w:pPr>
              <w:jc w:val="center"/>
              <w:rPr>
                <w:b/>
                <w:sz w:val="22"/>
                <w:szCs w:val="22"/>
              </w:rPr>
            </w:pPr>
            <w:r w:rsidRPr="00543583">
              <w:rPr>
                <w:b/>
                <w:sz w:val="22"/>
                <w:szCs w:val="22"/>
              </w:rPr>
              <w:t>В</w:t>
            </w:r>
          </w:p>
        </w:tc>
        <w:tc>
          <w:tcPr>
            <w:tcW w:w="656" w:type="dxa"/>
            <w:shd w:val="clear" w:color="auto" w:fill="D9D9D9"/>
            <w:vAlign w:val="center"/>
          </w:tcPr>
          <w:p w:rsidR="00F458C3" w:rsidRPr="00543583" w:rsidRDefault="00F458C3" w:rsidP="00F60E05">
            <w:pPr>
              <w:jc w:val="center"/>
              <w:rPr>
                <w:b/>
                <w:sz w:val="22"/>
                <w:szCs w:val="22"/>
              </w:rPr>
            </w:pPr>
          </w:p>
          <w:p w:rsidR="00F458C3" w:rsidRPr="00543583" w:rsidRDefault="00F458C3" w:rsidP="00F60E05">
            <w:pPr>
              <w:jc w:val="center"/>
              <w:rPr>
                <w:b/>
                <w:sz w:val="22"/>
                <w:szCs w:val="22"/>
              </w:rPr>
            </w:pPr>
          </w:p>
          <w:p w:rsidR="00F458C3" w:rsidRPr="00543583" w:rsidRDefault="00F458C3" w:rsidP="00F60E05">
            <w:pPr>
              <w:jc w:val="center"/>
              <w:rPr>
                <w:b/>
                <w:sz w:val="22"/>
                <w:szCs w:val="22"/>
              </w:rPr>
            </w:pPr>
          </w:p>
        </w:tc>
        <w:tc>
          <w:tcPr>
            <w:tcW w:w="659" w:type="dxa"/>
            <w:shd w:val="clear" w:color="auto" w:fill="D9D9D9"/>
            <w:vAlign w:val="center"/>
          </w:tcPr>
          <w:p w:rsidR="00F458C3" w:rsidRPr="00543583" w:rsidRDefault="00F458C3" w:rsidP="00F60E05">
            <w:pPr>
              <w:jc w:val="center"/>
              <w:rPr>
                <w:b/>
                <w:sz w:val="22"/>
                <w:szCs w:val="22"/>
              </w:rPr>
            </w:pPr>
          </w:p>
        </w:tc>
        <w:tc>
          <w:tcPr>
            <w:tcW w:w="660" w:type="dxa"/>
            <w:shd w:val="clear" w:color="auto" w:fill="FFFFFF"/>
            <w:vAlign w:val="center"/>
          </w:tcPr>
          <w:p w:rsidR="00F458C3" w:rsidRPr="00543583" w:rsidRDefault="00F458C3" w:rsidP="00F60E05">
            <w:pPr>
              <w:jc w:val="center"/>
              <w:rPr>
                <w:b/>
                <w:sz w:val="22"/>
              </w:rPr>
            </w:pPr>
            <w:r>
              <w:rPr>
                <w:b/>
                <w:sz w:val="22"/>
              </w:rPr>
              <w:t>В</w:t>
            </w:r>
          </w:p>
        </w:tc>
        <w:tc>
          <w:tcPr>
            <w:tcW w:w="640" w:type="dxa"/>
            <w:shd w:val="clear" w:color="auto" w:fill="FFFFFF"/>
            <w:vAlign w:val="center"/>
          </w:tcPr>
          <w:p w:rsidR="00F458C3" w:rsidRPr="00543583" w:rsidRDefault="00F60E05" w:rsidP="00F60E05">
            <w:pPr>
              <w:jc w:val="center"/>
              <w:rPr>
                <w:b/>
                <w:sz w:val="22"/>
                <w:szCs w:val="22"/>
              </w:rPr>
            </w:pPr>
            <w:r>
              <w:rPr>
                <w:b/>
                <w:sz w:val="22"/>
                <w:szCs w:val="22"/>
              </w:rPr>
              <w:t>В</w:t>
            </w:r>
          </w:p>
        </w:tc>
        <w:tc>
          <w:tcPr>
            <w:tcW w:w="692" w:type="dxa"/>
            <w:shd w:val="clear" w:color="auto" w:fill="FFFFFF"/>
            <w:vAlign w:val="center"/>
          </w:tcPr>
          <w:p w:rsidR="00F458C3" w:rsidRPr="00543583" w:rsidRDefault="00F458C3" w:rsidP="00F60E05">
            <w:pPr>
              <w:jc w:val="center"/>
              <w:rPr>
                <w:b/>
                <w:sz w:val="22"/>
                <w:szCs w:val="22"/>
              </w:rPr>
            </w:pPr>
            <w:r w:rsidRPr="00543583">
              <w:rPr>
                <w:b/>
                <w:sz w:val="22"/>
                <w:szCs w:val="22"/>
              </w:rPr>
              <w:t>В</w:t>
            </w:r>
          </w:p>
        </w:tc>
        <w:tc>
          <w:tcPr>
            <w:tcW w:w="692" w:type="dxa"/>
            <w:shd w:val="clear" w:color="auto" w:fill="FFFFFF"/>
            <w:vAlign w:val="center"/>
          </w:tcPr>
          <w:p w:rsidR="00F458C3" w:rsidRPr="00543583" w:rsidRDefault="00F458C3" w:rsidP="00F60E05">
            <w:pPr>
              <w:jc w:val="center"/>
              <w:rPr>
                <w:b/>
                <w:sz w:val="22"/>
                <w:szCs w:val="22"/>
              </w:rPr>
            </w:pPr>
            <w:r>
              <w:rPr>
                <w:b/>
                <w:sz w:val="22"/>
                <w:szCs w:val="22"/>
              </w:rPr>
              <w:t>В</w:t>
            </w:r>
          </w:p>
        </w:tc>
      </w:tr>
      <w:tr w:rsidR="00F458C3" w:rsidRPr="00543583" w:rsidTr="00F60E05">
        <w:trPr>
          <w:trHeight w:val="298"/>
          <w:jc w:val="center"/>
        </w:trPr>
        <w:tc>
          <w:tcPr>
            <w:tcW w:w="579" w:type="dxa"/>
            <w:shd w:val="clear" w:color="auto" w:fill="FFFFFF"/>
          </w:tcPr>
          <w:p w:rsidR="00F458C3" w:rsidRPr="00543583" w:rsidRDefault="00F458C3" w:rsidP="005F46A5">
            <w:pPr>
              <w:jc w:val="center"/>
              <w:rPr>
                <w:sz w:val="22"/>
              </w:rPr>
            </w:pPr>
          </w:p>
        </w:tc>
        <w:tc>
          <w:tcPr>
            <w:tcW w:w="5059" w:type="dxa"/>
            <w:shd w:val="clear" w:color="auto" w:fill="FFFFFF"/>
            <w:vAlign w:val="center"/>
          </w:tcPr>
          <w:p w:rsidR="00F458C3" w:rsidRDefault="00F458C3" w:rsidP="005F46A5">
            <w:pPr>
              <w:jc w:val="center"/>
              <w:rPr>
                <w:b/>
              </w:rPr>
            </w:pPr>
          </w:p>
          <w:p w:rsidR="00F458C3" w:rsidRDefault="00F458C3" w:rsidP="005F46A5">
            <w:pPr>
              <w:jc w:val="center"/>
              <w:rPr>
                <w:b/>
              </w:rPr>
            </w:pPr>
            <w:r w:rsidRPr="00543583">
              <w:rPr>
                <w:b/>
              </w:rPr>
              <w:t>Виды разрешенного использования</w:t>
            </w:r>
          </w:p>
          <w:p w:rsidR="00F458C3" w:rsidRPr="00543583" w:rsidRDefault="00F458C3" w:rsidP="005F46A5">
            <w:pPr>
              <w:jc w:val="center"/>
              <w:rPr>
                <w:b/>
                <w:sz w:val="22"/>
              </w:rPr>
            </w:pPr>
          </w:p>
        </w:tc>
        <w:tc>
          <w:tcPr>
            <w:tcW w:w="670" w:type="dxa"/>
            <w:shd w:val="clear" w:color="auto" w:fill="FFFFFF"/>
            <w:vAlign w:val="center"/>
          </w:tcPr>
          <w:p w:rsidR="00F458C3" w:rsidRPr="00543583" w:rsidRDefault="00F458C3" w:rsidP="00F60E05">
            <w:pPr>
              <w:jc w:val="center"/>
              <w:rPr>
                <w:b/>
                <w:sz w:val="24"/>
              </w:rPr>
            </w:pPr>
            <w:r w:rsidRPr="00543583">
              <w:rPr>
                <w:b/>
                <w:sz w:val="24"/>
              </w:rPr>
              <w:t>Ж1</w:t>
            </w:r>
          </w:p>
        </w:tc>
        <w:tc>
          <w:tcPr>
            <w:tcW w:w="646" w:type="dxa"/>
            <w:shd w:val="clear" w:color="auto" w:fill="FFFFFF"/>
            <w:vAlign w:val="center"/>
          </w:tcPr>
          <w:p w:rsidR="00F458C3" w:rsidRDefault="00F60E05" w:rsidP="00F60E05">
            <w:pPr>
              <w:jc w:val="center"/>
              <w:rPr>
                <w:b/>
                <w:sz w:val="22"/>
              </w:rPr>
            </w:pPr>
            <w:r>
              <w:rPr>
                <w:b/>
                <w:sz w:val="22"/>
              </w:rPr>
              <w:t>Ж2</w:t>
            </w:r>
          </w:p>
        </w:tc>
        <w:tc>
          <w:tcPr>
            <w:tcW w:w="691" w:type="dxa"/>
            <w:shd w:val="clear" w:color="auto" w:fill="FFFFFF"/>
            <w:vAlign w:val="center"/>
          </w:tcPr>
          <w:p w:rsidR="00F458C3" w:rsidRPr="008320EB" w:rsidRDefault="00F458C3" w:rsidP="00F60E05">
            <w:pPr>
              <w:jc w:val="center"/>
              <w:rPr>
                <w:b/>
                <w:sz w:val="22"/>
              </w:rPr>
            </w:pPr>
            <w:r>
              <w:rPr>
                <w:b/>
                <w:sz w:val="22"/>
              </w:rPr>
              <w:t>ОД1</w:t>
            </w:r>
          </w:p>
        </w:tc>
        <w:tc>
          <w:tcPr>
            <w:tcW w:w="691" w:type="dxa"/>
            <w:shd w:val="clear" w:color="auto" w:fill="FFFFFF"/>
            <w:vAlign w:val="center"/>
          </w:tcPr>
          <w:p w:rsidR="00F458C3" w:rsidRPr="00543583" w:rsidRDefault="00F458C3" w:rsidP="00F60E05">
            <w:pPr>
              <w:jc w:val="center"/>
              <w:rPr>
                <w:b/>
                <w:sz w:val="24"/>
              </w:rPr>
            </w:pPr>
            <w:r w:rsidRPr="00543583">
              <w:rPr>
                <w:b/>
                <w:sz w:val="24"/>
              </w:rPr>
              <w:t>ОД2</w:t>
            </w:r>
          </w:p>
        </w:tc>
        <w:tc>
          <w:tcPr>
            <w:tcW w:w="661" w:type="dxa"/>
            <w:tcBorders>
              <w:bottom w:val="single" w:sz="4" w:space="0" w:color="auto"/>
            </w:tcBorders>
            <w:shd w:val="clear" w:color="auto" w:fill="FFFFFF"/>
            <w:vAlign w:val="center"/>
          </w:tcPr>
          <w:p w:rsidR="00F458C3" w:rsidRPr="00543583" w:rsidRDefault="00F458C3" w:rsidP="00F60E05">
            <w:pPr>
              <w:jc w:val="center"/>
              <w:rPr>
                <w:b/>
                <w:sz w:val="24"/>
              </w:rPr>
            </w:pPr>
            <w:r>
              <w:rPr>
                <w:b/>
                <w:sz w:val="24"/>
              </w:rPr>
              <w:t>П1</w:t>
            </w:r>
          </w:p>
        </w:tc>
        <w:tc>
          <w:tcPr>
            <w:tcW w:w="662" w:type="dxa"/>
            <w:tcBorders>
              <w:bottom w:val="single" w:sz="4" w:space="0" w:color="auto"/>
            </w:tcBorders>
            <w:shd w:val="clear" w:color="auto" w:fill="FFFFFF"/>
            <w:vAlign w:val="center"/>
          </w:tcPr>
          <w:p w:rsidR="00F458C3" w:rsidRPr="00543583" w:rsidRDefault="00F458C3" w:rsidP="00F60E05">
            <w:pPr>
              <w:jc w:val="center"/>
              <w:rPr>
                <w:b/>
                <w:sz w:val="24"/>
              </w:rPr>
            </w:pPr>
            <w:r>
              <w:rPr>
                <w:b/>
                <w:sz w:val="24"/>
              </w:rPr>
              <w:t>П2</w:t>
            </w:r>
          </w:p>
        </w:tc>
        <w:tc>
          <w:tcPr>
            <w:tcW w:w="632" w:type="dxa"/>
            <w:tcBorders>
              <w:bottom w:val="single" w:sz="4" w:space="0" w:color="auto"/>
            </w:tcBorders>
            <w:shd w:val="clear" w:color="auto" w:fill="FFFFFF"/>
            <w:vAlign w:val="center"/>
          </w:tcPr>
          <w:p w:rsidR="00F458C3" w:rsidRDefault="00F60E05" w:rsidP="00F60E05">
            <w:pPr>
              <w:jc w:val="center"/>
              <w:rPr>
                <w:b/>
                <w:sz w:val="24"/>
              </w:rPr>
            </w:pPr>
            <w:r>
              <w:rPr>
                <w:b/>
                <w:sz w:val="24"/>
              </w:rPr>
              <w:t>КП2</w:t>
            </w:r>
          </w:p>
        </w:tc>
        <w:tc>
          <w:tcPr>
            <w:tcW w:w="658" w:type="dxa"/>
            <w:tcBorders>
              <w:bottom w:val="single" w:sz="4" w:space="0" w:color="auto"/>
            </w:tcBorders>
            <w:shd w:val="clear" w:color="auto" w:fill="FFFFFF"/>
            <w:vAlign w:val="center"/>
          </w:tcPr>
          <w:p w:rsidR="00F458C3" w:rsidRPr="00543583" w:rsidRDefault="00F458C3" w:rsidP="00F60E05">
            <w:pPr>
              <w:jc w:val="center"/>
              <w:rPr>
                <w:b/>
                <w:sz w:val="24"/>
              </w:rPr>
            </w:pPr>
            <w:r>
              <w:rPr>
                <w:b/>
                <w:sz w:val="24"/>
              </w:rPr>
              <w:t>Т</w:t>
            </w:r>
            <w:r w:rsidRPr="00543583">
              <w:rPr>
                <w:b/>
                <w:sz w:val="24"/>
              </w:rPr>
              <w:t>1</w:t>
            </w:r>
          </w:p>
        </w:tc>
        <w:tc>
          <w:tcPr>
            <w:tcW w:w="656" w:type="dxa"/>
            <w:shd w:val="clear" w:color="auto" w:fill="FFFFFF"/>
            <w:vAlign w:val="center"/>
          </w:tcPr>
          <w:p w:rsidR="00F458C3" w:rsidRPr="00543583" w:rsidRDefault="00F458C3" w:rsidP="00F60E05">
            <w:pPr>
              <w:jc w:val="center"/>
              <w:rPr>
                <w:b/>
                <w:sz w:val="24"/>
              </w:rPr>
            </w:pPr>
            <w:r>
              <w:rPr>
                <w:b/>
                <w:sz w:val="24"/>
              </w:rPr>
              <w:t>Р1</w:t>
            </w:r>
          </w:p>
        </w:tc>
        <w:tc>
          <w:tcPr>
            <w:tcW w:w="659" w:type="dxa"/>
            <w:shd w:val="clear" w:color="auto" w:fill="FFFFFF"/>
            <w:vAlign w:val="center"/>
          </w:tcPr>
          <w:p w:rsidR="00F458C3" w:rsidRPr="001114A8" w:rsidRDefault="00F458C3" w:rsidP="00F60E05">
            <w:pPr>
              <w:pStyle w:val="5"/>
              <w:spacing w:before="0" w:after="0"/>
              <w:jc w:val="center"/>
              <w:rPr>
                <w:bCs w:val="0"/>
                <w:i w:val="0"/>
                <w:caps/>
              </w:rPr>
            </w:pPr>
            <w:r w:rsidRPr="001114A8">
              <w:rPr>
                <w:bCs w:val="0"/>
                <w:i w:val="0"/>
                <w:caps/>
              </w:rPr>
              <w:t>Р2</w:t>
            </w:r>
          </w:p>
        </w:tc>
        <w:tc>
          <w:tcPr>
            <w:tcW w:w="660" w:type="dxa"/>
            <w:shd w:val="clear" w:color="auto" w:fill="FFFFFF"/>
            <w:vAlign w:val="center"/>
          </w:tcPr>
          <w:p w:rsidR="00F458C3" w:rsidRPr="00543583" w:rsidRDefault="00F458C3" w:rsidP="00F60E05">
            <w:pPr>
              <w:jc w:val="center"/>
              <w:rPr>
                <w:b/>
                <w:sz w:val="24"/>
              </w:rPr>
            </w:pPr>
            <w:r>
              <w:rPr>
                <w:b/>
                <w:sz w:val="24"/>
              </w:rPr>
              <w:t>С</w:t>
            </w:r>
            <w:r w:rsidRPr="00543583">
              <w:rPr>
                <w:b/>
                <w:sz w:val="24"/>
              </w:rPr>
              <w:t>1</w:t>
            </w:r>
          </w:p>
        </w:tc>
        <w:tc>
          <w:tcPr>
            <w:tcW w:w="640" w:type="dxa"/>
            <w:shd w:val="clear" w:color="auto" w:fill="FFFFFF"/>
            <w:vAlign w:val="center"/>
          </w:tcPr>
          <w:p w:rsidR="00F458C3" w:rsidRDefault="00F60E05" w:rsidP="00F60E05">
            <w:pPr>
              <w:jc w:val="center"/>
              <w:rPr>
                <w:b/>
                <w:caps/>
                <w:sz w:val="24"/>
              </w:rPr>
            </w:pPr>
            <w:r>
              <w:rPr>
                <w:b/>
                <w:caps/>
                <w:sz w:val="24"/>
              </w:rPr>
              <w:t>С3</w:t>
            </w:r>
          </w:p>
        </w:tc>
        <w:tc>
          <w:tcPr>
            <w:tcW w:w="692" w:type="dxa"/>
            <w:tcBorders>
              <w:bottom w:val="single" w:sz="4" w:space="0" w:color="auto"/>
            </w:tcBorders>
            <w:shd w:val="clear" w:color="auto" w:fill="FFFFFF"/>
            <w:vAlign w:val="center"/>
          </w:tcPr>
          <w:p w:rsidR="00F458C3" w:rsidRPr="00543583" w:rsidRDefault="00F458C3" w:rsidP="00F60E05">
            <w:pPr>
              <w:jc w:val="center"/>
              <w:rPr>
                <w:b/>
                <w:sz w:val="22"/>
              </w:rPr>
            </w:pPr>
            <w:r>
              <w:rPr>
                <w:b/>
                <w:caps/>
                <w:sz w:val="24"/>
              </w:rPr>
              <w:t>СП</w:t>
            </w:r>
            <w:r w:rsidRPr="00543583">
              <w:rPr>
                <w:b/>
                <w:caps/>
                <w:sz w:val="24"/>
              </w:rPr>
              <w:t>1</w:t>
            </w:r>
          </w:p>
        </w:tc>
        <w:tc>
          <w:tcPr>
            <w:tcW w:w="692" w:type="dxa"/>
            <w:shd w:val="clear" w:color="auto" w:fill="FFFFFF"/>
            <w:vAlign w:val="center"/>
          </w:tcPr>
          <w:p w:rsidR="00F458C3" w:rsidRPr="00BC6FA6" w:rsidRDefault="00F458C3" w:rsidP="00F60E05">
            <w:pPr>
              <w:jc w:val="center"/>
              <w:rPr>
                <w:b/>
                <w:sz w:val="24"/>
                <w:szCs w:val="24"/>
              </w:rPr>
            </w:pPr>
            <w:r w:rsidRPr="00BC6FA6">
              <w:rPr>
                <w:b/>
                <w:sz w:val="24"/>
                <w:szCs w:val="24"/>
              </w:rPr>
              <w:t>СП2</w:t>
            </w:r>
          </w:p>
        </w:tc>
      </w:tr>
      <w:tr w:rsidR="00F458C3" w:rsidRPr="00543583" w:rsidTr="00F60E05">
        <w:trPr>
          <w:trHeight w:val="1112"/>
          <w:jc w:val="center"/>
        </w:trPr>
        <w:tc>
          <w:tcPr>
            <w:tcW w:w="579" w:type="dxa"/>
            <w:shd w:val="clear" w:color="auto" w:fill="FFFFFF"/>
          </w:tcPr>
          <w:p w:rsidR="00F458C3" w:rsidRPr="00543583" w:rsidRDefault="00F458C3" w:rsidP="005F46A5">
            <w:pPr>
              <w:jc w:val="center"/>
              <w:rPr>
                <w:sz w:val="22"/>
              </w:rPr>
            </w:pPr>
            <w:r>
              <w:rPr>
                <w:sz w:val="22"/>
              </w:rPr>
              <w:t>18.4</w:t>
            </w:r>
          </w:p>
        </w:tc>
        <w:tc>
          <w:tcPr>
            <w:tcW w:w="5059" w:type="dxa"/>
            <w:shd w:val="clear" w:color="auto" w:fill="FFFFFF"/>
          </w:tcPr>
          <w:p w:rsidR="00F458C3" w:rsidRPr="00543583" w:rsidRDefault="00F458C3" w:rsidP="005F46A5">
            <w:pPr>
              <w:rPr>
                <w:sz w:val="22"/>
                <w:szCs w:val="22"/>
              </w:rPr>
            </w:pPr>
            <w:r w:rsidRPr="00543583">
              <w:rPr>
                <w:sz w:val="22"/>
                <w:szCs w:val="22"/>
              </w:rPr>
              <w:t>Зоны зеленых насаждений ограниченного  пользования:</w:t>
            </w:r>
          </w:p>
          <w:p w:rsidR="00F458C3" w:rsidRPr="00543583" w:rsidRDefault="00F458C3" w:rsidP="005F46A5">
            <w:pPr>
              <w:rPr>
                <w:sz w:val="22"/>
                <w:szCs w:val="22"/>
              </w:rPr>
            </w:pPr>
            <w:r>
              <w:rPr>
                <w:sz w:val="22"/>
                <w:szCs w:val="22"/>
              </w:rPr>
              <w:t xml:space="preserve">оранжереи, </w:t>
            </w:r>
            <w:r w:rsidRPr="00543583">
              <w:rPr>
                <w:sz w:val="22"/>
                <w:szCs w:val="22"/>
              </w:rPr>
              <w:t>ботанические сады,</w:t>
            </w:r>
          </w:p>
          <w:p w:rsidR="00F458C3" w:rsidRPr="00085B73" w:rsidRDefault="00F458C3" w:rsidP="005F46A5">
            <w:pPr>
              <w:rPr>
                <w:sz w:val="22"/>
                <w:szCs w:val="22"/>
              </w:rPr>
            </w:pPr>
            <w:r w:rsidRPr="00085B73">
              <w:rPr>
                <w:sz w:val="22"/>
                <w:szCs w:val="22"/>
              </w:rPr>
              <w:t>зоопарки, садово-парковые комплексы, зимние сады, тематические парки</w:t>
            </w:r>
          </w:p>
        </w:tc>
        <w:tc>
          <w:tcPr>
            <w:tcW w:w="670" w:type="dxa"/>
            <w:shd w:val="clear" w:color="auto" w:fill="FFFFFF"/>
            <w:vAlign w:val="center"/>
          </w:tcPr>
          <w:p w:rsidR="00F458C3" w:rsidRPr="00543583" w:rsidRDefault="00F458C3" w:rsidP="00F60E05">
            <w:pPr>
              <w:jc w:val="center"/>
              <w:rPr>
                <w:b/>
                <w:sz w:val="22"/>
              </w:rPr>
            </w:pPr>
            <w:r>
              <w:rPr>
                <w:b/>
                <w:sz w:val="22"/>
              </w:rPr>
              <w:t>В</w:t>
            </w:r>
          </w:p>
        </w:tc>
        <w:tc>
          <w:tcPr>
            <w:tcW w:w="646" w:type="dxa"/>
            <w:shd w:val="clear" w:color="auto" w:fill="FFFFFF"/>
            <w:vAlign w:val="center"/>
          </w:tcPr>
          <w:p w:rsidR="00F458C3" w:rsidRDefault="00F60E05" w:rsidP="00F60E05">
            <w:pPr>
              <w:jc w:val="center"/>
              <w:rPr>
                <w:b/>
                <w:sz w:val="24"/>
              </w:rPr>
            </w:pPr>
            <w:r>
              <w:rPr>
                <w:b/>
                <w:sz w:val="24"/>
              </w:rPr>
              <w:t>В</w:t>
            </w:r>
          </w:p>
        </w:tc>
        <w:tc>
          <w:tcPr>
            <w:tcW w:w="691" w:type="dxa"/>
            <w:shd w:val="clear" w:color="auto" w:fill="FFFFFF"/>
            <w:vAlign w:val="center"/>
          </w:tcPr>
          <w:p w:rsidR="00F458C3" w:rsidRPr="008320EB" w:rsidRDefault="00F458C3" w:rsidP="00F60E05">
            <w:pPr>
              <w:jc w:val="center"/>
              <w:rPr>
                <w:b/>
                <w:sz w:val="24"/>
              </w:rPr>
            </w:pPr>
            <w:r>
              <w:rPr>
                <w:b/>
                <w:sz w:val="24"/>
              </w:rPr>
              <w:t>Р</w:t>
            </w:r>
          </w:p>
        </w:tc>
        <w:tc>
          <w:tcPr>
            <w:tcW w:w="691" w:type="dxa"/>
            <w:tcBorders>
              <w:bottom w:val="single" w:sz="4" w:space="0" w:color="auto"/>
            </w:tcBorders>
            <w:shd w:val="clear" w:color="auto" w:fill="FFFFFF"/>
            <w:vAlign w:val="center"/>
          </w:tcPr>
          <w:p w:rsidR="00F458C3" w:rsidRPr="00543583" w:rsidRDefault="00F458C3" w:rsidP="00F60E05">
            <w:pPr>
              <w:jc w:val="center"/>
              <w:rPr>
                <w:b/>
                <w:sz w:val="22"/>
              </w:rPr>
            </w:pPr>
            <w:r w:rsidRPr="00543583">
              <w:rPr>
                <w:b/>
                <w:sz w:val="22"/>
              </w:rPr>
              <w:t>Р</w:t>
            </w:r>
          </w:p>
        </w:tc>
        <w:tc>
          <w:tcPr>
            <w:tcW w:w="661" w:type="dxa"/>
            <w:tcBorders>
              <w:bottom w:val="single" w:sz="4" w:space="0" w:color="auto"/>
            </w:tcBorders>
            <w:shd w:val="clear" w:color="auto" w:fill="D9D9D9"/>
            <w:vAlign w:val="center"/>
          </w:tcPr>
          <w:p w:rsidR="00F458C3" w:rsidRPr="00543583" w:rsidRDefault="00F458C3" w:rsidP="00F60E05">
            <w:pPr>
              <w:jc w:val="center"/>
              <w:rPr>
                <w:b/>
                <w:sz w:val="22"/>
              </w:rPr>
            </w:pPr>
          </w:p>
        </w:tc>
        <w:tc>
          <w:tcPr>
            <w:tcW w:w="662" w:type="dxa"/>
            <w:tcBorders>
              <w:bottom w:val="single" w:sz="4" w:space="0" w:color="auto"/>
            </w:tcBorders>
            <w:shd w:val="clear" w:color="auto" w:fill="D9D9D9"/>
            <w:vAlign w:val="center"/>
          </w:tcPr>
          <w:p w:rsidR="00F458C3" w:rsidRPr="00543583" w:rsidRDefault="00F458C3" w:rsidP="00F60E05">
            <w:pPr>
              <w:jc w:val="center"/>
              <w:rPr>
                <w:b/>
                <w:sz w:val="22"/>
              </w:rPr>
            </w:pPr>
          </w:p>
        </w:tc>
        <w:tc>
          <w:tcPr>
            <w:tcW w:w="632" w:type="dxa"/>
            <w:tcBorders>
              <w:bottom w:val="single" w:sz="4" w:space="0" w:color="auto"/>
            </w:tcBorders>
            <w:shd w:val="clear" w:color="auto" w:fill="D9D9D9"/>
            <w:vAlign w:val="center"/>
          </w:tcPr>
          <w:p w:rsidR="00F458C3" w:rsidRPr="00543583" w:rsidRDefault="00F458C3" w:rsidP="00F60E05">
            <w:pPr>
              <w:jc w:val="center"/>
              <w:rPr>
                <w:b/>
                <w:sz w:val="22"/>
              </w:rPr>
            </w:pPr>
          </w:p>
        </w:tc>
        <w:tc>
          <w:tcPr>
            <w:tcW w:w="658" w:type="dxa"/>
            <w:tcBorders>
              <w:bottom w:val="single" w:sz="4" w:space="0" w:color="auto"/>
            </w:tcBorders>
            <w:shd w:val="clear" w:color="auto" w:fill="D9D9D9"/>
            <w:vAlign w:val="center"/>
          </w:tcPr>
          <w:p w:rsidR="00F458C3" w:rsidRPr="00543583" w:rsidRDefault="00F458C3" w:rsidP="00F60E05">
            <w:pPr>
              <w:jc w:val="center"/>
              <w:rPr>
                <w:b/>
                <w:sz w:val="22"/>
              </w:rPr>
            </w:pPr>
          </w:p>
        </w:tc>
        <w:tc>
          <w:tcPr>
            <w:tcW w:w="656" w:type="dxa"/>
            <w:shd w:val="clear" w:color="auto" w:fill="FFFFFF"/>
            <w:vAlign w:val="center"/>
          </w:tcPr>
          <w:p w:rsidR="00F458C3" w:rsidRPr="00543583" w:rsidRDefault="00F458C3" w:rsidP="00F60E05">
            <w:pPr>
              <w:jc w:val="center"/>
              <w:rPr>
                <w:b/>
                <w:sz w:val="22"/>
              </w:rPr>
            </w:pPr>
            <w:r>
              <w:rPr>
                <w:b/>
                <w:sz w:val="22"/>
              </w:rPr>
              <w:t>Р</w:t>
            </w:r>
          </w:p>
        </w:tc>
        <w:tc>
          <w:tcPr>
            <w:tcW w:w="659" w:type="dxa"/>
            <w:shd w:val="clear" w:color="auto" w:fill="FFFFFF"/>
            <w:vAlign w:val="center"/>
          </w:tcPr>
          <w:p w:rsidR="00F458C3" w:rsidRPr="00543583" w:rsidRDefault="00F458C3" w:rsidP="00F60E05">
            <w:pPr>
              <w:jc w:val="center"/>
              <w:rPr>
                <w:b/>
                <w:sz w:val="22"/>
              </w:rPr>
            </w:pPr>
            <w:r>
              <w:rPr>
                <w:b/>
                <w:sz w:val="22"/>
              </w:rPr>
              <w:t>Р</w:t>
            </w:r>
          </w:p>
        </w:tc>
        <w:tc>
          <w:tcPr>
            <w:tcW w:w="660" w:type="dxa"/>
            <w:shd w:val="clear" w:color="auto" w:fill="FFFFFF"/>
            <w:vAlign w:val="center"/>
          </w:tcPr>
          <w:p w:rsidR="00F458C3" w:rsidRPr="00543583" w:rsidRDefault="00F458C3" w:rsidP="00F60E05">
            <w:pPr>
              <w:jc w:val="center"/>
              <w:rPr>
                <w:b/>
                <w:sz w:val="22"/>
              </w:rPr>
            </w:pPr>
            <w:r>
              <w:rPr>
                <w:b/>
                <w:sz w:val="22"/>
              </w:rPr>
              <w:t>Р</w:t>
            </w:r>
          </w:p>
        </w:tc>
        <w:tc>
          <w:tcPr>
            <w:tcW w:w="640" w:type="dxa"/>
            <w:shd w:val="clear" w:color="auto" w:fill="FFFFFF"/>
            <w:vAlign w:val="center"/>
          </w:tcPr>
          <w:p w:rsidR="00F458C3" w:rsidRPr="00543583" w:rsidRDefault="00F60E05" w:rsidP="00F60E05">
            <w:pPr>
              <w:jc w:val="center"/>
              <w:rPr>
                <w:b/>
                <w:sz w:val="22"/>
              </w:rPr>
            </w:pPr>
            <w:r>
              <w:rPr>
                <w:b/>
                <w:sz w:val="22"/>
              </w:rPr>
              <w:t>Р</w:t>
            </w:r>
          </w:p>
        </w:tc>
        <w:tc>
          <w:tcPr>
            <w:tcW w:w="692" w:type="dxa"/>
            <w:shd w:val="clear" w:color="auto" w:fill="D9D9D9"/>
            <w:vAlign w:val="center"/>
          </w:tcPr>
          <w:p w:rsidR="00F458C3" w:rsidRPr="00543583" w:rsidRDefault="00F458C3" w:rsidP="00F60E05">
            <w:pPr>
              <w:jc w:val="center"/>
              <w:rPr>
                <w:b/>
                <w:sz w:val="22"/>
              </w:rPr>
            </w:pPr>
          </w:p>
        </w:tc>
        <w:tc>
          <w:tcPr>
            <w:tcW w:w="692" w:type="dxa"/>
            <w:shd w:val="clear" w:color="auto" w:fill="FFFFFF"/>
            <w:vAlign w:val="center"/>
          </w:tcPr>
          <w:p w:rsidR="00F458C3" w:rsidRPr="00543583" w:rsidRDefault="00F458C3" w:rsidP="00F60E05">
            <w:pPr>
              <w:jc w:val="center"/>
              <w:rPr>
                <w:b/>
                <w:sz w:val="22"/>
              </w:rPr>
            </w:pPr>
            <w:r>
              <w:rPr>
                <w:b/>
                <w:sz w:val="22"/>
              </w:rPr>
              <w:t>Р</w:t>
            </w:r>
          </w:p>
        </w:tc>
      </w:tr>
      <w:tr w:rsidR="00F458C3" w:rsidRPr="00543583" w:rsidTr="00F60E05">
        <w:trPr>
          <w:trHeight w:hRule="exact" w:val="718"/>
          <w:jc w:val="center"/>
        </w:trPr>
        <w:tc>
          <w:tcPr>
            <w:tcW w:w="579" w:type="dxa"/>
            <w:shd w:val="clear" w:color="auto" w:fill="FFFFFF"/>
          </w:tcPr>
          <w:p w:rsidR="00F458C3" w:rsidRPr="00543583" w:rsidRDefault="00F458C3" w:rsidP="005F46A5">
            <w:pPr>
              <w:jc w:val="center"/>
              <w:rPr>
                <w:sz w:val="22"/>
              </w:rPr>
            </w:pPr>
            <w:r>
              <w:rPr>
                <w:sz w:val="22"/>
              </w:rPr>
              <w:t>18.5</w:t>
            </w:r>
          </w:p>
        </w:tc>
        <w:tc>
          <w:tcPr>
            <w:tcW w:w="5059" w:type="dxa"/>
            <w:shd w:val="clear" w:color="auto" w:fill="FFFFFF"/>
          </w:tcPr>
          <w:p w:rsidR="00F458C3" w:rsidRPr="00543583" w:rsidRDefault="00F458C3" w:rsidP="005F46A5">
            <w:pPr>
              <w:rPr>
                <w:sz w:val="22"/>
                <w:szCs w:val="22"/>
              </w:rPr>
            </w:pPr>
            <w:r>
              <w:rPr>
                <w:sz w:val="22"/>
                <w:szCs w:val="22"/>
              </w:rPr>
              <w:t xml:space="preserve">Питомники </w:t>
            </w:r>
          </w:p>
        </w:tc>
        <w:tc>
          <w:tcPr>
            <w:tcW w:w="670" w:type="dxa"/>
            <w:shd w:val="clear" w:color="auto" w:fill="FFFFFF"/>
            <w:vAlign w:val="center"/>
          </w:tcPr>
          <w:p w:rsidR="00F458C3" w:rsidRPr="00543583" w:rsidRDefault="00F458C3" w:rsidP="00F60E05">
            <w:pPr>
              <w:jc w:val="center"/>
              <w:rPr>
                <w:b/>
                <w:sz w:val="22"/>
              </w:rPr>
            </w:pPr>
            <w:r>
              <w:rPr>
                <w:b/>
                <w:sz w:val="22"/>
              </w:rPr>
              <w:t>В</w:t>
            </w:r>
          </w:p>
        </w:tc>
        <w:tc>
          <w:tcPr>
            <w:tcW w:w="646" w:type="dxa"/>
            <w:shd w:val="clear" w:color="auto" w:fill="D9D9D9"/>
            <w:vAlign w:val="center"/>
          </w:tcPr>
          <w:p w:rsidR="00F458C3" w:rsidRPr="008320EB" w:rsidRDefault="00F458C3" w:rsidP="00F60E05">
            <w:pPr>
              <w:jc w:val="center"/>
              <w:rPr>
                <w:b/>
                <w:sz w:val="22"/>
              </w:rPr>
            </w:pPr>
          </w:p>
        </w:tc>
        <w:tc>
          <w:tcPr>
            <w:tcW w:w="691" w:type="dxa"/>
            <w:shd w:val="clear" w:color="auto" w:fill="D9D9D9"/>
            <w:vAlign w:val="center"/>
          </w:tcPr>
          <w:p w:rsidR="00F458C3" w:rsidRPr="008320EB" w:rsidRDefault="00F458C3" w:rsidP="00F60E05">
            <w:pPr>
              <w:jc w:val="center"/>
              <w:rPr>
                <w:b/>
                <w:sz w:val="22"/>
              </w:rPr>
            </w:pPr>
          </w:p>
        </w:tc>
        <w:tc>
          <w:tcPr>
            <w:tcW w:w="691" w:type="dxa"/>
            <w:shd w:val="clear" w:color="auto" w:fill="D9D9D9"/>
            <w:vAlign w:val="center"/>
          </w:tcPr>
          <w:p w:rsidR="00F458C3" w:rsidRPr="00543583" w:rsidRDefault="00F458C3" w:rsidP="00F60E05">
            <w:pPr>
              <w:jc w:val="center"/>
              <w:rPr>
                <w:b/>
                <w:sz w:val="22"/>
              </w:rPr>
            </w:pPr>
          </w:p>
        </w:tc>
        <w:tc>
          <w:tcPr>
            <w:tcW w:w="661" w:type="dxa"/>
            <w:tcBorders>
              <w:bottom w:val="single" w:sz="4" w:space="0" w:color="auto"/>
            </w:tcBorders>
            <w:shd w:val="clear" w:color="auto" w:fill="D9D9D9"/>
            <w:vAlign w:val="center"/>
          </w:tcPr>
          <w:p w:rsidR="00F458C3" w:rsidRPr="00543583" w:rsidRDefault="00F458C3" w:rsidP="00F60E05">
            <w:pPr>
              <w:jc w:val="center"/>
              <w:rPr>
                <w:b/>
                <w:sz w:val="22"/>
              </w:rPr>
            </w:pPr>
          </w:p>
        </w:tc>
        <w:tc>
          <w:tcPr>
            <w:tcW w:w="662" w:type="dxa"/>
            <w:tcBorders>
              <w:bottom w:val="single" w:sz="4" w:space="0" w:color="auto"/>
            </w:tcBorders>
            <w:shd w:val="clear" w:color="auto" w:fill="D9D9D9"/>
            <w:vAlign w:val="center"/>
          </w:tcPr>
          <w:p w:rsidR="00F458C3" w:rsidRPr="00543583" w:rsidRDefault="00F458C3" w:rsidP="00F60E05">
            <w:pPr>
              <w:jc w:val="center"/>
              <w:rPr>
                <w:b/>
                <w:sz w:val="22"/>
              </w:rPr>
            </w:pPr>
          </w:p>
        </w:tc>
        <w:tc>
          <w:tcPr>
            <w:tcW w:w="632" w:type="dxa"/>
            <w:tcBorders>
              <w:bottom w:val="single" w:sz="4" w:space="0" w:color="auto"/>
            </w:tcBorders>
            <w:shd w:val="clear" w:color="auto" w:fill="FFFFFF"/>
            <w:vAlign w:val="center"/>
          </w:tcPr>
          <w:p w:rsidR="00F458C3" w:rsidRPr="00543583" w:rsidRDefault="00F60E05" w:rsidP="00F60E05">
            <w:pPr>
              <w:jc w:val="center"/>
              <w:rPr>
                <w:b/>
                <w:sz w:val="22"/>
              </w:rPr>
            </w:pPr>
            <w:r>
              <w:rPr>
                <w:b/>
                <w:sz w:val="22"/>
              </w:rPr>
              <w:t>Р</w:t>
            </w:r>
          </w:p>
        </w:tc>
        <w:tc>
          <w:tcPr>
            <w:tcW w:w="658" w:type="dxa"/>
            <w:tcBorders>
              <w:bottom w:val="single" w:sz="4" w:space="0" w:color="auto"/>
            </w:tcBorders>
            <w:shd w:val="clear" w:color="auto" w:fill="D9D9D9"/>
            <w:vAlign w:val="center"/>
          </w:tcPr>
          <w:p w:rsidR="00F458C3" w:rsidRPr="00543583" w:rsidRDefault="00F458C3" w:rsidP="00F60E05">
            <w:pPr>
              <w:jc w:val="center"/>
              <w:rPr>
                <w:b/>
                <w:sz w:val="22"/>
              </w:rPr>
            </w:pPr>
          </w:p>
        </w:tc>
        <w:tc>
          <w:tcPr>
            <w:tcW w:w="656" w:type="dxa"/>
            <w:shd w:val="clear" w:color="auto" w:fill="FFFFFF"/>
            <w:vAlign w:val="center"/>
          </w:tcPr>
          <w:p w:rsidR="00F458C3" w:rsidRPr="00543583" w:rsidRDefault="00F458C3" w:rsidP="00F60E05">
            <w:pPr>
              <w:jc w:val="center"/>
              <w:rPr>
                <w:b/>
                <w:sz w:val="22"/>
              </w:rPr>
            </w:pPr>
            <w:r>
              <w:rPr>
                <w:b/>
                <w:sz w:val="22"/>
              </w:rPr>
              <w:t>Р</w:t>
            </w:r>
          </w:p>
        </w:tc>
        <w:tc>
          <w:tcPr>
            <w:tcW w:w="659" w:type="dxa"/>
            <w:shd w:val="clear" w:color="auto" w:fill="FFFFFF"/>
            <w:vAlign w:val="center"/>
          </w:tcPr>
          <w:p w:rsidR="00F458C3" w:rsidRPr="00543583" w:rsidRDefault="00F458C3" w:rsidP="00F60E05">
            <w:pPr>
              <w:jc w:val="center"/>
              <w:rPr>
                <w:b/>
                <w:sz w:val="22"/>
              </w:rPr>
            </w:pPr>
            <w:r>
              <w:rPr>
                <w:b/>
                <w:sz w:val="22"/>
              </w:rPr>
              <w:t>Р</w:t>
            </w:r>
          </w:p>
        </w:tc>
        <w:tc>
          <w:tcPr>
            <w:tcW w:w="660" w:type="dxa"/>
            <w:shd w:val="clear" w:color="auto" w:fill="FFFFFF"/>
            <w:vAlign w:val="center"/>
          </w:tcPr>
          <w:p w:rsidR="00F458C3" w:rsidRPr="00543583" w:rsidRDefault="00F458C3" w:rsidP="00F60E05">
            <w:pPr>
              <w:jc w:val="center"/>
              <w:rPr>
                <w:b/>
                <w:sz w:val="22"/>
              </w:rPr>
            </w:pPr>
            <w:r>
              <w:rPr>
                <w:b/>
                <w:sz w:val="22"/>
              </w:rPr>
              <w:t>Р</w:t>
            </w:r>
          </w:p>
        </w:tc>
        <w:tc>
          <w:tcPr>
            <w:tcW w:w="640" w:type="dxa"/>
            <w:shd w:val="clear" w:color="auto" w:fill="FFFFFF"/>
            <w:vAlign w:val="center"/>
          </w:tcPr>
          <w:p w:rsidR="00F458C3" w:rsidRPr="00543583" w:rsidRDefault="00F60E05" w:rsidP="00F60E05">
            <w:pPr>
              <w:jc w:val="center"/>
              <w:rPr>
                <w:b/>
                <w:sz w:val="22"/>
              </w:rPr>
            </w:pPr>
            <w:r>
              <w:rPr>
                <w:b/>
                <w:sz w:val="22"/>
              </w:rPr>
              <w:t>Р</w:t>
            </w:r>
          </w:p>
        </w:tc>
        <w:tc>
          <w:tcPr>
            <w:tcW w:w="692" w:type="dxa"/>
            <w:shd w:val="clear" w:color="auto" w:fill="D9D9D9"/>
            <w:vAlign w:val="center"/>
          </w:tcPr>
          <w:p w:rsidR="00F458C3" w:rsidRPr="00543583" w:rsidRDefault="00F458C3" w:rsidP="00F60E05">
            <w:pPr>
              <w:jc w:val="center"/>
              <w:rPr>
                <w:b/>
                <w:sz w:val="22"/>
              </w:rPr>
            </w:pPr>
          </w:p>
        </w:tc>
        <w:tc>
          <w:tcPr>
            <w:tcW w:w="692" w:type="dxa"/>
            <w:shd w:val="clear" w:color="auto" w:fill="FFFFFF"/>
            <w:vAlign w:val="center"/>
          </w:tcPr>
          <w:p w:rsidR="00F458C3" w:rsidRPr="00543583" w:rsidRDefault="00F458C3" w:rsidP="00F60E05">
            <w:pPr>
              <w:jc w:val="center"/>
              <w:rPr>
                <w:b/>
                <w:sz w:val="22"/>
              </w:rPr>
            </w:pPr>
            <w:r>
              <w:rPr>
                <w:b/>
                <w:sz w:val="22"/>
              </w:rPr>
              <w:t>Р</w:t>
            </w:r>
          </w:p>
        </w:tc>
      </w:tr>
      <w:tr w:rsidR="00F458C3" w:rsidRPr="00543583" w:rsidTr="00F60E05">
        <w:trPr>
          <w:trHeight w:hRule="exact" w:val="723"/>
          <w:jc w:val="center"/>
        </w:trPr>
        <w:tc>
          <w:tcPr>
            <w:tcW w:w="579" w:type="dxa"/>
            <w:shd w:val="clear" w:color="auto" w:fill="FFFFFF"/>
          </w:tcPr>
          <w:p w:rsidR="00F458C3" w:rsidRDefault="00F458C3" w:rsidP="005F46A5">
            <w:pPr>
              <w:jc w:val="center"/>
              <w:rPr>
                <w:sz w:val="22"/>
              </w:rPr>
            </w:pPr>
            <w:r>
              <w:rPr>
                <w:sz w:val="22"/>
              </w:rPr>
              <w:t>18.6</w:t>
            </w:r>
          </w:p>
        </w:tc>
        <w:tc>
          <w:tcPr>
            <w:tcW w:w="5059" w:type="dxa"/>
            <w:shd w:val="clear" w:color="auto" w:fill="FFFFFF"/>
          </w:tcPr>
          <w:p w:rsidR="00F458C3" w:rsidRDefault="00F458C3" w:rsidP="005F46A5">
            <w:pPr>
              <w:rPr>
                <w:sz w:val="22"/>
                <w:szCs w:val="22"/>
              </w:rPr>
            </w:pPr>
            <w:r>
              <w:rPr>
                <w:sz w:val="22"/>
                <w:szCs w:val="22"/>
              </w:rPr>
              <w:t>Теплицы</w:t>
            </w:r>
          </w:p>
        </w:tc>
        <w:tc>
          <w:tcPr>
            <w:tcW w:w="670" w:type="dxa"/>
            <w:tcBorders>
              <w:bottom w:val="single" w:sz="4" w:space="0" w:color="auto"/>
            </w:tcBorders>
            <w:shd w:val="clear" w:color="auto" w:fill="FFFFFF"/>
            <w:vAlign w:val="center"/>
          </w:tcPr>
          <w:p w:rsidR="00F458C3" w:rsidRDefault="00F458C3" w:rsidP="00F60E05">
            <w:pPr>
              <w:jc w:val="center"/>
              <w:rPr>
                <w:b/>
                <w:sz w:val="22"/>
              </w:rPr>
            </w:pPr>
            <w:r>
              <w:rPr>
                <w:b/>
                <w:sz w:val="22"/>
              </w:rPr>
              <w:t>В</w:t>
            </w:r>
          </w:p>
        </w:tc>
        <w:tc>
          <w:tcPr>
            <w:tcW w:w="646" w:type="dxa"/>
            <w:tcBorders>
              <w:bottom w:val="single" w:sz="4" w:space="0" w:color="auto"/>
            </w:tcBorders>
            <w:shd w:val="clear" w:color="auto" w:fill="D9D9D9"/>
            <w:vAlign w:val="center"/>
          </w:tcPr>
          <w:p w:rsidR="00F458C3" w:rsidRPr="008320EB" w:rsidRDefault="00F458C3" w:rsidP="00F60E05">
            <w:pPr>
              <w:jc w:val="center"/>
              <w:rPr>
                <w:b/>
                <w:sz w:val="22"/>
              </w:rPr>
            </w:pPr>
          </w:p>
        </w:tc>
        <w:tc>
          <w:tcPr>
            <w:tcW w:w="691" w:type="dxa"/>
            <w:tcBorders>
              <w:bottom w:val="single" w:sz="4" w:space="0" w:color="auto"/>
            </w:tcBorders>
            <w:shd w:val="clear" w:color="auto" w:fill="D9D9D9"/>
            <w:vAlign w:val="center"/>
          </w:tcPr>
          <w:p w:rsidR="00F458C3" w:rsidRPr="008320EB" w:rsidRDefault="00F458C3" w:rsidP="00F60E05">
            <w:pPr>
              <w:jc w:val="center"/>
              <w:rPr>
                <w:b/>
                <w:sz w:val="22"/>
              </w:rPr>
            </w:pPr>
          </w:p>
        </w:tc>
        <w:tc>
          <w:tcPr>
            <w:tcW w:w="691" w:type="dxa"/>
            <w:tcBorders>
              <w:bottom w:val="single" w:sz="4" w:space="0" w:color="auto"/>
            </w:tcBorders>
            <w:shd w:val="clear" w:color="auto" w:fill="D9D9D9"/>
            <w:vAlign w:val="center"/>
          </w:tcPr>
          <w:p w:rsidR="00F458C3" w:rsidRPr="00543583" w:rsidRDefault="00F458C3" w:rsidP="00F60E05">
            <w:pPr>
              <w:jc w:val="center"/>
              <w:rPr>
                <w:b/>
                <w:sz w:val="22"/>
              </w:rPr>
            </w:pPr>
          </w:p>
        </w:tc>
        <w:tc>
          <w:tcPr>
            <w:tcW w:w="661" w:type="dxa"/>
            <w:tcBorders>
              <w:bottom w:val="single" w:sz="4" w:space="0" w:color="auto"/>
            </w:tcBorders>
            <w:shd w:val="clear" w:color="auto" w:fill="D9D9D9"/>
            <w:vAlign w:val="center"/>
          </w:tcPr>
          <w:p w:rsidR="00F458C3" w:rsidRPr="00543583" w:rsidRDefault="00F458C3" w:rsidP="00F60E05">
            <w:pPr>
              <w:jc w:val="center"/>
              <w:rPr>
                <w:b/>
                <w:sz w:val="22"/>
              </w:rPr>
            </w:pPr>
          </w:p>
        </w:tc>
        <w:tc>
          <w:tcPr>
            <w:tcW w:w="662" w:type="dxa"/>
            <w:tcBorders>
              <w:bottom w:val="single" w:sz="4" w:space="0" w:color="auto"/>
            </w:tcBorders>
            <w:shd w:val="clear" w:color="auto" w:fill="D9D9D9"/>
            <w:vAlign w:val="center"/>
          </w:tcPr>
          <w:p w:rsidR="00F458C3" w:rsidRPr="00543583" w:rsidRDefault="00F458C3" w:rsidP="00F60E05">
            <w:pPr>
              <w:jc w:val="center"/>
              <w:rPr>
                <w:b/>
                <w:sz w:val="22"/>
              </w:rPr>
            </w:pPr>
          </w:p>
        </w:tc>
        <w:tc>
          <w:tcPr>
            <w:tcW w:w="632" w:type="dxa"/>
            <w:tcBorders>
              <w:bottom w:val="single" w:sz="4" w:space="0" w:color="auto"/>
            </w:tcBorders>
            <w:shd w:val="clear" w:color="auto" w:fill="D9D9D9"/>
            <w:vAlign w:val="center"/>
          </w:tcPr>
          <w:p w:rsidR="00F458C3" w:rsidRPr="00543583" w:rsidRDefault="00F458C3" w:rsidP="00F60E05">
            <w:pPr>
              <w:jc w:val="center"/>
              <w:rPr>
                <w:b/>
                <w:sz w:val="22"/>
              </w:rPr>
            </w:pPr>
          </w:p>
        </w:tc>
        <w:tc>
          <w:tcPr>
            <w:tcW w:w="658" w:type="dxa"/>
            <w:tcBorders>
              <w:bottom w:val="single" w:sz="4" w:space="0" w:color="auto"/>
            </w:tcBorders>
            <w:shd w:val="clear" w:color="auto" w:fill="D9D9D9"/>
            <w:vAlign w:val="center"/>
          </w:tcPr>
          <w:p w:rsidR="00F458C3" w:rsidRPr="00543583" w:rsidRDefault="00F458C3" w:rsidP="00F60E05">
            <w:pPr>
              <w:jc w:val="center"/>
              <w:rPr>
                <w:b/>
                <w:sz w:val="22"/>
              </w:rPr>
            </w:pPr>
          </w:p>
        </w:tc>
        <w:tc>
          <w:tcPr>
            <w:tcW w:w="656" w:type="dxa"/>
            <w:tcBorders>
              <w:bottom w:val="single" w:sz="4" w:space="0" w:color="auto"/>
            </w:tcBorders>
            <w:shd w:val="clear" w:color="auto" w:fill="FFFFFF"/>
            <w:vAlign w:val="center"/>
          </w:tcPr>
          <w:p w:rsidR="00F458C3" w:rsidRPr="00543583" w:rsidRDefault="00F458C3" w:rsidP="00F60E05">
            <w:pPr>
              <w:jc w:val="center"/>
              <w:rPr>
                <w:b/>
                <w:sz w:val="22"/>
              </w:rPr>
            </w:pPr>
            <w:r>
              <w:rPr>
                <w:b/>
                <w:sz w:val="22"/>
              </w:rPr>
              <w:t>Р</w:t>
            </w:r>
          </w:p>
        </w:tc>
        <w:tc>
          <w:tcPr>
            <w:tcW w:w="659" w:type="dxa"/>
            <w:tcBorders>
              <w:bottom w:val="single" w:sz="4" w:space="0" w:color="auto"/>
            </w:tcBorders>
            <w:shd w:val="clear" w:color="auto" w:fill="FFFFFF"/>
            <w:vAlign w:val="center"/>
          </w:tcPr>
          <w:p w:rsidR="00F458C3" w:rsidRPr="00543583" w:rsidRDefault="00F458C3" w:rsidP="00F60E05">
            <w:pPr>
              <w:jc w:val="center"/>
              <w:rPr>
                <w:b/>
                <w:sz w:val="22"/>
              </w:rPr>
            </w:pPr>
            <w:r>
              <w:rPr>
                <w:b/>
                <w:sz w:val="22"/>
              </w:rPr>
              <w:t>Р</w:t>
            </w:r>
          </w:p>
        </w:tc>
        <w:tc>
          <w:tcPr>
            <w:tcW w:w="660" w:type="dxa"/>
            <w:tcBorders>
              <w:bottom w:val="single" w:sz="4" w:space="0" w:color="auto"/>
            </w:tcBorders>
            <w:shd w:val="clear" w:color="auto" w:fill="FFFFFF"/>
            <w:vAlign w:val="center"/>
          </w:tcPr>
          <w:p w:rsidR="00F458C3" w:rsidRDefault="00F458C3" w:rsidP="00F60E05">
            <w:pPr>
              <w:jc w:val="center"/>
              <w:rPr>
                <w:b/>
                <w:sz w:val="22"/>
              </w:rPr>
            </w:pPr>
            <w:r>
              <w:rPr>
                <w:b/>
                <w:sz w:val="22"/>
              </w:rPr>
              <w:t>Р</w:t>
            </w:r>
          </w:p>
        </w:tc>
        <w:tc>
          <w:tcPr>
            <w:tcW w:w="640" w:type="dxa"/>
            <w:shd w:val="clear" w:color="auto" w:fill="FFFFFF"/>
            <w:vAlign w:val="center"/>
          </w:tcPr>
          <w:p w:rsidR="00F458C3" w:rsidRPr="00543583" w:rsidRDefault="00F60E05" w:rsidP="00F60E05">
            <w:pPr>
              <w:jc w:val="center"/>
              <w:rPr>
                <w:b/>
                <w:sz w:val="22"/>
              </w:rPr>
            </w:pPr>
            <w:r>
              <w:rPr>
                <w:b/>
                <w:sz w:val="22"/>
              </w:rPr>
              <w:t>Р</w:t>
            </w:r>
          </w:p>
        </w:tc>
        <w:tc>
          <w:tcPr>
            <w:tcW w:w="692" w:type="dxa"/>
            <w:shd w:val="clear" w:color="auto" w:fill="D9D9D9"/>
            <w:vAlign w:val="center"/>
          </w:tcPr>
          <w:p w:rsidR="00F458C3" w:rsidRPr="00543583" w:rsidRDefault="00F458C3" w:rsidP="00F60E05">
            <w:pPr>
              <w:jc w:val="center"/>
              <w:rPr>
                <w:b/>
                <w:sz w:val="22"/>
              </w:rPr>
            </w:pPr>
          </w:p>
        </w:tc>
        <w:tc>
          <w:tcPr>
            <w:tcW w:w="692" w:type="dxa"/>
            <w:shd w:val="clear" w:color="auto" w:fill="FFFFFF"/>
            <w:vAlign w:val="center"/>
          </w:tcPr>
          <w:p w:rsidR="00F458C3" w:rsidRPr="00543583" w:rsidRDefault="00F458C3" w:rsidP="00F60E05">
            <w:pPr>
              <w:jc w:val="center"/>
              <w:rPr>
                <w:b/>
                <w:sz w:val="22"/>
              </w:rPr>
            </w:pPr>
          </w:p>
        </w:tc>
      </w:tr>
      <w:tr w:rsidR="00F458C3" w:rsidRPr="00543583" w:rsidTr="00F60E05">
        <w:trPr>
          <w:trHeight w:val="298"/>
          <w:jc w:val="center"/>
        </w:trPr>
        <w:tc>
          <w:tcPr>
            <w:tcW w:w="579" w:type="dxa"/>
            <w:shd w:val="clear" w:color="auto" w:fill="FFFFFF"/>
          </w:tcPr>
          <w:p w:rsidR="00F458C3" w:rsidRDefault="00F458C3" w:rsidP="005F46A5">
            <w:pPr>
              <w:jc w:val="center"/>
              <w:rPr>
                <w:sz w:val="22"/>
              </w:rPr>
            </w:pPr>
          </w:p>
          <w:p w:rsidR="00F458C3" w:rsidRPr="00543583" w:rsidRDefault="00F458C3" w:rsidP="005F46A5">
            <w:pPr>
              <w:jc w:val="center"/>
              <w:rPr>
                <w:sz w:val="22"/>
              </w:rPr>
            </w:pPr>
            <w:r w:rsidRPr="00543583">
              <w:rPr>
                <w:sz w:val="22"/>
              </w:rPr>
              <w:t>18.</w:t>
            </w:r>
            <w:r>
              <w:rPr>
                <w:sz w:val="22"/>
              </w:rPr>
              <w:t>7</w:t>
            </w:r>
          </w:p>
        </w:tc>
        <w:tc>
          <w:tcPr>
            <w:tcW w:w="5059" w:type="dxa"/>
            <w:shd w:val="clear" w:color="auto" w:fill="FFFFFF"/>
          </w:tcPr>
          <w:p w:rsidR="00F458C3" w:rsidRDefault="00F458C3" w:rsidP="005F46A5">
            <w:pPr>
              <w:rPr>
                <w:sz w:val="22"/>
                <w:szCs w:val="24"/>
              </w:rPr>
            </w:pPr>
          </w:p>
          <w:p w:rsidR="00F458C3" w:rsidRPr="00543583" w:rsidRDefault="00F458C3" w:rsidP="005F46A5">
            <w:pPr>
              <w:rPr>
                <w:sz w:val="22"/>
                <w:szCs w:val="24"/>
              </w:rPr>
            </w:pPr>
            <w:r w:rsidRPr="00543583">
              <w:rPr>
                <w:sz w:val="22"/>
                <w:szCs w:val="24"/>
              </w:rPr>
              <w:t>Зоны зеленых насаждений ограниченного  пользования:</w:t>
            </w:r>
          </w:p>
          <w:p w:rsidR="00F458C3" w:rsidRPr="00543583" w:rsidRDefault="00F458C3" w:rsidP="005F46A5">
            <w:pPr>
              <w:rPr>
                <w:sz w:val="22"/>
                <w:szCs w:val="24"/>
              </w:rPr>
            </w:pPr>
            <w:r w:rsidRPr="00543583">
              <w:rPr>
                <w:sz w:val="22"/>
                <w:szCs w:val="24"/>
              </w:rPr>
              <w:t>озеленение специального назначения</w:t>
            </w:r>
          </w:p>
          <w:p w:rsidR="00F458C3" w:rsidRPr="00543583" w:rsidRDefault="00F458C3" w:rsidP="005F46A5">
            <w:pPr>
              <w:rPr>
                <w:sz w:val="22"/>
                <w:szCs w:val="24"/>
              </w:rPr>
            </w:pPr>
            <w:r w:rsidRPr="00543583">
              <w:rPr>
                <w:sz w:val="22"/>
                <w:szCs w:val="24"/>
              </w:rPr>
              <w:t>санит</w:t>
            </w:r>
            <w:r>
              <w:rPr>
                <w:sz w:val="22"/>
                <w:szCs w:val="24"/>
              </w:rPr>
              <w:t>арно-защитные зоны, кладбища, ко</w:t>
            </w:r>
            <w:r w:rsidRPr="00543583">
              <w:rPr>
                <w:sz w:val="22"/>
                <w:szCs w:val="24"/>
              </w:rPr>
              <w:t>лумбарии</w:t>
            </w:r>
          </w:p>
        </w:tc>
        <w:tc>
          <w:tcPr>
            <w:tcW w:w="670" w:type="dxa"/>
            <w:shd w:val="clear" w:color="auto" w:fill="D9D9D9"/>
            <w:vAlign w:val="center"/>
          </w:tcPr>
          <w:p w:rsidR="00F458C3" w:rsidRPr="00543583" w:rsidRDefault="00F458C3" w:rsidP="00F60E05">
            <w:pPr>
              <w:jc w:val="center"/>
              <w:rPr>
                <w:b/>
                <w:sz w:val="22"/>
              </w:rPr>
            </w:pPr>
          </w:p>
        </w:tc>
        <w:tc>
          <w:tcPr>
            <w:tcW w:w="646" w:type="dxa"/>
            <w:shd w:val="clear" w:color="auto" w:fill="D9D9D9"/>
            <w:vAlign w:val="center"/>
          </w:tcPr>
          <w:p w:rsidR="00F458C3" w:rsidRPr="008320EB" w:rsidRDefault="00F458C3" w:rsidP="00F60E05">
            <w:pPr>
              <w:jc w:val="center"/>
              <w:rPr>
                <w:b/>
                <w:sz w:val="22"/>
              </w:rPr>
            </w:pPr>
          </w:p>
        </w:tc>
        <w:tc>
          <w:tcPr>
            <w:tcW w:w="691" w:type="dxa"/>
            <w:shd w:val="clear" w:color="auto" w:fill="D9D9D9"/>
            <w:vAlign w:val="center"/>
          </w:tcPr>
          <w:p w:rsidR="00F458C3" w:rsidRPr="008320EB" w:rsidRDefault="00F458C3" w:rsidP="00F60E05">
            <w:pPr>
              <w:jc w:val="center"/>
              <w:rPr>
                <w:b/>
                <w:sz w:val="22"/>
              </w:rPr>
            </w:pPr>
          </w:p>
        </w:tc>
        <w:tc>
          <w:tcPr>
            <w:tcW w:w="691" w:type="dxa"/>
            <w:shd w:val="clear" w:color="auto" w:fill="D9D9D9"/>
            <w:vAlign w:val="center"/>
          </w:tcPr>
          <w:p w:rsidR="00F458C3" w:rsidRPr="00543583" w:rsidRDefault="00F458C3" w:rsidP="00F60E05">
            <w:pPr>
              <w:jc w:val="center"/>
              <w:rPr>
                <w:b/>
                <w:sz w:val="22"/>
              </w:rPr>
            </w:pPr>
          </w:p>
        </w:tc>
        <w:tc>
          <w:tcPr>
            <w:tcW w:w="661" w:type="dxa"/>
            <w:tcBorders>
              <w:bottom w:val="single" w:sz="4" w:space="0" w:color="auto"/>
            </w:tcBorders>
            <w:shd w:val="clear" w:color="auto" w:fill="D9D9D9"/>
            <w:vAlign w:val="center"/>
          </w:tcPr>
          <w:p w:rsidR="00F458C3" w:rsidRPr="00543583" w:rsidRDefault="00F458C3" w:rsidP="00F60E05">
            <w:pPr>
              <w:jc w:val="center"/>
              <w:rPr>
                <w:b/>
                <w:sz w:val="22"/>
              </w:rPr>
            </w:pPr>
          </w:p>
        </w:tc>
        <w:tc>
          <w:tcPr>
            <w:tcW w:w="662" w:type="dxa"/>
            <w:tcBorders>
              <w:bottom w:val="single" w:sz="4" w:space="0" w:color="auto"/>
            </w:tcBorders>
            <w:shd w:val="clear" w:color="auto" w:fill="D9D9D9"/>
            <w:vAlign w:val="center"/>
          </w:tcPr>
          <w:p w:rsidR="00F458C3" w:rsidRPr="00543583" w:rsidRDefault="00F458C3" w:rsidP="00F60E05">
            <w:pPr>
              <w:jc w:val="center"/>
              <w:rPr>
                <w:b/>
                <w:sz w:val="22"/>
              </w:rPr>
            </w:pPr>
          </w:p>
        </w:tc>
        <w:tc>
          <w:tcPr>
            <w:tcW w:w="632" w:type="dxa"/>
            <w:tcBorders>
              <w:bottom w:val="single" w:sz="4" w:space="0" w:color="auto"/>
            </w:tcBorders>
            <w:shd w:val="clear" w:color="auto" w:fill="D9D9D9"/>
            <w:vAlign w:val="center"/>
          </w:tcPr>
          <w:p w:rsidR="00F458C3" w:rsidRPr="00543583" w:rsidRDefault="00F458C3" w:rsidP="00F60E05">
            <w:pPr>
              <w:jc w:val="center"/>
              <w:rPr>
                <w:b/>
                <w:sz w:val="22"/>
              </w:rPr>
            </w:pPr>
          </w:p>
        </w:tc>
        <w:tc>
          <w:tcPr>
            <w:tcW w:w="658" w:type="dxa"/>
            <w:tcBorders>
              <w:bottom w:val="single" w:sz="4" w:space="0" w:color="auto"/>
            </w:tcBorders>
            <w:shd w:val="clear" w:color="auto" w:fill="D9D9D9"/>
            <w:vAlign w:val="center"/>
          </w:tcPr>
          <w:p w:rsidR="00F458C3" w:rsidRPr="00543583" w:rsidRDefault="00F458C3" w:rsidP="00F60E05">
            <w:pPr>
              <w:jc w:val="center"/>
              <w:rPr>
                <w:b/>
                <w:sz w:val="22"/>
              </w:rPr>
            </w:pPr>
          </w:p>
        </w:tc>
        <w:tc>
          <w:tcPr>
            <w:tcW w:w="656" w:type="dxa"/>
            <w:shd w:val="clear" w:color="auto" w:fill="D9D9D9"/>
            <w:vAlign w:val="center"/>
          </w:tcPr>
          <w:p w:rsidR="00F458C3" w:rsidRPr="00543583" w:rsidRDefault="00F458C3" w:rsidP="00F60E05">
            <w:pPr>
              <w:jc w:val="center"/>
              <w:rPr>
                <w:b/>
                <w:sz w:val="22"/>
              </w:rPr>
            </w:pPr>
          </w:p>
        </w:tc>
        <w:tc>
          <w:tcPr>
            <w:tcW w:w="659" w:type="dxa"/>
            <w:shd w:val="clear" w:color="auto" w:fill="D9D9D9"/>
            <w:vAlign w:val="center"/>
          </w:tcPr>
          <w:p w:rsidR="00F458C3" w:rsidRPr="00543583" w:rsidRDefault="00F458C3" w:rsidP="00F60E05">
            <w:pPr>
              <w:jc w:val="center"/>
              <w:rPr>
                <w:b/>
                <w:sz w:val="22"/>
              </w:rPr>
            </w:pPr>
          </w:p>
        </w:tc>
        <w:tc>
          <w:tcPr>
            <w:tcW w:w="660" w:type="dxa"/>
            <w:shd w:val="clear" w:color="auto" w:fill="D9D9D9"/>
            <w:vAlign w:val="center"/>
          </w:tcPr>
          <w:p w:rsidR="00F458C3" w:rsidRPr="00543583" w:rsidRDefault="00F458C3" w:rsidP="00F60E05">
            <w:pPr>
              <w:jc w:val="center"/>
              <w:rPr>
                <w:b/>
                <w:sz w:val="22"/>
              </w:rPr>
            </w:pPr>
          </w:p>
        </w:tc>
        <w:tc>
          <w:tcPr>
            <w:tcW w:w="640" w:type="dxa"/>
            <w:shd w:val="clear" w:color="auto" w:fill="FFFFFF"/>
            <w:vAlign w:val="center"/>
          </w:tcPr>
          <w:p w:rsidR="00F458C3" w:rsidRPr="00543583" w:rsidRDefault="00F60E05" w:rsidP="00F60E05">
            <w:pPr>
              <w:jc w:val="center"/>
              <w:rPr>
                <w:b/>
                <w:sz w:val="22"/>
              </w:rPr>
            </w:pPr>
            <w:r>
              <w:rPr>
                <w:b/>
                <w:sz w:val="22"/>
              </w:rPr>
              <w:t>Р</w:t>
            </w:r>
          </w:p>
        </w:tc>
        <w:tc>
          <w:tcPr>
            <w:tcW w:w="692" w:type="dxa"/>
            <w:tcBorders>
              <w:bottom w:val="single" w:sz="4" w:space="0" w:color="auto"/>
            </w:tcBorders>
            <w:shd w:val="clear" w:color="auto" w:fill="FFFFFF"/>
            <w:vAlign w:val="center"/>
          </w:tcPr>
          <w:p w:rsidR="00F458C3" w:rsidRPr="00543583" w:rsidRDefault="00F458C3" w:rsidP="00F60E05">
            <w:pPr>
              <w:jc w:val="center"/>
              <w:rPr>
                <w:b/>
                <w:sz w:val="22"/>
              </w:rPr>
            </w:pPr>
            <w:r w:rsidRPr="00543583">
              <w:rPr>
                <w:b/>
                <w:sz w:val="22"/>
              </w:rPr>
              <w:t>Р</w:t>
            </w:r>
          </w:p>
        </w:tc>
        <w:tc>
          <w:tcPr>
            <w:tcW w:w="692" w:type="dxa"/>
            <w:tcBorders>
              <w:bottom w:val="single" w:sz="4" w:space="0" w:color="auto"/>
            </w:tcBorders>
            <w:shd w:val="clear" w:color="auto" w:fill="FFFFFF"/>
            <w:vAlign w:val="center"/>
          </w:tcPr>
          <w:p w:rsidR="00F458C3" w:rsidRPr="00543583" w:rsidRDefault="00F458C3" w:rsidP="00F60E05">
            <w:pPr>
              <w:jc w:val="center"/>
              <w:rPr>
                <w:b/>
                <w:sz w:val="22"/>
              </w:rPr>
            </w:pPr>
            <w:r>
              <w:rPr>
                <w:b/>
                <w:sz w:val="22"/>
              </w:rPr>
              <w:t>Р</w:t>
            </w:r>
          </w:p>
        </w:tc>
      </w:tr>
      <w:tr w:rsidR="00F458C3" w:rsidRPr="00543583" w:rsidTr="00F60E05">
        <w:trPr>
          <w:trHeight w:val="298"/>
          <w:jc w:val="center"/>
        </w:trPr>
        <w:tc>
          <w:tcPr>
            <w:tcW w:w="579" w:type="dxa"/>
            <w:shd w:val="clear" w:color="auto" w:fill="FFFFFF"/>
          </w:tcPr>
          <w:p w:rsidR="00F458C3" w:rsidRDefault="00F458C3" w:rsidP="005F46A5">
            <w:pPr>
              <w:jc w:val="center"/>
              <w:rPr>
                <w:sz w:val="22"/>
              </w:rPr>
            </w:pPr>
          </w:p>
          <w:p w:rsidR="00F458C3" w:rsidRPr="00543583" w:rsidRDefault="00F458C3" w:rsidP="005F46A5">
            <w:pPr>
              <w:jc w:val="center"/>
              <w:rPr>
                <w:sz w:val="22"/>
              </w:rPr>
            </w:pPr>
            <w:r>
              <w:rPr>
                <w:sz w:val="22"/>
              </w:rPr>
              <w:t>18.8</w:t>
            </w:r>
          </w:p>
        </w:tc>
        <w:tc>
          <w:tcPr>
            <w:tcW w:w="5059" w:type="dxa"/>
            <w:shd w:val="clear" w:color="auto" w:fill="FFFFFF"/>
          </w:tcPr>
          <w:p w:rsidR="00F458C3" w:rsidRDefault="00F458C3" w:rsidP="005F46A5">
            <w:pPr>
              <w:pStyle w:val="33"/>
              <w:spacing w:after="0"/>
              <w:rPr>
                <w:sz w:val="22"/>
                <w:szCs w:val="22"/>
              </w:rPr>
            </w:pPr>
          </w:p>
          <w:p w:rsidR="00F458C3" w:rsidRPr="00085B73" w:rsidRDefault="00F458C3" w:rsidP="005F46A5">
            <w:pPr>
              <w:pStyle w:val="33"/>
              <w:spacing w:after="0"/>
              <w:rPr>
                <w:sz w:val="22"/>
                <w:szCs w:val="22"/>
              </w:rPr>
            </w:pPr>
            <w:r w:rsidRPr="00085B73">
              <w:rPr>
                <w:sz w:val="22"/>
                <w:szCs w:val="22"/>
              </w:rPr>
              <w:t>Зоны зеленых насаждений внутри</w:t>
            </w:r>
            <w:r w:rsidRPr="003870BA">
              <w:rPr>
                <w:sz w:val="22"/>
                <w:szCs w:val="22"/>
              </w:rPr>
              <w:t xml:space="preserve"> </w:t>
            </w:r>
            <w:r w:rsidRPr="00085B73">
              <w:rPr>
                <w:sz w:val="22"/>
                <w:szCs w:val="22"/>
              </w:rPr>
              <w:t>микрорайоннного пользования: детские площадки, площадки для отдыха, некапитальные вспомогательные строения и инфраструктура для отдыха</w:t>
            </w:r>
          </w:p>
        </w:tc>
        <w:tc>
          <w:tcPr>
            <w:tcW w:w="670" w:type="dxa"/>
            <w:shd w:val="clear" w:color="auto" w:fill="FFFFFF"/>
            <w:vAlign w:val="center"/>
          </w:tcPr>
          <w:p w:rsidR="00F458C3" w:rsidRPr="00543583" w:rsidRDefault="00F458C3" w:rsidP="00F60E05">
            <w:pPr>
              <w:jc w:val="center"/>
              <w:rPr>
                <w:b/>
                <w:sz w:val="22"/>
              </w:rPr>
            </w:pPr>
            <w:r w:rsidRPr="00543583">
              <w:rPr>
                <w:b/>
                <w:sz w:val="22"/>
              </w:rPr>
              <w:t>Р</w:t>
            </w:r>
          </w:p>
        </w:tc>
        <w:tc>
          <w:tcPr>
            <w:tcW w:w="646" w:type="dxa"/>
            <w:shd w:val="clear" w:color="auto" w:fill="FFFFFF"/>
            <w:vAlign w:val="center"/>
          </w:tcPr>
          <w:p w:rsidR="00F458C3" w:rsidRDefault="00F60E05" w:rsidP="00F60E05">
            <w:pPr>
              <w:jc w:val="center"/>
              <w:rPr>
                <w:b/>
                <w:sz w:val="22"/>
              </w:rPr>
            </w:pPr>
            <w:r>
              <w:rPr>
                <w:b/>
                <w:sz w:val="22"/>
              </w:rPr>
              <w:t>Р</w:t>
            </w:r>
          </w:p>
        </w:tc>
        <w:tc>
          <w:tcPr>
            <w:tcW w:w="691" w:type="dxa"/>
            <w:shd w:val="clear" w:color="auto" w:fill="FFFFFF"/>
            <w:vAlign w:val="center"/>
          </w:tcPr>
          <w:p w:rsidR="00F458C3" w:rsidRPr="008320EB" w:rsidRDefault="00F458C3" w:rsidP="00F60E05">
            <w:pPr>
              <w:jc w:val="center"/>
              <w:rPr>
                <w:b/>
                <w:sz w:val="22"/>
              </w:rPr>
            </w:pPr>
            <w:r>
              <w:rPr>
                <w:b/>
                <w:sz w:val="22"/>
              </w:rPr>
              <w:t>Р</w:t>
            </w:r>
          </w:p>
        </w:tc>
        <w:tc>
          <w:tcPr>
            <w:tcW w:w="691" w:type="dxa"/>
            <w:shd w:val="clear" w:color="auto" w:fill="FFFFFF"/>
            <w:vAlign w:val="center"/>
          </w:tcPr>
          <w:p w:rsidR="00F458C3" w:rsidRPr="00543583" w:rsidRDefault="00F458C3" w:rsidP="00F60E05">
            <w:pPr>
              <w:jc w:val="center"/>
              <w:rPr>
                <w:b/>
                <w:sz w:val="22"/>
              </w:rPr>
            </w:pPr>
            <w:r w:rsidRPr="00543583">
              <w:rPr>
                <w:b/>
                <w:sz w:val="22"/>
              </w:rPr>
              <w:t>Р</w:t>
            </w:r>
          </w:p>
        </w:tc>
        <w:tc>
          <w:tcPr>
            <w:tcW w:w="661" w:type="dxa"/>
            <w:tcBorders>
              <w:bottom w:val="single" w:sz="4" w:space="0" w:color="auto"/>
            </w:tcBorders>
            <w:shd w:val="clear" w:color="auto" w:fill="D9D9D9"/>
            <w:vAlign w:val="center"/>
          </w:tcPr>
          <w:p w:rsidR="00F458C3" w:rsidRPr="00543583" w:rsidRDefault="00F458C3" w:rsidP="00F60E05">
            <w:pPr>
              <w:jc w:val="center"/>
              <w:rPr>
                <w:b/>
                <w:sz w:val="22"/>
              </w:rPr>
            </w:pPr>
          </w:p>
        </w:tc>
        <w:tc>
          <w:tcPr>
            <w:tcW w:w="662" w:type="dxa"/>
            <w:tcBorders>
              <w:bottom w:val="single" w:sz="4" w:space="0" w:color="auto"/>
            </w:tcBorders>
            <w:shd w:val="clear" w:color="auto" w:fill="D9D9D9"/>
            <w:vAlign w:val="center"/>
          </w:tcPr>
          <w:p w:rsidR="00F458C3" w:rsidRPr="00543583" w:rsidRDefault="00F458C3" w:rsidP="00F60E05">
            <w:pPr>
              <w:jc w:val="center"/>
              <w:rPr>
                <w:b/>
                <w:sz w:val="22"/>
              </w:rPr>
            </w:pPr>
          </w:p>
        </w:tc>
        <w:tc>
          <w:tcPr>
            <w:tcW w:w="632" w:type="dxa"/>
            <w:tcBorders>
              <w:bottom w:val="single" w:sz="4" w:space="0" w:color="auto"/>
            </w:tcBorders>
            <w:shd w:val="clear" w:color="auto" w:fill="D9D9D9"/>
            <w:vAlign w:val="center"/>
          </w:tcPr>
          <w:p w:rsidR="00F458C3" w:rsidRPr="00543583" w:rsidRDefault="00F458C3" w:rsidP="00F60E05">
            <w:pPr>
              <w:jc w:val="center"/>
              <w:rPr>
                <w:b/>
                <w:sz w:val="22"/>
              </w:rPr>
            </w:pPr>
          </w:p>
        </w:tc>
        <w:tc>
          <w:tcPr>
            <w:tcW w:w="658" w:type="dxa"/>
            <w:tcBorders>
              <w:bottom w:val="single" w:sz="4" w:space="0" w:color="auto"/>
            </w:tcBorders>
            <w:shd w:val="clear" w:color="auto" w:fill="D9D9D9"/>
            <w:vAlign w:val="center"/>
          </w:tcPr>
          <w:p w:rsidR="00F458C3" w:rsidRPr="00543583" w:rsidRDefault="00F458C3" w:rsidP="00F60E05">
            <w:pPr>
              <w:jc w:val="center"/>
              <w:rPr>
                <w:b/>
                <w:sz w:val="22"/>
              </w:rPr>
            </w:pPr>
          </w:p>
        </w:tc>
        <w:tc>
          <w:tcPr>
            <w:tcW w:w="656" w:type="dxa"/>
            <w:shd w:val="clear" w:color="auto" w:fill="FFFFFF"/>
            <w:vAlign w:val="center"/>
          </w:tcPr>
          <w:p w:rsidR="00F458C3" w:rsidRPr="00543583" w:rsidRDefault="00F458C3" w:rsidP="00F60E05">
            <w:pPr>
              <w:jc w:val="center"/>
              <w:rPr>
                <w:b/>
                <w:sz w:val="22"/>
              </w:rPr>
            </w:pPr>
            <w:r>
              <w:rPr>
                <w:b/>
                <w:sz w:val="22"/>
              </w:rPr>
              <w:t>Р</w:t>
            </w:r>
          </w:p>
        </w:tc>
        <w:tc>
          <w:tcPr>
            <w:tcW w:w="659" w:type="dxa"/>
            <w:shd w:val="clear" w:color="auto" w:fill="FFFFFF"/>
            <w:vAlign w:val="center"/>
          </w:tcPr>
          <w:p w:rsidR="00F458C3" w:rsidRPr="00543583" w:rsidRDefault="00F458C3" w:rsidP="00F60E05">
            <w:pPr>
              <w:jc w:val="center"/>
              <w:rPr>
                <w:b/>
                <w:sz w:val="22"/>
              </w:rPr>
            </w:pPr>
            <w:r>
              <w:rPr>
                <w:b/>
                <w:sz w:val="22"/>
              </w:rPr>
              <w:t>Р</w:t>
            </w:r>
          </w:p>
        </w:tc>
        <w:tc>
          <w:tcPr>
            <w:tcW w:w="660" w:type="dxa"/>
            <w:shd w:val="clear" w:color="auto" w:fill="FFFFFF"/>
            <w:vAlign w:val="center"/>
          </w:tcPr>
          <w:p w:rsidR="00F458C3" w:rsidRPr="00543583" w:rsidRDefault="00F458C3" w:rsidP="00F60E05">
            <w:pPr>
              <w:jc w:val="center"/>
              <w:rPr>
                <w:b/>
                <w:sz w:val="22"/>
              </w:rPr>
            </w:pPr>
            <w:r>
              <w:rPr>
                <w:b/>
                <w:sz w:val="22"/>
              </w:rPr>
              <w:t>Р</w:t>
            </w:r>
          </w:p>
        </w:tc>
        <w:tc>
          <w:tcPr>
            <w:tcW w:w="640" w:type="dxa"/>
            <w:shd w:val="clear" w:color="auto" w:fill="D9D9D9"/>
            <w:vAlign w:val="center"/>
          </w:tcPr>
          <w:p w:rsidR="00F458C3" w:rsidRPr="00543583" w:rsidRDefault="00F458C3" w:rsidP="00F60E05">
            <w:pPr>
              <w:jc w:val="center"/>
              <w:rPr>
                <w:b/>
                <w:sz w:val="22"/>
              </w:rPr>
            </w:pPr>
          </w:p>
        </w:tc>
        <w:tc>
          <w:tcPr>
            <w:tcW w:w="692" w:type="dxa"/>
            <w:tcBorders>
              <w:bottom w:val="single" w:sz="4" w:space="0" w:color="auto"/>
            </w:tcBorders>
            <w:shd w:val="clear" w:color="auto" w:fill="D9D9D9"/>
            <w:vAlign w:val="center"/>
          </w:tcPr>
          <w:p w:rsidR="00F458C3" w:rsidRPr="00543583" w:rsidRDefault="00F458C3" w:rsidP="00F60E05">
            <w:pPr>
              <w:jc w:val="center"/>
              <w:rPr>
                <w:b/>
                <w:sz w:val="22"/>
              </w:rPr>
            </w:pPr>
          </w:p>
        </w:tc>
        <w:tc>
          <w:tcPr>
            <w:tcW w:w="692" w:type="dxa"/>
            <w:shd w:val="clear" w:color="auto" w:fill="D9D9D9"/>
            <w:vAlign w:val="center"/>
          </w:tcPr>
          <w:p w:rsidR="00F458C3" w:rsidRPr="00543583" w:rsidRDefault="00F458C3" w:rsidP="00F60E05">
            <w:pPr>
              <w:jc w:val="center"/>
              <w:rPr>
                <w:b/>
                <w:sz w:val="22"/>
              </w:rPr>
            </w:pPr>
          </w:p>
        </w:tc>
      </w:tr>
      <w:tr w:rsidR="00F458C3" w:rsidRPr="00543583" w:rsidTr="00F60E05">
        <w:trPr>
          <w:trHeight w:val="1027"/>
          <w:jc w:val="center"/>
        </w:trPr>
        <w:tc>
          <w:tcPr>
            <w:tcW w:w="579" w:type="dxa"/>
            <w:shd w:val="clear" w:color="auto" w:fill="FFFFFF"/>
          </w:tcPr>
          <w:p w:rsidR="00F458C3" w:rsidRDefault="00F458C3" w:rsidP="005F46A5">
            <w:pPr>
              <w:jc w:val="center"/>
              <w:rPr>
                <w:sz w:val="22"/>
              </w:rPr>
            </w:pPr>
          </w:p>
          <w:p w:rsidR="00F458C3" w:rsidRDefault="00F458C3" w:rsidP="005F46A5">
            <w:pPr>
              <w:jc w:val="center"/>
              <w:rPr>
                <w:sz w:val="22"/>
              </w:rPr>
            </w:pPr>
            <w:r>
              <w:rPr>
                <w:sz w:val="22"/>
              </w:rPr>
              <w:t>18.9</w:t>
            </w:r>
          </w:p>
        </w:tc>
        <w:tc>
          <w:tcPr>
            <w:tcW w:w="5059" w:type="dxa"/>
            <w:shd w:val="clear" w:color="auto" w:fill="FFFFFF"/>
          </w:tcPr>
          <w:p w:rsidR="00F458C3" w:rsidRDefault="00F458C3" w:rsidP="005F46A5">
            <w:pPr>
              <w:pStyle w:val="33"/>
              <w:spacing w:after="0"/>
              <w:rPr>
                <w:sz w:val="22"/>
                <w:szCs w:val="22"/>
              </w:rPr>
            </w:pPr>
          </w:p>
          <w:p w:rsidR="00F458C3" w:rsidRPr="00085B73" w:rsidRDefault="00F458C3" w:rsidP="005F46A5">
            <w:pPr>
              <w:pStyle w:val="33"/>
              <w:spacing w:after="0"/>
              <w:rPr>
                <w:sz w:val="22"/>
                <w:szCs w:val="22"/>
              </w:rPr>
            </w:pPr>
            <w:r>
              <w:rPr>
                <w:sz w:val="22"/>
                <w:szCs w:val="22"/>
              </w:rPr>
              <w:t>П</w:t>
            </w:r>
            <w:r w:rsidRPr="00085B73">
              <w:rPr>
                <w:sz w:val="22"/>
                <w:szCs w:val="22"/>
              </w:rPr>
              <w:t>лощадки для выгула собак</w:t>
            </w:r>
          </w:p>
        </w:tc>
        <w:tc>
          <w:tcPr>
            <w:tcW w:w="670" w:type="dxa"/>
            <w:tcBorders>
              <w:bottom w:val="single" w:sz="4" w:space="0" w:color="auto"/>
            </w:tcBorders>
            <w:shd w:val="clear" w:color="auto" w:fill="FFFFFF"/>
            <w:vAlign w:val="center"/>
          </w:tcPr>
          <w:p w:rsidR="00F458C3" w:rsidRPr="00543583" w:rsidRDefault="00F458C3" w:rsidP="00F60E05">
            <w:pPr>
              <w:jc w:val="center"/>
              <w:rPr>
                <w:b/>
                <w:sz w:val="22"/>
              </w:rPr>
            </w:pPr>
            <w:r w:rsidRPr="00543583">
              <w:rPr>
                <w:b/>
                <w:sz w:val="22"/>
              </w:rPr>
              <w:t>Р</w:t>
            </w:r>
          </w:p>
        </w:tc>
        <w:tc>
          <w:tcPr>
            <w:tcW w:w="646" w:type="dxa"/>
            <w:tcBorders>
              <w:bottom w:val="single" w:sz="4" w:space="0" w:color="auto"/>
            </w:tcBorders>
            <w:shd w:val="clear" w:color="auto" w:fill="FFFFFF"/>
            <w:vAlign w:val="center"/>
          </w:tcPr>
          <w:p w:rsidR="00F458C3" w:rsidRPr="008320EB" w:rsidRDefault="00F60E05" w:rsidP="00F60E05">
            <w:pPr>
              <w:jc w:val="center"/>
              <w:rPr>
                <w:b/>
                <w:sz w:val="22"/>
              </w:rPr>
            </w:pPr>
            <w:r>
              <w:rPr>
                <w:b/>
                <w:sz w:val="22"/>
              </w:rPr>
              <w:t>Р</w:t>
            </w:r>
          </w:p>
        </w:tc>
        <w:tc>
          <w:tcPr>
            <w:tcW w:w="691" w:type="dxa"/>
            <w:tcBorders>
              <w:bottom w:val="single" w:sz="4" w:space="0" w:color="auto"/>
            </w:tcBorders>
            <w:shd w:val="clear" w:color="auto" w:fill="FFFFFF"/>
            <w:vAlign w:val="center"/>
          </w:tcPr>
          <w:p w:rsidR="00F458C3" w:rsidRPr="008320EB" w:rsidRDefault="00F458C3" w:rsidP="00F60E05">
            <w:pPr>
              <w:jc w:val="center"/>
              <w:rPr>
                <w:b/>
                <w:sz w:val="22"/>
              </w:rPr>
            </w:pPr>
            <w:r w:rsidRPr="008320EB">
              <w:rPr>
                <w:b/>
                <w:sz w:val="22"/>
              </w:rPr>
              <w:t>Р</w:t>
            </w:r>
          </w:p>
        </w:tc>
        <w:tc>
          <w:tcPr>
            <w:tcW w:w="691" w:type="dxa"/>
            <w:tcBorders>
              <w:bottom w:val="single" w:sz="4" w:space="0" w:color="auto"/>
            </w:tcBorders>
            <w:shd w:val="clear" w:color="auto" w:fill="FFFFFF"/>
            <w:vAlign w:val="center"/>
          </w:tcPr>
          <w:p w:rsidR="00F458C3" w:rsidRPr="00543583" w:rsidRDefault="00F458C3" w:rsidP="00F60E05">
            <w:pPr>
              <w:jc w:val="center"/>
              <w:rPr>
                <w:b/>
                <w:sz w:val="22"/>
              </w:rPr>
            </w:pPr>
            <w:r w:rsidRPr="00543583">
              <w:rPr>
                <w:b/>
                <w:sz w:val="22"/>
              </w:rPr>
              <w:t>Р</w:t>
            </w:r>
          </w:p>
        </w:tc>
        <w:tc>
          <w:tcPr>
            <w:tcW w:w="661" w:type="dxa"/>
            <w:tcBorders>
              <w:bottom w:val="single" w:sz="4" w:space="0" w:color="auto"/>
            </w:tcBorders>
            <w:shd w:val="clear" w:color="auto" w:fill="D9D9D9"/>
            <w:vAlign w:val="center"/>
          </w:tcPr>
          <w:p w:rsidR="00F458C3" w:rsidRPr="00543583" w:rsidRDefault="00F458C3" w:rsidP="00F60E05">
            <w:pPr>
              <w:jc w:val="center"/>
              <w:rPr>
                <w:b/>
                <w:sz w:val="22"/>
              </w:rPr>
            </w:pPr>
          </w:p>
        </w:tc>
        <w:tc>
          <w:tcPr>
            <w:tcW w:w="662" w:type="dxa"/>
            <w:tcBorders>
              <w:bottom w:val="single" w:sz="4" w:space="0" w:color="auto"/>
            </w:tcBorders>
            <w:shd w:val="clear" w:color="auto" w:fill="D9D9D9"/>
            <w:vAlign w:val="center"/>
          </w:tcPr>
          <w:p w:rsidR="00F458C3" w:rsidRPr="00543583" w:rsidRDefault="00F458C3" w:rsidP="00F60E05">
            <w:pPr>
              <w:jc w:val="center"/>
              <w:rPr>
                <w:b/>
                <w:sz w:val="22"/>
              </w:rPr>
            </w:pPr>
          </w:p>
        </w:tc>
        <w:tc>
          <w:tcPr>
            <w:tcW w:w="632" w:type="dxa"/>
            <w:tcBorders>
              <w:bottom w:val="single" w:sz="4" w:space="0" w:color="auto"/>
            </w:tcBorders>
            <w:shd w:val="clear" w:color="auto" w:fill="D9D9D9"/>
            <w:vAlign w:val="center"/>
          </w:tcPr>
          <w:p w:rsidR="00F458C3" w:rsidRPr="00543583" w:rsidRDefault="00F458C3" w:rsidP="00F60E05">
            <w:pPr>
              <w:jc w:val="center"/>
              <w:rPr>
                <w:b/>
                <w:sz w:val="22"/>
              </w:rPr>
            </w:pPr>
          </w:p>
        </w:tc>
        <w:tc>
          <w:tcPr>
            <w:tcW w:w="658" w:type="dxa"/>
            <w:tcBorders>
              <w:bottom w:val="single" w:sz="4" w:space="0" w:color="auto"/>
            </w:tcBorders>
            <w:shd w:val="clear" w:color="auto" w:fill="D9D9D9"/>
            <w:vAlign w:val="center"/>
          </w:tcPr>
          <w:p w:rsidR="00F458C3" w:rsidRPr="00543583" w:rsidRDefault="00F458C3" w:rsidP="00F60E05">
            <w:pPr>
              <w:jc w:val="center"/>
              <w:rPr>
                <w:b/>
                <w:sz w:val="22"/>
              </w:rPr>
            </w:pPr>
          </w:p>
        </w:tc>
        <w:tc>
          <w:tcPr>
            <w:tcW w:w="656" w:type="dxa"/>
            <w:tcBorders>
              <w:bottom w:val="single" w:sz="4" w:space="0" w:color="auto"/>
            </w:tcBorders>
            <w:shd w:val="clear" w:color="auto" w:fill="FFFFFF"/>
            <w:vAlign w:val="center"/>
          </w:tcPr>
          <w:p w:rsidR="00F458C3" w:rsidRPr="00543583" w:rsidRDefault="00F458C3" w:rsidP="00F60E05">
            <w:pPr>
              <w:jc w:val="center"/>
              <w:rPr>
                <w:b/>
                <w:sz w:val="22"/>
              </w:rPr>
            </w:pPr>
            <w:r>
              <w:rPr>
                <w:b/>
                <w:sz w:val="22"/>
              </w:rPr>
              <w:t>В</w:t>
            </w:r>
          </w:p>
        </w:tc>
        <w:tc>
          <w:tcPr>
            <w:tcW w:w="659" w:type="dxa"/>
            <w:shd w:val="clear" w:color="auto" w:fill="FFFFFF"/>
            <w:vAlign w:val="center"/>
          </w:tcPr>
          <w:p w:rsidR="00F458C3" w:rsidRPr="00543583" w:rsidRDefault="00F458C3" w:rsidP="00F60E05">
            <w:pPr>
              <w:jc w:val="center"/>
              <w:rPr>
                <w:b/>
                <w:sz w:val="22"/>
              </w:rPr>
            </w:pPr>
            <w:r>
              <w:rPr>
                <w:b/>
                <w:sz w:val="22"/>
              </w:rPr>
              <w:t>В</w:t>
            </w:r>
          </w:p>
        </w:tc>
        <w:tc>
          <w:tcPr>
            <w:tcW w:w="660" w:type="dxa"/>
            <w:tcBorders>
              <w:bottom w:val="single" w:sz="4" w:space="0" w:color="auto"/>
            </w:tcBorders>
            <w:shd w:val="clear" w:color="auto" w:fill="FFFFFF"/>
            <w:vAlign w:val="center"/>
          </w:tcPr>
          <w:p w:rsidR="00F458C3" w:rsidRPr="00543583" w:rsidRDefault="00F458C3" w:rsidP="00F60E05">
            <w:pPr>
              <w:jc w:val="center"/>
              <w:rPr>
                <w:b/>
                <w:sz w:val="22"/>
              </w:rPr>
            </w:pPr>
            <w:r>
              <w:rPr>
                <w:b/>
                <w:sz w:val="22"/>
              </w:rPr>
              <w:t>Р</w:t>
            </w:r>
          </w:p>
        </w:tc>
        <w:tc>
          <w:tcPr>
            <w:tcW w:w="640" w:type="dxa"/>
            <w:tcBorders>
              <w:bottom w:val="single" w:sz="4" w:space="0" w:color="auto"/>
            </w:tcBorders>
            <w:shd w:val="clear" w:color="auto" w:fill="FFFFFF"/>
            <w:vAlign w:val="center"/>
          </w:tcPr>
          <w:p w:rsidR="00F458C3" w:rsidRPr="00543583" w:rsidRDefault="00F60E05" w:rsidP="00F60E05">
            <w:pPr>
              <w:jc w:val="center"/>
              <w:rPr>
                <w:b/>
                <w:sz w:val="22"/>
              </w:rPr>
            </w:pPr>
            <w:r>
              <w:rPr>
                <w:b/>
                <w:sz w:val="22"/>
              </w:rPr>
              <w:t>Р</w:t>
            </w:r>
          </w:p>
        </w:tc>
        <w:tc>
          <w:tcPr>
            <w:tcW w:w="692" w:type="dxa"/>
            <w:tcBorders>
              <w:bottom w:val="single" w:sz="4" w:space="0" w:color="auto"/>
            </w:tcBorders>
            <w:shd w:val="clear" w:color="auto" w:fill="D9D9D9"/>
            <w:vAlign w:val="center"/>
          </w:tcPr>
          <w:p w:rsidR="00F458C3" w:rsidRPr="00543583" w:rsidRDefault="00F458C3" w:rsidP="00F60E05">
            <w:pPr>
              <w:jc w:val="center"/>
              <w:rPr>
                <w:b/>
                <w:sz w:val="22"/>
              </w:rPr>
            </w:pPr>
          </w:p>
        </w:tc>
        <w:tc>
          <w:tcPr>
            <w:tcW w:w="692" w:type="dxa"/>
            <w:tcBorders>
              <w:bottom w:val="single" w:sz="4" w:space="0" w:color="auto"/>
            </w:tcBorders>
            <w:shd w:val="clear" w:color="auto" w:fill="FFFFFF"/>
            <w:vAlign w:val="center"/>
          </w:tcPr>
          <w:p w:rsidR="00F458C3" w:rsidRPr="00543583" w:rsidRDefault="00F458C3" w:rsidP="00F60E05">
            <w:pPr>
              <w:jc w:val="center"/>
              <w:rPr>
                <w:b/>
                <w:sz w:val="22"/>
              </w:rPr>
            </w:pPr>
            <w:r>
              <w:rPr>
                <w:b/>
                <w:sz w:val="22"/>
              </w:rPr>
              <w:t>Р</w:t>
            </w:r>
          </w:p>
        </w:tc>
      </w:tr>
      <w:tr w:rsidR="00F458C3" w:rsidRPr="00543583" w:rsidTr="00F60E05">
        <w:trPr>
          <w:trHeight w:val="410"/>
          <w:jc w:val="center"/>
        </w:trPr>
        <w:tc>
          <w:tcPr>
            <w:tcW w:w="579" w:type="dxa"/>
            <w:shd w:val="clear" w:color="auto" w:fill="FFFFFF"/>
          </w:tcPr>
          <w:p w:rsidR="00F458C3" w:rsidRDefault="00F458C3" w:rsidP="005F46A5">
            <w:pPr>
              <w:jc w:val="center"/>
              <w:rPr>
                <w:sz w:val="22"/>
              </w:rPr>
            </w:pPr>
          </w:p>
          <w:p w:rsidR="00F458C3" w:rsidRPr="00543583" w:rsidRDefault="00F458C3" w:rsidP="005F46A5">
            <w:pPr>
              <w:jc w:val="center"/>
              <w:rPr>
                <w:sz w:val="22"/>
              </w:rPr>
            </w:pPr>
            <w:r>
              <w:rPr>
                <w:sz w:val="22"/>
              </w:rPr>
              <w:t>18.10</w:t>
            </w:r>
          </w:p>
        </w:tc>
        <w:tc>
          <w:tcPr>
            <w:tcW w:w="5059" w:type="dxa"/>
            <w:shd w:val="clear" w:color="auto" w:fill="FFFFFF"/>
          </w:tcPr>
          <w:p w:rsidR="00F458C3" w:rsidRDefault="00F458C3" w:rsidP="005F46A5">
            <w:pPr>
              <w:pStyle w:val="33"/>
              <w:spacing w:after="0"/>
              <w:rPr>
                <w:sz w:val="22"/>
                <w:szCs w:val="26"/>
              </w:rPr>
            </w:pPr>
          </w:p>
          <w:p w:rsidR="00F458C3" w:rsidRPr="00543583" w:rsidRDefault="00F458C3" w:rsidP="005F46A5">
            <w:pPr>
              <w:pStyle w:val="33"/>
              <w:spacing w:after="0"/>
              <w:rPr>
                <w:sz w:val="22"/>
                <w:szCs w:val="26"/>
              </w:rPr>
            </w:pPr>
            <w:r w:rsidRPr="00543583">
              <w:rPr>
                <w:sz w:val="22"/>
                <w:szCs w:val="26"/>
              </w:rPr>
              <w:t>Учреждения санаторно-курортные и оздоровительные, отдыха и туризма:</w:t>
            </w:r>
          </w:p>
          <w:p w:rsidR="00F458C3" w:rsidRPr="00543583" w:rsidRDefault="00F458C3" w:rsidP="005F46A5">
            <w:pPr>
              <w:rPr>
                <w:sz w:val="22"/>
                <w:szCs w:val="26"/>
              </w:rPr>
            </w:pPr>
            <w:r w:rsidRPr="00543583">
              <w:rPr>
                <w:sz w:val="22"/>
                <w:szCs w:val="26"/>
              </w:rPr>
              <w:t>Санатории (без туберкулезных),</w:t>
            </w:r>
          </w:p>
          <w:p w:rsidR="00F458C3" w:rsidRPr="00543583" w:rsidRDefault="00F458C3" w:rsidP="005F46A5">
            <w:pPr>
              <w:rPr>
                <w:sz w:val="22"/>
                <w:szCs w:val="26"/>
              </w:rPr>
            </w:pPr>
            <w:r w:rsidRPr="00543583">
              <w:rPr>
                <w:sz w:val="22"/>
                <w:szCs w:val="26"/>
              </w:rPr>
              <w:t>санатории-профилактории,</w:t>
            </w:r>
          </w:p>
          <w:p w:rsidR="00F458C3" w:rsidRPr="00543583" w:rsidRDefault="00F458C3" w:rsidP="005F46A5">
            <w:pPr>
              <w:rPr>
                <w:sz w:val="22"/>
                <w:szCs w:val="26"/>
              </w:rPr>
            </w:pPr>
            <w:r w:rsidRPr="00543583">
              <w:rPr>
                <w:sz w:val="22"/>
                <w:szCs w:val="26"/>
              </w:rPr>
              <w:t>дома отдыха, пансионаты,</w:t>
            </w:r>
          </w:p>
          <w:p w:rsidR="00F458C3" w:rsidRDefault="00F458C3" w:rsidP="005F46A5">
            <w:pPr>
              <w:rPr>
                <w:sz w:val="22"/>
                <w:szCs w:val="26"/>
              </w:rPr>
            </w:pPr>
            <w:r w:rsidRPr="00543583">
              <w:rPr>
                <w:sz w:val="22"/>
                <w:szCs w:val="26"/>
              </w:rPr>
              <w:t>базы отдыха предприя</w:t>
            </w:r>
            <w:r>
              <w:rPr>
                <w:sz w:val="22"/>
                <w:szCs w:val="26"/>
              </w:rPr>
              <w:t>тий, организаций, туристские базы</w:t>
            </w:r>
          </w:p>
          <w:p w:rsidR="00F458C3" w:rsidRDefault="00F458C3" w:rsidP="005F46A5">
            <w:pPr>
              <w:rPr>
                <w:sz w:val="22"/>
                <w:szCs w:val="26"/>
              </w:rPr>
            </w:pPr>
          </w:p>
          <w:p w:rsidR="00F458C3" w:rsidRPr="00085B73" w:rsidRDefault="00F458C3" w:rsidP="005F46A5">
            <w:pPr>
              <w:rPr>
                <w:sz w:val="22"/>
                <w:szCs w:val="26"/>
              </w:rPr>
            </w:pPr>
          </w:p>
        </w:tc>
        <w:tc>
          <w:tcPr>
            <w:tcW w:w="670" w:type="dxa"/>
            <w:shd w:val="clear" w:color="auto" w:fill="D9D9D9"/>
            <w:vAlign w:val="center"/>
          </w:tcPr>
          <w:p w:rsidR="00F458C3" w:rsidRPr="00543583" w:rsidRDefault="00F458C3" w:rsidP="00F60E05">
            <w:pPr>
              <w:jc w:val="center"/>
              <w:rPr>
                <w:b/>
                <w:sz w:val="22"/>
              </w:rPr>
            </w:pPr>
          </w:p>
        </w:tc>
        <w:tc>
          <w:tcPr>
            <w:tcW w:w="646" w:type="dxa"/>
            <w:shd w:val="clear" w:color="auto" w:fill="D9D9D9"/>
            <w:vAlign w:val="center"/>
          </w:tcPr>
          <w:p w:rsidR="00F458C3" w:rsidRDefault="00F458C3" w:rsidP="00F60E05">
            <w:pPr>
              <w:jc w:val="center"/>
              <w:rPr>
                <w:b/>
                <w:sz w:val="22"/>
              </w:rPr>
            </w:pPr>
          </w:p>
        </w:tc>
        <w:tc>
          <w:tcPr>
            <w:tcW w:w="691" w:type="dxa"/>
            <w:shd w:val="clear" w:color="auto" w:fill="D9D9D9"/>
            <w:vAlign w:val="center"/>
          </w:tcPr>
          <w:p w:rsidR="00F458C3" w:rsidRPr="008320EB" w:rsidRDefault="00F458C3" w:rsidP="00F60E05">
            <w:pPr>
              <w:jc w:val="center"/>
              <w:rPr>
                <w:b/>
                <w:sz w:val="22"/>
              </w:rPr>
            </w:pPr>
          </w:p>
        </w:tc>
        <w:tc>
          <w:tcPr>
            <w:tcW w:w="691" w:type="dxa"/>
            <w:shd w:val="clear" w:color="auto" w:fill="D9D9D9"/>
            <w:vAlign w:val="center"/>
          </w:tcPr>
          <w:p w:rsidR="00F458C3" w:rsidRPr="00543583" w:rsidRDefault="00F458C3" w:rsidP="00F60E05">
            <w:pPr>
              <w:jc w:val="center"/>
              <w:rPr>
                <w:b/>
                <w:sz w:val="22"/>
              </w:rPr>
            </w:pPr>
          </w:p>
        </w:tc>
        <w:tc>
          <w:tcPr>
            <w:tcW w:w="661" w:type="dxa"/>
            <w:shd w:val="clear" w:color="auto" w:fill="D9D9D9"/>
            <w:vAlign w:val="center"/>
          </w:tcPr>
          <w:p w:rsidR="00F458C3" w:rsidRPr="00543583" w:rsidRDefault="00F458C3" w:rsidP="00F60E05">
            <w:pPr>
              <w:jc w:val="center"/>
              <w:rPr>
                <w:b/>
                <w:sz w:val="22"/>
              </w:rPr>
            </w:pPr>
          </w:p>
        </w:tc>
        <w:tc>
          <w:tcPr>
            <w:tcW w:w="662" w:type="dxa"/>
            <w:shd w:val="clear" w:color="auto" w:fill="D9D9D9"/>
            <w:vAlign w:val="center"/>
          </w:tcPr>
          <w:p w:rsidR="00F458C3" w:rsidRPr="00543583" w:rsidRDefault="00F458C3" w:rsidP="00F60E05">
            <w:pPr>
              <w:jc w:val="center"/>
              <w:rPr>
                <w:b/>
                <w:sz w:val="22"/>
              </w:rPr>
            </w:pPr>
          </w:p>
        </w:tc>
        <w:tc>
          <w:tcPr>
            <w:tcW w:w="632" w:type="dxa"/>
            <w:shd w:val="clear" w:color="auto" w:fill="D9D9D9"/>
            <w:vAlign w:val="center"/>
          </w:tcPr>
          <w:p w:rsidR="00F458C3" w:rsidRPr="00543583" w:rsidRDefault="00F458C3" w:rsidP="00F60E05">
            <w:pPr>
              <w:jc w:val="center"/>
              <w:rPr>
                <w:b/>
                <w:sz w:val="22"/>
              </w:rPr>
            </w:pPr>
          </w:p>
        </w:tc>
        <w:tc>
          <w:tcPr>
            <w:tcW w:w="658" w:type="dxa"/>
            <w:shd w:val="clear" w:color="auto" w:fill="D9D9D9"/>
            <w:vAlign w:val="center"/>
          </w:tcPr>
          <w:p w:rsidR="00F458C3" w:rsidRPr="00543583" w:rsidRDefault="00F458C3" w:rsidP="00F60E05">
            <w:pPr>
              <w:jc w:val="center"/>
              <w:rPr>
                <w:b/>
                <w:sz w:val="22"/>
              </w:rPr>
            </w:pPr>
          </w:p>
        </w:tc>
        <w:tc>
          <w:tcPr>
            <w:tcW w:w="656" w:type="dxa"/>
            <w:shd w:val="clear" w:color="auto" w:fill="D9D9D9"/>
            <w:vAlign w:val="center"/>
          </w:tcPr>
          <w:p w:rsidR="00F458C3" w:rsidRPr="00543583" w:rsidRDefault="00F458C3" w:rsidP="00F60E05">
            <w:pPr>
              <w:jc w:val="center"/>
              <w:rPr>
                <w:b/>
                <w:sz w:val="22"/>
              </w:rPr>
            </w:pPr>
          </w:p>
        </w:tc>
        <w:tc>
          <w:tcPr>
            <w:tcW w:w="659" w:type="dxa"/>
            <w:shd w:val="clear" w:color="auto" w:fill="FFFFFF"/>
            <w:vAlign w:val="center"/>
          </w:tcPr>
          <w:p w:rsidR="00F458C3" w:rsidRPr="00543583" w:rsidRDefault="00F458C3" w:rsidP="00F60E05">
            <w:pPr>
              <w:jc w:val="center"/>
              <w:rPr>
                <w:b/>
                <w:sz w:val="22"/>
              </w:rPr>
            </w:pPr>
            <w:r>
              <w:rPr>
                <w:b/>
                <w:sz w:val="22"/>
              </w:rPr>
              <w:t>Р</w:t>
            </w:r>
          </w:p>
        </w:tc>
        <w:tc>
          <w:tcPr>
            <w:tcW w:w="660" w:type="dxa"/>
            <w:shd w:val="clear" w:color="auto" w:fill="D9D9D9"/>
            <w:vAlign w:val="center"/>
          </w:tcPr>
          <w:p w:rsidR="00F458C3" w:rsidRPr="00543583" w:rsidRDefault="00F458C3" w:rsidP="00F60E05">
            <w:pPr>
              <w:jc w:val="center"/>
              <w:rPr>
                <w:b/>
                <w:sz w:val="22"/>
              </w:rPr>
            </w:pPr>
          </w:p>
        </w:tc>
        <w:tc>
          <w:tcPr>
            <w:tcW w:w="640" w:type="dxa"/>
            <w:shd w:val="clear" w:color="auto" w:fill="D9D9D9"/>
            <w:vAlign w:val="center"/>
          </w:tcPr>
          <w:p w:rsidR="00F458C3" w:rsidRPr="00543583" w:rsidRDefault="00F458C3" w:rsidP="00F60E05">
            <w:pPr>
              <w:jc w:val="center"/>
              <w:rPr>
                <w:b/>
                <w:sz w:val="22"/>
              </w:rPr>
            </w:pPr>
          </w:p>
        </w:tc>
        <w:tc>
          <w:tcPr>
            <w:tcW w:w="692" w:type="dxa"/>
            <w:shd w:val="clear" w:color="auto" w:fill="D9D9D9"/>
            <w:vAlign w:val="center"/>
          </w:tcPr>
          <w:p w:rsidR="00F458C3" w:rsidRPr="00543583" w:rsidRDefault="00F458C3" w:rsidP="00F60E05">
            <w:pPr>
              <w:jc w:val="center"/>
              <w:rPr>
                <w:b/>
                <w:sz w:val="22"/>
              </w:rPr>
            </w:pPr>
          </w:p>
        </w:tc>
        <w:tc>
          <w:tcPr>
            <w:tcW w:w="692" w:type="dxa"/>
            <w:shd w:val="clear" w:color="auto" w:fill="D9D9D9"/>
            <w:vAlign w:val="center"/>
          </w:tcPr>
          <w:p w:rsidR="00F458C3" w:rsidRPr="00543583" w:rsidRDefault="00F458C3" w:rsidP="00F60E05">
            <w:pPr>
              <w:jc w:val="center"/>
              <w:rPr>
                <w:b/>
                <w:sz w:val="22"/>
              </w:rPr>
            </w:pPr>
          </w:p>
        </w:tc>
      </w:tr>
      <w:tr w:rsidR="00F458C3" w:rsidRPr="00543583" w:rsidTr="00F60E05">
        <w:trPr>
          <w:trHeight w:hRule="exact" w:val="680"/>
          <w:jc w:val="center"/>
        </w:trPr>
        <w:tc>
          <w:tcPr>
            <w:tcW w:w="579" w:type="dxa"/>
            <w:shd w:val="clear" w:color="auto" w:fill="FFFFFF"/>
          </w:tcPr>
          <w:p w:rsidR="00F458C3" w:rsidRDefault="00F458C3" w:rsidP="005F46A5">
            <w:pPr>
              <w:jc w:val="center"/>
              <w:rPr>
                <w:sz w:val="22"/>
              </w:rPr>
            </w:pPr>
          </w:p>
        </w:tc>
        <w:tc>
          <w:tcPr>
            <w:tcW w:w="5059" w:type="dxa"/>
            <w:shd w:val="clear" w:color="auto" w:fill="FFFFFF"/>
            <w:vAlign w:val="center"/>
          </w:tcPr>
          <w:p w:rsidR="00F458C3" w:rsidRPr="00543583" w:rsidRDefault="00F458C3" w:rsidP="005F46A5">
            <w:pPr>
              <w:jc w:val="center"/>
              <w:rPr>
                <w:b/>
                <w:sz w:val="22"/>
              </w:rPr>
            </w:pPr>
            <w:r w:rsidRPr="00543583">
              <w:rPr>
                <w:b/>
              </w:rPr>
              <w:t>Виды разрешенного использования</w:t>
            </w:r>
          </w:p>
        </w:tc>
        <w:tc>
          <w:tcPr>
            <w:tcW w:w="670" w:type="dxa"/>
            <w:shd w:val="clear" w:color="auto" w:fill="FFFFFF"/>
            <w:vAlign w:val="center"/>
          </w:tcPr>
          <w:p w:rsidR="00F458C3" w:rsidRPr="00543583" w:rsidRDefault="00F458C3" w:rsidP="00F60E05">
            <w:pPr>
              <w:jc w:val="center"/>
              <w:rPr>
                <w:b/>
                <w:sz w:val="24"/>
              </w:rPr>
            </w:pPr>
            <w:r w:rsidRPr="00543583">
              <w:rPr>
                <w:b/>
                <w:sz w:val="24"/>
              </w:rPr>
              <w:t>Ж1</w:t>
            </w:r>
          </w:p>
        </w:tc>
        <w:tc>
          <w:tcPr>
            <w:tcW w:w="646" w:type="dxa"/>
            <w:shd w:val="clear" w:color="auto" w:fill="FFFFFF"/>
            <w:vAlign w:val="center"/>
          </w:tcPr>
          <w:p w:rsidR="00F458C3" w:rsidRDefault="00F60E05" w:rsidP="00F60E05">
            <w:pPr>
              <w:jc w:val="center"/>
              <w:rPr>
                <w:b/>
                <w:sz w:val="22"/>
              </w:rPr>
            </w:pPr>
            <w:r>
              <w:rPr>
                <w:b/>
                <w:sz w:val="22"/>
              </w:rPr>
              <w:t>Ж2</w:t>
            </w:r>
          </w:p>
        </w:tc>
        <w:tc>
          <w:tcPr>
            <w:tcW w:w="691" w:type="dxa"/>
            <w:shd w:val="clear" w:color="auto" w:fill="FFFFFF"/>
            <w:vAlign w:val="center"/>
          </w:tcPr>
          <w:p w:rsidR="00F458C3" w:rsidRPr="008320EB" w:rsidRDefault="00F458C3" w:rsidP="00F60E05">
            <w:pPr>
              <w:jc w:val="center"/>
              <w:rPr>
                <w:b/>
                <w:sz w:val="22"/>
              </w:rPr>
            </w:pPr>
            <w:r>
              <w:rPr>
                <w:b/>
                <w:sz w:val="22"/>
              </w:rPr>
              <w:t>ОД1</w:t>
            </w:r>
          </w:p>
        </w:tc>
        <w:tc>
          <w:tcPr>
            <w:tcW w:w="691" w:type="dxa"/>
            <w:tcBorders>
              <w:bottom w:val="single" w:sz="4" w:space="0" w:color="auto"/>
            </w:tcBorders>
            <w:shd w:val="clear" w:color="auto" w:fill="FFFFFF"/>
            <w:vAlign w:val="center"/>
          </w:tcPr>
          <w:p w:rsidR="00F458C3" w:rsidRPr="00543583" w:rsidRDefault="00F458C3" w:rsidP="00F60E05">
            <w:pPr>
              <w:jc w:val="center"/>
              <w:rPr>
                <w:b/>
                <w:sz w:val="24"/>
              </w:rPr>
            </w:pPr>
            <w:r w:rsidRPr="00543583">
              <w:rPr>
                <w:b/>
                <w:sz w:val="24"/>
              </w:rPr>
              <w:t>ОД2</w:t>
            </w:r>
          </w:p>
        </w:tc>
        <w:tc>
          <w:tcPr>
            <w:tcW w:w="661" w:type="dxa"/>
            <w:tcBorders>
              <w:bottom w:val="single" w:sz="4" w:space="0" w:color="auto"/>
            </w:tcBorders>
            <w:shd w:val="clear" w:color="auto" w:fill="FFFFFF"/>
            <w:vAlign w:val="center"/>
          </w:tcPr>
          <w:p w:rsidR="00F458C3" w:rsidRPr="00543583" w:rsidRDefault="00F458C3" w:rsidP="00F60E05">
            <w:pPr>
              <w:jc w:val="center"/>
              <w:rPr>
                <w:b/>
                <w:sz w:val="24"/>
              </w:rPr>
            </w:pPr>
            <w:r w:rsidRPr="00543583">
              <w:rPr>
                <w:b/>
                <w:sz w:val="24"/>
              </w:rPr>
              <w:t>П</w:t>
            </w:r>
            <w:r>
              <w:rPr>
                <w:b/>
                <w:sz w:val="24"/>
              </w:rPr>
              <w:t>1</w:t>
            </w:r>
          </w:p>
        </w:tc>
        <w:tc>
          <w:tcPr>
            <w:tcW w:w="662" w:type="dxa"/>
            <w:tcBorders>
              <w:bottom w:val="single" w:sz="4" w:space="0" w:color="auto"/>
            </w:tcBorders>
            <w:shd w:val="clear" w:color="auto" w:fill="FFFFFF"/>
            <w:vAlign w:val="center"/>
          </w:tcPr>
          <w:p w:rsidR="00F458C3" w:rsidRPr="00543583" w:rsidRDefault="00F458C3" w:rsidP="00F60E05">
            <w:pPr>
              <w:jc w:val="center"/>
              <w:rPr>
                <w:b/>
                <w:sz w:val="24"/>
              </w:rPr>
            </w:pPr>
            <w:r>
              <w:rPr>
                <w:b/>
                <w:sz w:val="24"/>
              </w:rPr>
              <w:t>П2</w:t>
            </w:r>
          </w:p>
        </w:tc>
        <w:tc>
          <w:tcPr>
            <w:tcW w:w="632" w:type="dxa"/>
            <w:tcBorders>
              <w:bottom w:val="single" w:sz="4" w:space="0" w:color="auto"/>
            </w:tcBorders>
            <w:shd w:val="clear" w:color="auto" w:fill="FFFFFF"/>
            <w:vAlign w:val="center"/>
          </w:tcPr>
          <w:p w:rsidR="00F458C3" w:rsidRDefault="00F60E05" w:rsidP="00F60E05">
            <w:pPr>
              <w:jc w:val="center"/>
              <w:rPr>
                <w:b/>
                <w:sz w:val="24"/>
              </w:rPr>
            </w:pPr>
            <w:r>
              <w:rPr>
                <w:b/>
                <w:sz w:val="24"/>
              </w:rPr>
              <w:t>КП2</w:t>
            </w:r>
          </w:p>
        </w:tc>
        <w:tc>
          <w:tcPr>
            <w:tcW w:w="658" w:type="dxa"/>
            <w:tcBorders>
              <w:bottom w:val="single" w:sz="4" w:space="0" w:color="auto"/>
            </w:tcBorders>
            <w:shd w:val="clear" w:color="auto" w:fill="FFFFFF"/>
            <w:vAlign w:val="center"/>
          </w:tcPr>
          <w:p w:rsidR="00F458C3" w:rsidRPr="00543583" w:rsidRDefault="00F458C3" w:rsidP="00F60E05">
            <w:pPr>
              <w:jc w:val="center"/>
              <w:rPr>
                <w:b/>
                <w:sz w:val="24"/>
              </w:rPr>
            </w:pPr>
            <w:r>
              <w:rPr>
                <w:b/>
                <w:sz w:val="24"/>
              </w:rPr>
              <w:t>Т</w:t>
            </w:r>
            <w:r w:rsidRPr="00543583">
              <w:rPr>
                <w:b/>
                <w:sz w:val="24"/>
              </w:rPr>
              <w:t>1</w:t>
            </w:r>
          </w:p>
        </w:tc>
        <w:tc>
          <w:tcPr>
            <w:tcW w:w="656" w:type="dxa"/>
            <w:tcBorders>
              <w:bottom w:val="single" w:sz="4" w:space="0" w:color="auto"/>
            </w:tcBorders>
            <w:shd w:val="clear" w:color="auto" w:fill="FFFFFF"/>
            <w:vAlign w:val="center"/>
          </w:tcPr>
          <w:p w:rsidR="00F458C3" w:rsidRPr="00543583" w:rsidRDefault="00F458C3" w:rsidP="00F60E05">
            <w:pPr>
              <w:jc w:val="center"/>
              <w:rPr>
                <w:b/>
                <w:sz w:val="24"/>
              </w:rPr>
            </w:pPr>
            <w:r>
              <w:rPr>
                <w:b/>
                <w:sz w:val="24"/>
              </w:rPr>
              <w:t>Р1</w:t>
            </w:r>
          </w:p>
        </w:tc>
        <w:tc>
          <w:tcPr>
            <w:tcW w:w="659" w:type="dxa"/>
            <w:shd w:val="clear" w:color="auto" w:fill="FFFFFF"/>
            <w:vAlign w:val="center"/>
          </w:tcPr>
          <w:p w:rsidR="00F458C3" w:rsidRPr="001114A8" w:rsidRDefault="00F458C3" w:rsidP="00F60E05">
            <w:pPr>
              <w:pStyle w:val="5"/>
              <w:spacing w:before="0" w:after="0"/>
              <w:jc w:val="center"/>
              <w:rPr>
                <w:bCs w:val="0"/>
                <w:i w:val="0"/>
                <w:caps/>
              </w:rPr>
            </w:pPr>
            <w:r w:rsidRPr="001114A8">
              <w:rPr>
                <w:bCs w:val="0"/>
                <w:i w:val="0"/>
                <w:caps/>
              </w:rPr>
              <w:t>Р2</w:t>
            </w:r>
          </w:p>
        </w:tc>
        <w:tc>
          <w:tcPr>
            <w:tcW w:w="660" w:type="dxa"/>
            <w:shd w:val="clear" w:color="auto" w:fill="FFFFFF"/>
            <w:vAlign w:val="center"/>
          </w:tcPr>
          <w:p w:rsidR="00F458C3" w:rsidRPr="00543583" w:rsidRDefault="00F458C3" w:rsidP="00F60E05">
            <w:pPr>
              <w:jc w:val="center"/>
              <w:rPr>
                <w:b/>
                <w:sz w:val="24"/>
              </w:rPr>
            </w:pPr>
            <w:r>
              <w:rPr>
                <w:b/>
                <w:sz w:val="24"/>
              </w:rPr>
              <w:t>С</w:t>
            </w:r>
            <w:r w:rsidRPr="00543583">
              <w:rPr>
                <w:b/>
                <w:sz w:val="24"/>
              </w:rPr>
              <w:t>1</w:t>
            </w:r>
          </w:p>
        </w:tc>
        <w:tc>
          <w:tcPr>
            <w:tcW w:w="640" w:type="dxa"/>
            <w:shd w:val="clear" w:color="auto" w:fill="FFFFFF"/>
            <w:vAlign w:val="center"/>
          </w:tcPr>
          <w:p w:rsidR="00F458C3" w:rsidRDefault="00F60E05" w:rsidP="00F60E05">
            <w:pPr>
              <w:jc w:val="center"/>
              <w:rPr>
                <w:b/>
                <w:caps/>
                <w:sz w:val="24"/>
              </w:rPr>
            </w:pPr>
            <w:r>
              <w:rPr>
                <w:b/>
                <w:caps/>
                <w:sz w:val="24"/>
              </w:rPr>
              <w:t>С3</w:t>
            </w:r>
          </w:p>
        </w:tc>
        <w:tc>
          <w:tcPr>
            <w:tcW w:w="692" w:type="dxa"/>
            <w:tcBorders>
              <w:bottom w:val="single" w:sz="4" w:space="0" w:color="auto"/>
            </w:tcBorders>
            <w:shd w:val="clear" w:color="auto" w:fill="FFFFFF"/>
            <w:vAlign w:val="center"/>
          </w:tcPr>
          <w:p w:rsidR="00F458C3" w:rsidRPr="00543583" w:rsidRDefault="00F458C3" w:rsidP="00F60E05">
            <w:pPr>
              <w:jc w:val="center"/>
              <w:rPr>
                <w:b/>
                <w:sz w:val="22"/>
              </w:rPr>
            </w:pPr>
            <w:r>
              <w:rPr>
                <w:b/>
                <w:caps/>
                <w:sz w:val="24"/>
              </w:rPr>
              <w:t>СП</w:t>
            </w:r>
            <w:r w:rsidRPr="00543583">
              <w:rPr>
                <w:b/>
                <w:caps/>
                <w:sz w:val="24"/>
              </w:rPr>
              <w:t>1</w:t>
            </w:r>
          </w:p>
        </w:tc>
        <w:tc>
          <w:tcPr>
            <w:tcW w:w="692" w:type="dxa"/>
            <w:tcBorders>
              <w:bottom w:val="single" w:sz="4" w:space="0" w:color="auto"/>
            </w:tcBorders>
            <w:shd w:val="clear" w:color="auto" w:fill="FFFFFF"/>
            <w:vAlign w:val="center"/>
          </w:tcPr>
          <w:p w:rsidR="00F458C3" w:rsidRPr="006F0E8F" w:rsidRDefault="00F458C3" w:rsidP="00F60E05">
            <w:pPr>
              <w:jc w:val="center"/>
              <w:rPr>
                <w:b/>
                <w:sz w:val="24"/>
                <w:szCs w:val="24"/>
              </w:rPr>
            </w:pPr>
            <w:r w:rsidRPr="006F0E8F">
              <w:rPr>
                <w:b/>
                <w:sz w:val="24"/>
                <w:szCs w:val="24"/>
              </w:rPr>
              <w:t>СП2</w:t>
            </w:r>
          </w:p>
        </w:tc>
      </w:tr>
      <w:tr w:rsidR="00F458C3" w:rsidRPr="00543583" w:rsidTr="001B719E">
        <w:trPr>
          <w:trHeight w:val="298"/>
          <w:jc w:val="center"/>
        </w:trPr>
        <w:tc>
          <w:tcPr>
            <w:tcW w:w="579" w:type="dxa"/>
            <w:shd w:val="clear" w:color="auto" w:fill="FFFFFF"/>
          </w:tcPr>
          <w:p w:rsidR="00F458C3" w:rsidRPr="00543583" w:rsidRDefault="00F458C3" w:rsidP="005F46A5">
            <w:pPr>
              <w:jc w:val="center"/>
              <w:rPr>
                <w:sz w:val="22"/>
              </w:rPr>
            </w:pPr>
            <w:r>
              <w:rPr>
                <w:sz w:val="22"/>
              </w:rPr>
              <w:t>18.11</w:t>
            </w:r>
          </w:p>
        </w:tc>
        <w:tc>
          <w:tcPr>
            <w:tcW w:w="5059" w:type="dxa"/>
            <w:shd w:val="clear" w:color="auto" w:fill="FFFFFF"/>
          </w:tcPr>
          <w:p w:rsidR="00F458C3" w:rsidRPr="00085B73" w:rsidRDefault="00F458C3" w:rsidP="005F46A5">
            <w:pPr>
              <w:rPr>
                <w:sz w:val="22"/>
                <w:szCs w:val="26"/>
              </w:rPr>
            </w:pPr>
            <w:r w:rsidRPr="00543583">
              <w:rPr>
                <w:sz w:val="22"/>
                <w:szCs w:val="26"/>
              </w:rPr>
              <w:t>Территории, предназначенные для ведения с</w:t>
            </w:r>
            <w:r>
              <w:rPr>
                <w:sz w:val="22"/>
                <w:szCs w:val="26"/>
              </w:rPr>
              <w:t xml:space="preserve">адоводства и дачного хозяйства, личные </w:t>
            </w:r>
            <w:r w:rsidRPr="00543583">
              <w:rPr>
                <w:sz w:val="22"/>
                <w:szCs w:val="22"/>
              </w:rPr>
              <w:t>подсобные хозяйства</w:t>
            </w:r>
          </w:p>
          <w:p w:rsidR="00F458C3" w:rsidRPr="00543583" w:rsidRDefault="00F458C3" w:rsidP="005F46A5">
            <w:pPr>
              <w:rPr>
                <w:sz w:val="22"/>
                <w:szCs w:val="22"/>
              </w:rPr>
            </w:pPr>
          </w:p>
        </w:tc>
        <w:tc>
          <w:tcPr>
            <w:tcW w:w="670" w:type="dxa"/>
            <w:shd w:val="clear" w:color="auto" w:fill="FFFFFF"/>
            <w:vAlign w:val="center"/>
          </w:tcPr>
          <w:p w:rsidR="00F458C3" w:rsidRPr="00543583" w:rsidRDefault="00F458C3" w:rsidP="00F60E05">
            <w:pPr>
              <w:jc w:val="center"/>
              <w:rPr>
                <w:b/>
                <w:sz w:val="22"/>
              </w:rPr>
            </w:pPr>
            <w:r w:rsidRPr="00543583">
              <w:rPr>
                <w:b/>
                <w:sz w:val="22"/>
              </w:rPr>
              <w:t>Р</w:t>
            </w:r>
          </w:p>
        </w:tc>
        <w:tc>
          <w:tcPr>
            <w:tcW w:w="646" w:type="dxa"/>
            <w:shd w:val="clear" w:color="auto" w:fill="D9D9D9"/>
            <w:vAlign w:val="center"/>
          </w:tcPr>
          <w:p w:rsidR="00F458C3" w:rsidRDefault="00F458C3" w:rsidP="00F60E05">
            <w:pPr>
              <w:jc w:val="center"/>
              <w:rPr>
                <w:b/>
                <w:sz w:val="24"/>
              </w:rPr>
            </w:pPr>
          </w:p>
        </w:tc>
        <w:tc>
          <w:tcPr>
            <w:tcW w:w="691" w:type="dxa"/>
            <w:shd w:val="clear" w:color="auto" w:fill="D9D9D9"/>
            <w:vAlign w:val="center"/>
          </w:tcPr>
          <w:p w:rsidR="00F458C3" w:rsidRPr="008320EB" w:rsidRDefault="00F458C3" w:rsidP="00F60E05">
            <w:pPr>
              <w:jc w:val="center"/>
              <w:rPr>
                <w:b/>
                <w:sz w:val="24"/>
              </w:rPr>
            </w:pPr>
          </w:p>
        </w:tc>
        <w:tc>
          <w:tcPr>
            <w:tcW w:w="691" w:type="dxa"/>
            <w:shd w:val="clear" w:color="auto" w:fill="D9D9D9"/>
            <w:vAlign w:val="center"/>
          </w:tcPr>
          <w:p w:rsidR="00F458C3" w:rsidRPr="00543583" w:rsidRDefault="00F458C3" w:rsidP="00F60E05">
            <w:pPr>
              <w:jc w:val="center"/>
              <w:rPr>
                <w:b/>
                <w:sz w:val="22"/>
              </w:rPr>
            </w:pPr>
          </w:p>
        </w:tc>
        <w:tc>
          <w:tcPr>
            <w:tcW w:w="661" w:type="dxa"/>
            <w:shd w:val="clear" w:color="auto" w:fill="D9D9D9"/>
            <w:vAlign w:val="center"/>
          </w:tcPr>
          <w:p w:rsidR="00F458C3" w:rsidRPr="00543583" w:rsidRDefault="00F458C3" w:rsidP="00F60E05">
            <w:pPr>
              <w:jc w:val="center"/>
              <w:rPr>
                <w:b/>
                <w:sz w:val="22"/>
              </w:rPr>
            </w:pPr>
          </w:p>
        </w:tc>
        <w:tc>
          <w:tcPr>
            <w:tcW w:w="662" w:type="dxa"/>
            <w:shd w:val="clear" w:color="auto" w:fill="D9D9D9"/>
            <w:vAlign w:val="center"/>
          </w:tcPr>
          <w:p w:rsidR="00F458C3" w:rsidRPr="00543583" w:rsidRDefault="00F458C3" w:rsidP="00F60E05">
            <w:pPr>
              <w:pStyle w:val="5"/>
              <w:spacing w:before="0" w:after="0"/>
              <w:jc w:val="center"/>
              <w:rPr>
                <w:caps/>
                <w:sz w:val="22"/>
              </w:rPr>
            </w:pPr>
          </w:p>
        </w:tc>
        <w:tc>
          <w:tcPr>
            <w:tcW w:w="632" w:type="dxa"/>
            <w:shd w:val="clear" w:color="auto" w:fill="D9D9D9"/>
            <w:vAlign w:val="center"/>
          </w:tcPr>
          <w:p w:rsidR="00F458C3" w:rsidRPr="00543583" w:rsidRDefault="00F458C3" w:rsidP="00F60E05">
            <w:pPr>
              <w:jc w:val="center"/>
              <w:rPr>
                <w:b/>
                <w:sz w:val="22"/>
              </w:rPr>
            </w:pPr>
          </w:p>
        </w:tc>
        <w:tc>
          <w:tcPr>
            <w:tcW w:w="658" w:type="dxa"/>
            <w:shd w:val="clear" w:color="auto" w:fill="D9D9D9"/>
            <w:vAlign w:val="center"/>
          </w:tcPr>
          <w:p w:rsidR="00F458C3" w:rsidRPr="00543583" w:rsidRDefault="00F458C3" w:rsidP="00F60E05">
            <w:pPr>
              <w:jc w:val="center"/>
              <w:rPr>
                <w:b/>
                <w:sz w:val="22"/>
              </w:rPr>
            </w:pPr>
          </w:p>
        </w:tc>
        <w:tc>
          <w:tcPr>
            <w:tcW w:w="656" w:type="dxa"/>
            <w:shd w:val="clear" w:color="auto" w:fill="D9D9D9"/>
            <w:vAlign w:val="center"/>
          </w:tcPr>
          <w:p w:rsidR="00F458C3" w:rsidRPr="00543583" w:rsidRDefault="00F458C3" w:rsidP="00F60E05">
            <w:pPr>
              <w:jc w:val="center"/>
              <w:rPr>
                <w:b/>
                <w:sz w:val="22"/>
              </w:rPr>
            </w:pPr>
          </w:p>
        </w:tc>
        <w:tc>
          <w:tcPr>
            <w:tcW w:w="659" w:type="dxa"/>
            <w:shd w:val="clear" w:color="auto" w:fill="FFFFFF"/>
            <w:vAlign w:val="center"/>
          </w:tcPr>
          <w:p w:rsidR="00F458C3" w:rsidRPr="00543583" w:rsidRDefault="00F458C3" w:rsidP="00F60E05">
            <w:pPr>
              <w:jc w:val="center"/>
              <w:rPr>
                <w:b/>
                <w:sz w:val="22"/>
              </w:rPr>
            </w:pPr>
            <w:r>
              <w:rPr>
                <w:b/>
                <w:sz w:val="22"/>
              </w:rPr>
              <w:t>Р</w:t>
            </w:r>
          </w:p>
        </w:tc>
        <w:tc>
          <w:tcPr>
            <w:tcW w:w="660" w:type="dxa"/>
            <w:shd w:val="clear" w:color="auto" w:fill="FFFFFF"/>
            <w:vAlign w:val="center"/>
          </w:tcPr>
          <w:p w:rsidR="00F458C3" w:rsidRPr="001114A8" w:rsidRDefault="00F458C3" w:rsidP="00F60E05">
            <w:pPr>
              <w:pStyle w:val="5"/>
              <w:spacing w:before="0" w:after="0"/>
              <w:jc w:val="center"/>
              <w:rPr>
                <w:i w:val="0"/>
                <w:caps/>
                <w:sz w:val="22"/>
              </w:rPr>
            </w:pPr>
            <w:r w:rsidRPr="001114A8">
              <w:rPr>
                <w:i w:val="0"/>
                <w:caps/>
                <w:sz w:val="22"/>
              </w:rPr>
              <w:t>Р</w:t>
            </w:r>
          </w:p>
        </w:tc>
        <w:tc>
          <w:tcPr>
            <w:tcW w:w="640" w:type="dxa"/>
            <w:shd w:val="clear" w:color="auto" w:fill="FFFFFF"/>
            <w:vAlign w:val="center"/>
          </w:tcPr>
          <w:p w:rsidR="00F458C3" w:rsidRPr="00543583" w:rsidRDefault="001B719E" w:rsidP="00F60E05">
            <w:pPr>
              <w:jc w:val="center"/>
              <w:rPr>
                <w:b/>
                <w:sz w:val="22"/>
              </w:rPr>
            </w:pPr>
            <w:r>
              <w:rPr>
                <w:b/>
                <w:sz w:val="22"/>
              </w:rPr>
              <w:t>Р</w:t>
            </w:r>
          </w:p>
        </w:tc>
        <w:tc>
          <w:tcPr>
            <w:tcW w:w="692" w:type="dxa"/>
            <w:shd w:val="clear" w:color="auto" w:fill="D9D9D9"/>
            <w:vAlign w:val="center"/>
          </w:tcPr>
          <w:p w:rsidR="00F458C3" w:rsidRPr="00543583" w:rsidRDefault="00F458C3" w:rsidP="00F60E05">
            <w:pPr>
              <w:jc w:val="center"/>
              <w:rPr>
                <w:b/>
                <w:sz w:val="22"/>
              </w:rPr>
            </w:pPr>
          </w:p>
        </w:tc>
        <w:tc>
          <w:tcPr>
            <w:tcW w:w="692" w:type="dxa"/>
            <w:shd w:val="clear" w:color="auto" w:fill="D9D9D9"/>
            <w:vAlign w:val="center"/>
          </w:tcPr>
          <w:p w:rsidR="00F458C3" w:rsidRPr="00543583" w:rsidRDefault="00F458C3" w:rsidP="00F60E05">
            <w:pPr>
              <w:pStyle w:val="5"/>
              <w:spacing w:before="0" w:after="0"/>
              <w:jc w:val="center"/>
              <w:rPr>
                <w:caps/>
                <w:sz w:val="22"/>
              </w:rPr>
            </w:pPr>
          </w:p>
        </w:tc>
      </w:tr>
      <w:tr w:rsidR="00F458C3" w:rsidRPr="00543583" w:rsidTr="00F60E05">
        <w:trPr>
          <w:trHeight w:val="298"/>
          <w:jc w:val="center"/>
        </w:trPr>
        <w:tc>
          <w:tcPr>
            <w:tcW w:w="579" w:type="dxa"/>
            <w:shd w:val="clear" w:color="auto" w:fill="FFFFFF"/>
          </w:tcPr>
          <w:p w:rsidR="00F458C3" w:rsidRPr="00543583" w:rsidRDefault="00F458C3" w:rsidP="005F46A5">
            <w:pPr>
              <w:jc w:val="center"/>
              <w:rPr>
                <w:b/>
                <w:sz w:val="22"/>
              </w:rPr>
            </w:pPr>
            <w:r w:rsidRPr="00543583">
              <w:rPr>
                <w:b/>
                <w:sz w:val="22"/>
              </w:rPr>
              <w:t>19</w:t>
            </w:r>
          </w:p>
        </w:tc>
        <w:tc>
          <w:tcPr>
            <w:tcW w:w="5059" w:type="dxa"/>
            <w:shd w:val="clear" w:color="auto" w:fill="FFFFFF"/>
          </w:tcPr>
          <w:p w:rsidR="00F458C3" w:rsidRDefault="00F458C3" w:rsidP="005F46A5">
            <w:pPr>
              <w:rPr>
                <w:b/>
                <w:sz w:val="22"/>
                <w:szCs w:val="22"/>
              </w:rPr>
            </w:pPr>
            <w:r w:rsidRPr="00543583">
              <w:rPr>
                <w:b/>
                <w:sz w:val="22"/>
                <w:szCs w:val="22"/>
              </w:rPr>
              <w:t>Иные территориальные зоны</w:t>
            </w:r>
          </w:p>
          <w:p w:rsidR="00F458C3" w:rsidRPr="00543583" w:rsidRDefault="00F458C3" w:rsidP="005F46A5">
            <w:pPr>
              <w:rPr>
                <w:sz w:val="22"/>
                <w:szCs w:val="26"/>
              </w:rPr>
            </w:pPr>
          </w:p>
        </w:tc>
        <w:tc>
          <w:tcPr>
            <w:tcW w:w="670" w:type="dxa"/>
            <w:tcBorders>
              <w:bottom w:val="single" w:sz="4" w:space="0" w:color="auto"/>
            </w:tcBorders>
            <w:shd w:val="clear" w:color="auto" w:fill="FFFFFF"/>
            <w:vAlign w:val="center"/>
          </w:tcPr>
          <w:p w:rsidR="00F458C3" w:rsidRPr="00543583" w:rsidRDefault="00F458C3" w:rsidP="00F60E05">
            <w:pPr>
              <w:jc w:val="center"/>
              <w:rPr>
                <w:b/>
                <w:sz w:val="22"/>
              </w:rPr>
            </w:pPr>
          </w:p>
        </w:tc>
        <w:tc>
          <w:tcPr>
            <w:tcW w:w="646" w:type="dxa"/>
            <w:tcBorders>
              <w:bottom w:val="single" w:sz="4" w:space="0" w:color="auto"/>
            </w:tcBorders>
            <w:shd w:val="clear" w:color="auto" w:fill="FFFFFF"/>
            <w:vAlign w:val="center"/>
          </w:tcPr>
          <w:p w:rsidR="00F458C3" w:rsidRPr="008320EB" w:rsidRDefault="00F458C3" w:rsidP="00F60E05">
            <w:pPr>
              <w:jc w:val="center"/>
              <w:rPr>
                <w:b/>
                <w:sz w:val="22"/>
              </w:rPr>
            </w:pPr>
          </w:p>
        </w:tc>
        <w:tc>
          <w:tcPr>
            <w:tcW w:w="691" w:type="dxa"/>
            <w:tcBorders>
              <w:bottom w:val="single" w:sz="4" w:space="0" w:color="auto"/>
            </w:tcBorders>
            <w:shd w:val="clear" w:color="auto" w:fill="FFFFFF"/>
            <w:vAlign w:val="center"/>
          </w:tcPr>
          <w:p w:rsidR="00F458C3" w:rsidRPr="008320EB" w:rsidRDefault="00F458C3" w:rsidP="00F60E05">
            <w:pPr>
              <w:jc w:val="center"/>
              <w:rPr>
                <w:b/>
                <w:sz w:val="22"/>
              </w:rPr>
            </w:pPr>
          </w:p>
        </w:tc>
        <w:tc>
          <w:tcPr>
            <w:tcW w:w="691" w:type="dxa"/>
            <w:tcBorders>
              <w:bottom w:val="single" w:sz="4" w:space="0" w:color="auto"/>
            </w:tcBorders>
            <w:shd w:val="clear" w:color="auto" w:fill="FFFFFF"/>
            <w:vAlign w:val="center"/>
          </w:tcPr>
          <w:p w:rsidR="00F458C3" w:rsidRPr="00543583" w:rsidRDefault="00F458C3" w:rsidP="00F60E05">
            <w:pPr>
              <w:jc w:val="center"/>
              <w:rPr>
                <w:b/>
                <w:sz w:val="22"/>
              </w:rPr>
            </w:pPr>
          </w:p>
        </w:tc>
        <w:tc>
          <w:tcPr>
            <w:tcW w:w="661" w:type="dxa"/>
            <w:shd w:val="clear" w:color="auto" w:fill="FFFFFF"/>
            <w:vAlign w:val="center"/>
          </w:tcPr>
          <w:p w:rsidR="00F458C3" w:rsidRPr="00543583" w:rsidRDefault="00F458C3" w:rsidP="00F60E05">
            <w:pPr>
              <w:jc w:val="center"/>
              <w:rPr>
                <w:b/>
                <w:sz w:val="22"/>
              </w:rPr>
            </w:pPr>
          </w:p>
        </w:tc>
        <w:tc>
          <w:tcPr>
            <w:tcW w:w="662" w:type="dxa"/>
            <w:shd w:val="clear" w:color="auto" w:fill="FFFFFF"/>
            <w:vAlign w:val="center"/>
          </w:tcPr>
          <w:p w:rsidR="00F458C3" w:rsidRPr="00543583" w:rsidRDefault="00F458C3" w:rsidP="00F60E05">
            <w:pPr>
              <w:pStyle w:val="5"/>
              <w:spacing w:before="0" w:after="0"/>
              <w:jc w:val="center"/>
              <w:rPr>
                <w:caps/>
                <w:sz w:val="22"/>
              </w:rPr>
            </w:pPr>
          </w:p>
        </w:tc>
        <w:tc>
          <w:tcPr>
            <w:tcW w:w="632" w:type="dxa"/>
            <w:shd w:val="clear" w:color="auto" w:fill="FFFFFF"/>
            <w:vAlign w:val="center"/>
          </w:tcPr>
          <w:p w:rsidR="00F458C3" w:rsidRPr="00543583" w:rsidRDefault="00F458C3" w:rsidP="00F60E05">
            <w:pPr>
              <w:jc w:val="center"/>
              <w:rPr>
                <w:b/>
                <w:sz w:val="22"/>
              </w:rPr>
            </w:pPr>
          </w:p>
        </w:tc>
        <w:tc>
          <w:tcPr>
            <w:tcW w:w="658" w:type="dxa"/>
            <w:tcBorders>
              <w:bottom w:val="single" w:sz="4" w:space="0" w:color="auto"/>
            </w:tcBorders>
            <w:shd w:val="clear" w:color="auto" w:fill="FFFFFF"/>
            <w:vAlign w:val="center"/>
          </w:tcPr>
          <w:p w:rsidR="00F458C3" w:rsidRPr="00543583" w:rsidRDefault="00F458C3" w:rsidP="00F60E05">
            <w:pPr>
              <w:jc w:val="center"/>
              <w:rPr>
                <w:b/>
                <w:sz w:val="22"/>
              </w:rPr>
            </w:pPr>
          </w:p>
        </w:tc>
        <w:tc>
          <w:tcPr>
            <w:tcW w:w="656" w:type="dxa"/>
            <w:tcBorders>
              <w:bottom w:val="single" w:sz="4" w:space="0" w:color="auto"/>
            </w:tcBorders>
            <w:shd w:val="clear" w:color="auto" w:fill="FFFFFF"/>
            <w:vAlign w:val="center"/>
          </w:tcPr>
          <w:p w:rsidR="00F458C3" w:rsidRPr="00543583" w:rsidRDefault="00F458C3" w:rsidP="00F60E05">
            <w:pPr>
              <w:jc w:val="center"/>
              <w:rPr>
                <w:b/>
                <w:sz w:val="22"/>
              </w:rPr>
            </w:pPr>
          </w:p>
        </w:tc>
        <w:tc>
          <w:tcPr>
            <w:tcW w:w="659" w:type="dxa"/>
            <w:tcBorders>
              <w:bottom w:val="single" w:sz="4" w:space="0" w:color="auto"/>
            </w:tcBorders>
            <w:shd w:val="clear" w:color="auto" w:fill="FFFFFF"/>
            <w:vAlign w:val="center"/>
          </w:tcPr>
          <w:p w:rsidR="00F458C3" w:rsidRPr="00543583" w:rsidRDefault="00F458C3" w:rsidP="00F60E05">
            <w:pPr>
              <w:jc w:val="center"/>
              <w:rPr>
                <w:b/>
                <w:sz w:val="22"/>
              </w:rPr>
            </w:pPr>
          </w:p>
        </w:tc>
        <w:tc>
          <w:tcPr>
            <w:tcW w:w="660" w:type="dxa"/>
            <w:tcBorders>
              <w:bottom w:val="single" w:sz="4" w:space="0" w:color="auto"/>
            </w:tcBorders>
            <w:shd w:val="clear" w:color="auto" w:fill="FFFFFF"/>
            <w:vAlign w:val="center"/>
          </w:tcPr>
          <w:p w:rsidR="00F458C3" w:rsidRPr="00543583" w:rsidRDefault="00F458C3" w:rsidP="00F60E05">
            <w:pPr>
              <w:pStyle w:val="5"/>
              <w:spacing w:before="0" w:after="0"/>
              <w:jc w:val="center"/>
              <w:rPr>
                <w:caps/>
                <w:sz w:val="22"/>
              </w:rPr>
            </w:pPr>
          </w:p>
        </w:tc>
        <w:tc>
          <w:tcPr>
            <w:tcW w:w="640" w:type="dxa"/>
            <w:tcBorders>
              <w:bottom w:val="single" w:sz="4" w:space="0" w:color="auto"/>
            </w:tcBorders>
            <w:shd w:val="clear" w:color="auto" w:fill="FFFFFF"/>
            <w:vAlign w:val="center"/>
          </w:tcPr>
          <w:p w:rsidR="00F458C3" w:rsidRPr="00543583" w:rsidRDefault="00F458C3" w:rsidP="00F60E05">
            <w:pPr>
              <w:pStyle w:val="5"/>
              <w:spacing w:before="0" w:after="0"/>
              <w:jc w:val="center"/>
              <w:rPr>
                <w:caps/>
                <w:sz w:val="22"/>
              </w:rPr>
            </w:pPr>
          </w:p>
        </w:tc>
        <w:tc>
          <w:tcPr>
            <w:tcW w:w="692" w:type="dxa"/>
            <w:tcBorders>
              <w:bottom w:val="single" w:sz="4" w:space="0" w:color="auto"/>
            </w:tcBorders>
            <w:shd w:val="clear" w:color="auto" w:fill="FFFFFF"/>
            <w:vAlign w:val="center"/>
          </w:tcPr>
          <w:p w:rsidR="00F458C3" w:rsidRPr="00543583" w:rsidRDefault="00F458C3" w:rsidP="00F60E05">
            <w:pPr>
              <w:pStyle w:val="5"/>
              <w:spacing w:before="0" w:after="0"/>
              <w:jc w:val="center"/>
              <w:rPr>
                <w:caps/>
                <w:sz w:val="22"/>
              </w:rPr>
            </w:pPr>
          </w:p>
        </w:tc>
        <w:tc>
          <w:tcPr>
            <w:tcW w:w="692" w:type="dxa"/>
            <w:tcBorders>
              <w:bottom w:val="single" w:sz="4" w:space="0" w:color="auto"/>
            </w:tcBorders>
            <w:shd w:val="clear" w:color="auto" w:fill="FFFFFF"/>
            <w:vAlign w:val="center"/>
          </w:tcPr>
          <w:p w:rsidR="00F458C3" w:rsidRPr="00543583" w:rsidRDefault="00F458C3" w:rsidP="00F60E05">
            <w:pPr>
              <w:pStyle w:val="5"/>
              <w:spacing w:before="0" w:after="0"/>
              <w:jc w:val="center"/>
              <w:rPr>
                <w:caps/>
                <w:sz w:val="22"/>
              </w:rPr>
            </w:pPr>
          </w:p>
        </w:tc>
      </w:tr>
      <w:tr w:rsidR="00F458C3" w:rsidRPr="00543583" w:rsidTr="001B719E">
        <w:trPr>
          <w:trHeight w:val="298"/>
          <w:jc w:val="center"/>
        </w:trPr>
        <w:tc>
          <w:tcPr>
            <w:tcW w:w="579" w:type="dxa"/>
            <w:shd w:val="clear" w:color="auto" w:fill="FFFFFF"/>
          </w:tcPr>
          <w:p w:rsidR="00F458C3" w:rsidRPr="00543583" w:rsidRDefault="00F458C3" w:rsidP="005F46A5">
            <w:pPr>
              <w:jc w:val="center"/>
              <w:rPr>
                <w:sz w:val="22"/>
              </w:rPr>
            </w:pPr>
            <w:r w:rsidRPr="00543583">
              <w:rPr>
                <w:sz w:val="22"/>
              </w:rPr>
              <w:t>19.1</w:t>
            </w:r>
          </w:p>
        </w:tc>
        <w:tc>
          <w:tcPr>
            <w:tcW w:w="5059" w:type="dxa"/>
            <w:shd w:val="clear" w:color="auto" w:fill="FFFFFF"/>
          </w:tcPr>
          <w:p w:rsidR="00F458C3" w:rsidRPr="00543583" w:rsidRDefault="00F458C3" w:rsidP="005F46A5">
            <w:pPr>
              <w:rPr>
                <w:sz w:val="22"/>
                <w:szCs w:val="22"/>
              </w:rPr>
            </w:pPr>
            <w:r w:rsidRPr="00543583">
              <w:rPr>
                <w:sz w:val="22"/>
                <w:szCs w:val="22"/>
              </w:rPr>
              <w:t xml:space="preserve">Режимные объекты: </w:t>
            </w:r>
          </w:p>
          <w:p w:rsidR="00F458C3" w:rsidRPr="00543583" w:rsidRDefault="00F458C3" w:rsidP="005F46A5">
            <w:pPr>
              <w:rPr>
                <w:sz w:val="22"/>
                <w:szCs w:val="22"/>
              </w:rPr>
            </w:pPr>
            <w:r w:rsidRPr="00543583">
              <w:rPr>
                <w:sz w:val="22"/>
                <w:szCs w:val="22"/>
              </w:rPr>
              <w:t>тюрьмы,</w:t>
            </w:r>
            <w:r w:rsidR="001B719E">
              <w:rPr>
                <w:sz w:val="22"/>
                <w:szCs w:val="22"/>
              </w:rPr>
              <w:t xml:space="preserve"> </w:t>
            </w:r>
            <w:r w:rsidRPr="00543583">
              <w:rPr>
                <w:sz w:val="22"/>
                <w:szCs w:val="22"/>
              </w:rPr>
              <w:t>военные объекты</w:t>
            </w:r>
          </w:p>
          <w:p w:rsidR="00F458C3" w:rsidRPr="00543583" w:rsidRDefault="00F458C3" w:rsidP="005F46A5">
            <w:pPr>
              <w:rPr>
                <w:sz w:val="22"/>
                <w:szCs w:val="26"/>
              </w:rPr>
            </w:pPr>
            <w:r>
              <w:rPr>
                <w:sz w:val="22"/>
                <w:szCs w:val="22"/>
              </w:rPr>
              <w:t>иные объекты</w:t>
            </w:r>
          </w:p>
        </w:tc>
        <w:tc>
          <w:tcPr>
            <w:tcW w:w="670" w:type="dxa"/>
            <w:tcBorders>
              <w:bottom w:val="single" w:sz="4" w:space="0" w:color="auto"/>
            </w:tcBorders>
            <w:shd w:val="clear" w:color="auto" w:fill="D9D9D9"/>
            <w:vAlign w:val="center"/>
          </w:tcPr>
          <w:p w:rsidR="00F458C3" w:rsidRPr="00543583" w:rsidRDefault="00F458C3" w:rsidP="00F60E05">
            <w:pPr>
              <w:jc w:val="center"/>
              <w:rPr>
                <w:b/>
                <w:sz w:val="22"/>
              </w:rPr>
            </w:pPr>
          </w:p>
        </w:tc>
        <w:tc>
          <w:tcPr>
            <w:tcW w:w="646" w:type="dxa"/>
            <w:tcBorders>
              <w:bottom w:val="single" w:sz="4" w:space="0" w:color="auto"/>
            </w:tcBorders>
            <w:shd w:val="clear" w:color="auto" w:fill="D9D9D9"/>
            <w:vAlign w:val="center"/>
          </w:tcPr>
          <w:p w:rsidR="00F458C3" w:rsidRPr="008320EB" w:rsidRDefault="00F458C3" w:rsidP="00F60E05">
            <w:pPr>
              <w:jc w:val="center"/>
              <w:rPr>
                <w:b/>
                <w:sz w:val="22"/>
              </w:rPr>
            </w:pPr>
          </w:p>
        </w:tc>
        <w:tc>
          <w:tcPr>
            <w:tcW w:w="691" w:type="dxa"/>
            <w:tcBorders>
              <w:bottom w:val="single" w:sz="4" w:space="0" w:color="auto"/>
            </w:tcBorders>
            <w:shd w:val="clear" w:color="auto" w:fill="D9D9D9"/>
            <w:vAlign w:val="center"/>
          </w:tcPr>
          <w:p w:rsidR="00F458C3" w:rsidRPr="008320EB" w:rsidRDefault="00F458C3" w:rsidP="00F60E05">
            <w:pPr>
              <w:jc w:val="center"/>
              <w:rPr>
                <w:b/>
                <w:sz w:val="22"/>
              </w:rPr>
            </w:pPr>
          </w:p>
        </w:tc>
        <w:tc>
          <w:tcPr>
            <w:tcW w:w="691" w:type="dxa"/>
            <w:tcBorders>
              <w:bottom w:val="single" w:sz="4" w:space="0" w:color="auto"/>
            </w:tcBorders>
            <w:shd w:val="clear" w:color="auto" w:fill="D9D9D9"/>
            <w:vAlign w:val="center"/>
          </w:tcPr>
          <w:p w:rsidR="00F458C3" w:rsidRPr="00543583" w:rsidRDefault="00F458C3" w:rsidP="00F60E05">
            <w:pPr>
              <w:jc w:val="center"/>
              <w:rPr>
                <w:b/>
                <w:sz w:val="22"/>
              </w:rPr>
            </w:pPr>
          </w:p>
        </w:tc>
        <w:tc>
          <w:tcPr>
            <w:tcW w:w="661" w:type="dxa"/>
            <w:tcBorders>
              <w:bottom w:val="single" w:sz="4" w:space="0" w:color="auto"/>
            </w:tcBorders>
            <w:shd w:val="clear" w:color="auto" w:fill="FFFFFF"/>
            <w:vAlign w:val="center"/>
          </w:tcPr>
          <w:p w:rsidR="00F458C3" w:rsidRPr="00543583" w:rsidRDefault="00F458C3" w:rsidP="00F60E05">
            <w:pPr>
              <w:jc w:val="center"/>
              <w:rPr>
                <w:b/>
                <w:sz w:val="22"/>
              </w:rPr>
            </w:pPr>
            <w:r w:rsidRPr="00543583">
              <w:rPr>
                <w:b/>
                <w:sz w:val="22"/>
              </w:rPr>
              <w:t>Р</w:t>
            </w:r>
          </w:p>
        </w:tc>
        <w:tc>
          <w:tcPr>
            <w:tcW w:w="662" w:type="dxa"/>
            <w:tcBorders>
              <w:bottom w:val="single" w:sz="4" w:space="0" w:color="auto"/>
            </w:tcBorders>
            <w:shd w:val="clear" w:color="auto" w:fill="FFFFFF"/>
            <w:vAlign w:val="center"/>
          </w:tcPr>
          <w:p w:rsidR="00F458C3" w:rsidRPr="00543583" w:rsidRDefault="00F458C3" w:rsidP="00F60E05">
            <w:pPr>
              <w:jc w:val="center"/>
              <w:rPr>
                <w:b/>
                <w:sz w:val="22"/>
              </w:rPr>
            </w:pPr>
            <w:r w:rsidRPr="00543583">
              <w:rPr>
                <w:b/>
                <w:sz w:val="22"/>
              </w:rPr>
              <w:t>Р</w:t>
            </w:r>
          </w:p>
        </w:tc>
        <w:tc>
          <w:tcPr>
            <w:tcW w:w="632" w:type="dxa"/>
            <w:tcBorders>
              <w:bottom w:val="single" w:sz="4" w:space="0" w:color="auto"/>
            </w:tcBorders>
            <w:shd w:val="clear" w:color="auto" w:fill="FFFFFF"/>
            <w:vAlign w:val="center"/>
          </w:tcPr>
          <w:p w:rsidR="00F458C3" w:rsidRPr="00543583" w:rsidRDefault="001B719E" w:rsidP="00F60E05">
            <w:pPr>
              <w:jc w:val="center"/>
              <w:rPr>
                <w:b/>
                <w:sz w:val="22"/>
              </w:rPr>
            </w:pPr>
            <w:r>
              <w:rPr>
                <w:b/>
                <w:sz w:val="22"/>
              </w:rPr>
              <w:t>Р</w:t>
            </w:r>
          </w:p>
        </w:tc>
        <w:tc>
          <w:tcPr>
            <w:tcW w:w="658" w:type="dxa"/>
            <w:tcBorders>
              <w:bottom w:val="single" w:sz="4" w:space="0" w:color="auto"/>
            </w:tcBorders>
            <w:shd w:val="clear" w:color="auto" w:fill="D9D9D9"/>
            <w:vAlign w:val="center"/>
          </w:tcPr>
          <w:p w:rsidR="00F458C3" w:rsidRPr="00543583" w:rsidRDefault="00F458C3" w:rsidP="00F60E05">
            <w:pPr>
              <w:jc w:val="center"/>
              <w:rPr>
                <w:b/>
                <w:sz w:val="22"/>
              </w:rPr>
            </w:pPr>
          </w:p>
        </w:tc>
        <w:tc>
          <w:tcPr>
            <w:tcW w:w="656" w:type="dxa"/>
            <w:tcBorders>
              <w:bottom w:val="single" w:sz="4" w:space="0" w:color="auto"/>
            </w:tcBorders>
            <w:shd w:val="clear" w:color="auto" w:fill="D9D9D9"/>
            <w:vAlign w:val="center"/>
          </w:tcPr>
          <w:p w:rsidR="00F458C3" w:rsidRPr="00543583" w:rsidRDefault="00F458C3" w:rsidP="00F60E05">
            <w:pPr>
              <w:jc w:val="center"/>
              <w:rPr>
                <w:b/>
                <w:sz w:val="22"/>
              </w:rPr>
            </w:pPr>
          </w:p>
        </w:tc>
        <w:tc>
          <w:tcPr>
            <w:tcW w:w="659" w:type="dxa"/>
            <w:tcBorders>
              <w:bottom w:val="single" w:sz="4" w:space="0" w:color="auto"/>
            </w:tcBorders>
            <w:shd w:val="clear" w:color="auto" w:fill="D9D9D9"/>
            <w:vAlign w:val="center"/>
          </w:tcPr>
          <w:p w:rsidR="00F458C3" w:rsidRPr="00543583" w:rsidRDefault="00F458C3" w:rsidP="00F60E05">
            <w:pPr>
              <w:jc w:val="center"/>
              <w:rPr>
                <w:b/>
                <w:sz w:val="22"/>
              </w:rPr>
            </w:pPr>
          </w:p>
        </w:tc>
        <w:tc>
          <w:tcPr>
            <w:tcW w:w="660" w:type="dxa"/>
            <w:tcBorders>
              <w:bottom w:val="single" w:sz="4" w:space="0" w:color="auto"/>
            </w:tcBorders>
            <w:shd w:val="clear" w:color="auto" w:fill="D9D9D9"/>
            <w:vAlign w:val="center"/>
          </w:tcPr>
          <w:p w:rsidR="00F458C3" w:rsidRPr="00543583" w:rsidRDefault="00F458C3" w:rsidP="00F60E05">
            <w:pPr>
              <w:pStyle w:val="5"/>
              <w:spacing w:before="0" w:after="0"/>
              <w:jc w:val="center"/>
              <w:rPr>
                <w:caps/>
                <w:sz w:val="22"/>
              </w:rPr>
            </w:pPr>
          </w:p>
        </w:tc>
        <w:tc>
          <w:tcPr>
            <w:tcW w:w="640" w:type="dxa"/>
            <w:tcBorders>
              <w:bottom w:val="single" w:sz="4" w:space="0" w:color="auto"/>
            </w:tcBorders>
            <w:shd w:val="clear" w:color="auto" w:fill="D9D9D9"/>
            <w:vAlign w:val="center"/>
          </w:tcPr>
          <w:p w:rsidR="00F458C3" w:rsidRPr="00543583" w:rsidRDefault="00F458C3" w:rsidP="00F60E05">
            <w:pPr>
              <w:pStyle w:val="5"/>
              <w:spacing w:before="0" w:after="0"/>
              <w:jc w:val="center"/>
              <w:rPr>
                <w:caps/>
                <w:sz w:val="22"/>
              </w:rPr>
            </w:pPr>
          </w:p>
        </w:tc>
        <w:tc>
          <w:tcPr>
            <w:tcW w:w="692" w:type="dxa"/>
            <w:shd w:val="clear" w:color="auto" w:fill="D9D9D9"/>
            <w:vAlign w:val="center"/>
          </w:tcPr>
          <w:p w:rsidR="00F458C3" w:rsidRPr="00543583" w:rsidRDefault="00F458C3" w:rsidP="00F60E05">
            <w:pPr>
              <w:pStyle w:val="5"/>
              <w:spacing w:before="0" w:after="0"/>
              <w:jc w:val="center"/>
              <w:rPr>
                <w:caps/>
                <w:sz w:val="22"/>
              </w:rPr>
            </w:pPr>
          </w:p>
        </w:tc>
        <w:tc>
          <w:tcPr>
            <w:tcW w:w="692" w:type="dxa"/>
            <w:tcBorders>
              <w:bottom w:val="single" w:sz="4" w:space="0" w:color="auto"/>
            </w:tcBorders>
            <w:shd w:val="clear" w:color="auto" w:fill="D9D9D9"/>
            <w:vAlign w:val="center"/>
          </w:tcPr>
          <w:p w:rsidR="00F458C3" w:rsidRPr="00543583" w:rsidRDefault="00F458C3" w:rsidP="00F60E05">
            <w:pPr>
              <w:pStyle w:val="5"/>
              <w:spacing w:before="0" w:after="0"/>
              <w:jc w:val="center"/>
              <w:rPr>
                <w:caps/>
                <w:sz w:val="22"/>
              </w:rPr>
            </w:pPr>
          </w:p>
        </w:tc>
      </w:tr>
      <w:tr w:rsidR="00F458C3" w:rsidRPr="00543583" w:rsidTr="001B719E">
        <w:trPr>
          <w:trHeight w:val="298"/>
          <w:jc w:val="center"/>
        </w:trPr>
        <w:tc>
          <w:tcPr>
            <w:tcW w:w="579" w:type="dxa"/>
            <w:shd w:val="clear" w:color="auto" w:fill="FFFFFF"/>
          </w:tcPr>
          <w:p w:rsidR="00F458C3" w:rsidRPr="00543583" w:rsidRDefault="00F458C3" w:rsidP="005F46A5">
            <w:pPr>
              <w:jc w:val="center"/>
              <w:rPr>
                <w:sz w:val="22"/>
              </w:rPr>
            </w:pPr>
            <w:r w:rsidRPr="00543583">
              <w:rPr>
                <w:sz w:val="22"/>
              </w:rPr>
              <w:t>19.2</w:t>
            </w:r>
          </w:p>
        </w:tc>
        <w:tc>
          <w:tcPr>
            <w:tcW w:w="5059" w:type="dxa"/>
            <w:shd w:val="clear" w:color="auto" w:fill="FFFFFF"/>
          </w:tcPr>
          <w:p w:rsidR="00F458C3" w:rsidRDefault="00F458C3" w:rsidP="005F46A5">
            <w:pPr>
              <w:jc w:val="both"/>
              <w:rPr>
                <w:sz w:val="22"/>
                <w:szCs w:val="22"/>
              </w:rPr>
            </w:pPr>
            <w:r w:rsidRPr="00543583">
              <w:rPr>
                <w:sz w:val="22"/>
                <w:szCs w:val="22"/>
              </w:rPr>
              <w:t>Крематории</w:t>
            </w:r>
          </w:p>
          <w:p w:rsidR="00F458C3" w:rsidRPr="00543583" w:rsidRDefault="00F458C3" w:rsidP="005F46A5">
            <w:pPr>
              <w:jc w:val="both"/>
              <w:rPr>
                <w:sz w:val="24"/>
              </w:rPr>
            </w:pPr>
          </w:p>
        </w:tc>
        <w:tc>
          <w:tcPr>
            <w:tcW w:w="670" w:type="dxa"/>
            <w:shd w:val="clear" w:color="auto" w:fill="D9D9D9"/>
            <w:vAlign w:val="center"/>
          </w:tcPr>
          <w:p w:rsidR="00F458C3" w:rsidRPr="00543583" w:rsidRDefault="00F458C3" w:rsidP="00F60E05">
            <w:pPr>
              <w:jc w:val="center"/>
              <w:rPr>
                <w:b/>
                <w:sz w:val="22"/>
              </w:rPr>
            </w:pPr>
          </w:p>
        </w:tc>
        <w:tc>
          <w:tcPr>
            <w:tcW w:w="646" w:type="dxa"/>
            <w:shd w:val="clear" w:color="auto" w:fill="D9D9D9"/>
            <w:vAlign w:val="center"/>
          </w:tcPr>
          <w:p w:rsidR="00F458C3" w:rsidRPr="008320EB" w:rsidRDefault="00F458C3" w:rsidP="00F60E05">
            <w:pPr>
              <w:jc w:val="center"/>
              <w:rPr>
                <w:b/>
                <w:sz w:val="22"/>
              </w:rPr>
            </w:pPr>
          </w:p>
        </w:tc>
        <w:tc>
          <w:tcPr>
            <w:tcW w:w="691" w:type="dxa"/>
            <w:shd w:val="clear" w:color="auto" w:fill="D9D9D9"/>
            <w:vAlign w:val="center"/>
          </w:tcPr>
          <w:p w:rsidR="00F458C3" w:rsidRPr="008320EB" w:rsidRDefault="00F458C3" w:rsidP="00F60E05">
            <w:pPr>
              <w:jc w:val="center"/>
              <w:rPr>
                <w:b/>
                <w:sz w:val="22"/>
              </w:rPr>
            </w:pPr>
          </w:p>
        </w:tc>
        <w:tc>
          <w:tcPr>
            <w:tcW w:w="691" w:type="dxa"/>
            <w:shd w:val="clear" w:color="auto" w:fill="D9D9D9"/>
            <w:vAlign w:val="center"/>
          </w:tcPr>
          <w:p w:rsidR="00F458C3" w:rsidRPr="00543583" w:rsidRDefault="00F458C3" w:rsidP="00F60E05">
            <w:pPr>
              <w:jc w:val="center"/>
              <w:rPr>
                <w:b/>
                <w:sz w:val="22"/>
              </w:rPr>
            </w:pPr>
          </w:p>
        </w:tc>
        <w:tc>
          <w:tcPr>
            <w:tcW w:w="661" w:type="dxa"/>
            <w:shd w:val="clear" w:color="auto" w:fill="D9D9D9"/>
            <w:vAlign w:val="center"/>
          </w:tcPr>
          <w:p w:rsidR="00F458C3" w:rsidRPr="00543583" w:rsidRDefault="00F458C3" w:rsidP="00F60E05">
            <w:pPr>
              <w:jc w:val="center"/>
              <w:rPr>
                <w:b/>
                <w:sz w:val="22"/>
              </w:rPr>
            </w:pPr>
          </w:p>
        </w:tc>
        <w:tc>
          <w:tcPr>
            <w:tcW w:w="662" w:type="dxa"/>
            <w:shd w:val="clear" w:color="auto" w:fill="D9D9D9"/>
            <w:vAlign w:val="center"/>
          </w:tcPr>
          <w:p w:rsidR="00F458C3" w:rsidRPr="00543583" w:rsidRDefault="00F458C3" w:rsidP="00F60E05">
            <w:pPr>
              <w:pStyle w:val="5"/>
              <w:spacing w:before="0" w:after="0"/>
              <w:jc w:val="center"/>
              <w:rPr>
                <w:caps/>
                <w:sz w:val="22"/>
              </w:rPr>
            </w:pPr>
          </w:p>
        </w:tc>
        <w:tc>
          <w:tcPr>
            <w:tcW w:w="632" w:type="dxa"/>
            <w:shd w:val="clear" w:color="auto" w:fill="D9D9D9"/>
            <w:vAlign w:val="center"/>
          </w:tcPr>
          <w:p w:rsidR="00F458C3" w:rsidRPr="00543583" w:rsidRDefault="00F458C3" w:rsidP="00F60E05">
            <w:pPr>
              <w:jc w:val="center"/>
              <w:rPr>
                <w:b/>
                <w:sz w:val="22"/>
              </w:rPr>
            </w:pPr>
          </w:p>
        </w:tc>
        <w:tc>
          <w:tcPr>
            <w:tcW w:w="658" w:type="dxa"/>
            <w:shd w:val="clear" w:color="auto" w:fill="D9D9D9"/>
            <w:vAlign w:val="center"/>
          </w:tcPr>
          <w:p w:rsidR="00F458C3" w:rsidRPr="00543583" w:rsidRDefault="00F458C3" w:rsidP="00F60E05">
            <w:pPr>
              <w:jc w:val="center"/>
              <w:rPr>
                <w:b/>
                <w:sz w:val="22"/>
              </w:rPr>
            </w:pPr>
          </w:p>
        </w:tc>
        <w:tc>
          <w:tcPr>
            <w:tcW w:w="656" w:type="dxa"/>
            <w:shd w:val="clear" w:color="auto" w:fill="D9D9D9"/>
            <w:vAlign w:val="center"/>
          </w:tcPr>
          <w:p w:rsidR="00F458C3" w:rsidRPr="00543583" w:rsidRDefault="00F458C3" w:rsidP="00F60E05">
            <w:pPr>
              <w:jc w:val="center"/>
              <w:rPr>
                <w:b/>
                <w:sz w:val="22"/>
              </w:rPr>
            </w:pPr>
          </w:p>
        </w:tc>
        <w:tc>
          <w:tcPr>
            <w:tcW w:w="659" w:type="dxa"/>
            <w:shd w:val="clear" w:color="auto" w:fill="D9D9D9"/>
            <w:vAlign w:val="center"/>
          </w:tcPr>
          <w:p w:rsidR="00F458C3" w:rsidRPr="00543583" w:rsidRDefault="00F458C3" w:rsidP="00F60E05">
            <w:pPr>
              <w:jc w:val="center"/>
              <w:rPr>
                <w:b/>
                <w:sz w:val="22"/>
              </w:rPr>
            </w:pPr>
          </w:p>
        </w:tc>
        <w:tc>
          <w:tcPr>
            <w:tcW w:w="660" w:type="dxa"/>
            <w:shd w:val="clear" w:color="auto" w:fill="D9D9D9"/>
            <w:vAlign w:val="center"/>
          </w:tcPr>
          <w:p w:rsidR="00F458C3" w:rsidRPr="00543583" w:rsidRDefault="00F458C3" w:rsidP="00F60E05">
            <w:pPr>
              <w:pStyle w:val="5"/>
              <w:spacing w:before="0" w:after="0"/>
              <w:jc w:val="center"/>
              <w:rPr>
                <w:caps/>
                <w:sz w:val="22"/>
              </w:rPr>
            </w:pPr>
          </w:p>
        </w:tc>
        <w:tc>
          <w:tcPr>
            <w:tcW w:w="640" w:type="dxa"/>
            <w:shd w:val="clear" w:color="auto" w:fill="D9D9D9"/>
            <w:vAlign w:val="center"/>
          </w:tcPr>
          <w:p w:rsidR="00F458C3" w:rsidRPr="001114A8" w:rsidRDefault="00F458C3" w:rsidP="00F60E05">
            <w:pPr>
              <w:pStyle w:val="5"/>
              <w:spacing w:before="0" w:after="0"/>
              <w:jc w:val="center"/>
              <w:rPr>
                <w:i w:val="0"/>
                <w:caps/>
                <w:sz w:val="22"/>
              </w:rPr>
            </w:pPr>
          </w:p>
        </w:tc>
        <w:tc>
          <w:tcPr>
            <w:tcW w:w="692" w:type="dxa"/>
            <w:shd w:val="clear" w:color="auto" w:fill="FFFFFF"/>
            <w:vAlign w:val="center"/>
          </w:tcPr>
          <w:p w:rsidR="00F458C3" w:rsidRPr="001114A8" w:rsidRDefault="00F458C3" w:rsidP="00F60E05">
            <w:pPr>
              <w:pStyle w:val="5"/>
              <w:spacing w:before="0" w:after="0"/>
              <w:jc w:val="center"/>
              <w:rPr>
                <w:i w:val="0"/>
                <w:caps/>
                <w:sz w:val="22"/>
              </w:rPr>
            </w:pPr>
            <w:r w:rsidRPr="001114A8">
              <w:rPr>
                <w:i w:val="0"/>
                <w:caps/>
                <w:sz w:val="22"/>
              </w:rPr>
              <w:t>Р</w:t>
            </w:r>
          </w:p>
        </w:tc>
        <w:tc>
          <w:tcPr>
            <w:tcW w:w="692" w:type="dxa"/>
            <w:shd w:val="clear" w:color="auto" w:fill="D9D9D9"/>
            <w:vAlign w:val="center"/>
          </w:tcPr>
          <w:p w:rsidR="00F458C3" w:rsidRPr="00543583" w:rsidRDefault="00F458C3" w:rsidP="00F60E05">
            <w:pPr>
              <w:pStyle w:val="5"/>
              <w:spacing w:before="0" w:after="0"/>
              <w:jc w:val="center"/>
              <w:rPr>
                <w:caps/>
                <w:sz w:val="22"/>
              </w:rPr>
            </w:pPr>
          </w:p>
        </w:tc>
      </w:tr>
      <w:tr w:rsidR="00F458C3" w:rsidRPr="00543583" w:rsidTr="001B719E">
        <w:trPr>
          <w:trHeight w:val="298"/>
          <w:jc w:val="center"/>
        </w:trPr>
        <w:tc>
          <w:tcPr>
            <w:tcW w:w="579" w:type="dxa"/>
            <w:shd w:val="clear" w:color="auto" w:fill="FFFFFF"/>
          </w:tcPr>
          <w:p w:rsidR="00F458C3" w:rsidRPr="00543583" w:rsidRDefault="00F458C3" w:rsidP="005F46A5">
            <w:pPr>
              <w:jc w:val="center"/>
              <w:rPr>
                <w:sz w:val="22"/>
              </w:rPr>
            </w:pPr>
            <w:r w:rsidRPr="00543583">
              <w:rPr>
                <w:sz w:val="22"/>
              </w:rPr>
              <w:t>19.3</w:t>
            </w:r>
          </w:p>
        </w:tc>
        <w:tc>
          <w:tcPr>
            <w:tcW w:w="5059" w:type="dxa"/>
            <w:shd w:val="clear" w:color="auto" w:fill="FFFFFF"/>
          </w:tcPr>
          <w:p w:rsidR="00F458C3" w:rsidRPr="00543583" w:rsidRDefault="00F458C3" w:rsidP="005F46A5">
            <w:pPr>
              <w:jc w:val="both"/>
              <w:rPr>
                <w:sz w:val="22"/>
                <w:szCs w:val="22"/>
              </w:rPr>
            </w:pPr>
            <w:r w:rsidRPr="00543583">
              <w:rPr>
                <w:sz w:val="22"/>
                <w:szCs w:val="22"/>
              </w:rPr>
              <w:t>Кладбища</w:t>
            </w:r>
          </w:p>
          <w:p w:rsidR="00F458C3" w:rsidRDefault="00F458C3" w:rsidP="005F46A5">
            <w:pPr>
              <w:jc w:val="both"/>
              <w:rPr>
                <w:sz w:val="22"/>
                <w:szCs w:val="22"/>
              </w:rPr>
            </w:pPr>
            <w:r w:rsidRPr="00543583">
              <w:rPr>
                <w:sz w:val="22"/>
                <w:szCs w:val="22"/>
              </w:rPr>
              <w:t>Колумбарии</w:t>
            </w:r>
          </w:p>
          <w:p w:rsidR="00F458C3" w:rsidRPr="00543583" w:rsidRDefault="00F458C3" w:rsidP="005F46A5">
            <w:pPr>
              <w:jc w:val="both"/>
              <w:rPr>
                <w:sz w:val="24"/>
              </w:rPr>
            </w:pPr>
          </w:p>
        </w:tc>
        <w:tc>
          <w:tcPr>
            <w:tcW w:w="670" w:type="dxa"/>
            <w:tcBorders>
              <w:bottom w:val="single" w:sz="4" w:space="0" w:color="auto"/>
            </w:tcBorders>
            <w:shd w:val="clear" w:color="auto" w:fill="D9D9D9"/>
            <w:vAlign w:val="center"/>
          </w:tcPr>
          <w:p w:rsidR="00F458C3" w:rsidRPr="00543583" w:rsidRDefault="00F458C3" w:rsidP="00F60E05">
            <w:pPr>
              <w:jc w:val="center"/>
              <w:rPr>
                <w:b/>
                <w:sz w:val="22"/>
              </w:rPr>
            </w:pPr>
          </w:p>
        </w:tc>
        <w:tc>
          <w:tcPr>
            <w:tcW w:w="646" w:type="dxa"/>
            <w:tcBorders>
              <w:bottom w:val="single" w:sz="4" w:space="0" w:color="auto"/>
            </w:tcBorders>
            <w:shd w:val="clear" w:color="auto" w:fill="D9D9D9"/>
            <w:vAlign w:val="center"/>
          </w:tcPr>
          <w:p w:rsidR="00F458C3" w:rsidRPr="008320EB" w:rsidRDefault="00F458C3" w:rsidP="00F60E05">
            <w:pPr>
              <w:jc w:val="center"/>
              <w:rPr>
                <w:b/>
                <w:sz w:val="22"/>
              </w:rPr>
            </w:pPr>
          </w:p>
        </w:tc>
        <w:tc>
          <w:tcPr>
            <w:tcW w:w="691" w:type="dxa"/>
            <w:tcBorders>
              <w:bottom w:val="single" w:sz="4" w:space="0" w:color="auto"/>
            </w:tcBorders>
            <w:shd w:val="clear" w:color="auto" w:fill="D9D9D9"/>
            <w:vAlign w:val="center"/>
          </w:tcPr>
          <w:p w:rsidR="00F458C3" w:rsidRPr="008320EB" w:rsidRDefault="00F458C3" w:rsidP="00F60E05">
            <w:pPr>
              <w:jc w:val="center"/>
              <w:rPr>
                <w:b/>
                <w:sz w:val="22"/>
              </w:rPr>
            </w:pPr>
          </w:p>
        </w:tc>
        <w:tc>
          <w:tcPr>
            <w:tcW w:w="691" w:type="dxa"/>
            <w:tcBorders>
              <w:bottom w:val="single" w:sz="4" w:space="0" w:color="auto"/>
            </w:tcBorders>
            <w:shd w:val="clear" w:color="auto" w:fill="D9D9D9"/>
            <w:vAlign w:val="center"/>
          </w:tcPr>
          <w:p w:rsidR="00F458C3" w:rsidRPr="00543583" w:rsidRDefault="00F458C3" w:rsidP="00F60E05">
            <w:pPr>
              <w:jc w:val="center"/>
              <w:rPr>
                <w:b/>
                <w:sz w:val="22"/>
              </w:rPr>
            </w:pPr>
          </w:p>
        </w:tc>
        <w:tc>
          <w:tcPr>
            <w:tcW w:w="661" w:type="dxa"/>
            <w:shd w:val="clear" w:color="auto" w:fill="D9D9D9"/>
            <w:vAlign w:val="center"/>
          </w:tcPr>
          <w:p w:rsidR="00F458C3" w:rsidRPr="00543583" w:rsidRDefault="00F458C3" w:rsidP="00F60E05">
            <w:pPr>
              <w:jc w:val="center"/>
              <w:rPr>
                <w:b/>
                <w:sz w:val="22"/>
              </w:rPr>
            </w:pPr>
          </w:p>
        </w:tc>
        <w:tc>
          <w:tcPr>
            <w:tcW w:w="662" w:type="dxa"/>
            <w:tcBorders>
              <w:bottom w:val="single" w:sz="4" w:space="0" w:color="auto"/>
            </w:tcBorders>
            <w:shd w:val="clear" w:color="auto" w:fill="D9D9D9"/>
            <w:vAlign w:val="center"/>
          </w:tcPr>
          <w:p w:rsidR="00F458C3" w:rsidRPr="00543583" w:rsidRDefault="00F458C3" w:rsidP="00F60E05">
            <w:pPr>
              <w:pStyle w:val="5"/>
              <w:spacing w:before="0" w:after="0"/>
              <w:jc w:val="center"/>
              <w:rPr>
                <w:caps/>
                <w:sz w:val="22"/>
              </w:rPr>
            </w:pPr>
          </w:p>
        </w:tc>
        <w:tc>
          <w:tcPr>
            <w:tcW w:w="632" w:type="dxa"/>
            <w:tcBorders>
              <w:bottom w:val="single" w:sz="4" w:space="0" w:color="auto"/>
            </w:tcBorders>
            <w:shd w:val="clear" w:color="auto" w:fill="D9D9D9"/>
            <w:vAlign w:val="center"/>
          </w:tcPr>
          <w:p w:rsidR="00F458C3" w:rsidRPr="00543583" w:rsidRDefault="00F458C3" w:rsidP="00F60E05">
            <w:pPr>
              <w:jc w:val="center"/>
              <w:rPr>
                <w:b/>
                <w:sz w:val="22"/>
              </w:rPr>
            </w:pPr>
          </w:p>
        </w:tc>
        <w:tc>
          <w:tcPr>
            <w:tcW w:w="658" w:type="dxa"/>
            <w:tcBorders>
              <w:bottom w:val="single" w:sz="4" w:space="0" w:color="auto"/>
            </w:tcBorders>
            <w:shd w:val="clear" w:color="auto" w:fill="D9D9D9"/>
            <w:vAlign w:val="center"/>
          </w:tcPr>
          <w:p w:rsidR="00F458C3" w:rsidRPr="00543583" w:rsidRDefault="00F458C3" w:rsidP="00F60E05">
            <w:pPr>
              <w:jc w:val="center"/>
              <w:rPr>
                <w:b/>
                <w:sz w:val="22"/>
              </w:rPr>
            </w:pPr>
          </w:p>
        </w:tc>
        <w:tc>
          <w:tcPr>
            <w:tcW w:w="656" w:type="dxa"/>
            <w:tcBorders>
              <w:bottom w:val="single" w:sz="4" w:space="0" w:color="auto"/>
            </w:tcBorders>
            <w:shd w:val="clear" w:color="auto" w:fill="D9D9D9"/>
            <w:vAlign w:val="center"/>
          </w:tcPr>
          <w:p w:rsidR="00F458C3" w:rsidRPr="00543583" w:rsidRDefault="00F458C3" w:rsidP="00F60E05">
            <w:pPr>
              <w:jc w:val="center"/>
              <w:rPr>
                <w:b/>
                <w:sz w:val="22"/>
              </w:rPr>
            </w:pPr>
          </w:p>
        </w:tc>
        <w:tc>
          <w:tcPr>
            <w:tcW w:w="659" w:type="dxa"/>
            <w:tcBorders>
              <w:bottom w:val="single" w:sz="4" w:space="0" w:color="auto"/>
            </w:tcBorders>
            <w:shd w:val="clear" w:color="auto" w:fill="D9D9D9"/>
            <w:vAlign w:val="center"/>
          </w:tcPr>
          <w:p w:rsidR="00F458C3" w:rsidRPr="00543583" w:rsidRDefault="00F458C3" w:rsidP="00F60E05">
            <w:pPr>
              <w:jc w:val="center"/>
              <w:rPr>
                <w:b/>
                <w:sz w:val="22"/>
              </w:rPr>
            </w:pPr>
          </w:p>
        </w:tc>
        <w:tc>
          <w:tcPr>
            <w:tcW w:w="660" w:type="dxa"/>
            <w:tcBorders>
              <w:bottom w:val="single" w:sz="4" w:space="0" w:color="auto"/>
            </w:tcBorders>
            <w:shd w:val="clear" w:color="auto" w:fill="D9D9D9"/>
            <w:vAlign w:val="center"/>
          </w:tcPr>
          <w:p w:rsidR="00F458C3" w:rsidRPr="00543583" w:rsidRDefault="00F458C3" w:rsidP="00F60E05">
            <w:pPr>
              <w:pStyle w:val="5"/>
              <w:spacing w:before="0" w:after="0"/>
              <w:jc w:val="center"/>
              <w:rPr>
                <w:caps/>
                <w:sz w:val="22"/>
              </w:rPr>
            </w:pPr>
          </w:p>
        </w:tc>
        <w:tc>
          <w:tcPr>
            <w:tcW w:w="640" w:type="dxa"/>
            <w:shd w:val="clear" w:color="auto" w:fill="D9D9D9"/>
            <w:vAlign w:val="center"/>
          </w:tcPr>
          <w:p w:rsidR="00F458C3" w:rsidRPr="001114A8" w:rsidRDefault="00F458C3" w:rsidP="00F60E05">
            <w:pPr>
              <w:pStyle w:val="5"/>
              <w:spacing w:before="0" w:after="0"/>
              <w:jc w:val="center"/>
              <w:rPr>
                <w:i w:val="0"/>
                <w:caps/>
                <w:sz w:val="22"/>
              </w:rPr>
            </w:pPr>
          </w:p>
        </w:tc>
        <w:tc>
          <w:tcPr>
            <w:tcW w:w="692" w:type="dxa"/>
            <w:shd w:val="clear" w:color="auto" w:fill="FFFFFF"/>
            <w:vAlign w:val="center"/>
          </w:tcPr>
          <w:p w:rsidR="00F458C3" w:rsidRPr="001114A8" w:rsidRDefault="00F458C3" w:rsidP="00F60E05">
            <w:pPr>
              <w:pStyle w:val="5"/>
              <w:spacing w:before="0" w:after="0"/>
              <w:jc w:val="center"/>
              <w:rPr>
                <w:i w:val="0"/>
                <w:caps/>
                <w:sz w:val="22"/>
              </w:rPr>
            </w:pPr>
            <w:r w:rsidRPr="001114A8">
              <w:rPr>
                <w:i w:val="0"/>
                <w:caps/>
                <w:sz w:val="22"/>
              </w:rPr>
              <w:t>Р</w:t>
            </w:r>
          </w:p>
        </w:tc>
        <w:tc>
          <w:tcPr>
            <w:tcW w:w="692" w:type="dxa"/>
            <w:shd w:val="clear" w:color="auto" w:fill="D9D9D9"/>
            <w:vAlign w:val="center"/>
          </w:tcPr>
          <w:p w:rsidR="00F458C3" w:rsidRPr="00543583" w:rsidRDefault="00F458C3" w:rsidP="00F60E05">
            <w:pPr>
              <w:pStyle w:val="5"/>
              <w:spacing w:before="0" w:after="0"/>
              <w:jc w:val="center"/>
              <w:rPr>
                <w:caps/>
                <w:sz w:val="22"/>
              </w:rPr>
            </w:pPr>
          </w:p>
        </w:tc>
      </w:tr>
      <w:tr w:rsidR="00F458C3" w:rsidRPr="00543583" w:rsidTr="001B719E">
        <w:trPr>
          <w:trHeight w:val="298"/>
          <w:jc w:val="center"/>
        </w:trPr>
        <w:tc>
          <w:tcPr>
            <w:tcW w:w="579" w:type="dxa"/>
            <w:shd w:val="clear" w:color="auto" w:fill="FFFFFF"/>
          </w:tcPr>
          <w:p w:rsidR="00F458C3" w:rsidRPr="00543583" w:rsidRDefault="00F458C3" w:rsidP="005F46A5">
            <w:pPr>
              <w:jc w:val="center"/>
              <w:rPr>
                <w:sz w:val="22"/>
              </w:rPr>
            </w:pPr>
            <w:r w:rsidRPr="00543583">
              <w:rPr>
                <w:sz w:val="22"/>
              </w:rPr>
              <w:t>19.4</w:t>
            </w:r>
          </w:p>
        </w:tc>
        <w:tc>
          <w:tcPr>
            <w:tcW w:w="5059" w:type="dxa"/>
            <w:shd w:val="clear" w:color="auto" w:fill="FFFFFF"/>
          </w:tcPr>
          <w:p w:rsidR="00F458C3" w:rsidRDefault="00F458C3" w:rsidP="005F46A5">
            <w:pPr>
              <w:jc w:val="both"/>
              <w:rPr>
                <w:sz w:val="22"/>
                <w:szCs w:val="22"/>
              </w:rPr>
            </w:pPr>
            <w:r w:rsidRPr="00543583">
              <w:rPr>
                <w:sz w:val="22"/>
                <w:szCs w:val="22"/>
              </w:rPr>
              <w:t>Мусоросжигательные заводы</w:t>
            </w:r>
          </w:p>
          <w:p w:rsidR="00F458C3" w:rsidRPr="00543583" w:rsidRDefault="00F458C3" w:rsidP="005F46A5">
            <w:pPr>
              <w:jc w:val="both"/>
              <w:rPr>
                <w:sz w:val="22"/>
                <w:szCs w:val="22"/>
              </w:rPr>
            </w:pPr>
          </w:p>
        </w:tc>
        <w:tc>
          <w:tcPr>
            <w:tcW w:w="670" w:type="dxa"/>
            <w:shd w:val="clear" w:color="auto" w:fill="D9D9D9"/>
            <w:vAlign w:val="center"/>
          </w:tcPr>
          <w:p w:rsidR="00F458C3" w:rsidRPr="00543583" w:rsidRDefault="00F458C3" w:rsidP="00F60E05">
            <w:pPr>
              <w:jc w:val="center"/>
              <w:rPr>
                <w:b/>
                <w:sz w:val="22"/>
              </w:rPr>
            </w:pPr>
          </w:p>
        </w:tc>
        <w:tc>
          <w:tcPr>
            <w:tcW w:w="646" w:type="dxa"/>
            <w:shd w:val="clear" w:color="auto" w:fill="D9D9D9"/>
            <w:vAlign w:val="center"/>
          </w:tcPr>
          <w:p w:rsidR="00F458C3" w:rsidRPr="008320EB" w:rsidRDefault="00F458C3" w:rsidP="00F60E05">
            <w:pPr>
              <w:jc w:val="center"/>
              <w:rPr>
                <w:b/>
                <w:sz w:val="22"/>
              </w:rPr>
            </w:pPr>
          </w:p>
        </w:tc>
        <w:tc>
          <w:tcPr>
            <w:tcW w:w="691" w:type="dxa"/>
            <w:shd w:val="clear" w:color="auto" w:fill="D9D9D9"/>
            <w:vAlign w:val="center"/>
          </w:tcPr>
          <w:p w:rsidR="00F458C3" w:rsidRPr="008320EB" w:rsidRDefault="00F458C3" w:rsidP="00F60E05">
            <w:pPr>
              <w:jc w:val="center"/>
              <w:rPr>
                <w:b/>
                <w:sz w:val="22"/>
              </w:rPr>
            </w:pPr>
          </w:p>
        </w:tc>
        <w:tc>
          <w:tcPr>
            <w:tcW w:w="691" w:type="dxa"/>
            <w:shd w:val="clear" w:color="auto" w:fill="D9D9D9"/>
            <w:vAlign w:val="center"/>
          </w:tcPr>
          <w:p w:rsidR="00F458C3" w:rsidRPr="00543583" w:rsidRDefault="00F458C3" w:rsidP="00F60E05">
            <w:pPr>
              <w:jc w:val="center"/>
              <w:rPr>
                <w:b/>
                <w:sz w:val="22"/>
              </w:rPr>
            </w:pPr>
          </w:p>
        </w:tc>
        <w:tc>
          <w:tcPr>
            <w:tcW w:w="661" w:type="dxa"/>
            <w:shd w:val="clear" w:color="auto" w:fill="FFFFFF"/>
            <w:vAlign w:val="center"/>
          </w:tcPr>
          <w:p w:rsidR="00F458C3" w:rsidRPr="00543583" w:rsidRDefault="00F458C3" w:rsidP="00F60E05">
            <w:pPr>
              <w:jc w:val="center"/>
              <w:rPr>
                <w:b/>
                <w:sz w:val="22"/>
              </w:rPr>
            </w:pPr>
            <w:r>
              <w:rPr>
                <w:b/>
                <w:sz w:val="22"/>
              </w:rPr>
              <w:t>Р</w:t>
            </w:r>
          </w:p>
        </w:tc>
        <w:tc>
          <w:tcPr>
            <w:tcW w:w="662" w:type="dxa"/>
            <w:shd w:val="clear" w:color="auto" w:fill="D9D9D9"/>
            <w:vAlign w:val="center"/>
          </w:tcPr>
          <w:p w:rsidR="00F458C3" w:rsidRPr="00543583" w:rsidRDefault="00F458C3" w:rsidP="00F60E05">
            <w:pPr>
              <w:pStyle w:val="5"/>
              <w:spacing w:before="0" w:after="0"/>
              <w:jc w:val="center"/>
              <w:rPr>
                <w:caps/>
                <w:sz w:val="22"/>
              </w:rPr>
            </w:pPr>
          </w:p>
        </w:tc>
        <w:tc>
          <w:tcPr>
            <w:tcW w:w="632" w:type="dxa"/>
            <w:shd w:val="clear" w:color="auto" w:fill="D9D9D9"/>
            <w:vAlign w:val="center"/>
          </w:tcPr>
          <w:p w:rsidR="00F458C3" w:rsidRDefault="00F458C3" w:rsidP="00F60E05">
            <w:pPr>
              <w:pStyle w:val="5"/>
              <w:spacing w:before="0" w:after="0"/>
              <w:jc w:val="center"/>
              <w:rPr>
                <w:caps/>
                <w:sz w:val="22"/>
              </w:rPr>
            </w:pPr>
          </w:p>
        </w:tc>
        <w:tc>
          <w:tcPr>
            <w:tcW w:w="658" w:type="dxa"/>
            <w:shd w:val="clear" w:color="auto" w:fill="D9D9D9"/>
            <w:vAlign w:val="center"/>
          </w:tcPr>
          <w:p w:rsidR="00F458C3" w:rsidRPr="00543583" w:rsidRDefault="00F458C3" w:rsidP="00F60E05">
            <w:pPr>
              <w:pStyle w:val="5"/>
              <w:spacing w:before="0" w:after="0"/>
              <w:jc w:val="center"/>
              <w:rPr>
                <w:caps/>
                <w:sz w:val="22"/>
              </w:rPr>
            </w:pPr>
          </w:p>
        </w:tc>
        <w:tc>
          <w:tcPr>
            <w:tcW w:w="656" w:type="dxa"/>
            <w:shd w:val="clear" w:color="auto" w:fill="D9D9D9"/>
            <w:vAlign w:val="center"/>
          </w:tcPr>
          <w:p w:rsidR="00F458C3" w:rsidRPr="00543583" w:rsidRDefault="00F458C3" w:rsidP="00F60E05">
            <w:pPr>
              <w:pStyle w:val="5"/>
              <w:spacing w:before="0" w:after="0"/>
              <w:jc w:val="center"/>
              <w:rPr>
                <w:caps/>
                <w:sz w:val="22"/>
              </w:rPr>
            </w:pPr>
          </w:p>
        </w:tc>
        <w:tc>
          <w:tcPr>
            <w:tcW w:w="659" w:type="dxa"/>
            <w:shd w:val="clear" w:color="auto" w:fill="D9D9D9"/>
            <w:vAlign w:val="center"/>
          </w:tcPr>
          <w:p w:rsidR="00F458C3" w:rsidRPr="00543583" w:rsidRDefault="00F458C3" w:rsidP="00F60E05">
            <w:pPr>
              <w:jc w:val="center"/>
              <w:rPr>
                <w:b/>
                <w:sz w:val="22"/>
              </w:rPr>
            </w:pPr>
          </w:p>
        </w:tc>
        <w:tc>
          <w:tcPr>
            <w:tcW w:w="660" w:type="dxa"/>
            <w:shd w:val="clear" w:color="auto" w:fill="D9D9D9"/>
            <w:vAlign w:val="center"/>
          </w:tcPr>
          <w:p w:rsidR="00F458C3" w:rsidRPr="00543583" w:rsidRDefault="00F458C3" w:rsidP="00F60E05">
            <w:pPr>
              <w:pStyle w:val="5"/>
              <w:spacing w:before="0" w:after="0"/>
              <w:jc w:val="center"/>
              <w:rPr>
                <w:caps/>
                <w:sz w:val="22"/>
              </w:rPr>
            </w:pPr>
          </w:p>
        </w:tc>
        <w:tc>
          <w:tcPr>
            <w:tcW w:w="640" w:type="dxa"/>
            <w:shd w:val="clear" w:color="auto" w:fill="D9D9D9"/>
            <w:vAlign w:val="center"/>
          </w:tcPr>
          <w:p w:rsidR="00F458C3" w:rsidRPr="001114A8" w:rsidRDefault="00F458C3" w:rsidP="00F60E05">
            <w:pPr>
              <w:pStyle w:val="5"/>
              <w:spacing w:before="0" w:after="0"/>
              <w:jc w:val="center"/>
              <w:rPr>
                <w:i w:val="0"/>
                <w:caps/>
                <w:sz w:val="22"/>
              </w:rPr>
            </w:pPr>
          </w:p>
        </w:tc>
        <w:tc>
          <w:tcPr>
            <w:tcW w:w="692" w:type="dxa"/>
            <w:shd w:val="clear" w:color="auto" w:fill="FFFFFF"/>
            <w:vAlign w:val="center"/>
          </w:tcPr>
          <w:p w:rsidR="00F458C3" w:rsidRPr="001114A8" w:rsidRDefault="00F458C3" w:rsidP="00F60E05">
            <w:pPr>
              <w:pStyle w:val="5"/>
              <w:spacing w:before="0" w:after="0"/>
              <w:jc w:val="center"/>
              <w:rPr>
                <w:i w:val="0"/>
                <w:caps/>
                <w:sz w:val="22"/>
              </w:rPr>
            </w:pPr>
            <w:r w:rsidRPr="001114A8">
              <w:rPr>
                <w:i w:val="0"/>
                <w:caps/>
                <w:sz w:val="22"/>
              </w:rPr>
              <w:t>Р</w:t>
            </w:r>
          </w:p>
        </w:tc>
        <w:tc>
          <w:tcPr>
            <w:tcW w:w="692" w:type="dxa"/>
            <w:shd w:val="clear" w:color="auto" w:fill="D9D9D9"/>
            <w:vAlign w:val="center"/>
          </w:tcPr>
          <w:p w:rsidR="00F458C3" w:rsidRPr="00543583" w:rsidRDefault="00F458C3" w:rsidP="00F60E05">
            <w:pPr>
              <w:pStyle w:val="5"/>
              <w:spacing w:before="0" w:after="0"/>
              <w:jc w:val="center"/>
              <w:rPr>
                <w:caps/>
                <w:sz w:val="22"/>
              </w:rPr>
            </w:pPr>
          </w:p>
        </w:tc>
      </w:tr>
      <w:tr w:rsidR="00F458C3" w:rsidRPr="00543583" w:rsidTr="001B719E">
        <w:trPr>
          <w:trHeight w:val="298"/>
          <w:jc w:val="center"/>
        </w:trPr>
        <w:tc>
          <w:tcPr>
            <w:tcW w:w="579" w:type="dxa"/>
            <w:shd w:val="clear" w:color="auto" w:fill="FFFFFF"/>
          </w:tcPr>
          <w:p w:rsidR="00F458C3" w:rsidRPr="00543583" w:rsidRDefault="00F458C3" w:rsidP="005F46A5">
            <w:pPr>
              <w:jc w:val="center"/>
              <w:rPr>
                <w:sz w:val="22"/>
              </w:rPr>
            </w:pPr>
            <w:r w:rsidRPr="00543583">
              <w:rPr>
                <w:sz w:val="22"/>
              </w:rPr>
              <w:t>19.5</w:t>
            </w:r>
          </w:p>
        </w:tc>
        <w:tc>
          <w:tcPr>
            <w:tcW w:w="5059" w:type="dxa"/>
            <w:shd w:val="clear" w:color="auto" w:fill="FFFFFF"/>
          </w:tcPr>
          <w:p w:rsidR="00F458C3" w:rsidRDefault="00F458C3" w:rsidP="005F46A5">
            <w:pPr>
              <w:jc w:val="both"/>
              <w:rPr>
                <w:sz w:val="22"/>
                <w:szCs w:val="22"/>
              </w:rPr>
            </w:pPr>
            <w:r w:rsidRPr="00543583">
              <w:rPr>
                <w:sz w:val="22"/>
                <w:szCs w:val="22"/>
              </w:rPr>
              <w:t>Свалки ТБО</w:t>
            </w:r>
          </w:p>
          <w:p w:rsidR="00F458C3" w:rsidRPr="00543583" w:rsidRDefault="00F458C3" w:rsidP="005F46A5">
            <w:pPr>
              <w:jc w:val="both"/>
              <w:rPr>
                <w:sz w:val="22"/>
                <w:szCs w:val="22"/>
              </w:rPr>
            </w:pPr>
          </w:p>
        </w:tc>
        <w:tc>
          <w:tcPr>
            <w:tcW w:w="670" w:type="dxa"/>
            <w:tcBorders>
              <w:bottom w:val="single" w:sz="4" w:space="0" w:color="auto"/>
            </w:tcBorders>
            <w:shd w:val="clear" w:color="auto" w:fill="D9D9D9"/>
            <w:vAlign w:val="center"/>
          </w:tcPr>
          <w:p w:rsidR="00F458C3" w:rsidRPr="00543583" w:rsidRDefault="00F458C3" w:rsidP="00F60E05">
            <w:pPr>
              <w:jc w:val="center"/>
              <w:rPr>
                <w:b/>
                <w:sz w:val="22"/>
              </w:rPr>
            </w:pPr>
          </w:p>
        </w:tc>
        <w:tc>
          <w:tcPr>
            <w:tcW w:w="646" w:type="dxa"/>
            <w:tcBorders>
              <w:bottom w:val="single" w:sz="4" w:space="0" w:color="auto"/>
            </w:tcBorders>
            <w:shd w:val="clear" w:color="auto" w:fill="D9D9D9"/>
            <w:vAlign w:val="center"/>
          </w:tcPr>
          <w:p w:rsidR="00F458C3" w:rsidRPr="008320EB" w:rsidRDefault="00F458C3" w:rsidP="00F60E05">
            <w:pPr>
              <w:jc w:val="center"/>
              <w:rPr>
                <w:b/>
                <w:sz w:val="22"/>
              </w:rPr>
            </w:pPr>
          </w:p>
        </w:tc>
        <w:tc>
          <w:tcPr>
            <w:tcW w:w="691" w:type="dxa"/>
            <w:tcBorders>
              <w:bottom w:val="single" w:sz="4" w:space="0" w:color="auto"/>
            </w:tcBorders>
            <w:shd w:val="clear" w:color="auto" w:fill="D9D9D9"/>
            <w:vAlign w:val="center"/>
          </w:tcPr>
          <w:p w:rsidR="00F458C3" w:rsidRPr="008320EB" w:rsidRDefault="00F458C3" w:rsidP="00F60E05">
            <w:pPr>
              <w:jc w:val="center"/>
              <w:rPr>
                <w:b/>
                <w:sz w:val="22"/>
              </w:rPr>
            </w:pPr>
          </w:p>
        </w:tc>
        <w:tc>
          <w:tcPr>
            <w:tcW w:w="691" w:type="dxa"/>
            <w:tcBorders>
              <w:bottom w:val="single" w:sz="4" w:space="0" w:color="auto"/>
            </w:tcBorders>
            <w:shd w:val="clear" w:color="auto" w:fill="D9D9D9"/>
            <w:vAlign w:val="center"/>
          </w:tcPr>
          <w:p w:rsidR="00F458C3" w:rsidRPr="00543583" w:rsidRDefault="00F458C3" w:rsidP="00F60E05">
            <w:pPr>
              <w:jc w:val="center"/>
              <w:rPr>
                <w:b/>
                <w:sz w:val="22"/>
              </w:rPr>
            </w:pPr>
          </w:p>
        </w:tc>
        <w:tc>
          <w:tcPr>
            <w:tcW w:w="661" w:type="dxa"/>
            <w:tcBorders>
              <w:bottom w:val="single" w:sz="4" w:space="0" w:color="auto"/>
            </w:tcBorders>
            <w:shd w:val="clear" w:color="auto" w:fill="FFFFFF"/>
            <w:vAlign w:val="center"/>
          </w:tcPr>
          <w:p w:rsidR="00F458C3" w:rsidRPr="00543583" w:rsidRDefault="00F458C3" w:rsidP="00F60E05">
            <w:pPr>
              <w:jc w:val="center"/>
              <w:rPr>
                <w:b/>
                <w:sz w:val="22"/>
              </w:rPr>
            </w:pPr>
            <w:r>
              <w:rPr>
                <w:b/>
                <w:sz w:val="22"/>
              </w:rPr>
              <w:t>Р</w:t>
            </w:r>
          </w:p>
        </w:tc>
        <w:tc>
          <w:tcPr>
            <w:tcW w:w="662" w:type="dxa"/>
            <w:tcBorders>
              <w:bottom w:val="single" w:sz="4" w:space="0" w:color="auto"/>
            </w:tcBorders>
            <w:shd w:val="clear" w:color="auto" w:fill="D9D9D9"/>
            <w:vAlign w:val="center"/>
          </w:tcPr>
          <w:p w:rsidR="00F458C3" w:rsidRPr="00543583" w:rsidRDefault="00F458C3" w:rsidP="00F60E05">
            <w:pPr>
              <w:pStyle w:val="5"/>
              <w:spacing w:before="0" w:after="0"/>
              <w:jc w:val="center"/>
              <w:rPr>
                <w:caps/>
                <w:sz w:val="22"/>
              </w:rPr>
            </w:pPr>
          </w:p>
        </w:tc>
        <w:tc>
          <w:tcPr>
            <w:tcW w:w="632" w:type="dxa"/>
            <w:tcBorders>
              <w:bottom w:val="single" w:sz="4" w:space="0" w:color="auto"/>
            </w:tcBorders>
            <w:shd w:val="clear" w:color="auto" w:fill="D9D9D9"/>
            <w:vAlign w:val="center"/>
          </w:tcPr>
          <w:p w:rsidR="00F458C3" w:rsidRPr="00543583" w:rsidRDefault="00F458C3" w:rsidP="00F60E05">
            <w:pPr>
              <w:jc w:val="center"/>
              <w:rPr>
                <w:b/>
                <w:sz w:val="22"/>
              </w:rPr>
            </w:pPr>
          </w:p>
        </w:tc>
        <w:tc>
          <w:tcPr>
            <w:tcW w:w="658" w:type="dxa"/>
            <w:tcBorders>
              <w:bottom w:val="single" w:sz="4" w:space="0" w:color="auto"/>
            </w:tcBorders>
            <w:shd w:val="clear" w:color="auto" w:fill="D9D9D9"/>
            <w:vAlign w:val="center"/>
          </w:tcPr>
          <w:p w:rsidR="00F458C3" w:rsidRPr="00543583" w:rsidRDefault="00F458C3" w:rsidP="00F60E05">
            <w:pPr>
              <w:jc w:val="center"/>
              <w:rPr>
                <w:b/>
                <w:sz w:val="22"/>
              </w:rPr>
            </w:pPr>
          </w:p>
        </w:tc>
        <w:tc>
          <w:tcPr>
            <w:tcW w:w="656" w:type="dxa"/>
            <w:tcBorders>
              <w:bottom w:val="single" w:sz="4" w:space="0" w:color="auto"/>
            </w:tcBorders>
            <w:shd w:val="clear" w:color="auto" w:fill="D9D9D9"/>
            <w:vAlign w:val="center"/>
          </w:tcPr>
          <w:p w:rsidR="00F458C3" w:rsidRPr="00543583" w:rsidRDefault="00F458C3" w:rsidP="00F60E05">
            <w:pPr>
              <w:pStyle w:val="5"/>
              <w:spacing w:before="0" w:after="0"/>
              <w:jc w:val="center"/>
              <w:rPr>
                <w:caps/>
                <w:sz w:val="22"/>
              </w:rPr>
            </w:pPr>
          </w:p>
        </w:tc>
        <w:tc>
          <w:tcPr>
            <w:tcW w:w="659" w:type="dxa"/>
            <w:tcBorders>
              <w:bottom w:val="single" w:sz="4" w:space="0" w:color="auto"/>
            </w:tcBorders>
            <w:shd w:val="clear" w:color="auto" w:fill="D9D9D9"/>
            <w:vAlign w:val="center"/>
          </w:tcPr>
          <w:p w:rsidR="00F458C3" w:rsidRPr="00543583" w:rsidRDefault="00F458C3" w:rsidP="00F60E05">
            <w:pPr>
              <w:jc w:val="center"/>
              <w:rPr>
                <w:b/>
                <w:sz w:val="22"/>
              </w:rPr>
            </w:pPr>
          </w:p>
        </w:tc>
        <w:tc>
          <w:tcPr>
            <w:tcW w:w="660" w:type="dxa"/>
            <w:tcBorders>
              <w:bottom w:val="single" w:sz="4" w:space="0" w:color="auto"/>
            </w:tcBorders>
            <w:shd w:val="clear" w:color="auto" w:fill="D9D9D9"/>
            <w:vAlign w:val="center"/>
          </w:tcPr>
          <w:p w:rsidR="00F458C3" w:rsidRPr="00543583" w:rsidRDefault="00F458C3" w:rsidP="00F60E05">
            <w:pPr>
              <w:pStyle w:val="5"/>
              <w:spacing w:before="0" w:after="0"/>
              <w:jc w:val="center"/>
              <w:rPr>
                <w:caps/>
                <w:sz w:val="22"/>
              </w:rPr>
            </w:pPr>
          </w:p>
        </w:tc>
        <w:tc>
          <w:tcPr>
            <w:tcW w:w="640" w:type="dxa"/>
            <w:shd w:val="clear" w:color="auto" w:fill="D9D9D9"/>
            <w:vAlign w:val="center"/>
          </w:tcPr>
          <w:p w:rsidR="00F458C3" w:rsidRPr="001114A8" w:rsidRDefault="00F458C3" w:rsidP="00F60E05">
            <w:pPr>
              <w:pStyle w:val="5"/>
              <w:spacing w:before="0" w:after="0"/>
              <w:jc w:val="center"/>
              <w:rPr>
                <w:i w:val="0"/>
                <w:caps/>
                <w:sz w:val="22"/>
              </w:rPr>
            </w:pPr>
          </w:p>
        </w:tc>
        <w:tc>
          <w:tcPr>
            <w:tcW w:w="692" w:type="dxa"/>
            <w:shd w:val="clear" w:color="auto" w:fill="FFFFFF"/>
            <w:vAlign w:val="center"/>
          </w:tcPr>
          <w:p w:rsidR="00F458C3" w:rsidRPr="001114A8" w:rsidRDefault="00F458C3" w:rsidP="00F60E05">
            <w:pPr>
              <w:pStyle w:val="5"/>
              <w:spacing w:before="0" w:after="0"/>
              <w:jc w:val="center"/>
              <w:rPr>
                <w:i w:val="0"/>
                <w:caps/>
                <w:sz w:val="22"/>
              </w:rPr>
            </w:pPr>
            <w:r w:rsidRPr="001114A8">
              <w:rPr>
                <w:i w:val="0"/>
                <w:caps/>
                <w:sz w:val="22"/>
              </w:rPr>
              <w:t>Р</w:t>
            </w:r>
          </w:p>
        </w:tc>
        <w:tc>
          <w:tcPr>
            <w:tcW w:w="692" w:type="dxa"/>
            <w:shd w:val="clear" w:color="auto" w:fill="D9D9D9"/>
            <w:vAlign w:val="center"/>
          </w:tcPr>
          <w:p w:rsidR="00F458C3" w:rsidRPr="00543583" w:rsidRDefault="00F458C3" w:rsidP="00F60E05">
            <w:pPr>
              <w:pStyle w:val="5"/>
              <w:spacing w:before="0" w:after="0"/>
              <w:jc w:val="center"/>
              <w:rPr>
                <w:caps/>
                <w:sz w:val="22"/>
              </w:rPr>
            </w:pPr>
          </w:p>
        </w:tc>
      </w:tr>
      <w:tr w:rsidR="00F458C3" w:rsidRPr="00543583" w:rsidTr="001B719E">
        <w:trPr>
          <w:trHeight w:val="67"/>
          <w:jc w:val="center"/>
        </w:trPr>
        <w:tc>
          <w:tcPr>
            <w:tcW w:w="579" w:type="dxa"/>
            <w:shd w:val="clear" w:color="auto" w:fill="FFFFFF"/>
          </w:tcPr>
          <w:p w:rsidR="00F458C3" w:rsidRPr="00543583" w:rsidRDefault="00F458C3" w:rsidP="005F46A5">
            <w:pPr>
              <w:jc w:val="center"/>
              <w:rPr>
                <w:sz w:val="22"/>
              </w:rPr>
            </w:pPr>
            <w:r w:rsidRPr="00543583">
              <w:rPr>
                <w:sz w:val="22"/>
              </w:rPr>
              <w:t>19.6.</w:t>
            </w:r>
          </w:p>
        </w:tc>
        <w:tc>
          <w:tcPr>
            <w:tcW w:w="5059" w:type="dxa"/>
            <w:shd w:val="clear" w:color="auto" w:fill="FFFFFF"/>
          </w:tcPr>
          <w:p w:rsidR="00F458C3" w:rsidRDefault="00F458C3" w:rsidP="005F46A5">
            <w:pPr>
              <w:jc w:val="both"/>
              <w:rPr>
                <w:sz w:val="22"/>
              </w:rPr>
            </w:pPr>
            <w:r w:rsidRPr="00543583">
              <w:rPr>
                <w:sz w:val="22"/>
              </w:rPr>
              <w:t>Скотомогильники</w:t>
            </w:r>
          </w:p>
          <w:p w:rsidR="00F458C3" w:rsidRPr="00543583" w:rsidRDefault="00F458C3" w:rsidP="005F46A5">
            <w:pPr>
              <w:jc w:val="both"/>
              <w:rPr>
                <w:sz w:val="22"/>
                <w:szCs w:val="22"/>
              </w:rPr>
            </w:pPr>
          </w:p>
        </w:tc>
        <w:tc>
          <w:tcPr>
            <w:tcW w:w="670" w:type="dxa"/>
            <w:shd w:val="clear" w:color="auto" w:fill="D9D9D9"/>
            <w:vAlign w:val="center"/>
          </w:tcPr>
          <w:p w:rsidR="00F458C3" w:rsidRPr="00543583" w:rsidRDefault="00F458C3" w:rsidP="00F60E05">
            <w:pPr>
              <w:jc w:val="center"/>
              <w:rPr>
                <w:b/>
                <w:sz w:val="22"/>
              </w:rPr>
            </w:pPr>
          </w:p>
        </w:tc>
        <w:tc>
          <w:tcPr>
            <w:tcW w:w="646" w:type="dxa"/>
            <w:shd w:val="clear" w:color="auto" w:fill="D9D9D9"/>
            <w:vAlign w:val="center"/>
          </w:tcPr>
          <w:p w:rsidR="00F458C3" w:rsidRPr="008320EB" w:rsidRDefault="00F458C3" w:rsidP="00F60E05">
            <w:pPr>
              <w:jc w:val="center"/>
              <w:rPr>
                <w:b/>
                <w:sz w:val="22"/>
              </w:rPr>
            </w:pPr>
          </w:p>
        </w:tc>
        <w:tc>
          <w:tcPr>
            <w:tcW w:w="691" w:type="dxa"/>
            <w:shd w:val="clear" w:color="auto" w:fill="D9D9D9"/>
            <w:vAlign w:val="center"/>
          </w:tcPr>
          <w:p w:rsidR="00F458C3" w:rsidRPr="008320EB" w:rsidRDefault="00F458C3" w:rsidP="00F60E05">
            <w:pPr>
              <w:jc w:val="center"/>
              <w:rPr>
                <w:b/>
                <w:sz w:val="22"/>
              </w:rPr>
            </w:pPr>
          </w:p>
        </w:tc>
        <w:tc>
          <w:tcPr>
            <w:tcW w:w="691" w:type="dxa"/>
            <w:shd w:val="clear" w:color="auto" w:fill="D9D9D9"/>
            <w:vAlign w:val="center"/>
          </w:tcPr>
          <w:p w:rsidR="00F458C3" w:rsidRPr="00543583" w:rsidRDefault="00F458C3" w:rsidP="00F60E05">
            <w:pPr>
              <w:jc w:val="center"/>
              <w:rPr>
                <w:b/>
                <w:sz w:val="22"/>
              </w:rPr>
            </w:pPr>
          </w:p>
        </w:tc>
        <w:tc>
          <w:tcPr>
            <w:tcW w:w="661" w:type="dxa"/>
            <w:shd w:val="clear" w:color="auto" w:fill="D9D9D9"/>
            <w:vAlign w:val="center"/>
          </w:tcPr>
          <w:p w:rsidR="00F458C3" w:rsidRPr="00543583" w:rsidRDefault="00F458C3" w:rsidP="00F60E05">
            <w:pPr>
              <w:jc w:val="center"/>
              <w:rPr>
                <w:b/>
                <w:sz w:val="22"/>
              </w:rPr>
            </w:pPr>
          </w:p>
        </w:tc>
        <w:tc>
          <w:tcPr>
            <w:tcW w:w="662" w:type="dxa"/>
            <w:shd w:val="clear" w:color="auto" w:fill="D9D9D9"/>
            <w:vAlign w:val="center"/>
          </w:tcPr>
          <w:p w:rsidR="00F458C3" w:rsidRPr="00543583" w:rsidRDefault="00F458C3" w:rsidP="00F60E05">
            <w:pPr>
              <w:pStyle w:val="5"/>
              <w:spacing w:before="0" w:after="0"/>
              <w:jc w:val="center"/>
              <w:rPr>
                <w:caps/>
                <w:sz w:val="22"/>
              </w:rPr>
            </w:pPr>
          </w:p>
        </w:tc>
        <w:tc>
          <w:tcPr>
            <w:tcW w:w="632" w:type="dxa"/>
            <w:shd w:val="clear" w:color="auto" w:fill="D9D9D9"/>
            <w:vAlign w:val="center"/>
          </w:tcPr>
          <w:p w:rsidR="00F458C3" w:rsidRPr="00543583" w:rsidRDefault="00F458C3" w:rsidP="00F60E05">
            <w:pPr>
              <w:jc w:val="center"/>
              <w:rPr>
                <w:b/>
                <w:sz w:val="22"/>
              </w:rPr>
            </w:pPr>
          </w:p>
        </w:tc>
        <w:tc>
          <w:tcPr>
            <w:tcW w:w="658" w:type="dxa"/>
            <w:shd w:val="clear" w:color="auto" w:fill="D9D9D9"/>
            <w:vAlign w:val="center"/>
          </w:tcPr>
          <w:p w:rsidR="00F458C3" w:rsidRPr="00543583" w:rsidRDefault="00F458C3" w:rsidP="00F60E05">
            <w:pPr>
              <w:jc w:val="center"/>
              <w:rPr>
                <w:b/>
                <w:sz w:val="22"/>
              </w:rPr>
            </w:pPr>
          </w:p>
        </w:tc>
        <w:tc>
          <w:tcPr>
            <w:tcW w:w="656" w:type="dxa"/>
            <w:shd w:val="clear" w:color="auto" w:fill="D9D9D9"/>
            <w:vAlign w:val="center"/>
          </w:tcPr>
          <w:p w:rsidR="00F458C3" w:rsidRPr="00543583" w:rsidRDefault="00F458C3" w:rsidP="00F60E05">
            <w:pPr>
              <w:jc w:val="center"/>
              <w:rPr>
                <w:b/>
                <w:sz w:val="22"/>
              </w:rPr>
            </w:pPr>
          </w:p>
        </w:tc>
        <w:tc>
          <w:tcPr>
            <w:tcW w:w="659" w:type="dxa"/>
            <w:shd w:val="clear" w:color="auto" w:fill="D9D9D9"/>
            <w:vAlign w:val="center"/>
          </w:tcPr>
          <w:p w:rsidR="00F458C3" w:rsidRPr="00543583" w:rsidRDefault="00F458C3" w:rsidP="00F60E05">
            <w:pPr>
              <w:jc w:val="center"/>
              <w:rPr>
                <w:b/>
                <w:sz w:val="22"/>
              </w:rPr>
            </w:pPr>
          </w:p>
        </w:tc>
        <w:tc>
          <w:tcPr>
            <w:tcW w:w="660" w:type="dxa"/>
            <w:shd w:val="clear" w:color="auto" w:fill="D9D9D9"/>
            <w:vAlign w:val="center"/>
          </w:tcPr>
          <w:p w:rsidR="00F458C3" w:rsidRPr="00543583" w:rsidRDefault="00F458C3" w:rsidP="00F60E05">
            <w:pPr>
              <w:pStyle w:val="5"/>
              <w:spacing w:before="0" w:after="0"/>
              <w:jc w:val="center"/>
              <w:rPr>
                <w:caps/>
                <w:sz w:val="22"/>
              </w:rPr>
            </w:pPr>
          </w:p>
        </w:tc>
        <w:tc>
          <w:tcPr>
            <w:tcW w:w="640" w:type="dxa"/>
            <w:shd w:val="clear" w:color="auto" w:fill="D9D9D9"/>
            <w:vAlign w:val="center"/>
          </w:tcPr>
          <w:p w:rsidR="00F458C3" w:rsidRPr="001114A8" w:rsidRDefault="00F458C3" w:rsidP="00F60E05">
            <w:pPr>
              <w:pStyle w:val="5"/>
              <w:spacing w:before="0" w:after="0"/>
              <w:jc w:val="center"/>
              <w:rPr>
                <w:i w:val="0"/>
                <w:caps/>
                <w:sz w:val="22"/>
              </w:rPr>
            </w:pPr>
          </w:p>
        </w:tc>
        <w:tc>
          <w:tcPr>
            <w:tcW w:w="692" w:type="dxa"/>
            <w:shd w:val="clear" w:color="auto" w:fill="FFFFFF"/>
            <w:vAlign w:val="center"/>
          </w:tcPr>
          <w:p w:rsidR="00F458C3" w:rsidRPr="001114A8" w:rsidRDefault="00F458C3" w:rsidP="00F60E05">
            <w:pPr>
              <w:pStyle w:val="5"/>
              <w:spacing w:before="0" w:after="0"/>
              <w:jc w:val="center"/>
              <w:rPr>
                <w:i w:val="0"/>
                <w:caps/>
                <w:sz w:val="22"/>
              </w:rPr>
            </w:pPr>
            <w:r w:rsidRPr="001114A8">
              <w:rPr>
                <w:i w:val="0"/>
                <w:caps/>
                <w:sz w:val="22"/>
              </w:rPr>
              <w:t>Р</w:t>
            </w:r>
          </w:p>
        </w:tc>
        <w:tc>
          <w:tcPr>
            <w:tcW w:w="692" w:type="dxa"/>
            <w:shd w:val="clear" w:color="auto" w:fill="D9D9D9"/>
            <w:vAlign w:val="center"/>
          </w:tcPr>
          <w:p w:rsidR="00F458C3" w:rsidRPr="00543583" w:rsidRDefault="00F458C3" w:rsidP="00F60E05">
            <w:pPr>
              <w:pStyle w:val="5"/>
              <w:spacing w:before="0" w:after="0"/>
              <w:jc w:val="center"/>
              <w:rPr>
                <w:caps/>
                <w:sz w:val="22"/>
              </w:rPr>
            </w:pPr>
          </w:p>
        </w:tc>
      </w:tr>
    </w:tbl>
    <w:p w:rsidR="00C16A7F" w:rsidRPr="00543583" w:rsidRDefault="00C16A7F" w:rsidP="005F46A5"/>
    <w:p w:rsidR="00C16A7F" w:rsidRDefault="00C16A7F" w:rsidP="005F46A5">
      <w:pPr>
        <w:rPr>
          <w:bCs/>
        </w:rPr>
      </w:pPr>
    </w:p>
    <w:p w:rsidR="00C16A7F" w:rsidRPr="00543583" w:rsidRDefault="00C16A7F" w:rsidP="00C16A7F">
      <w:pPr>
        <w:rPr>
          <w:bCs/>
        </w:rPr>
      </w:pPr>
      <w:r w:rsidRPr="00543583">
        <w:rPr>
          <w:bCs/>
        </w:rPr>
        <w:t>Условные обозначения к таблице:</w:t>
      </w:r>
    </w:p>
    <w:p w:rsidR="00C16A7F" w:rsidRPr="00543583" w:rsidRDefault="00C16A7F" w:rsidP="00C16A7F">
      <w:pPr>
        <w:rPr>
          <w:bCs/>
          <w:u w:val="single"/>
        </w:rPr>
      </w:pPr>
    </w:p>
    <w:tbl>
      <w:tblPr>
        <w:tblW w:w="150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14480"/>
      </w:tblGrid>
      <w:tr w:rsidR="00C16A7F" w:rsidRPr="00543583">
        <w:tc>
          <w:tcPr>
            <w:tcW w:w="534" w:type="dxa"/>
            <w:tcBorders>
              <w:top w:val="single" w:sz="4" w:space="0" w:color="auto"/>
              <w:left w:val="single" w:sz="4" w:space="0" w:color="auto"/>
              <w:bottom w:val="single" w:sz="4" w:space="0" w:color="auto"/>
              <w:right w:val="single" w:sz="4" w:space="0" w:color="auto"/>
            </w:tcBorders>
          </w:tcPr>
          <w:p w:rsidR="00C16A7F" w:rsidRPr="00543583" w:rsidRDefault="00C16A7F" w:rsidP="00C16A7F">
            <w:pPr>
              <w:rPr>
                <w:b/>
              </w:rPr>
            </w:pPr>
            <w:r w:rsidRPr="00543583">
              <w:rPr>
                <w:b/>
              </w:rPr>
              <w:t>Р</w:t>
            </w:r>
          </w:p>
        </w:tc>
        <w:tc>
          <w:tcPr>
            <w:tcW w:w="14480" w:type="dxa"/>
            <w:tcBorders>
              <w:top w:val="nil"/>
              <w:left w:val="single" w:sz="4" w:space="0" w:color="auto"/>
              <w:bottom w:val="nil"/>
              <w:right w:val="nil"/>
            </w:tcBorders>
          </w:tcPr>
          <w:p w:rsidR="00C16A7F" w:rsidRPr="00543583" w:rsidRDefault="00C16A7F" w:rsidP="00C16A7F">
            <w:pPr>
              <w:rPr>
                <w:b/>
              </w:rPr>
            </w:pPr>
            <w:r w:rsidRPr="00543583">
              <w:t>- основной вид разрешенного использования</w:t>
            </w:r>
          </w:p>
        </w:tc>
      </w:tr>
      <w:tr w:rsidR="00C16A7F" w:rsidRPr="00543583">
        <w:tc>
          <w:tcPr>
            <w:tcW w:w="534" w:type="dxa"/>
            <w:tcBorders>
              <w:top w:val="single" w:sz="4" w:space="0" w:color="auto"/>
              <w:left w:val="single" w:sz="4" w:space="0" w:color="auto"/>
              <w:bottom w:val="single" w:sz="4" w:space="0" w:color="auto"/>
              <w:right w:val="single" w:sz="4" w:space="0" w:color="auto"/>
            </w:tcBorders>
          </w:tcPr>
          <w:p w:rsidR="00C16A7F" w:rsidRPr="00543583" w:rsidRDefault="00C16A7F" w:rsidP="00C16A7F">
            <w:pPr>
              <w:rPr>
                <w:b/>
              </w:rPr>
            </w:pPr>
            <w:r w:rsidRPr="00543583">
              <w:rPr>
                <w:b/>
              </w:rPr>
              <w:t>У</w:t>
            </w:r>
          </w:p>
        </w:tc>
        <w:tc>
          <w:tcPr>
            <w:tcW w:w="14480" w:type="dxa"/>
            <w:tcBorders>
              <w:top w:val="nil"/>
              <w:left w:val="single" w:sz="4" w:space="0" w:color="auto"/>
              <w:bottom w:val="nil"/>
              <w:right w:val="nil"/>
            </w:tcBorders>
          </w:tcPr>
          <w:p w:rsidR="00C16A7F" w:rsidRPr="00543583" w:rsidRDefault="00C16A7F" w:rsidP="00C16A7F">
            <w:pPr>
              <w:rPr>
                <w:b/>
              </w:rPr>
            </w:pPr>
            <w:r w:rsidRPr="00543583">
              <w:t>- условно разрешенный вид использования</w:t>
            </w:r>
          </w:p>
        </w:tc>
      </w:tr>
      <w:tr w:rsidR="00C16A7F" w:rsidRPr="00543583">
        <w:tc>
          <w:tcPr>
            <w:tcW w:w="534" w:type="dxa"/>
            <w:tcBorders>
              <w:top w:val="single" w:sz="4" w:space="0" w:color="auto"/>
              <w:left w:val="single" w:sz="4" w:space="0" w:color="auto"/>
              <w:bottom w:val="single" w:sz="4" w:space="0" w:color="auto"/>
              <w:right w:val="single" w:sz="4" w:space="0" w:color="auto"/>
            </w:tcBorders>
          </w:tcPr>
          <w:p w:rsidR="00C16A7F" w:rsidRPr="00543583" w:rsidRDefault="00C16A7F" w:rsidP="00C16A7F">
            <w:pPr>
              <w:rPr>
                <w:b/>
              </w:rPr>
            </w:pPr>
            <w:r w:rsidRPr="00543583">
              <w:rPr>
                <w:b/>
              </w:rPr>
              <w:t>В</w:t>
            </w:r>
          </w:p>
        </w:tc>
        <w:tc>
          <w:tcPr>
            <w:tcW w:w="14480" w:type="dxa"/>
            <w:tcBorders>
              <w:top w:val="nil"/>
              <w:left w:val="single" w:sz="4" w:space="0" w:color="auto"/>
              <w:bottom w:val="nil"/>
              <w:right w:val="nil"/>
            </w:tcBorders>
          </w:tcPr>
          <w:p w:rsidR="00C16A7F" w:rsidRPr="00543583" w:rsidRDefault="00C16A7F" w:rsidP="00C16A7F">
            <w:r w:rsidRPr="00543583">
              <w:t>- вспомогательный вид разрешенного использования</w:t>
            </w:r>
          </w:p>
        </w:tc>
      </w:tr>
      <w:tr w:rsidR="00C16A7F" w:rsidRPr="00543583">
        <w:tc>
          <w:tcPr>
            <w:tcW w:w="534" w:type="dxa"/>
            <w:tcBorders>
              <w:top w:val="single" w:sz="4" w:space="0" w:color="auto"/>
              <w:left w:val="single" w:sz="4" w:space="0" w:color="auto"/>
              <w:bottom w:val="single" w:sz="4" w:space="0" w:color="auto"/>
              <w:right w:val="single" w:sz="4" w:space="0" w:color="auto"/>
            </w:tcBorders>
            <w:shd w:val="pct12" w:color="000000" w:fill="FFFFFF"/>
          </w:tcPr>
          <w:p w:rsidR="00C16A7F" w:rsidRPr="00543583" w:rsidRDefault="00C16A7F" w:rsidP="00C16A7F">
            <w:pPr>
              <w:rPr>
                <w:b/>
              </w:rPr>
            </w:pPr>
          </w:p>
        </w:tc>
        <w:tc>
          <w:tcPr>
            <w:tcW w:w="14480" w:type="dxa"/>
            <w:tcBorders>
              <w:top w:val="nil"/>
              <w:left w:val="single" w:sz="4" w:space="0" w:color="auto"/>
              <w:bottom w:val="nil"/>
              <w:right w:val="nil"/>
            </w:tcBorders>
          </w:tcPr>
          <w:p w:rsidR="00C16A7F" w:rsidRPr="00543583" w:rsidRDefault="00C16A7F" w:rsidP="00C16A7F">
            <w:pPr>
              <w:rPr>
                <w:b/>
              </w:rPr>
            </w:pPr>
            <w:r w:rsidRPr="00543583">
              <w:t xml:space="preserve"> запрещенный вид использования</w:t>
            </w:r>
          </w:p>
        </w:tc>
      </w:tr>
    </w:tbl>
    <w:p w:rsidR="00C16A7F" w:rsidRDefault="00C16A7F" w:rsidP="00C16A7F">
      <w:pPr>
        <w:jc w:val="both"/>
        <w:rPr>
          <w:b/>
        </w:rPr>
      </w:pPr>
      <w:r>
        <w:rPr>
          <w:b/>
        </w:rPr>
        <w:t xml:space="preserve">              </w:t>
      </w:r>
      <w:bookmarkStart w:id="14" w:name="_Toc450555949"/>
      <w:bookmarkStart w:id="15" w:name="_Toc454613962"/>
    </w:p>
    <w:p w:rsidR="00C16A7F" w:rsidRDefault="00C16A7F" w:rsidP="00C16A7F">
      <w:pPr>
        <w:jc w:val="both"/>
        <w:rPr>
          <w:b/>
        </w:rPr>
        <w:sectPr w:rsidR="00C16A7F" w:rsidSect="00A014D1">
          <w:pgSz w:w="16838" w:h="11906" w:orient="landscape"/>
          <w:pgMar w:top="1079" w:right="818" w:bottom="719" w:left="1134" w:header="709" w:footer="709" w:gutter="0"/>
          <w:cols w:space="708"/>
          <w:docGrid w:linePitch="360"/>
        </w:sectPr>
      </w:pPr>
    </w:p>
    <w:p w:rsidR="00C16A7F" w:rsidRDefault="00C16A7F" w:rsidP="00C16A7F">
      <w:pPr>
        <w:ind w:firstLine="708"/>
        <w:jc w:val="both"/>
        <w:rPr>
          <w:b/>
        </w:rPr>
      </w:pPr>
      <w:r w:rsidRPr="00587165">
        <w:rPr>
          <w:b/>
        </w:rPr>
        <w:t>Глава 14. Градостроительные регламенты в части предельных размеров земельных участ</w:t>
      </w:r>
      <w:r>
        <w:rPr>
          <w:b/>
        </w:rPr>
        <w:t>к</w:t>
      </w:r>
      <w:r w:rsidRPr="00587165">
        <w:rPr>
          <w:b/>
        </w:rPr>
        <w:t xml:space="preserve">ов и предельных параметров разрешенного строительства, реконструкции объектов капитального строительства на территории </w:t>
      </w:r>
      <w:r>
        <w:rPr>
          <w:b/>
        </w:rPr>
        <w:t xml:space="preserve"> </w:t>
      </w:r>
      <w:r w:rsidR="00FF551C">
        <w:rPr>
          <w:b/>
        </w:rPr>
        <w:t>се</w:t>
      </w:r>
      <w:r w:rsidR="007617E5">
        <w:rPr>
          <w:b/>
        </w:rPr>
        <w:t xml:space="preserve">льского поселения </w:t>
      </w:r>
      <w:r w:rsidR="008C6A16">
        <w:rPr>
          <w:b/>
        </w:rPr>
        <w:t>Юматовский</w:t>
      </w:r>
      <w:r w:rsidR="00B53212">
        <w:rPr>
          <w:b/>
        </w:rPr>
        <w:t xml:space="preserve"> сельсовет</w:t>
      </w:r>
      <w:r w:rsidR="00FF551C">
        <w:rPr>
          <w:b/>
        </w:rPr>
        <w:t xml:space="preserve"> </w:t>
      </w:r>
      <w:r>
        <w:rPr>
          <w:b/>
        </w:rPr>
        <w:t xml:space="preserve">муниципального района Уфимский район </w:t>
      </w:r>
      <w:r w:rsidRPr="00587165">
        <w:rPr>
          <w:b/>
        </w:rPr>
        <w:t>Республики Башкортостан</w:t>
      </w:r>
    </w:p>
    <w:p w:rsidR="00C16A7F" w:rsidRDefault="00C16A7F" w:rsidP="00C16A7F">
      <w:pPr>
        <w:ind w:firstLine="708"/>
        <w:jc w:val="both"/>
        <w:rPr>
          <w:b/>
        </w:rPr>
      </w:pPr>
    </w:p>
    <w:p w:rsidR="00C16A7F" w:rsidRPr="00866E53" w:rsidRDefault="00C16A7F" w:rsidP="00C16A7F">
      <w:pPr>
        <w:pStyle w:val="3"/>
        <w:widowControl/>
        <w:overflowPunct/>
        <w:autoSpaceDE/>
        <w:autoSpaceDN/>
        <w:adjustRightInd/>
        <w:spacing w:before="0" w:after="0"/>
        <w:ind w:right="-57" w:firstLine="708"/>
        <w:jc w:val="both"/>
        <w:textAlignment w:val="auto"/>
        <w:rPr>
          <w:sz w:val="26"/>
        </w:rPr>
      </w:pPr>
      <w:r w:rsidRPr="00866E53">
        <w:rPr>
          <w:sz w:val="26"/>
        </w:rPr>
        <w:t xml:space="preserve">Статья 52.  </w:t>
      </w:r>
      <w:bookmarkEnd w:id="14"/>
      <w:bookmarkEnd w:id="15"/>
      <w:r w:rsidRPr="00866E53">
        <w:rPr>
          <w:sz w:val="26"/>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16A7F" w:rsidRPr="00866E53" w:rsidRDefault="00C16A7F" w:rsidP="00C16A7F">
      <w:pPr>
        <w:tabs>
          <w:tab w:val="num" w:pos="1128"/>
        </w:tabs>
        <w:ind w:firstLine="748"/>
        <w:jc w:val="both"/>
        <w:rPr>
          <w:b/>
          <w:sz w:val="24"/>
          <w:szCs w:val="24"/>
        </w:rPr>
      </w:pPr>
    </w:p>
    <w:p w:rsidR="00C16A7F" w:rsidRPr="00866E53" w:rsidRDefault="00C16A7F" w:rsidP="00C16A7F">
      <w:pPr>
        <w:widowControl w:val="0"/>
        <w:numPr>
          <w:ilvl w:val="0"/>
          <w:numId w:val="25"/>
        </w:numPr>
        <w:tabs>
          <w:tab w:val="clear" w:pos="630"/>
          <w:tab w:val="num" w:pos="360"/>
        </w:tabs>
        <w:ind w:left="360" w:firstLine="0"/>
        <w:jc w:val="both"/>
      </w:pPr>
      <w:r w:rsidRPr="00866E53">
        <w:t xml:space="preserve">     Предельные размеры земельных участков и предельные параметры разрешенного строительства, реконструкции объектов капитального строительства на их территории приведены в таблице 2.</w:t>
      </w:r>
    </w:p>
    <w:p w:rsidR="00C16A7F" w:rsidRPr="00866E53" w:rsidRDefault="00C16A7F" w:rsidP="00C16A7F">
      <w:pPr>
        <w:widowControl w:val="0"/>
        <w:jc w:val="both"/>
      </w:pPr>
    </w:p>
    <w:p w:rsidR="00C16A7F" w:rsidRPr="003B4B60" w:rsidRDefault="00C16A7F" w:rsidP="00C16A7F">
      <w:pPr>
        <w:widowControl w:val="0"/>
        <w:ind w:firstLine="720"/>
        <w:jc w:val="center"/>
        <w:rPr>
          <w:b/>
          <w:bCs/>
        </w:rPr>
      </w:pPr>
      <w:r w:rsidRPr="003B4B60">
        <w:rPr>
          <w:b/>
          <w:bCs/>
        </w:rPr>
        <w:t>Предельные размеры земельных участков</w:t>
      </w:r>
      <w:r w:rsidR="00CC1FE6">
        <w:rPr>
          <w:b/>
          <w:bCs/>
        </w:rPr>
        <w:t xml:space="preserve"> и предельные параметры </w:t>
      </w:r>
      <w:r w:rsidRPr="003B4B60">
        <w:rPr>
          <w:b/>
          <w:bCs/>
        </w:rPr>
        <w:t xml:space="preserve">разрешенного строительства, реконструкции </w:t>
      </w:r>
    </w:p>
    <w:p w:rsidR="00C16A7F" w:rsidRDefault="00C16A7F" w:rsidP="00C16A7F">
      <w:pPr>
        <w:widowControl w:val="0"/>
        <w:ind w:firstLine="720"/>
        <w:jc w:val="center"/>
        <w:rPr>
          <w:sz w:val="22"/>
          <w:szCs w:val="22"/>
        </w:rPr>
      </w:pPr>
      <w:r w:rsidRPr="003B4B60">
        <w:rPr>
          <w:b/>
          <w:bCs/>
        </w:rPr>
        <w:t>объектов капитального строительства</w:t>
      </w:r>
    </w:p>
    <w:p w:rsidR="00C16A7F" w:rsidRPr="00866E53" w:rsidRDefault="00C16A7F" w:rsidP="00C16A7F">
      <w:pPr>
        <w:widowControl w:val="0"/>
        <w:ind w:firstLine="720"/>
        <w:jc w:val="right"/>
        <w:rPr>
          <w:b/>
          <w:sz w:val="22"/>
          <w:szCs w:val="22"/>
        </w:rPr>
      </w:pPr>
      <w:r w:rsidRPr="00866E53">
        <w:rPr>
          <w:sz w:val="22"/>
          <w:szCs w:val="22"/>
        </w:rPr>
        <w:t>Таблица 2</w:t>
      </w:r>
    </w:p>
    <w:tbl>
      <w:tblPr>
        <w:tblW w:w="4796" w:type="pct"/>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20"/>
        <w:gridCol w:w="940"/>
        <w:gridCol w:w="1316"/>
        <w:gridCol w:w="1316"/>
        <w:gridCol w:w="1316"/>
        <w:gridCol w:w="1880"/>
        <w:gridCol w:w="1504"/>
      </w:tblGrid>
      <w:tr w:rsidR="00C16A7F" w:rsidRPr="00866E53">
        <w:tc>
          <w:tcPr>
            <w:tcW w:w="688" w:type="pct"/>
            <w:tcBorders>
              <w:top w:val="single" w:sz="4" w:space="0" w:color="auto"/>
              <w:left w:val="single" w:sz="4" w:space="0" w:color="auto"/>
              <w:bottom w:val="single" w:sz="4" w:space="0" w:color="auto"/>
              <w:right w:val="single" w:sz="4" w:space="0" w:color="auto"/>
            </w:tcBorders>
            <w:tcMar>
              <w:left w:w="11" w:type="dxa"/>
              <w:right w:w="11" w:type="dxa"/>
            </w:tcMar>
          </w:tcPr>
          <w:p w:rsidR="00C16A7F" w:rsidRPr="00866E53" w:rsidRDefault="00C16A7F" w:rsidP="00C16A7F">
            <w:pPr>
              <w:jc w:val="center"/>
              <w:rPr>
                <w:bCs/>
                <w:sz w:val="22"/>
              </w:rPr>
            </w:pPr>
          </w:p>
          <w:p w:rsidR="00C16A7F" w:rsidRPr="00866E53" w:rsidRDefault="00C16A7F" w:rsidP="00C16A7F">
            <w:pPr>
              <w:jc w:val="center"/>
              <w:rPr>
                <w:bCs/>
                <w:sz w:val="22"/>
              </w:rPr>
            </w:pPr>
            <w:r>
              <w:rPr>
                <w:bCs/>
                <w:sz w:val="22"/>
              </w:rPr>
              <w:t>Обозначе</w:t>
            </w:r>
            <w:r w:rsidRPr="00866E53">
              <w:rPr>
                <w:bCs/>
                <w:sz w:val="22"/>
              </w:rPr>
              <w:t>ние</w:t>
            </w:r>
          </w:p>
          <w:p w:rsidR="00C16A7F" w:rsidRPr="00866E53" w:rsidRDefault="00C16A7F" w:rsidP="00C16A7F">
            <w:pPr>
              <w:jc w:val="center"/>
              <w:rPr>
                <w:bCs/>
                <w:sz w:val="22"/>
              </w:rPr>
            </w:pPr>
            <w:r w:rsidRPr="00866E53">
              <w:rPr>
                <w:bCs/>
                <w:sz w:val="22"/>
              </w:rPr>
              <w:t>зоны</w:t>
            </w:r>
          </w:p>
        </w:tc>
        <w:tc>
          <w:tcPr>
            <w:tcW w:w="490" w:type="pct"/>
            <w:tcBorders>
              <w:top w:val="single" w:sz="4" w:space="0" w:color="auto"/>
              <w:left w:val="single" w:sz="4" w:space="0" w:color="auto"/>
              <w:bottom w:val="single" w:sz="4" w:space="0" w:color="auto"/>
              <w:right w:val="single" w:sz="4" w:space="0" w:color="auto"/>
            </w:tcBorders>
            <w:tcMar>
              <w:left w:w="11" w:type="dxa"/>
              <w:right w:w="11" w:type="dxa"/>
            </w:tcMar>
          </w:tcPr>
          <w:p w:rsidR="00C16A7F" w:rsidRDefault="00C16A7F" w:rsidP="00C16A7F">
            <w:pPr>
              <w:jc w:val="center"/>
              <w:rPr>
                <w:bCs/>
                <w:sz w:val="22"/>
              </w:rPr>
            </w:pPr>
            <w:r>
              <w:rPr>
                <w:bCs/>
                <w:sz w:val="22"/>
              </w:rPr>
              <w:t>Мини</w:t>
            </w:r>
          </w:p>
          <w:p w:rsidR="00C16A7F" w:rsidRPr="00866E53" w:rsidRDefault="00C16A7F" w:rsidP="00C16A7F">
            <w:pPr>
              <w:jc w:val="center"/>
              <w:rPr>
                <w:bCs/>
                <w:sz w:val="22"/>
              </w:rPr>
            </w:pPr>
            <w:r w:rsidRPr="00866E53">
              <w:rPr>
                <w:bCs/>
                <w:sz w:val="22"/>
              </w:rPr>
              <w:t>мальная площадь</w:t>
            </w:r>
          </w:p>
          <w:p w:rsidR="00C16A7F" w:rsidRPr="00866E53" w:rsidRDefault="00C16A7F" w:rsidP="00C16A7F">
            <w:pPr>
              <w:jc w:val="center"/>
              <w:rPr>
                <w:bCs/>
                <w:sz w:val="22"/>
              </w:rPr>
            </w:pPr>
            <w:r w:rsidRPr="00866E53">
              <w:rPr>
                <w:bCs/>
                <w:sz w:val="22"/>
              </w:rPr>
              <w:t>(га)</w:t>
            </w:r>
          </w:p>
        </w:tc>
        <w:tc>
          <w:tcPr>
            <w:tcW w:w="686" w:type="pct"/>
            <w:tcBorders>
              <w:top w:val="single" w:sz="4" w:space="0" w:color="auto"/>
              <w:left w:val="single" w:sz="4" w:space="0" w:color="auto"/>
              <w:bottom w:val="single" w:sz="4" w:space="0" w:color="auto"/>
              <w:right w:val="single" w:sz="4" w:space="0" w:color="auto"/>
            </w:tcBorders>
            <w:tcMar>
              <w:left w:w="11" w:type="dxa"/>
              <w:right w:w="11" w:type="dxa"/>
            </w:tcMar>
          </w:tcPr>
          <w:p w:rsidR="00C16A7F" w:rsidRPr="00866E53" w:rsidRDefault="00C16A7F" w:rsidP="00C16A7F">
            <w:pPr>
              <w:ind w:hanging="71"/>
              <w:jc w:val="center"/>
              <w:rPr>
                <w:bCs/>
                <w:sz w:val="22"/>
              </w:rPr>
            </w:pPr>
            <w:r>
              <w:rPr>
                <w:bCs/>
                <w:sz w:val="22"/>
              </w:rPr>
              <w:t>Мини</w:t>
            </w:r>
            <w:r w:rsidRPr="00866E53">
              <w:rPr>
                <w:bCs/>
                <w:sz w:val="22"/>
              </w:rPr>
              <w:t>мальная длина стороны по уличному фронту</w:t>
            </w:r>
          </w:p>
          <w:p w:rsidR="00C16A7F" w:rsidRPr="00866E53" w:rsidRDefault="00C16A7F" w:rsidP="00C16A7F">
            <w:pPr>
              <w:jc w:val="center"/>
              <w:rPr>
                <w:bCs/>
                <w:sz w:val="22"/>
              </w:rPr>
            </w:pPr>
            <w:r w:rsidRPr="00866E53">
              <w:rPr>
                <w:bCs/>
                <w:sz w:val="22"/>
              </w:rPr>
              <w:t>(м)</w:t>
            </w:r>
          </w:p>
        </w:tc>
        <w:tc>
          <w:tcPr>
            <w:tcW w:w="686" w:type="pct"/>
            <w:tcBorders>
              <w:top w:val="single" w:sz="4" w:space="0" w:color="auto"/>
              <w:left w:val="single" w:sz="4" w:space="0" w:color="auto"/>
              <w:bottom w:val="single" w:sz="4" w:space="0" w:color="auto"/>
              <w:right w:val="single" w:sz="4" w:space="0" w:color="auto"/>
            </w:tcBorders>
            <w:tcMar>
              <w:left w:w="11" w:type="dxa"/>
              <w:right w:w="11" w:type="dxa"/>
            </w:tcMar>
          </w:tcPr>
          <w:p w:rsidR="00816BA8" w:rsidRDefault="00C16A7F" w:rsidP="00816BA8">
            <w:pPr>
              <w:pStyle w:val="21"/>
              <w:spacing w:after="0" w:line="240" w:lineRule="atLeast"/>
              <w:jc w:val="center"/>
              <w:rPr>
                <w:bCs/>
                <w:sz w:val="22"/>
                <w:szCs w:val="22"/>
              </w:rPr>
            </w:pPr>
            <w:r>
              <w:rPr>
                <w:bCs/>
                <w:sz w:val="22"/>
                <w:szCs w:val="22"/>
              </w:rPr>
              <w:t>Минималь</w:t>
            </w:r>
          </w:p>
          <w:p w:rsidR="00C16A7F" w:rsidRPr="00866E53" w:rsidRDefault="00C16A7F" w:rsidP="00816BA8">
            <w:pPr>
              <w:pStyle w:val="21"/>
              <w:spacing w:after="0" w:line="240" w:lineRule="atLeast"/>
              <w:jc w:val="center"/>
              <w:rPr>
                <w:bCs/>
                <w:sz w:val="22"/>
                <w:szCs w:val="22"/>
              </w:rPr>
            </w:pPr>
            <w:r w:rsidRPr="00866E53">
              <w:rPr>
                <w:bCs/>
                <w:sz w:val="22"/>
                <w:szCs w:val="22"/>
              </w:rPr>
              <w:t>ная ширина /глубина</w:t>
            </w:r>
          </w:p>
          <w:p w:rsidR="00C16A7F" w:rsidRPr="00866E53" w:rsidRDefault="00C16A7F" w:rsidP="00C16A7F">
            <w:pPr>
              <w:jc w:val="center"/>
              <w:rPr>
                <w:bCs/>
                <w:sz w:val="22"/>
              </w:rPr>
            </w:pPr>
            <w:r w:rsidRPr="00866E53">
              <w:rPr>
                <w:bCs/>
                <w:sz w:val="22"/>
                <w:szCs w:val="22"/>
              </w:rPr>
              <w:t>(м)</w:t>
            </w:r>
          </w:p>
        </w:tc>
        <w:tc>
          <w:tcPr>
            <w:tcW w:w="686" w:type="pct"/>
            <w:tcBorders>
              <w:top w:val="single" w:sz="4" w:space="0" w:color="auto"/>
              <w:left w:val="single" w:sz="4" w:space="0" w:color="auto"/>
              <w:bottom w:val="single" w:sz="4" w:space="0" w:color="auto"/>
              <w:right w:val="single" w:sz="4" w:space="0" w:color="auto"/>
            </w:tcBorders>
            <w:tcMar>
              <w:left w:w="11" w:type="dxa"/>
              <w:right w:w="11" w:type="dxa"/>
            </w:tcMar>
          </w:tcPr>
          <w:p w:rsidR="00C16A7F" w:rsidRDefault="00C16A7F" w:rsidP="00C16A7F">
            <w:pPr>
              <w:jc w:val="center"/>
              <w:rPr>
                <w:bCs/>
                <w:sz w:val="22"/>
              </w:rPr>
            </w:pPr>
            <w:r>
              <w:rPr>
                <w:bCs/>
                <w:sz w:val="22"/>
              </w:rPr>
              <w:t>Максималь</w:t>
            </w:r>
          </w:p>
          <w:p w:rsidR="00C16A7F" w:rsidRPr="00866E53" w:rsidRDefault="00C16A7F" w:rsidP="00C16A7F">
            <w:pPr>
              <w:jc w:val="center"/>
              <w:rPr>
                <w:bCs/>
                <w:sz w:val="22"/>
              </w:rPr>
            </w:pPr>
            <w:r>
              <w:rPr>
                <w:bCs/>
                <w:sz w:val="22"/>
              </w:rPr>
              <w:t>ный коэффи</w:t>
            </w:r>
            <w:r w:rsidRPr="00866E53">
              <w:rPr>
                <w:bCs/>
                <w:sz w:val="22"/>
              </w:rPr>
              <w:t>циент         застройки</w:t>
            </w:r>
          </w:p>
          <w:p w:rsidR="00C16A7F" w:rsidRPr="00866E53" w:rsidRDefault="00C16A7F" w:rsidP="00C16A7F">
            <w:pPr>
              <w:jc w:val="center"/>
              <w:rPr>
                <w:bCs/>
                <w:sz w:val="22"/>
              </w:rPr>
            </w:pPr>
            <w:r w:rsidRPr="00866E53">
              <w:rPr>
                <w:bCs/>
                <w:sz w:val="22"/>
              </w:rPr>
              <w:t>(%)</w:t>
            </w:r>
          </w:p>
        </w:tc>
        <w:tc>
          <w:tcPr>
            <w:tcW w:w="980" w:type="pct"/>
            <w:tcBorders>
              <w:top w:val="single" w:sz="4" w:space="0" w:color="auto"/>
              <w:left w:val="single" w:sz="4" w:space="0" w:color="auto"/>
              <w:bottom w:val="single" w:sz="4" w:space="0" w:color="auto"/>
              <w:right w:val="single" w:sz="4" w:space="0" w:color="auto"/>
            </w:tcBorders>
            <w:tcMar>
              <w:left w:w="11" w:type="dxa"/>
              <w:right w:w="11" w:type="dxa"/>
            </w:tcMar>
          </w:tcPr>
          <w:p w:rsidR="00C16A7F" w:rsidRPr="00866E53" w:rsidRDefault="00C16A7F" w:rsidP="00C16A7F">
            <w:pPr>
              <w:jc w:val="center"/>
              <w:rPr>
                <w:bCs/>
                <w:sz w:val="22"/>
              </w:rPr>
            </w:pPr>
            <w:r w:rsidRPr="00866E53">
              <w:rPr>
                <w:bCs/>
                <w:sz w:val="22"/>
              </w:rPr>
              <w:t>Минимальный коэффициент озеленения</w:t>
            </w:r>
          </w:p>
          <w:p w:rsidR="00C16A7F" w:rsidRPr="00866E53" w:rsidRDefault="00C16A7F" w:rsidP="00C16A7F">
            <w:pPr>
              <w:jc w:val="center"/>
              <w:rPr>
                <w:bCs/>
                <w:sz w:val="22"/>
              </w:rPr>
            </w:pPr>
            <w:r w:rsidRPr="00866E53">
              <w:rPr>
                <w:bCs/>
                <w:sz w:val="22"/>
              </w:rPr>
              <w:t>(%)</w:t>
            </w:r>
          </w:p>
        </w:tc>
        <w:tc>
          <w:tcPr>
            <w:tcW w:w="784" w:type="pct"/>
            <w:tcBorders>
              <w:top w:val="single" w:sz="4" w:space="0" w:color="auto"/>
              <w:left w:val="single" w:sz="4" w:space="0" w:color="auto"/>
              <w:bottom w:val="single" w:sz="4" w:space="0" w:color="auto"/>
              <w:right w:val="single" w:sz="4" w:space="0" w:color="auto"/>
            </w:tcBorders>
            <w:tcMar>
              <w:left w:w="11" w:type="dxa"/>
              <w:right w:w="11" w:type="dxa"/>
            </w:tcMar>
          </w:tcPr>
          <w:p w:rsidR="00C16A7F" w:rsidRPr="00866E53" w:rsidRDefault="00C16A7F" w:rsidP="00C16A7F">
            <w:pPr>
              <w:jc w:val="center"/>
              <w:rPr>
                <w:bCs/>
                <w:sz w:val="22"/>
              </w:rPr>
            </w:pPr>
            <w:r>
              <w:rPr>
                <w:bCs/>
                <w:sz w:val="22"/>
              </w:rPr>
              <w:t>Максималь</w:t>
            </w:r>
            <w:r w:rsidRPr="00866E53">
              <w:rPr>
                <w:bCs/>
                <w:sz w:val="22"/>
              </w:rPr>
              <w:t>ная высота</w:t>
            </w:r>
          </w:p>
          <w:p w:rsidR="00C16A7F" w:rsidRPr="00866E53" w:rsidRDefault="00C16A7F" w:rsidP="00C16A7F">
            <w:pPr>
              <w:jc w:val="center"/>
              <w:rPr>
                <w:bCs/>
                <w:sz w:val="22"/>
              </w:rPr>
            </w:pPr>
            <w:r w:rsidRPr="00866E53">
              <w:rPr>
                <w:bCs/>
                <w:sz w:val="22"/>
              </w:rPr>
              <w:t>оград</w:t>
            </w:r>
          </w:p>
          <w:p w:rsidR="00C16A7F" w:rsidRPr="00866E53" w:rsidRDefault="00C16A7F" w:rsidP="00C16A7F">
            <w:pPr>
              <w:jc w:val="center"/>
              <w:rPr>
                <w:bCs/>
                <w:sz w:val="22"/>
              </w:rPr>
            </w:pPr>
            <w:r w:rsidRPr="00866E53">
              <w:rPr>
                <w:bCs/>
                <w:sz w:val="22"/>
              </w:rPr>
              <w:t>(м)</w:t>
            </w:r>
          </w:p>
        </w:tc>
      </w:tr>
      <w:tr w:rsidR="00C16A7F" w:rsidRPr="00866E53">
        <w:tc>
          <w:tcPr>
            <w:tcW w:w="688" w:type="pct"/>
            <w:tcBorders>
              <w:top w:val="single" w:sz="4" w:space="0" w:color="auto"/>
              <w:left w:val="single" w:sz="4" w:space="0" w:color="auto"/>
              <w:bottom w:val="single" w:sz="4" w:space="0" w:color="auto"/>
              <w:right w:val="single" w:sz="4" w:space="0" w:color="auto"/>
            </w:tcBorders>
            <w:vAlign w:val="center"/>
          </w:tcPr>
          <w:p w:rsidR="00C16A7F" w:rsidRPr="00866E53" w:rsidRDefault="00C16A7F" w:rsidP="00C16A7F">
            <w:pPr>
              <w:ind w:left="540"/>
            </w:pPr>
            <w:r>
              <w:t>1</w:t>
            </w:r>
          </w:p>
        </w:tc>
        <w:tc>
          <w:tcPr>
            <w:tcW w:w="490" w:type="pct"/>
            <w:tcBorders>
              <w:top w:val="single" w:sz="4" w:space="0" w:color="auto"/>
              <w:left w:val="single" w:sz="4" w:space="0" w:color="auto"/>
              <w:bottom w:val="single" w:sz="4" w:space="0" w:color="auto"/>
              <w:right w:val="single" w:sz="4" w:space="0" w:color="auto"/>
            </w:tcBorders>
          </w:tcPr>
          <w:p w:rsidR="00C16A7F" w:rsidRPr="00784983" w:rsidRDefault="00C16A7F" w:rsidP="00C16A7F">
            <w:pPr>
              <w:jc w:val="center"/>
            </w:pPr>
            <w:r w:rsidRPr="00784983">
              <w:t>2*</w:t>
            </w:r>
          </w:p>
        </w:tc>
        <w:tc>
          <w:tcPr>
            <w:tcW w:w="686" w:type="pct"/>
            <w:tcBorders>
              <w:top w:val="single" w:sz="4" w:space="0" w:color="auto"/>
              <w:left w:val="single" w:sz="4" w:space="0" w:color="auto"/>
              <w:bottom w:val="single" w:sz="4" w:space="0" w:color="auto"/>
              <w:right w:val="single" w:sz="4" w:space="0" w:color="auto"/>
            </w:tcBorders>
          </w:tcPr>
          <w:p w:rsidR="00C16A7F" w:rsidRPr="00784983" w:rsidRDefault="00C16A7F" w:rsidP="00C16A7F">
            <w:pPr>
              <w:jc w:val="center"/>
            </w:pPr>
            <w:r w:rsidRPr="00784983">
              <w:t>3*</w:t>
            </w:r>
          </w:p>
        </w:tc>
        <w:tc>
          <w:tcPr>
            <w:tcW w:w="686" w:type="pct"/>
            <w:tcBorders>
              <w:top w:val="single" w:sz="4" w:space="0" w:color="auto"/>
              <w:left w:val="single" w:sz="4" w:space="0" w:color="auto"/>
              <w:bottom w:val="single" w:sz="4" w:space="0" w:color="auto"/>
              <w:right w:val="single" w:sz="4" w:space="0" w:color="auto"/>
            </w:tcBorders>
          </w:tcPr>
          <w:p w:rsidR="00C16A7F" w:rsidRPr="00784983" w:rsidRDefault="00C16A7F" w:rsidP="00C16A7F">
            <w:pPr>
              <w:jc w:val="center"/>
            </w:pPr>
            <w:r w:rsidRPr="00784983">
              <w:t>4*</w:t>
            </w:r>
          </w:p>
        </w:tc>
        <w:tc>
          <w:tcPr>
            <w:tcW w:w="686" w:type="pct"/>
            <w:tcBorders>
              <w:top w:val="single" w:sz="4" w:space="0" w:color="auto"/>
              <w:left w:val="single" w:sz="4" w:space="0" w:color="auto"/>
              <w:bottom w:val="single" w:sz="4" w:space="0" w:color="auto"/>
              <w:right w:val="single" w:sz="4" w:space="0" w:color="auto"/>
            </w:tcBorders>
          </w:tcPr>
          <w:p w:rsidR="00C16A7F" w:rsidRPr="00784983" w:rsidRDefault="00C16A7F" w:rsidP="00C16A7F">
            <w:pPr>
              <w:jc w:val="center"/>
            </w:pPr>
            <w:r w:rsidRPr="00784983">
              <w:t>5*</w:t>
            </w:r>
          </w:p>
        </w:tc>
        <w:tc>
          <w:tcPr>
            <w:tcW w:w="980" w:type="pct"/>
            <w:tcBorders>
              <w:top w:val="single" w:sz="4" w:space="0" w:color="auto"/>
              <w:left w:val="single" w:sz="4" w:space="0" w:color="auto"/>
              <w:bottom w:val="single" w:sz="4" w:space="0" w:color="auto"/>
              <w:right w:val="single" w:sz="4" w:space="0" w:color="auto"/>
            </w:tcBorders>
          </w:tcPr>
          <w:p w:rsidR="00C16A7F" w:rsidRPr="00784983" w:rsidRDefault="00C16A7F" w:rsidP="00C16A7F">
            <w:pPr>
              <w:jc w:val="center"/>
            </w:pPr>
            <w:r w:rsidRPr="00784983">
              <w:t>6</w:t>
            </w:r>
          </w:p>
        </w:tc>
        <w:tc>
          <w:tcPr>
            <w:tcW w:w="784" w:type="pct"/>
            <w:tcBorders>
              <w:top w:val="single" w:sz="4" w:space="0" w:color="auto"/>
              <w:left w:val="single" w:sz="4" w:space="0" w:color="auto"/>
              <w:bottom w:val="single" w:sz="4" w:space="0" w:color="auto"/>
              <w:right w:val="single" w:sz="4" w:space="0" w:color="auto"/>
            </w:tcBorders>
          </w:tcPr>
          <w:p w:rsidR="00C16A7F" w:rsidRPr="00784983" w:rsidRDefault="00C16A7F" w:rsidP="00C16A7F">
            <w:pPr>
              <w:jc w:val="center"/>
            </w:pPr>
            <w:r w:rsidRPr="00784983">
              <w:t>7*</w:t>
            </w:r>
          </w:p>
        </w:tc>
      </w:tr>
      <w:tr w:rsidR="00C16A7F" w:rsidRPr="00866E53">
        <w:tc>
          <w:tcPr>
            <w:tcW w:w="688" w:type="pct"/>
            <w:tcBorders>
              <w:top w:val="single" w:sz="4" w:space="0" w:color="auto"/>
              <w:left w:val="single" w:sz="4" w:space="0" w:color="auto"/>
              <w:bottom w:val="single" w:sz="4" w:space="0" w:color="auto"/>
              <w:right w:val="single" w:sz="4" w:space="0" w:color="auto"/>
            </w:tcBorders>
          </w:tcPr>
          <w:p w:rsidR="00C16A7F" w:rsidRPr="00866E53" w:rsidRDefault="00C16A7F" w:rsidP="00C16A7F">
            <w:pPr>
              <w:rPr>
                <w:b/>
                <w:sz w:val="22"/>
              </w:rPr>
            </w:pPr>
            <w:r w:rsidRPr="00866E53">
              <w:rPr>
                <w:b/>
                <w:sz w:val="22"/>
              </w:rPr>
              <w:t>Ж-1</w:t>
            </w:r>
          </w:p>
        </w:tc>
        <w:tc>
          <w:tcPr>
            <w:tcW w:w="490" w:type="pct"/>
            <w:tcBorders>
              <w:top w:val="single" w:sz="4" w:space="0" w:color="auto"/>
              <w:left w:val="single" w:sz="4" w:space="0" w:color="auto"/>
              <w:bottom w:val="single" w:sz="4" w:space="0" w:color="auto"/>
              <w:right w:val="single" w:sz="4" w:space="0" w:color="auto"/>
            </w:tcBorders>
          </w:tcPr>
          <w:p w:rsidR="00C16A7F" w:rsidRPr="00866E53" w:rsidRDefault="00C16A7F" w:rsidP="00C16A7F">
            <w:pPr>
              <w:jc w:val="center"/>
            </w:pPr>
          </w:p>
        </w:tc>
        <w:tc>
          <w:tcPr>
            <w:tcW w:w="686" w:type="pct"/>
            <w:tcBorders>
              <w:top w:val="single" w:sz="4" w:space="0" w:color="auto"/>
              <w:left w:val="single" w:sz="4" w:space="0" w:color="auto"/>
              <w:bottom w:val="single" w:sz="4" w:space="0" w:color="auto"/>
              <w:right w:val="single" w:sz="4" w:space="0" w:color="auto"/>
            </w:tcBorders>
          </w:tcPr>
          <w:p w:rsidR="00C16A7F" w:rsidRPr="00866E53" w:rsidRDefault="00C16A7F" w:rsidP="00C16A7F">
            <w:pPr>
              <w:jc w:val="center"/>
            </w:pPr>
          </w:p>
        </w:tc>
        <w:tc>
          <w:tcPr>
            <w:tcW w:w="686" w:type="pct"/>
            <w:tcBorders>
              <w:top w:val="single" w:sz="4" w:space="0" w:color="auto"/>
              <w:left w:val="single" w:sz="4" w:space="0" w:color="auto"/>
              <w:bottom w:val="single" w:sz="4" w:space="0" w:color="auto"/>
              <w:right w:val="single" w:sz="4" w:space="0" w:color="auto"/>
            </w:tcBorders>
          </w:tcPr>
          <w:p w:rsidR="00C16A7F" w:rsidRPr="00866E53" w:rsidRDefault="00C16A7F" w:rsidP="00C16A7F">
            <w:pPr>
              <w:jc w:val="center"/>
            </w:pPr>
          </w:p>
        </w:tc>
        <w:tc>
          <w:tcPr>
            <w:tcW w:w="686" w:type="pct"/>
            <w:tcBorders>
              <w:top w:val="single" w:sz="4" w:space="0" w:color="auto"/>
              <w:left w:val="single" w:sz="4" w:space="0" w:color="auto"/>
              <w:bottom w:val="single" w:sz="4" w:space="0" w:color="auto"/>
              <w:right w:val="single" w:sz="4" w:space="0" w:color="auto"/>
            </w:tcBorders>
          </w:tcPr>
          <w:p w:rsidR="00C16A7F" w:rsidRPr="00866E53" w:rsidRDefault="00C16A7F" w:rsidP="00C16A7F">
            <w:pPr>
              <w:jc w:val="center"/>
            </w:pPr>
          </w:p>
        </w:tc>
        <w:tc>
          <w:tcPr>
            <w:tcW w:w="980" w:type="pct"/>
            <w:tcBorders>
              <w:top w:val="single" w:sz="4" w:space="0" w:color="auto"/>
              <w:left w:val="single" w:sz="4" w:space="0" w:color="auto"/>
              <w:bottom w:val="single" w:sz="4" w:space="0" w:color="auto"/>
              <w:right w:val="single" w:sz="4" w:space="0" w:color="auto"/>
            </w:tcBorders>
          </w:tcPr>
          <w:p w:rsidR="00C16A7F" w:rsidRPr="00866E53" w:rsidRDefault="00C16A7F" w:rsidP="00C16A7F">
            <w:pPr>
              <w:jc w:val="center"/>
            </w:pPr>
          </w:p>
        </w:tc>
        <w:tc>
          <w:tcPr>
            <w:tcW w:w="784" w:type="pct"/>
            <w:tcBorders>
              <w:top w:val="single" w:sz="4" w:space="0" w:color="auto"/>
              <w:left w:val="single" w:sz="4" w:space="0" w:color="auto"/>
              <w:bottom w:val="single" w:sz="4" w:space="0" w:color="auto"/>
              <w:right w:val="single" w:sz="4" w:space="0" w:color="auto"/>
            </w:tcBorders>
          </w:tcPr>
          <w:p w:rsidR="00C16A7F" w:rsidRPr="00866E53" w:rsidRDefault="00C16A7F" w:rsidP="00C16A7F">
            <w:pPr>
              <w:jc w:val="center"/>
            </w:pPr>
          </w:p>
        </w:tc>
      </w:tr>
      <w:tr w:rsidR="00C16A7F" w:rsidRPr="00866E53">
        <w:tc>
          <w:tcPr>
            <w:tcW w:w="688" w:type="pct"/>
            <w:tcBorders>
              <w:top w:val="single" w:sz="4" w:space="0" w:color="auto"/>
              <w:left w:val="single" w:sz="4" w:space="0" w:color="auto"/>
              <w:bottom w:val="single" w:sz="4" w:space="0" w:color="auto"/>
              <w:right w:val="single" w:sz="4" w:space="0" w:color="auto"/>
            </w:tcBorders>
          </w:tcPr>
          <w:p w:rsidR="00C16A7F" w:rsidRPr="00866E53" w:rsidRDefault="00C16A7F" w:rsidP="00C16A7F">
            <w:pPr>
              <w:rPr>
                <w:b/>
                <w:sz w:val="22"/>
              </w:rPr>
            </w:pPr>
            <w:r w:rsidRPr="00866E53">
              <w:rPr>
                <w:b/>
                <w:sz w:val="22"/>
              </w:rPr>
              <w:t>Инд. жилые дома</w:t>
            </w:r>
          </w:p>
        </w:tc>
        <w:tc>
          <w:tcPr>
            <w:tcW w:w="490" w:type="pct"/>
            <w:tcBorders>
              <w:top w:val="single" w:sz="4" w:space="0" w:color="auto"/>
              <w:left w:val="single" w:sz="4" w:space="0" w:color="auto"/>
              <w:bottom w:val="single" w:sz="4" w:space="0" w:color="auto"/>
              <w:right w:val="single" w:sz="4" w:space="0" w:color="auto"/>
            </w:tcBorders>
          </w:tcPr>
          <w:p w:rsidR="00C16A7F" w:rsidRPr="00866E53" w:rsidRDefault="00C16A7F" w:rsidP="00C16A7F">
            <w:pPr>
              <w:jc w:val="center"/>
            </w:pPr>
            <w:r w:rsidRPr="00866E53">
              <w:t>0.06</w:t>
            </w:r>
          </w:p>
        </w:tc>
        <w:tc>
          <w:tcPr>
            <w:tcW w:w="686" w:type="pct"/>
            <w:tcBorders>
              <w:top w:val="single" w:sz="4" w:space="0" w:color="auto"/>
              <w:left w:val="single" w:sz="4" w:space="0" w:color="auto"/>
              <w:bottom w:val="single" w:sz="4" w:space="0" w:color="auto"/>
              <w:right w:val="single" w:sz="4" w:space="0" w:color="auto"/>
            </w:tcBorders>
          </w:tcPr>
          <w:p w:rsidR="00C16A7F" w:rsidRPr="00866E53" w:rsidRDefault="00C16A7F" w:rsidP="00C16A7F">
            <w:pPr>
              <w:jc w:val="center"/>
            </w:pPr>
            <w:r w:rsidRPr="00866E53">
              <w:t>15</w:t>
            </w:r>
          </w:p>
        </w:tc>
        <w:tc>
          <w:tcPr>
            <w:tcW w:w="686" w:type="pct"/>
            <w:tcBorders>
              <w:top w:val="single" w:sz="4" w:space="0" w:color="auto"/>
              <w:left w:val="single" w:sz="4" w:space="0" w:color="auto"/>
              <w:bottom w:val="single" w:sz="4" w:space="0" w:color="auto"/>
              <w:right w:val="single" w:sz="4" w:space="0" w:color="auto"/>
            </w:tcBorders>
          </w:tcPr>
          <w:p w:rsidR="00C16A7F" w:rsidRPr="00866E53" w:rsidRDefault="00C16A7F" w:rsidP="00C16A7F">
            <w:pPr>
              <w:jc w:val="center"/>
            </w:pPr>
            <w:r w:rsidRPr="00866E53">
              <w:t>30</w:t>
            </w:r>
          </w:p>
        </w:tc>
        <w:tc>
          <w:tcPr>
            <w:tcW w:w="686" w:type="pct"/>
            <w:tcBorders>
              <w:top w:val="single" w:sz="4" w:space="0" w:color="auto"/>
              <w:left w:val="single" w:sz="4" w:space="0" w:color="auto"/>
              <w:bottom w:val="single" w:sz="4" w:space="0" w:color="auto"/>
              <w:right w:val="single" w:sz="4" w:space="0" w:color="auto"/>
            </w:tcBorders>
          </w:tcPr>
          <w:p w:rsidR="00C16A7F" w:rsidRPr="00866E53" w:rsidRDefault="00C16A7F" w:rsidP="00C16A7F">
            <w:pPr>
              <w:jc w:val="center"/>
            </w:pPr>
            <w:r w:rsidRPr="00866E53">
              <w:t>40</w:t>
            </w:r>
          </w:p>
        </w:tc>
        <w:tc>
          <w:tcPr>
            <w:tcW w:w="980" w:type="pct"/>
            <w:tcBorders>
              <w:top w:val="single" w:sz="4" w:space="0" w:color="auto"/>
              <w:left w:val="single" w:sz="4" w:space="0" w:color="auto"/>
              <w:bottom w:val="single" w:sz="4" w:space="0" w:color="auto"/>
              <w:right w:val="single" w:sz="4" w:space="0" w:color="auto"/>
            </w:tcBorders>
          </w:tcPr>
          <w:p w:rsidR="00C16A7F" w:rsidRPr="00866E53" w:rsidRDefault="00C16A7F" w:rsidP="00C16A7F">
            <w:pPr>
              <w:jc w:val="center"/>
            </w:pPr>
            <w:r w:rsidRPr="00866E53">
              <w:t>20</w:t>
            </w:r>
          </w:p>
        </w:tc>
        <w:tc>
          <w:tcPr>
            <w:tcW w:w="784" w:type="pct"/>
            <w:tcBorders>
              <w:top w:val="single" w:sz="4" w:space="0" w:color="auto"/>
              <w:left w:val="single" w:sz="4" w:space="0" w:color="auto"/>
              <w:bottom w:val="single" w:sz="4" w:space="0" w:color="auto"/>
              <w:right w:val="single" w:sz="4" w:space="0" w:color="auto"/>
            </w:tcBorders>
          </w:tcPr>
          <w:p w:rsidR="00C16A7F" w:rsidRPr="00866E53" w:rsidRDefault="00C16A7F" w:rsidP="00C16A7F">
            <w:pPr>
              <w:jc w:val="center"/>
            </w:pPr>
            <w:r w:rsidRPr="00866E53">
              <w:t>1.5</w:t>
            </w:r>
          </w:p>
        </w:tc>
      </w:tr>
      <w:tr w:rsidR="00A51499" w:rsidRPr="00866E53">
        <w:tc>
          <w:tcPr>
            <w:tcW w:w="688" w:type="pct"/>
            <w:tcBorders>
              <w:top w:val="single" w:sz="4" w:space="0" w:color="auto"/>
              <w:left w:val="single" w:sz="4" w:space="0" w:color="auto"/>
              <w:bottom w:val="single" w:sz="4" w:space="0" w:color="auto"/>
              <w:right w:val="single" w:sz="4" w:space="0" w:color="auto"/>
            </w:tcBorders>
          </w:tcPr>
          <w:p w:rsidR="00A51499" w:rsidRPr="00866E53" w:rsidRDefault="00A51499" w:rsidP="00C16A7F">
            <w:pPr>
              <w:rPr>
                <w:b/>
                <w:sz w:val="22"/>
              </w:rPr>
            </w:pPr>
            <w:r>
              <w:rPr>
                <w:b/>
                <w:sz w:val="22"/>
              </w:rPr>
              <w:t>Блок. жилые дома</w:t>
            </w:r>
          </w:p>
        </w:tc>
        <w:tc>
          <w:tcPr>
            <w:tcW w:w="490" w:type="pct"/>
            <w:tcBorders>
              <w:top w:val="single" w:sz="4" w:space="0" w:color="auto"/>
              <w:left w:val="single" w:sz="4" w:space="0" w:color="auto"/>
              <w:bottom w:val="single" w:sz="4" w:space="0" w:color="auto"/>
              <w:right w:val="single" w:sz="4" w:space="0" w:color="auto"/>
            </w:tcBorders>
          </w:tcPr>
          <w:p w:rsidR="00A51499" w:rsidRPr="00866E53" w:rsidRDefault="00A51499" w:rsidP="00C16A7F">
            <w:pPr>
              <w:jc w:val="center"/>
            </w:pPr>
            <w:r>
              <w:t>0,04</w:t>
            </w:r>
          </w:p>
        </w:tc>
        <w:tc>
          <w:tcPr>
            <w:tcW w:w="686" w:type="pct"/>
            <w:tcBorders>
              <w:top w:val="single" w:sz="4" w:space="0" w:color="auto"/>
              <w:left w:val="single" w:sz="4" w:space="0" w:color="auto"/>
              <w:bottom w:val="single" w:sz="4" w:space="0" w:color="auto"/>
              <w:right w:val="single" w:sz="4" w:space="0" w:color="auto"/>
            </w:tcBorders>
          </w:tcPr>
          <w:p w:rsidR="00A51499" w:rsidRPr="00866E53" w:rsidRDefault="00A51499" w:rsidP="00C16A7F">
            <w:pPr>
              <w:jc w:val="center"/>
            </w:pPr>
            <w:r>
              <w:t>6</w:t>
            </w:r>
          </w:p>
        </w:tc>
        <w:tc>
          <w:tcPr>
            <w:tcW w:w="686" w:type="pct"/>
            <w:tcBorders>
              <w:top w:val="single" w:sz="4" w:space="0" w:color="auto"/>
              <w:left w:val="single" w:sz="4" w:space="0" w:color="auto"/>
              <w:bottom w:val="single" w:sz="4" w:space="0" w:color="auto"/>
              <w:right w:val="single" w:sz="4" w:space="0" w:color="auto"/>
            </w:tcBorders>
          </w:tcPr>
          <w:p w:rsidR="00A51499" w:rsidRPr="00866E53" w:rsidRDefault="00A51499" w:rsidP="00C16A7F">
            <w:pPr>
              <w:jc w:val="center"/>
            </w:pPr>
            <w:r>
              <w:t>25</w:t>
            </w:r>
          </w:p>
        </w:tc>
        <w:tc>
          <w:tcPr>
            <w:tcW w:w="686" w:type="pct"/>
            <w:tcBorders>
              <w:top w:val="single" w:sz="4" w:space="0" w:color="auto"/>
              <w:left w:val="single" w:sz="4" w:space="0" w:color="auto"/>
              <w:bottom w:val="single" w:sz="4" w:space="0" w:color="auto"/>
              <w:right w:val="single" w:sz="4" w:space="0" w:color="auto"/>
            </w:tcBorders>
          </w:tcPr>
          <w:p w:rsidR="00A51499" w:rsidRPr="00866E53" w:rsidRDefault="00A51499" w:rsidP="00C16A7F">
            <w:pPr>
              <w:jc w:val="center"/>
            </w:pPr>
            <w:r>
              <w:t>50</w:t>
            </w:r>
          </w:p>
        </w:tc>
        <w:tc>
          <w:tcPr>
            <w:tcW w:w="980" w:type="pct"/>
            <w:tcBorders>
              <w:top w:val="single" w:sz="4" w:space="0" w:color="auto"/>
              <w:left w:val="single" w:sz="4" w:space="0" w:color="auto"/>
              <w:bottom w:val="single" w:sz="4" w:space="0" w:color="auto"/>
              <w:right w:val="single" w:sz="4" w:space="0" w:color="auto"/>
            </w:tcBorders>
          </w:tcPr>
          <w:p w:rsidR="00A51499" w:rsidRPr="00866E53" w:rsidRDefault="00A51499" w:rsidP="00C16A7F">
            <w:pPr>
              <w:jc w:val="center"/>
            </w:pPr>
            <w:r>
              <w:t>20</w:t>
            </w:r>
          </w:p>
        </w:tc>
        <w:tc>
          <w:tcPr>
            <w:tcW w:w="784" w:type="pct"/>
            <w:tcBorders>
              <w:top w:val="single" w:sz="4" w:space="0" w:color="auto"/>
              <w:left w:val="single" w:sz="4" w:space="0" w:color="auto"/>
              <w:bottom w:val="single" w:sz="4" w:space="0" w:color="auto"/>
              <w:right w:val="single" w:sz="4" w:space="0" w:color="auto"/>
            </w:tcBorders>
          </w:tcPr>
          <w:p w:rsidR="00A51499" w:rsidRPr="00866E53" w:rsidRDefault="00A51499" w:rsidP="00C16A7F">
            <w:pPr>
              <w:jc w:val="center"/>
            </w:pPr>
            <w:r>
              <w:t>1,5</w:t>
            </w:r>
          </w:p>
        </w:tc>
      </w:tr>
      <w:tr w:rsidR="00D57E00" w:rsidRPr="00866E53">
        <w:tc>
          <w:tcPr>
            <w:tcW w:w="688" w:type="pct"/>
            <w:tcBorders>
              <w:top w:val="single" w:sz="4" w:space="0" w:color="auto"/>
              <w:left w:val="single" w:sz="4" w:space="0" w:color="auto"/>
              <w:bottom w:val="single" w:sz="4" w:space="0" w:color="auto"/>
              <w:right w:val="single" w:sz="4" w:space="0" w:color="auto"/>
            </w:tcBorders>
          </w:tcPr>
          <w:p w:rsidR="00D57E00" w:rsidRDefault="00D57E00" w:rsidP="00C16A7F">
            <w:pPr>
              <w:rPr>
                <w:b/>
                <w:sz w:val="22"/>
              </w:rPr>
            </w:pPr>
            <w:r>
              <w:rPr>
                <w:b/>
                <w:sz w:val="22"/>
              </w:rPr>
              <w:t>Ж-2</w:t>
            </w:r>
          </w:p>
        </w:tc>
        <w:tc>
          <w:tcPr>
            <w:tcW w:w="490" w:type="pct"/>
            <w:tcBorders>
              <w:top w:val="single" w:sz="4" w:space="0" w:color="auto"/>
              <w:left w:val="single" w:sz="4" w:space="0" w:color="auto"/>
              <w:bottom w:val="single" w:sz="4" w:space="0" w:color="auto"/>
              <w:right w:val="single" w:sz="4" w:space="0" w:color="auto"/>
            </w:tcBorders>
          </w:tcPr>
          <w:p w:rsidR="00D57E00" w:rsidRDefault="00D57E00" w:rsidP="00C16A7F">
            <w:pPr>
              <w:jc w:val="center"/>
            </w:pPr>
          </w:p>
        </w:tc>
        <w:tc>
          <w:tcPr>
            <w:tcW w:w="686" w:type="pct"/>
            <w:tcBorders>
              <w:top w:val="single" w:sz="4" w:space="0" w:color="auto"/>
              <w:left w:val="single" w:sz="4" w:space="0" w:color="auto"/>
              <w:bottom w:val="single" w:sz="4" w:space="0" w:color="auto"/>
              <w:right w:val="single" w:sz="4" w:space="0" w:color="auto"/>
            </w:tcBorders>
          </w:tcPr>
          <w:p w:rsidR="00D57E00" w:rsidRDefault="00D57E00" w:rsidP="00C16A7F">
            <w:pPr>
              <w:jc w:val="center"/>
            </w:pPr>
          </w:p>
        </w:tc>
        <w:tc>
          <w:tcPr>
            <w:tcW w:w="686" w:type="pct"/>
            <w:tcBorders>
              <w:top w:val="single" w:sz="4" w:space="0" w:color="auto"/>
              <w:left w:val="single" w:sz="4" w:space="0" w:color="auto"/>
              <w:bottom w:val="single" w:sz="4" w:space="0" w:color="auto"/>
              <w:right w:val="single" w:sz="4" w:space="0" w:color="auto"/>
            </w:tcBorders>
          </w:tcPr>
          <w:p w:rsidR="00D57E00" w:rsidRDefault="00D57E00" w:rsidP="00C16A7F">
            <w:pPr>
              <w:jc w:val="center"/>
            </w:pPr>
          </w:p>
        </w:tc>
        <w:tc>
          <w:tcPr>
            <w:tcW w:w="686" w:type="pct"/>
            <w:tcBorders>
              <w:top w:val="single" w:sz="4" w:space="0" w:color="auto"/>
              <w:left w:val="single" w:sz="4" w:space="0" w:color="auto"/>
              <w:bottom w:val="single" w:sz="4" w:space="0" w:color="auto"/>
              <w:right w:val="single" w:sz="4" w:space="0" w:color="auto"/>
            </w:tcBorders>
          </w:tcPr>
          <w:p w:rsidR="00D57E00" w:rsidRDefault="00D57E00" w:rsidP="00C16A7F">
            <w:pPr>
              <w:jc w:val="center"/>
            </w:pPr>
          </w:p>
        </w:tc>
        <w:tc>
          <w:tcPr>
            <w:tcW w:w="980" w:type="pct"/>
            <w:tcBorders>
              <w:top w:val="single" w:sz="4" w:space="0" w:color="auto"/>
              <w:left w:val="single" w:sz="4" w:space="0" w:color="auto"/>
              <w:bottom w:val="single" w:sz="4" w:space="0" w:color="auto"/>
              <w:right w:val="single" w:sz="4" w:space="0" w:color="auto"/>
            </w:tcBorders>
          </w:tcPr>
          <w:p w:rsidR="00D57E00" w:rsidRDefault="00D57E00" w:rsidP="00C16A7F">
            <w:pPr>
              <w:jc w:val="center"/>
            </w:pPr>
          </w:p>
        </w:tc>
        <w:tc>
          <w:tcPr>
            <w:tcW w:w="784" w:type="pct"/>
            <w:tcBorders>
              <w:top w:val="single" w:sz="4" w:space="0" w:color="auto"/>
              <w:left w:val="single" w:sz="4" w:space="0" w:color="auto"/>
              <w:bottom w:val="single" w:sz="4" w:space="0" w:color="auto"/>
              <w:right w:val="single" w:sz="4" w:space="0" w:color="auto"/>
            </w:tcBorders>
          </w:tcPr>
          <w:p w:rsidR="00D57E00" w:rsidRDefault="00D57E00" w:rsidP="00C16A7F">
            <w:pPr>
              <w:jc w:val="center"/>
            </w:pPr>
          </w:p>
        </w:tc>
      </w:tr>
      <w:tr w:rsidR="00D57E00" w:rsidRPr="00866E53">
        <w:tc>
          <w:tcPr>
            <w:tcW w:w="688" w:type="pct"/>
            <w:tcBorders>
              <w:top w:val="single" w:sz="4" w:space="0" w:color="auto"/>
              <w:left w:val="single" w:sz="4" w:space="0" w:color="auto"/>
              <w:bottom w:val="single" w:sz="4" w:space="0" w:color="auto"/>
              <w:right w:val="single" w:sz="4" w:space="0" w:color="auto"/>
            </w:tcBorders>
          </w:tcPr>
          <w:p w:rsidR="00D57E00" w:rsidRDefault="00D57E00" w:rsidP="00C16A7F">
            <w:pPr>
              <w:rPr>
                <w:b/>
                <w:sz w:val="22"/>
              </w:rPr>
            </w:pPr>
            <w:r>
              <w:rPr>
                <w:b/>
                <w:sz w:val="22"/>
              </w:rPr>
              <w:t>Жилые дома ср. дома</w:t>
            </w:r>
          </w:p>
        </w:tc>
        <w:tc>
          <w:tcPr>
            <w:tcW w:w="490" w:type="pct"/>
            <w:tcBorders>
              <w:top w:val="single" w:sz="4" w:space="0" w:color="auto"/>
              <w:left w:val="single" w:sz="4" w:space="0" w:color="auto"/>
              <w:bottom w:val="single" w:sz="4" w:space="0" w:color="auto"/>
              <w:right w:val="single" w:sz="4" w:space="0" w:color="auto"/>
            </w:tcBorders>
          </w:tcPr>
          <w:p w:rsidR="00D57E00" w:rsidRDefault="00D57E00" w:rsidP="00C16A7F">
            <w:pPr>
              <w:jc w:val="center"/>
            </w:pPr>
            <w:r>
              <w:t>0,07</w:t>
            </w:r>
          </w:p>
        </w:tc>
        <w:tc>
          <w:tcPr>
            <w:tcW w:w="686" w:type="pct"/>
            <w:tcBorders>
              <w:top w:val="single" w:sz="4" w:space="0" w:color="auto"/>
              <w:left w:val="single" w:sz="4" w:space="0" w:color="auto"/>
              <w:bottom w:val="single" w:sz="4" w:space="0" w:color="auto"/>
              <w:right w:val="single" w:sz="4" w:space="0" w:color="auto"/>
            </w:tcBorders>
          </w:tcPr>
          <w:p w:rsidR="00D57E00" w:rsidRDefault="00D57E00" w:rsidP="00C16A7F">
            <w:pPr>
              <w:jc w:val="center"/>
            </w:pPr>
            <w:r>
              <w:t>27</w:t>
            </w:r>
          </w:p>
        </w:tc>
        <w:tc>
          <w:tcPr>
            <w:tcW w:w="686" w:type="pct"/>
            <w:tcBorders>
              <w:top w:val="single" w:sz="4" w:space="0" w:color="auto"/>
              <w:left w:val="single" w:sz="4" w:space="0" w:color="auto"/>
              <w:bottom w:val="single" w:sz="4" w:space="0" w:color="auto"/>
              <w:right w:val="single" w:sz="4" w:space="0" w:color="auto"/>
            </w:tcBorders>
          </w:tcPr>
          <w:p w:rsidR="00D57E00" w:rsidRDefault="00D57E00" w:rsidP="00C16A7F">
            <w:pPr>
              <w:jc w:val="center"/>
            </w:pPr>
            <w:r>
              <w:t>24</w:t>
            </w:r>
          </w:p>
        </w:tc>
        <w:tc>
          <w:tcPr>
            <w:tcW w:w="686" w:type="pct"/>
            <w:tcBorders>
              <w:top w:val="single" w:sz="4" w:space="0" w:color="auto"/>
              <w:left w:val="single" w:sz="4" w:space="0" w:color="auto"/>
              <w:bottom w:val="single" w:sz="4" w:space="0" w:color="auto"/>
              <w:right w:val="single" w:sz="4" w:space="0" w:color="auto"/>
            </w:tcBorders>
          </w:tcPr>
          <w:p w:rsidR="00D57E00" w:rsidRDefault="00D57E00" w:rsidP="00C16A7F">
            <w:pPr>
              <w:jc w:val="center"/>
            </w:pPr>
            <w:r>
              <w:t>60</w:t>
            </w:r>
          </w:p>
        </w:tc>
        <w:tc>
          <w:tcPr>
            <w:tcW w:w="980" w:type="pct"/>
            <w:tcBorders>
              <w:top w:val="single" w:sz="4" w:space="0" w:color="auto"/>
              <w:left w:val="single" w:sz="4" w:space="0" w:color="auto"/>
              <w:bottom w:val="single" w:sz="4" w:space="0" w:color="auto"/>
              <w:right w:val="single" w:sz="4" w:space="0" w:color="auto"/>
            </w:tcBorders>
          </w:tcPr>
          <w:p w:rsidR="00D57E00" w:rsidRDefault="00D57E00" w:rsidP="00C16A7F">
            <w:pPr>
              <w:jc w:val="center"/>
            </w:pPr>
            <w:r>
              <w:t>10</w:t>
            </w:r>
          </w:p>
        </w:tc>
        <w:tc>
          <w:tcPr>
            <w:tcW w:w="784" w:type="pct"/>
            <w:tcBorders>
              <w:top w:val="single" w:sz="4" w:space="0" w:color="auto"/>
              <w:left w:val="single" w:sz="4" w:space="0" w:color="auto"/>
              <w:bottom w:val="single" w:sz="4" w:space="0" w:color="auto"/>
              <w:right w:val="single" w:sz="4" w:space="0" w:color="auto"/>
            </w:tcBorders>
          </w:tcPr>
          <w:p w:rsidR="00D57E00" w:rsidRDefault="00D57E00" w:rsidP="00C16A7F">
            <w:pPr>
              <w:jc w:val="center"/>
            </w:pPr>
            <w:r>
              <w:t>-</w:t>
            </w:r>
          </w:p>
        </w:tc>
      </w:tr>
      <w:tr w:rsidR="00C259CA" w:rsidRPr="00866E53">
        <w:tc>
          <w:tcPr>
            <w:tcW w:w="688" w:type="pct"/>
            <w:tcBorders>
              <w:top w:val="single" w:sz="4" w:space="0" w:color="auto"/>
              <w:left w:val="single" w:sz="4" w:space="0" w:color="auto"/>
              <w:bottom w:val="single" w:sz="4" w:space="0" w:color="auto"/>
              <w:right w:val="single" w:sz="4" w:space="0" w:color="auto"/>
            </w:tcBorders>
          </w:tcPr>
          <w:p w:rsidR="00C259CA" w:rsidRPr="00866E53" w:rsidRDefault="00C259CA" w:rsidP="00A35ABC">
            <w:pPr>
              <w:rPr>
                <w:b/>
                <w:sz w:val="22"/>
              </w:rPr>
            </w:pPr>
            <w:r w:rsidRPr="00866E53">
              <w:rPr>
                <w:b/>
                <w:sz w:val="22"/>
              </w:rPr>
              <w:t>ОД-1</w:t>
            </w:r>
          </w:p>
        </w:tc>
        <w:tc>
          <w:tcPr>
            <w:tcW w:w="490" w:type="pct"/>
            <w:tcBorders>
              <w:top w:val="single" w:sz="4" w:space="0" w:color="auto"/>
              <w:left w:val="single" w:sz="4" w:space="0" w:color="auto"/>
              <w:bottom w:val="single" w:sz="4" w:space="0" w:color="auto"/>
              <w:right w:val="single" w:sz="4" w:space="0" w:color="auto"/>
            </w:tcBorders>
          </w:tcPr>
          <w:p w:rsidR="00C259CA" w:rsidRPr="00866E53" w:rsidRDefault="00C259CA" w:rsidP="00A35ABC">
            <w:pPr>
              <w:jc w:val="center"/>
            </w:pPr>
          </w:p>
        </w:tc>
        <w:tc>
          <w:tcPr>
            <w:tcW w:w="686" w:type="pct"/>
            <w:tcBorders>
              <w:top w:val="single" w:sz="4" w:space="0" w:color="auto"/>
              <w:left w:val="single" w:sz="4" w:space="0" w:color="auto"/>
              <w:bottom w:val="single" w:sz="4" w:space="0" w:color="auto"/>
              <w:right w:val="single" w:sz="4" w:space="0" w:color="auto"/>
            </w:tcBorders>
          </w:tcPr>
          <w:p w:rsidR="00C259CA" w:rsidRPr="00866E53" w:rsidRDefault="00C259CA" w:rsidP="00A35ABC">
            <w:pPr>
              <w:jc w:val="center"/>
            </w:pPr>
          </w:p>
        </w:tc>
        <w:tc>
          <w:tcPr>
            <w:tcW w:w="686" w:type="pct"/>
            <w:tcBorders>
              <w:top w:val="single" w:sz="4" w:space="0" w:color="auto"/>
              <w:left w:val="single" w:sz="4" w:space="0" w:color="auto"/>
              <w:bottom w:val="single" w:sz="4" w:space="0" w:color="auto"/>
              <w:right w:val="single" w:sz="4" w:space="0" w:color="auto"/>
            </w:tcBorders>
          </w:tcPr>
          <w:p w:rsidR="00C259CA" w:rsidRPr="00866E53" w:rsidRDefault="00C259CA" w:rsidP="00A35ABC">
            <w:pPr>
              <w:jc w:val="center"/>
            </w:pPr>
          </w:p>
        </w:tc>
        <w:tc>
          <w:tcPr>
            <w:tcW w:w="686" w:type="pct"/>
            <w:tcBorders>
              <w:top w:val="single" w:sz="4" w:space="0" w:color="auto"/>
              <w:left w:val="single" w:sz="4" w:space="0" w:color="auto"/>
              <w:bottom w:val="single" w:sz="4" w:space="0" w:color="auto"/>
              <w:right w:val="single" w:sz="4" w:space="0" w:color="auto"/>
            </w:tcBorders>
          </w:tcPr>
          <w:p w:rsidR="00C259CA" w:rsidRPr="00866E53" w:rsidRDefault="00C259CA" w:rsidP="00A35ABC">
            <w:pPr>
              <w:jc w:val="center"/>
            </w:pPr>
          </w:p>
        </w:tc>
        <w:tc>
          <w:tcPr>
            <w:tcW w:w="980" w:type="pct"/>
            <w:tcBorders>
              <w:top w:val="single" w:sz="4" w:space="0" w:color="auto"/>
              <w:left w:val="single" w:sz="4" w:space="0" w:color="auto"/>
              <w:bottom w:val="single" w:sz="4" w:space="0" w:color="auto"/>
              <w:right w:val="single" w:sz="4" w:space="0" w:color="auto"/>
            </w:tcBorders>
          </w:tcPr>
          <w:p w:rsidR="00C259CA" w:rsidRPr="00866E53" w:rsidRDefault="00C259CA" w:rsidP="00A35ABC">
            <w:pPr>
              <w:jc w:val="center"/>
            </w:pPr>
          </w:p>
        </w:tc>
        <w:tc>
          <w:tcPr>
            <w:tcW w:w="784" w:type="pct"/>
            <w:tcBorders>
              <w:top w:val="single" w:sz="4" w:space="0" w:color="auto"/>
              <w:left w:val="single" w:sz="4" w:space="0" w:color="auto"/>
              <w:bottom w:val="single" w:sz="4" w:space="0" w:color="auto"/>
              <w:right w:val="single" w:sz="4" w:space="0" w:color="auto"/>
            </w:tcBorders>
          </w:tcPr>
          <w:p w:rsidR="00C259CA" w:rsidRPr="00866E53" w:rsidRDefault="00C259CA" w:rsidP="00A35ABC">
            <w:pPr>
              <w:jc w:val="center"/>
            </w:pPr>
          </w:p>
        </w:tc>
      </w:tr>
      <w:tr w:rsidR="00C259CA" w:rsidRPr="00866E53">
        <w:tc>
          <w:tcPr>
            <w:tcW w:w="688" w:type="pct"/>
            <w:tcBorders>
              <w:top w:val="single" w:sz="4" w:space="0" w:color="auto"/>
              <w:left w:val="single" w:sz="4" w:space="0" w:color="auto"/>
              <w:bottom w:val="single" w:sz="4" w:space="0" w:color="auto"/>
              <w:right w:val="single" w:sz="4" w:space="0" w:color="auto"/>
            </w:tcBorders>
          </w:tcPr>
          <w:p w:rsidR="00C259CA" w:rsidRPr="00866E53" w:rsidRDefault="00C259CA" w:rsidP="00A35ABC">
            <w:pPr>
              <w:rPr>
                <w:b/>
                <w:sz w:val="22"/>
              </w:rPr>
            </w:pPr>
            <w:r w:rsidRPr="00866E53">
              <w:rPr>
                <w:b/>
                <w:sz w:val="22"/>
              </w:rPr>
              <w:t>жилые</w:t>
            </w:r>
          </w:p>
          <w:p w:rsidR="00C259CA" w:rsidRPr="00866E53" w:rsidRDefault="00C259CA" w:rsidP="00A35ABC">
            <w:pPr>
              <w:rPr>
                <w:b/>
                <w:sz w:val="22"/>
              </w:rPr>
            </w:pPr>
            <w:r w:rsidRPr="00866E53">
              <w:rPr>
                <w:b/>
                <w:sz w:val="22"/>
              </w:rPr>
              <w:t>дома</w:t>
            </w:r>
          </w:p>
        </w:tc>
        <w:tc>
          <w:tcPr>
            <w:tcW w:w="490" w:type="pct"/>
            <w:tcBorders>
              <w:top w:val="single" w:sz="4" w:space="0" w:color="auto"/>
              <w:left w:val="single" w:sz="4" w:space="0" w:color="auto"/>
              <w:bottom w:val="single" w:sz="4" w:space="0" w:color="auto"/>
              <w:right w:val="single" w:sz="4" w:space="0" w:color="auto"/>
            </w:tcBorders>
          </w:tcPr>
          <w:p w:rsidR="00C259CA" w:rsidRPr="00866E53" w:rsidRDefault="00C259CA" w:rsidP="00A35ABC">
            <w:pPr>
              <w:jc w:val="center"/>
            </w:pPr>
            <w:r w:rsidRPr="00866E53">
              <w:t>0.10</w:t>
            </w:r>
          </w:p>
        </w:tc>
        <w:tc>
          <w:tcPr>
            <w:tcW w:w="686" w:type="pct"/>
            <w:tcBorders>
              <w:top w:val="single" w:sz="4" w:space="0" w:color="auto"/>
              <w:left w:val="single" w:sz="4" w:space="0" w:color="auto"/>
              <w:bottom w:val="single" w:sz="4" w:space="0" w:color="auto"/>
              <w:right w:val="single" w:sz="4" w:space="0" w:color="auto"/>
            </w:tcBorders>
          </w:tcPr>
          <w:p w:rsidR="00C259CA" w:rsidRPr="00866E53" w:rsidRDefault="00C259CA" w:rsidP="00A35ABC">
            <w:pPr>
              <w:jc w:val="center"/>
            </w:pPr>
            <w:r w:rsidRPr="00866E53">
              <w:t>27</w:t>
            </w:r>
          </w:p>
        </w:tc>
        <w:tc>
          <w:tcPr>
            <w:tcW w:w="686" w:type="pct"/>
            <w:tcBorders>
              <w:top w:val="single" w:sz="4" w:space="0" w:color="auto"/>
              <w:left w:val="single" w:sz="4" w:space="0" w:color="auto"/>
              <w:bottom w:val="single" w:sz="4" w:space="0" w:color="auto"/>
              <w:right w:val="single" w:sz="4" w:space="0" w:color="auto"/>
            </w:tcBorders>
          </w:tcPr>
          <w:p w:rsidR="00C259CA" w:rsidRPr="00866E53" w:rsidRDefault="00C259CA" w:rsidP="00A35ABC">
            <w:pPr>
              <w:jc w:val="center"/>
            </w:pPr>
            <w:r w:rsidRPr="00866E53">
              <w:t>24</w:t>
            </w:r>
          </w:p>
        </w:tc>
        <w:tc>
          <w:tcPr>
            <w:tcW w:w="686" w:type="pct"/>
            <w:tcBorders>
              <w:top w:val="single" w:sz="4" w:space="0" w:color="auto"/>
              <w:left w:val="single" w:sz="4" w:space="0" w:color="auto"/>
              <w:bottom w:val="single" w:sz="4" w:space="0" w:color="auto"/>
              <w:right w:val="single" w:sz="4" w:space="0" w:color="auto"/>
            </w:tcBorders>
          </w:tcPr>
          <w:p w:rsidR="00C259CA" w:rsidRPr="00866E53" w:rsidRDefault="00C259CA" w:rsidP="00A35ABC">
            <w:pPr>
              <w:jc w:val="center"/>
            </w:pPr>
            <w:r w:rsidRPr="00866E53">
              <w:t>60</w:t>
            </w:r>
          </w:p>
        </w:tc>
        <w:tc>
          <w:tcPr>
            <w:tcW w:w="980" w:type="pct"/>
            <w:tcBorders>
              <w:top w:val="single" w:sz="4" w:space="0" w:color="auto"/>
              <w:left w:val="single" w:sz="4" w:space="0" w:color="auto"/>
              <w:bottom w:val="single" w:sz="4" w:space="0" w:color="auto"/>
              <w:right w:val="single" w:sz="4" w:space="0" w:color="auto"/>
            </w:tcBorders>
          </w:tcPr>
          <w:p w:rsidR="00C259CA" w:rsidRPr="00866E53" w:rsidRDefault="00C259CA" w:rsidP="00A35ABC">
            <w:pPr>
              <w:jc w:val="center"/>
            </w:pPr>
            <w:r w:rsidRPr="00866E53">
              <w:t>10</w:t>
            </w:r>
          </w:p>
        </w:tc>
        <w:tc>
          <w:tcPr>
            <w:tcW w:w="784" w:type="pct"/>
            <w:tcBorders>
              <w:top w:val="single" w:sz="4" w:space="0" w:color="auto"/>
              <w:left w:val="single" w:sz="4" w:space="0" w:color="auto"/>
              <w:bottom w:val="single" w:sz="4" w:space="0" w:color="auto"/>
              <w:right w:val="single" w:sz="4" w:space="0" w:color="auto"/>
            </w:tcBorders>
          </w:tcPr>
          <w:p w:rsidR="00C259CA" w:rsidRPr="00866E53" w:rsidRDefault="00A51499" w:rsidP="00A35ABC">
            <w:pPr>
              <w:jc w:val="center"/>
            </w:pPr>
            <w:r>
              <w:t>1,5</w:t>
            </w:r>
          </w:p>
        </w:tc>
      </w:tr>
      <w:tr w:rsidR="00C259CA" w:rsidRPr="00866E53">
        <w:tc>
          <w:tcPr>
            <w:tcW w:w="688" w:type="pct"/>
            <w:tcBorders>
              <w:top w:val="single" w:sz="4" w:space="0" w:color="auto"/>
              <w:left w:val="single" w:sz="4" w:space="0" w:color="auto"/>
              <w:bottom w:val="single" w:sz="4" w:space="0" w:color="auto"/>
              <w:right w:val="single" w:sz="4" w:space="0" w:color="auto"/>
            </w:tcBorders>
          </w:tcPr>
          <w:p w:rsidR="00C259CA" w:rsidRPr="00866E53" w:rsidRDefault="00C259CA" w:rsidP="00A35ABC">
            <w:pPr>
              <w:rPr>
                <w:b/>
                <w:sz w:val="22"/>
              </w:rPr>
            </w:pPr>
            <w:r w:rsidRPr="00866E53">
              <w:rPr>
                <w:b/>
                <w:sz w:val="22"/>
              </w:rPr>
              <w:t>общ.</w:t>
            </w:r>
          </w:p>
          <w:p w:rsidR="00C259CA" w:rsidRPr="00866E53" w:rsidRDefault="00C259CA" w:rsidP="00A35ABC">
            <w:pPr>
              <w:rPr>
                <w:b/>
                <w:sz w:val="22"/>
              </w:rPr>
            </w:pPr>
            <w:r w:rsidRPr="00866E53">
              <w:rPr>
                <w:b/>
                <w:sz w:val="22"/>
              </w:rPr>
              <w:t>объекты</w:t>
            </w:r>
          </w:p>
        </w:tc>
        <w:tc>
          <w:tcPr>
            <w:tcW w:w="490" w:type="pct"/>
            <w:tcBorders>
              <w:top w:val="single" w:sz="4" w:space="0" w:color="auto"/>
              <w:left w:val="single" w:sz="4" w:space="0" w:color="auto"/>
              <w:bottom w:val="single" w:sz="4" w:space="0" w:color="auto"/>
              <w:right w:val="single" w:sz="4" w:space="0" w:color="auto"/>
            </w:tcBorders>
          </w:tcPr>
          <w:p w:rsidR="00C259CA" w:rsidRPr="00866E53" w:rsidRDefault="00C259CA" w:rsidP="00A35ABC">
            <w:pPr>
              <w:jc w:val="center"/>
            </w:pPr>
            <w:r w:rsidRPr="00866E53">
              <w:t>0.20</w:t>
            </w:r>
          </w:p>
        </w:tc>
        <w:tc>
          <w:tcPr>
            <w:tcW w:w="686" w:type="pct"/>
            <w:tcBorders>
              <w:top w:val="single" w:sz="4" w:space="0" w:color="auto"/>
              <w:left w:val="single" w:sz="4" w:space="0" w:color="auto"/>
              <w:bottom w:val="single" w:sz="4" w:space="0" w:color="auto"/>
              <w:right w:val="single" w:sz="4" w:space="0" w:color="auto"/>
            </w:tcBorders>
          </w:tcPr>
          <w:p w:rsidR="00C259CA" w:rsidRPr="00866E53" w:rsidRDefault="00C259CA" w:rsidP="00A35ABC">
            <w:pPr>
              <w:jc w:val="center"/>
            </w:pPr>
            <w:r w:rsidRPr="00866E53">
              <w:t>42</w:t>
            </w:r>
          </w:p>
        </w:tc>
        <w:tc>
          <w:tcPr>
            <w:tcW w:w="686" w:type="pct"/>
            <w:tcBorders>
              <w:top w:val="single" w:sz="4" w:space="0" w:color="auto"/>
              <w:left w:val="single" w:sz="4" w:space="0" w:color="auto"/>
              <w:bottom w:val="single" w:sz="4" w:space="0" w:color="auto"/>
              <w:right w:val="single" w:sz="4" w:space="0" w:color="auto"/>
            </w:tcBorders>
          </w:tcPr>
          <w:p w:rsidR="00C259CA" w:rsidRPr="00866E53" w:rsidRDefault="00C259CA" w:rsidP="00A35ABC">
            <w:pPr>
              <w:jc w:val="center"/>
            </w:pPr>
            <w:r w:rsidRPr="00866E53">
              <w:t>24</w:t>
            </w:r>
          </w:p>
        </w:tc>
        <w:tc>
          <w:tcPr>
            <w:tcW w:w="686" w:type="pct"/>
            <w:tcBorders>
              <w:top w:val="single" w:sz="4" w:space="0" w:color="auto"/>
              <w:left w:val="single" w:sz="4" w:space="0" w:color="auto"/>
              <w:bottom w:val="single" w:sz="4" w:space="0" w:color="auto"/>
              <w:right w:val="single" w:sz="4" w:space="0" w:color="auto"/>
            </w:tcBorders>
          </w:tcPr>
          <w:p w:rsidR="00C259CA" w:rsidRPr="00866E53" w:rsidRDefault="00C259CA" w:rsidP="00A35ABC">
            <w:pPr>
              <w:jc w:val="center"/>
            </w:pPr>
            <w:r w:rsidRPr="00866E53">
              <w:t>80</w:t>
            </w:r>
          </w:p>
        </w:tc>
        <w:tc>
          <w:tcPr>
            <w:tcW w:w="980" w:type="pct"/>
            <w:tcBorders>
              <w:top w:val="single" w:sz="4" w:space="0" w:color="auto"/>
              <w:left w:val="single" w:sz="4" w:space="0" w:color="auto"/>
              <w:bottom w:val="single" w:sz="4" w:space="0" w:color="auto"/>
              <w:right w:val="single" w:sz="4" w:space="0" w:color="auto"/>
            </w:tcBorders>
          </w:tcPr>
          <w:p w:rsidR="00C259CA" w:rsidRPr="00866E53" w:rsidRDefault="00C259CA" w:rsidP="00A35ABC">
            <w:pPr>
              <w:jc w:val="center"/>
            </w:pPr>
            <w:r w:rsidRPr="00866E53">
              <w:t>10</w:t>
            </w:r>
          </w:p>
        </w:tc>
        <w:tc>
          <w:tcPr>
            <w:tcW w:w="784" w:type="pct"/>
            <w:tcBorders>
              <w:top w:val="single" w:sz="4" w:space="0" w:color="auto"/>
              <w:left w:val="single" w:sz="4" w:space="0" w:color="auto"/>
              <w:bottom w:val="single" w:sz="4" w:space="0" w:color="auto"/>
              <w:right w:val="single" w:sz="4" w:space="0" w:color="auto"/>
            </w:tcBorders>
          </w:tcPr>
          <w:p w:rsidR="00C259CA" w:rsidRPr="00866E53" w:rsidRDefault="00A51499" w:rsidP="00A35ABC">
            <w:pPr>
              <w:jc w:val="center"/>
            </w:pPr>
            <w:r>
              <w:t>-</w:t>
            </w:r>
          </w:p>
        </w:tc>
      </w:tr>
      <w:tr w:rsidR="00C259CA" w:rsidRPr="00866E53">
        <w:tc>
          <w:tcPr>
            <w:tcW w:w="688" w:type="pct"/>
            <w:tcBorders>
              <w:top w:val="single" w:sz="4" w:space="0" w:color="auto"/>
              <w:left w:val="single" w:sz="4" w:space="0" w:color="auto"/>
              <w:bottom w:val="single" w:sz="4" w:space="0" w:color="auto"/>
              <w:right w:val="single" w:sz="4" w:space="0" w:color="auto"/>
            </w:tcBorders>
          </w:tcPr>
          <w:p w:rsidR="00C259CA" w:rsidRPr="00866E53" w:rsidRDefault="00C259CA" w:rsidP="00A35ABC">
            <w:pPr>
              <w:rPr>
                <w:b/>
                <w:sz w:val="22"/>
              </w:rPr>
            </w:pPr>
            <w:r>
              <w:rPr>
                <w:b/>
                <w:sz w:val="22"/>
              </w:rPr>
              <w:t>ОД-2</w:t>
            </w:r>
          </w:p>
        </w:tc>
        <w:tc>
          <w:tcPr>
            <w:tcW w:w="490" w:type="pct"/>
            <w:tcBorders>
              <w:top w:val="single" w:sz="4" w:space="0" w:color="auto"/>
              <w:left w:val="single" w:sz="4" w:space="0" w:color="auto"/>
              <w:bottom w:val="single" w:sz="4" w:space="0" w:color="auto"/>
              <w:right w:val="single" w:sz="4" w:space="0" w:color="auto"/>
            </w:tcBorders>
          </w:tcPr>
          <w:p w:rsidR="00C259CA" w:rsidRPr="00866E53" w:rsidRDefault="00C259CA" w:rsidP="00A35ABC">
            <w:pPr>
              <w:jc w:val="center"/>
            </w:pPr>
          </w:p>
        </w:tc>
        <w:tc>
          <w:tcPr>
            <w:tcW w:w="686" w:type="pct"/>
            <w:tcBorders>
              <w:top w:val="single" w:sz="4" w:space="0" w:color="auto"/>
              <w:left w:val="single" w:sz="4" w:space="0" w:color="auto"/>
              <w:bottom w:val="single" w:sz="4" w:space="0" w:color="auto"/>
              <w:right w:val="single" w:sz="4" w:space="0" w:color="auto"/>
            </w:tcBorders>
          </w:tcPr>
          <w:p w:rsidR="00C259CA" w:rsidRPr="00866E53" w:rsidRDefault="00C259CA" w:rsidP="00A35ABC">
            <w:pPr>
              <w:jc w:val="center"/>
            </w:pPr>
          </w:p>
        </w:tc>
        <w:tc>
          <w:tcPr>
            <w:tcW w:w="686" w:type="pct"/>
            <w:tcBorders>
              <w:top w:val="single" w:sz="4" w:space="0" w:color="auto"/>
              <w:left w:val="single" w:sz="4" w:space="0" w:color="auto"/>
              <w:bottom w:val="single" w:sz="4" w:space="0" w:color="auto"/>
              <w:right w:val="single" w:sz="4" w:space="0" w:color="auto"/>
            </w:tcBorders>
          </w:tcPr>
          <w:p w:rsidR="00C259CA" w:rsidRPr="00866E53" w:rsidRDefault="00C259CA" w:rsidP="00A35ABC">
            <w:pPr>
              <w:jc w:val="center"/>
            </w:pPr>
          </w:p>
        </w:tc>
        <w:tc>
          <w:tcPr>
            <w:tcW w:w="686" w:type="pct"/>
            <w:tcBorders>
              <w:top w:val="single" w:sz="4" w:space="0" w:color="auto"/>
              <w:left w:val="single" w:sz="4" w:space="0" w:color="auto"/>
              <w:bottom w:val="single" w:sz="4" w:space="0" w:color="auto"/>
              <w:right w:val="single" w:sz="4" w:space="0" w:color="auto"/>
            </w:tcBorders>
          </w:tcPr>
          <w:p w:rsidR="00C259CA" w:rsidRPr="00866E53" w:rsidRDefault="00C259CA" w:rsidP="00A35ABC">
            <w:pPr>
              <w:jc w:val="center"/>
            </w:pPr>
          </w:p>
        </w:tc>
        <w:tc>
          <w:tcPr>
            <w:tcW w:w="980" w:type="pct"/>
            <w:tcBorders>
              <w:top w:val="single" w:sz="4" w:space="0" w:color="auto"/>
              <w:left w:val="single" w:sz="4" w:space="0" w:color="auto"/>
              <w:bottom w:val="single" w:sz="4" w:space="0" w:color="auto"/>
              <w:right w:val="single" w:sz="4" w:space="0" w:color="auto"/>
            </w:tcBorders>
          </w:tcPr>
          <w:p w:rsidR="00C259CA" w:rsidRPr="00866E53" w:rsidRDefault="00C259CA" w:rsidP="00A35ABC">
            <w:pPr>
              <w:jc w:val="center"/>
            </w:pPr>
          </w:p>
        </w:tc>
        <w:tc>
          <w:tcPr>
            <w:tcW w:w="784" w:type="pct"/>
            <w:tcBorders>
              <w:top w:val="single" w:sz="4" w:space="0" w:color="auto"/>
              <w:left w:val="single" w:sz="4" w:space="0" w:color="auto"/>
              <w:bottom w:val="single" w:sz="4" w:space="0" w:color="auto"/>
              <w:right w:val="single" w:sz="4" w:space="0" w:color="auto"/>
            </w:tcBorders>
          </w:tcPr>
          <w:p w:rsidR="00C259CA" w:rsidRPr="00866E53" w:rsidRDefault="00C259CA" w:rsidP="00A35ABC">
            <w:pPr>
              <w:jc w:val="center"/>
            </w:pPr>
          </w:p>
        </w:tc>
      </w:tr>
      <w:tr w:rsidR="00C259CA" w:rsidRPr="00866E53">
        <w:tc>
          <w:tcPr>
            <w:tcW w:w="688" w:type="pct"/>
            <w:tcBorders>
              <w:top w:val="single" w:sz="4" w:space="0" w:color="auto"/>
              <w:left w:val="single" w:sz="4" w:space="0" w:color="auto"/>
              <w:bottom w:val="single" w:sz="4" w:space="0" w:color="auto"/>
              <w:right w:val="single" w:sz="4" w:space="0" w:color="auto"/>
            </w:tcBorders>
          </w:tcPr>
          <w:p w:rsidR="00C259CA" w:rsidRPr="00866E53" w:rsidRDefault="00C259CA" w:rsidP="00C16A7F">
            <w:pPr>
              <w:rPr>
                <w:b/>
                <w:sz w:val="22"/>
              </w:rPr>
            </w:pPr>
            <w:r w:rsidRPr="00866E53">
              <w:rPr>
                <w:b/>
                <w:sz w:val="22"/>
              </w:rPr>
              <w:t>обществ</w:t>
            </w:r>
          </w:p>
          <w:p w:rsidR="00C259CA" w:rsidRPr="00866E53" w:rsidRDefault="00C259CA" w:rsidP="00C16A7F">
            <w:pPr>
              <w:rPr>
                <w:b/>
                <w:sz w:val="22"/>
              </w:rPr>
            </w:pPr>
            <w:r w:rsidRPr="00866E53">
              <w:rPr>
                <w:b/>
                <w:sz w:val="22"/>
              </w:rPr>
              <w:t>объекты</w:t>
            </w:r>
          </w:p>
        </w:tc>
        <w:tc>
          <w:tcPr>
            <w:tcW w:w="490" w:type="pct"/>
            <w:tcBorders>
              <w:top w:val="single" w:sz="4" w:space="0" w:color="auto"/>
              <w:left w:val="single" w:sz="4" w:space="0" w:color="auto"/>
              <w:bottom w:val="single" w:sz="4" w:space="0" w:color="auto"/>
              <w:right w:val="single" w:sz="4" w:space="0" w:color="auto"/>
            </w:tcBorders>
          </w:tcPr>
          <w:p w:rsidR="00C259CA" w:rsidRPr="00866E53" w:rsidRDefault="00C259CA" w:rsidP="00C16A7F">
            <w:pPr>
              <w:jc w:val="center"/>
            </w:pPr>
            <w:r w:rsidRPr="00866E53">
              <w:t>0.16</w:t>
            </w:r>
          </w:p>
        </w:tc>
        <w:tc>
          <w:tcPr>
            <w:tcW w:w="686" w:type="pct"/>
            <w:tcBorders>
              <w:top w:val="single" w:sz="4" w:space="0" w:color="auto"/>
              <w:left w:val="single" w:sz="4" w:space="0" w:color="auto"/>
              <w:bottom w:val="single" w:sz="4" w:space="0" w:color="auto"/>
              <w:right w:val="single" w:sz="4" w:space="0" w:color="auto"/>
            </w:tcBorders>
          </w:tcPr>
          <w:p w:rsidR="00C259CA" w:rsidRPr="00866E53" w:rsidRDefault="00C259CA" w:rsidP="00C16A7F">
            <w:pPr>
              <w:jc w:val="center"/>
            </w:pPr>
            <w:r w:rsidRPr="00866E53">
              <w:t>40</w:t>
            </w:r>
          </w:p>
        </w:tc>
        <w:tc>
          <w:tcPr>
            <w:tcW w:w="686" w:type="pct"/>
            <w:tcBorders>
              <w:top w:val="single" w:sz="4" w:space="0" w:color="auto"/>
              <w:left w:val="single" w:sz="4" w:space="0" w:color="auto"/>
              <w:bottom w:val="single" w:sz="4" w:space="0" w:color="auto"/>
              <w:right w:val="single" w:sz="4" w:space="0" w:color="auto"/>
            </w:tcBorders>
          </w:tcPr>
          <w:p w:rsidR="00C259CA" w:rsidRPr="00866E53" w:rsidRDefault="00C259CA" w:rsidP="00C16A7F">
            <w:pPr>
              <w:jc w:val="center"/>
            </w:pPr>
            <w:r w:rsidRPr="00866E53">
              <w:t>26</w:t>
            </w:r>
          </w:p>
        </w:tc>
        <w:tc>
          <w:tcPr>
            <w:tcW w:w="686" w:type="pct"/>
            <w:tcBorders>
              <w:top w:val="single" w:sz="4" w:space="0" w:color="auto"/>
              <w:left w:val="single" w:sz="4" w:space="0" w:color="auto"/>
              <w:bottom w:val="single" w:sz="4" w:space="0" w:color="auto"/>
              <w:right w:val="single" w:sz="4" w:space="0" w:color="auto"/>
            </w:tcBorders>
          </w:tcPr>
          <w:p w:rsidR="00C259CA" w:rsidRPr="00866E53" w:rsidRDefault="00C259CA" w:rsidP="00C16A7F">
            <w:pPr>
              <w:jc w:val="center"/>
            </w:pPr>
            <w:r w:rsidRPr="00866E53">
              <w:t>70</w:t>
            </w:r>
          </w:p>
        </w:tc>
        <w:tc>
          <w:tcPr>
            <w:tcW w:w="980" w:type="pct"/>
            <w:tcBorders>
              <w:top w:val="single" w:sz="4" w:space="0" w:color="auto"/>
              <w:left w:val="single" w:sz="4" w:space="0" w:color="auto"/>
              <w:bottom w:val="single" w:sz="4" w:space="0" w:color="auto"/>
              <w:right w:val="single" w:sz="4" w:space="0" w:color="auto"/>
            </w:tcBorders>
          </w:tcPr>
          <w:p w:rsidR="00C259CA" w:rsidRPr="00866E53" w:rsidRDefault="00C259CA" w:rsidP="00C16A7F">
            <w:pPr>
              <w:jc w:val="center"/>
            </w:pPr>
            <w:r w:rsidRPr="00866E53">
              <w:t>10</w:t>
            </w:r>
          </w:p>
        </w:tc>
        <w:tc>
          <w:tcPr>
            <w:tcW w:w="784" w:type="pct"/>
            <w:tcBorders>
              <w:top w:val="single" w:sz="4" w:space="0" w:color="auto"/>
              <w:left w:val="single" w:sz="4" w:space="0" w:color="auto"/>
              <w:bottom w:val="single" w:sz="4" w:space="0" w:color="auto"/>
              <w:right w:val="single" w:sz="4" w:space="0" w:color="auto"/>
            </w:tcBorders>
          </w:tcPr>
          <w:p w:rsidR="00C259CA" w:rsidRPr="00866E53" w:rsidRDefault="00A51499" w:rsidP="00C16A7F">
            <w:pPr>
              <w:jc w:val="center"/>
            </w:pPr>
            <w:r>
              <w:t>-</w:t>
            </w:r>
          </w:p>
        </w:tc>
      </w:tr>
      <w:tr w:rsidR="00C259CA" w:rsidRPr="00866E53">
        <w:tc>
          <w:tcPr>
            <w:tcW w:w="688" w:type="pct"/>
            <w:tcBorders>
              <w:top w:val="single" w:sz="4" w:space="0" w:color="auto"/>
              <w:left w:val="single" w:sz="4" w:space="0" w:color="auto"/>
              <w:bottom w:val="single" w:sz="4" w:space="0" w:color="auto"/>
              <w:right w:val="single" w:sz="4" w:space="0" w:color="auto"/>
            </w:tcBorders>
          </w:tcPr>
          <w:p w:rsidR="00C259CA" w:rsidRPr="00866E53" w:rsidRDefault="00C259CA" w:rsidP="00C16A7F">
            <w:pPr>
              <w:rPr>
                <w:b/>
                <w:sz w:val="22"/>
              </w:rPr>
            </w:pPr>
            <w:r w:rsidRPr="00866E53">
              <w:rPr>
                <w:b/>
                <w:sz w:val="22"/>
              </w:rPr>
              <w:t>обществ</w:t>
            </w:r>
          </w:p>
          <w:p w:rsidR="00C259CA" w:rsidRPr="00866E53" w:rsidRDefault="00C259CA" w:rsidP="00C16A7F">
            <w:pPr>
              <w:rPr>
                <w:b/>
                <w:sz w:val="22"/>
              </w:rPr>
            </w:pPr>
            <w:r w:rsidRPr="00866E53">
              <w:rPr>
                <w:b/>
                <w:sz w:val="22"/>
              </w:rPr>
              <w:t>объекты</w:t>
            </w:r>
          </w:p>
        </w:tc>
        <w:tc>
          <w:tcPr>
            <w:tcW w:w="490" w:type="pct"/>
            <w:tcBorders>
              <w:top w:val="single" w:sz="4" w:space="0" w:color="auto"/>
              <w:left w:val="single" w:sz="4" w:space="0" w:color="auto"/>
              <w:bottom w:val="single" w:sz="4" w:space="0" w:color="auto"/>
              <w:right w:val="single" w:sz="4" w:space="0" w:color="auto"/>
            </w:tcBorders>
          </w:tcPr>
          <w:p w:rsidR="00C259CA" w:rsidRPr="00866E53" w:rsidRDefault="00C259CA" w:rsidP="00C16A7F">
            <w:pPr>
              <w:jc w:val="center"/>
            </w:pPr>
            <w:r w:rsidRPr="00866E53">
              <w:t>0.10</w:t>
            </w:r>
          </w:p>
        </w:tc>
        <w:tc>
          <w:tcPr>
            <w:tcW w:w="686" w:type="pct"/>
            <w:tcBorders>
              <w:top w:val="single" w:sz="4" w:space="0" w:color="auto"/>
              <w:left w:val="single" w:sz="4" w:space="0" w:color="auto"/>
              <w:bottom w:val="single" w:sz="4" w:space="0" w:color="auto"/>
              <w:right w:val="single" w:sz="4" w:space="0" w:color="auto"/>
            </w:tcBorders>
          </w:tcPr>
          <w:p w:rsidR="00C259CA" w:rsidRPr="00866E53" w:rsidRDefault="00C259CA" w:rsidP="00C16A7F">
            <w:pPr>
              <w:jc w:val="center"/>
            </w:pPr>
            <w:r w:rsidRPr="00866E53">
              <w:t>30</w:t>
            </w:r>
          </w:p>
        </w:tc>
        <w:tc>
          <w:tcPr>
            <w:tcW w:w="686" w:type="pct"/>
            <w:tcBorders>
              <w:top w:val="single" w:sz="4" w:space="0" w:color="auto"/>
              <w:left w:val="single" w:sz="4" w:space="0" w:color="auto"/>
              <w:bottom w:val="single" w:sz="4" w:space="0" w:color="auto"/>
              <w:right w:val="single" w:sz="4" w:space="0" w:color="auto"/>
            </w:tcBorders>
          </w:tcPr>
          <w:p w:rsidR="00C259CA" w:rsidRPr="00866E53" w:rsidRDefault="00C259CA" w:rsidP="00C16A7F">
            <w:pPr>
              <w:jc w:val="center"/>
            </w:pPr>
            <w:r w:rsidRPr="00866E53">
              <w:t>26</w:t>
            </w:r>
          </w:p>
        </w:tc>
        <w:tc>
          <w:tcPr>
            <w:tcW w:w="686" w:type="pct"/>
            <w:tcBorders>
              <w:top w:val="single" w:sz="4" w:space="0" w:color="auto"/>
              <w:left w:val="single" w:sz="4" w:space="0" w:color="auto"/>
              <w:bottom w:val="single" w:sz="4" w:space="0" w:color="auto"/>
              <w:right w:val="single" w:sz="4" w:space="0" w:color="auto"/>
            </w:tcBorders>
          </w:tcPr>
          <w:p w:rsidR="00C259CA" w:rsidRPr="00866E53" w:rsidRDefault="00C259CA" w:rsidP="00C16A7F">
            <w:pPr>
              <w:jc w:val="center"/>
            </w:pPr>
            <w:r w:rsidRPr="00866E53">
              <w:t>60</w:t>
            </w:r>
          </w:p>
        </w:tc>
        <w:tc>
          <w:tcPr>
            <w:tcW w:w="980" w:type="pct"/>
            <w:tcBorders>
              <w:top w:val="single" w:sz="4" w:space="0" w:color="auto"/>
              <w:left w:val="single" w:sz="4" w:space="0" w:color="auto"/>
              <w:bottom w:val="single" w:sz="4" w:space="0" w:color="auto"/>
              <w:right w:val="single" w:sz="4" w:space="0" w:color="auto"/>
            </w:tcBorders>
          </w:tcPr>
          <w:p w:rsidR="00C259CA" w:rsidRPr="00866E53" w:rsidRDefault="00C259CA" w:rsidP="00C16A7F">
            <w:pPr>
              <w:jc w:val="center"/>
            </w:pPr>
            <w:r w:rsidRPr="00866E53">
              <w:t>20</w:t>
            </w:r>
          </w:p>
        </w:tc>
        <w:tc>
          <w:tcPr>
            <w:tcW w:w="784" w:type="pct"/>
            <w:tcBorders>
              <w:top w:val="single" w:sz="4" w:space="0" w:color="auto"/>
              <w:left w:val="single" w:sz="4" w:space="0" w:color="auto"/>
              <w:bottom w:val="single" w:sz="4" w:space="0" w:color="auto"/>
              <w:right w:val="single" w:sz="4" w:space="0" w:color="auto"/>
            </w:tcBorders>
          </w:tcPr>
          <w:p w:rsidR="00C259CA" w:rsidRPr="00866E53" w:rsidRDefault="00A51499" w:rsidP="00C16A7F">
            <w:pPr>
              <w:jc w:val="center"/>
            </w:pPr>
            <w:r>
              <w:t>-</w:t>
            </w:r>
          </w:p>
        </w:tc>
      </w:tr>
      <w:tr w:rsidR="00C259CA" w:rsidRPr="00866E53">
        <w:tc>
          <w:tcPr>
            <w:tcW w:w="688" w:type="pct"/>
            <w:tcBorders>
              <w:top w:val="single" w:sz="4" w:space="0" w:color="auto"/>
              <w:left w:val="single" w:sz="4" w:space="0" w:color="auto"/>
              <w:bottom w:val="single" w:sz="4" w:space="0" w:color="auto"/>
              <w:right w:val="single" w:sz="4" w:space="0" w:color="auto"/>
            </w:tcBorders>
          </w:tcPr>
          <w:p w:rsidR="00C259CA" w:rsidRPr="00866E53" w:rsidRDefault="00C259CA" w:rsidP="00C16A7F">
            <w:pPr>
              <w:rPr>
                <w:b/>
                <w:sz w:val="22"/>
              </w:rPr>
            </w:pPr>
            <w:r w:rsidRPr="00866E53">
              <w:rPr>
                <w:b/>
                <w:sz w:val="22"/>
              </w:rPr>
              <w:t>П-1</w:t>
            </w:r>
          </w:p>
        </w:tc>
        <w:tc>
          <w:tcPr>
            <w:tcW w:w="490" w:type="pct"/>
            <w:tcBorders>
              <w:top w:val="single" w:sz="4" w:space="0" w:color="auto"/>
              <w:left w:val="single" w:sz="4" w:space="0" w:color="auto"/>
              <w:bottom w:val="single" w:sz="4" w:space="0" w:color="auto"/>
              <w:right w:val="single" w:sz="4" w:space="0" w:color="auto"/>
            </w:tcBorders>
          </w:tcPr>
          <w:p w:rsidR="00C259CA" w:rsidRPr="00866E53" w:rsidRDefault="00C259CA" w:rsidP="00C16A7F">
            <w:pPr>
              <w:jc w:val="center"/>
            </w:pPr>
            <w:r w:rsidRPr="00866E53">
              <w:t>2.0</w:t>
            </w:r>
          </w:p>
        </w:tc>
        <w:tc>
          <w:tcPr>
            <w:tcW w:w="686" w:type="pct"/>
            <w:tcBorders>
              <w:top w:val="single" w:sz="4" w:space="0" w:color="auto"/>
              <w:left w:val="single" w:sz="4" w:space="0" w:color="auto"/>
              <w:bottom w:val="single" w:sz="4" w:space="0" w:color="auto"/>
              <w:right w:val="single" w:sz="4" w:space="0" w:color="auto"/>
            </w:tcBorders>
          </w:tcPr>
          <w:p w:rsidR="00C259CA" w:rsidRPr="00866E53" w:rsidRDefault="00C259CA" w:rsidP="00C16A7F">
            <w:pPr>
              <w:jc w:val="center"/>
            </w:pPr>
            <w:r w:rsidRPr="00866E53">
              <w:t>120</w:t>
            </w:r>
          </w:p>
        </w:tc>
        <w:tc>
          <w:tcPr>
            <w:tcW w:w="686" w:type="pct"/>
            <w:tcBorders>
              <w:top w:val="single" w:sz="4" w:space="0" w:color="auto"/>
              <w:left w:val="single" w:sz="4" w:space="0" w:color="auto"/>
              <w:bottom w:val="single" w:sz="4" w:space="0" w:color="auto"/>
              <w:right w:val="single" w:sz="4" w:space="0" w:color="auto"/>
            </w:tcBorders>
          </w:tcPr>
          <w:p w:rsidR="00C259CA" w:rsidRPr="00866E53" w:rsidRDefault="00C259CA" w:rsidP="00C16A7F">
            <w:pPr>
              <w:jc w:val="center"/>
            </w:pPr>
            <w:r w:rsidRPr="00866E53">
              <w:t>160</w:t>
            </w:r>
          </w:p>
        </w:tc>
        <w:tc>
          <w:tcPr>
            <w:tcW w:w="686" w:type="pct"/>
            <w:tcBorders>
              <w:top w:val="single" w:sz="4" w:space="0" w:color="auto"/>
              <w:left w:val="single" w:sz="4" w:space="0" w:color="auto"/>
              <w:bottom w:val="single" w:sz="4" w:space="0" w:color="auto"/>
              <w:right w:val="single" w:sz="4" w:space="0" w:color="auto"/>
            </w:tcBorders>
          </w:tcPr>
          <w:p w:rsidR="00C259CA" w:rsidRPr="00866E53" w:rsidRDefault="00C259CA" w:rsidP="00C16A7F">
            <w:pPr>
              <w:jc w:val="center"/>
            </w:pPr>
            <w:r w:rsidRPr="00866E53">
              <w:t>65</w:t>
            </w:r>
          </w:p>
        </w:tc>
        <w:tc>
          <w:tcPr>
            <w:tcW w:w="980" w:type="pct"/>
            <w:tcBorders>
              <w:top w:val="single" w:sz="4" w:space="0" w:color="auto"/>
              <w:left w:val="single" w:sz="4" w:space="0" w:color="auto"/>
              <w:bottom w:val="single" w:sz="4" w:space="0" w:color="auto"/>
              <w:right w:val="single" w:sz="4" w:space="0" w:color="auto"/>
            </w:tcBorders>
          </w:tcPr>
          <w:p w:rsidR="00C259CA" w:rsidRPr="00866E53" w:rsidRDefault="00C259CA" w:rsidP="00C16A7F">
            <w:pPr>
              <w:jc w:val="center"/>
            </w:pPr>
            <w:r w:rsidRPr="00866E53">
              <w:t>20</w:t>
            </w:r>
          </w:p>
        </w:tc>
        <w:tc>
          <w:tcPr>
            <w:tcW w:w="784" w:type="pct"/>
            <w:tcBorders>
              <w:top w:val="single" w:sz="4" w:space="0" w:color="auto"/>
              <w:left w:val="single" w:sz="4" w:space="0" w:color="auto"/>
              <w:bottom w:val="single" w:sz="4" w:space="0" w:color="auto"/>
              <w:right w:val="single" w:sz="4" w:space="0" w:color="auto"/>
            </w:tcBorders>
          </w:tcPr>
          <w:p w:rsidR="00C259CA" w:rsidRPr="00866E53" w:rsidRDefault="00C259CA" w:rsidP="00C16A7F">
            <w:pPr>
              <w:jc w:val="center"/>
            </w:pPr>
            <w:r w:rsidRPr="00866E53">
              <w:t>НР</w:t>
            </w:r>
          </w:p>
        </w:tc>
      </w:tr>
      <w:tr w:rsidR="00C259CA" w:rsidRPr="00866E53">
        <w:tc>
          <w:tcPr>
            <w:tcW w:w="688" w:type="pct"/>
            <w:tcBorders>
              <w:top w:val="single" w:sz="4" w:space="0" w:color="auto"/>
              <w:left w:val="single" w:sz="4" w:space="0" w:color="auto"/>
              <w:bottom w:val="single" w:sz="4" w:space="0" w:color="auto"/>
              <w:right w:val="single" w:sz="4" w:space="0" w:color="auto"/>
            </w:tcBorders>
          </w:tcPr>
          <w:p w:rsidR="00C259CA" w:rsidRPr="00866E53" w:rsidRDefault="00C259CA" w:rsidP="00C16A7F">
            <w:pPr>
              <w:rPr>
                <w:b/>
                <w:sz w:val="22"/>
              </w:rPr>
            </w:pPr>
            <w:r w:rsidRPr="00866E53">
              <w:rPr>
                <w:b/>
                <w:sz w:val="22"/>
              </w:rPr>
              <w:t>П-2</w:t>
            </w:r>
          </w:p>
        </w:tc>
        <w:tc>
          <w:tcPr>
            <w:tcW w:w="490" w:type="pct"/>
            <w:tcBorders>
              <w:top w:val="single" w:sz="4" w:space="0" w:color="auto"/>
              <w:left w:val="single" w:sz="4" w:space="0" w:color="auto"/>
              <w:bottom w:val="single" w:sz="4" w:space="0" w:color="auto"/>
              <w:right w:val="single" w:sz="4" w:space="0" w:color="auto"/>
            </w:tcBorders>
          </w:tcPr>
          <w:p w:rsidR="00C259CA" w:rsidRPr="00866E53" w:rsidRDefault="00C259CA" w:rsidP="00C16A7F">
            <w:pPr>
              <w:jc w:val="center"/>
            </w:pPr>
            <w:r w:rsidRPr="00866E53">
              <w:t>0.5</w:t>
            </w:r>
          </w:p>
        </w:tc>
        <w:tc>
          <w:tcPr>
            <w:tcW w:w="686" w:type="pct"/>
            <w:tcBorders>
              <w:top w:val="single" w:sz="4" w:space="0" w:color="auto"/>
              <w:left w:val="single" w:sz="4" w:space="0" w:color="auto"/>
              <w:bottom w:val="single" w:sz="4" w:space="0" w:color="auto"/>
              <w:right w:val="single" w:sz="4" w:space="0" w:color="auto"/>
            </w:tcBorders>
          </w:tcPr>
          <w:p w:rsidR="00C259CA" w:rsidRPr="00866E53" w:rsidRDefault="00C259CA" w:rsidP="00C16A7F">
            <w:pPr>
              <w:jc w:val="center"/>
            </w:pPr>
            <w:r w:rsidRPr="00866E53">
              <w:t>60</w:t>
            </w:r>
          </w:p>
        </w:tc>
        <w:tc>
          <w:tcPr>
            <w:tcW w:w="686" w:type="pct"/>
            <w:tcBorders>
              <w:top w:val="single" w:sz="4" w:space="0" w:color="auto"/>
              <w:left w:val="single" w:sz="4" w:space="0" w:color="auto"/>
              <w:bottom w:val="single" w:sz="4" w:space="0" w:color="auto"/>
              <w:right w:val="single" w:sz="4" w:space="0" w:color="auto"/>
            </w:tcBorders>
          </w:tcPr>
          <w:p w:rsidR="00C259CA" w:rsidRPr="00866E53" w:rsidRDefault="00C259CA" w:rsidP="00C16A7F">
            <w:pPr>
              <w:jc w:val="center"/>
            </w:pPr>
            <w:r w:rsidRPr="00866E53">
              <w:t>80</w:t>
            </w:r>
          </w:p>
        </w:tc>
        <w:tc>
          <w:tcPr>
            <w:tcW w:w="686" w:type="pct"/>
            <w:tcBorders>
              <w:top w:val="single" w:sz="4" w:space="0" w:color="auto"/>
              <w:left w:val="single" w:sz="4" w:space="0" w:color="auto"/>
              <w:bottom w:val="single" w:sz="4" w:space="0" w:color="auto"/>
              <w:right w:val="single" w:sz="4" w:space="0" w:color="auto"/>
            </w:tcBorders>
          </w:tcPr>
          <w:p w:rsidR="00C259CA" w:rsidRPr="00866E53" w:rsidRDefault="00C259CA" w:rsidP="00C16A7F">
            <w:pPr>
              <w:jc w:val="center"/>
            </w:pPr>
            <w:r w:rsidRPr="00866E53">
              <w:t>70</w:t>
            </w:r>
          </w:p>
        </w:tc>
        <w:tc>
          <w:tcPr>
            <w:tcW w:w="980" w:type="pct"/>
            <w:tcBorders>
              <w:top w:val="single" w:sz="4" w:space="0" w:color="auto"/>
              <w:left w:val="single" w:sz="4" w:space="0" w:color="auto"/>
              <w:bottom w:val="single" w:sz="4" w:space="0" w:color="auto"/>
              <w:right w:val="single" w:sz="4" w:space="0" w:color="auto"/>
            </w:tcBorders>
          </w:tcPr>
          <w:p w:rsidR="00C259CA" w:rsidRPr="00866E53" w:rsidRDefault="00C259CA" w:rsidP="00C16A7F">
            <w:pPr>
              <w:jc w:val="center"/>
            </w:pPr>
            <w:r w:rsidRPr="00866E53">
              <w:t>20</w:t>
            </w:r>
          </w:p>
        </w:tc>
        <w:tc>
          <w:tcPr>
            <w:tcW w:w="784" w:type="pct"/>
            <w:tcBorders>
              <w:top w:val="single" w:sz="4" w:space="0" w:color="auto"/>
              <w:left w:val="single" w:sz="4" w:space="0" w:color="auto"/>
              <w:bottom w:val="single" w:sz="4" w:space="0" w:color="auto"/>
              <w:right w:val="single" w:sz="4" w:space="0" w:color="auto"/>
            </w:tcBorders>
          </w:tcPr>
          <w:p w:rsidR="00C259CA" w:rsidRPr="00866E53" w:rsidRDefault="00C259CA" w:rsidP="00C16A7F">
            <w:pPr>
              <w:jc w:val="center"/>
            </w:pPr>
            <w:r w:rsidRPr="00866E53">
              <w:t>2.0</w:t>
            </w:r>
          </w:p>
        </w:tc>
      </w:tr>
      <w:tr w:rsidR="00D57E00" w:rsidRPr="00866E53">
        <w:tc>
          <w:tcPr>
            <w:tcW w:w="688" w:type="pct"/>
            <w:tcBorders>
              <w:top w:val="single" w:sz="4" w:space="0" w:color="auto"/>
              <w:left w:val="single" w:sz="4" w:space="0" w:color="auto"/>
              <w:bottom w:val="single" w:sz="4" w:space="0" w:color="auto"/>
              <w:right w:val="single" w:sz="4" w:space="0" w:color="auto"/>
            </w:tcBorders>
          </w:tcPr>
          <w:p w:rsidR="00D57E00" w:rsidRPr="00866E53" w:rsidRDefault="00D57E00" w:rsidP="00C16A7F">
            <w:pPr>
              <w:rPr>
                <w:b/>
                <w:sz w:val="22"/>
              </w:rPr>
            </w:pPr>
            <w:r>
              <w:rPr>
                <w:b/>
                <w:sz w:val="22"/>
              </w:rPr>
              <w:t>КП-2</w:t>
            </w:r>
          </w:p>
        </w:tc>
        <w:tc>
          <w:tcPr>
            <w:tcW w:w="490" w:type="pct"/>
            <w:tcBorders>
              <w:top w:val="single" w:sz="4" w:space="0" w:color="auto"/>
              <w:left w:val="single" w:sz="4" w:space="0" w:color="auto"/>
              <w:bottom w:val="single" w:sz="4" w:space="0" w:color="auto"/>
              <w:right w:val="single" w:sz="4" w:space="0" w:color="auto"/>
            </w:tcBorders>
          </w:tcPr>
          <w:p w:rsidR="00D57E00" w:rsidRPr="00866E53" w:rsidRDefault="00D57E00" w:rsidP="00C16A7F">
            <w:pPr>
              <w:jc w:val="center"/>
            </w:pPr>
            <w:r>
              <w:t>0,5</w:t>
            </w:r>
          </w:p>
        </w:tc>
        <w:tc>
          <w:tcPr>
            <w:tcW w:w="686" w:type="pct"/>
            <w:tcBorders>
              <w:top w:val="single" w:sz="4" w:space="0" w:color="auto"/>
              <w:left w:val="single" w:sz="4" w:space="0" w:color="auto"/>
              <w:bottom w:val="single" w:sz="4" w:space="0" w:color="auto"/>
              <w:right w:val="single" w:sz="4" w:space="0" w:color="auto"/>
            </w:tcBorders>
          </w:tcPr>
          <w:p w:rsidR="00D57E00" w:rsidRPr="00866E53" w:rsidRDefault="00D57E00" w:rsidP="00C16A7F">
            <w:pPr>
              <w:jc w:val="center"/>
            </w:pPr>
            <w:r>
              <w:t>60</w:t>
            </w:r>
          </w:p>
        </w:tc>
        <w:tc>
          <w:tcPr>
            <w:tcW w:w="686" w:type="pct"/>
            <w:tcBorders>
              <w:top w:val="single" w:sz="4" w:space="0" w:color="auto"/>
              <w:left w:val="single" w:sz="4" w:space="0" w:color="auto"/>
              <w:bottom w:val="single" w:sz="4" w:space="0" w:color="auto"/>
              <w:right w:val="single" w:sz="4" w:space="0" w:color="auto"/>
            </w:tcBorders>
          </w:tcPr>
          <w:p w:rsidR="00D57E00" w:rsidRPr="00866E53" w:rsidRDefault="00D57E00" w:rsidP="00C16A7F">
            <w:pPr>
              <w:jc w:val="center"/>
            </w:pPr>
            <w:r>
              <w:t>80</w:t>
            </w:r>
          </w:p>
        </w:tc>
        <w:tc>
          <w:tcPr>
            <w:tcW w:w="686" w:type="pct"/>
            <w:tcBorders>
              <w:top w:val="single" w:sz="4" w:space="0" w:color="auto"/>
              <w:left w:val="single" w:sz="4" w:space="0" w:color="auto"/>
              <w:bottom w:val="single" w:sz="4" w:space="0" w:color="auto"/>
              <w:right w:val="single" w:sz="4" w:space="0" w:color="auto"/>
            </w:tcBorders>
          </w:tcPr>
          <w:p w:rsidR="00D57E00" w:rsidRPr="00866E53" w:rsidRDefault="00D57E00" w:rsidP="00C16A7F">
            <w:pPr>
              <w:jc w:val="center"/>
            </w:pPr>
            <w:r>
              <w:t>60</w:t>
            </w:r>
          </w:p>
        </w:tc>
        <w:tc>
          <w:tcPr>
            <w:tcW w:w="980" w:type="pct"/>
            <w:tcBorders>
              <w:top w:val="single" w:sz="4" w:space="0" w:color="auto"/>
              <w:left w:val="single" w:sz="4" w:space="0" w:color="auto"/>
              <w:bottom w:val="single" w:sz="4" w:space="0" w:color="auto"/>
              <w:right w:val="single" w:sz="4" w:space="0" w:color="auto"/>
            </w:tcBorders>
          </w:tcPr>
          <w:p w:rsidR="00D57E00" w:rsidRPr="00866E53" w:rsidRDefault="00D57E00" w:rsidP="00C16A7F">
            <w:pPr>
              <w:jc w:val="center"/>
            </w:pPr>
            <w:r>
              <w:t>10</w:t>
            </w:r>
          </w:p>
        </w:tc>
        <w:tc>
          <w:tcPr>
            <w:tcW w:w="784" w:type="pct"/>
            <w:tcBorders>
              <w:top w:val="single" w:sz="4" w:space="0" w:color="auto"/>
              <w:left w:val="single" w:sz="4" w:space="0" w:color="auto"/>
              <w:bottom w:val="single" w:sz="4" w:space="0" w:color="auto"/>
              <w:right w:val="single" w:sz="4" w:space="0" w:color="auto"/>
            </w:tcBorders>
          </w:tcPr>
          <w:p w:rsidR="00D57E00" w:rsidRPr="00866E53" w:rsidRDefault="00D57E00" w:rsidP="00C16A7F">
            <w:pPr>
              <w:jc w:val="center"/>
            </w:pPr>
            <w:r>
              <w:t>2,0</w:t>
            </w:r>
          </w:p>
        </w:tc>
      </w:tr>
      <w:tr w:rsidR="00C259CA" w:rsidRPr="00866E53">
        <w:tc>
          <w:tcPr>
            <w:tcW w:w="688" w:type="pct"/>
            <w:tcBorders>
              <w:top w:val="single" w:sz="4" w:space="0" w:color="auto"/>
              <w:left w:val="single" w:sz="4" w:space="0" w:color="auto"/>
              <w:bottom w:val="single" w:sz="4" w:space="0" w:color="auto"/>
              <w:right w:val="single" w:sz="4" w:space="0" w:color="auto"/>
            </w:tcBorders>
          </w:tcPr>
          <w:p w:rsidR="00C259CA" w:rsidRPr="00866E53" w:rsidRDefault="00C259CA" w:rsidP="00C16A7F">
            <w:pPr>
              <w:rPr>
                <w:b/>
                <w:sz w:val="22"/>
              </w:rPr>
            </w:pPr>
            <w:r w:rsidRPr="00866E53">
              <w:rPr>
                <w:b/>
                <w:sz w:val="22"/>
              </w:rPr>
              <w:t>Т-1</w:t>
            </w:r>
          </w:p>
        </w:tc>
        <w:tc>
          <w:tcPr>
            <w:tcW w:w="490" w:type="pct"/>
            <w:tcBorders>
              <w:top w:val="single" w:sz="4" w:space="0" w:color="auto"/>
              <w:left w:val="single" w:sz="4" w:space="0" w:color="auto"/>
              <w:bottom w:val="single" w:sz="4" w:space="0" w:color="auto"/>
              <w:right w:val="single" w:sz="4" w:space="0" w:color="auto"/>
            </w:tcBorders>
          </w:tcPr>
          <w:p w:rsidR="00C259CA" w:rsidRPr="00866E53" w:rsidRDefault="00C259CA" w:rsidP="00C16A7F">
            <w:pPr>
              <w:jc w:val="center"/>
            </w:pPr>
            <w:r w:rsidRPr="00866E53">
              <w:t>НР</w:t>
            </w:r>
          </w:p>
        </w:tc>
        <w:tc>
          <w:tcPr>
            <w:tcW w:w="686" w:type="pct"/>
            <w:tcBorders>
              <w:top w:val="single" w:sz="4" w:space="0" w:color="auto"/>
              <w:left w:val="single" w:sz="4" w:space="0" w:color="auto"/>
              <w:bottom w:val="single" w:sz="4" w:space="0" w:color="auto"/>
              <w:right w:val="single" w:sz="4" w:space="0" w:color="auto"/>
            </w:tcBorders>
          </w:tcPr>
          <w:p w:rsidR="00C259CA" w:rsidRPr="00866E53" w:rsidRDefault="00C259CA" w:rsidP="00C16A7F">
            <w:pPr>
              <w:jc w:val="center"/>
            </w:pPr>
            <w:r w:rsidRPr="00866E53">
              <w:t>НР</w:t>
            </w:r>
          </w:p>
        </w:tc>
        <w:tc>
          <w:tcPr>
            <w:tcW w:w="686" w:type="pct"/>
            <w:tcBorders>
              <w:top w:val="single" w:sz="4" w:space="0" w:color="auto"/>
              <w:left w:val="single" w:sz="4" w:space="0" w:color="auto"/>
              <w:bottom w:val="single" w:sz="4" w:space="0" w:color="auto"/>
              <w:right w:val="single" w:sz="4" w:space="0" w:color="auto"/>
            </w:tcBorders>
          </w:tcPr>
          <w:p w:rsidR="00C259CA" w:rsidRPr="00866E53" w:rsidRDefault="00C259CA" w:rsidP="00C16A7F">
            <w:pPr>
              <w:jc w:val="center"/>
            </w:pPr>
            <w:r w:rsidRPr="00866E53">
              <w:t>НР</w:t>
            </w:r>
          </w:p>
        </w:tc>
        <w:tc>
          <w:tcPr>
            <w:tcW w:w="686" w:type="pct"/>
            <w:tcBorders>
              <w:top w:val="single" w:sz="4" w:space="0" w:color="auto"/>
              <w:left w:val="single" w:sz="4" w:space="0" w:color="auto"/>
              <w:bottom w:val="single" w:sz="4" w:space="0" w:color="auto"/>
              <w:right w:val="single" w:sz="4" w:space="0" w:color="auto"/>
            </w:tcBorders>
          </w:tcPr>
          <w:p w:rsidR="00C259CA" w:rsidRPr="00866E53" w:rsidRDefault="00C259CA" w:rsidP="00C16A7F">
            <w:pPr>
              <w:jc w:val="center"/>
            </w:pPr>
            <w:r w:rsidRPr="00866E53">
              <w:t>НР</w:t>
            </w:r>
          </w:p>
        </w:tc>
        <w:tc>
          <w:tcPr>
            <w:tcW w:w="980" w:type="pct"/>
            <w:tcBorders>
              <w:top w:val="single" w:sz="4" w:space="0" w:color="auto"/>
              <w:left w:val="single" w:sz="4" w:space="0" w:color="auto"/>
              <w:bottom w:val="single" w:sz="4" w:space="0" w:color="auto"/>
              <w:right w:val="single" w:sz="4" w:space="0" w:color="auto"/>
            </w:tcBorders>
          </w:tcPr>
          <w:p w:rsidR="00C259CA" w:rsidRPr="00866E53" w:rsidRDefault="00C259CA" w:rsidP="00C16A7F">
            <w:pPr>
              <w:jc w:val="center"/>
            </w:pPr>
            <w:r w:rsidRPr="00866E53">
              <w:t>20</w:t>
            </w:r>
          </w:p>
        </w:tc>
        <w:tc>
          <w:tcPr>
            <w:tcW w:w="784" w:type="pct"/>
            <w:tcBorders>
              <w:top w:val="single" w:sz="4" w:space="0" w:color="auto"/>
              <w:left w:val="single" w:sz="4" w:space="0" w:color="auto"/>
              <w:bottom w:val="single" w:sz="4" w:space="0" w:color="auto"/>
              <w:right w:val="single" w:sz="4" w:space="0" w:color="auto"/>
            </w:tcBorders>
          </w:tcPr>
          <w:p w:rsidR="00C259CA" w:rsidRPr="00866E53" w:rsidRDefault="00C259CA" w:rsidP="00C16A7F">
            <w:pPr>
              <w:jc w:val="center"/>
            </w:pPr>
            <w:r w:rsidRPr="00866E53">
              <w:t>НР</w:t>
            </w:r>
          </w:p>
        </w:tc>
      </w:tr>
      <w:tr w:rsidR="00C259CA" w:rsidRPr="00866E53">
        <w:tc>
          <w:tcPr>
            <w:tcW w:w="688" w:type="pct"/>
            <w:tcBorders>
              <w:top w:val="single" w:sz="4" w:space="0" w:color="auto"/>
              <w:left w:val="single" w:sz="4" w:space="0" w:color="auto"/>
              <w:bottom w:val="single" w:sz="4" w:space="0" w:color="auto"/>
              <w:right w:val="single" w:sz="4" w:space="0" w:color="auto"/>
            </w:tcBorders>
          </w:tcPr>
          <w:p w:rsidR="00C259CA" w:rsidRPr="00866E53" w:rsidRDefault="00C259CA" w:rsidP="00C16A7F">
            <w:pPr>
              <w:rPr>
                <w:b/>
                <w:sz w:val="22"/>
              </w:rPr>
            </w:pPr>
            <w:r w:rsidRPr="00866E53">
              <w:rPr>
                <w:b/>
                <w:sz w:val="22"/>
              </w:rPr>
              <w:t>Р-1</w:t>
            </w:r>
          </w:p>
        </w:tc>
        <w:tc>
          <w:tcPr>
            <w:tcW w:w="490" w:type="pct"/>
            <w:tcBorders>
              <w:top w:val="single" w:sz="4" w:space="0" w:color="auto"/>
              <w:left w:val="single" w:sz="4" w:space="0" w:color="auto"/>
              <w:bottom w:val="single" w:sz="4" w:space="0" w:color="auto"/>
              <w:right w:val="single" w:sz="4" w:space="0" w:color="auto"/>
            </w:tcBorders>
          </w:tcPr>
          <w:p w:rsidR="00C259CA" w:rsidRPr="00866E53" w:rsidRDefault="00C259CA" w:rsidP="00C16A7F">
            <w:pPr>
              <w:jc w:val="center"/>
            </w:pPr>
            <w:r w:rsidRPr="00866E53">
              <w:t>0.02</w:t>
            </w:r>
          </w:p>
        </w:tc>
        <w:tc>
          <w:tcPr>
            <w:tcW w:w="686" w:type="pct"/>
            <w:tcBorders>
              <w:top w:val="single" w:sz="4" w:space="0" w:color="auto"/>
              <w:left w:val="single" w:sz="4" w:space="0" w:color="auto"/>
              <w:bottom w:val="single" w:sz="4" w:space="0" w:color="auto"/>
              <w:right w:val="single" w:sz="4" w:space="0" w:color="auto"/>
            </w:tcBorders>
          </w:tcPr>
          <w:p w:rsidR="00C259CA" w:rsidRPr="00866E53" w:rsidRDefault="00C259CA" w:rsidP="00C16A7F">
            <w:pPr>
              <w:jc w:val="center"/>
            </w:pPr>
            <w:r w:rsidRPr="00866E53">
              <w:t>НР</w:t>
            </w:r>
          </w:p>
        </w:tc>
        <w:tc>
          <w:tcPr>
            <w:tcW w:w="686" w:type="pct"/>
            <w:tcBorders>
              <w:top w:val="single" w:sz="4" w:space="0" w:color="auto"/>
              <w:left w:val="single" w:sz="4" w:space="0" w:color="auto"/>
              <w:bottom w:val="single" w:sz="4" w:space="0" w:color="auto"/>
              <w:right w:val="single" w:sz="4" w:space="0" w:color="auto"/>
            </w:tcBorders>
          </w:tcPr>
          <w:p w:rsidR="00C259CA" w:rsidRPr="00866E53" w:rsidRDefault="00C259CA" w:rsidP="00C16A7F">
            <w:pPr>
              <w:jc w:val="center"/>
            </w:pPr>
            <w:r w:rsidRPr="00866E53">
              <w:t>НР</w:t>
            </w:r>
          </w:p>
        </w:tc>
        <w:tc>
          <w:tcPr>
            <w:tcW w:w="686" w:type="pct"/>
            <w:tcBorders>
              <w:top w:val="single" w:sz="4" w:space="0" w:color="auto"/>
              <w:left w:val="single" w:sz="4" w:space="0" w:color="auto"/>
              <w:bottom w:val="single" w:sz="4" w:space="0" w:color="auto"/>
              <w:right w:val="single" w:sz="4" w:space="0" w:color="auto"/>
            </w:tcBorders>
          </w:tcPr>
          <w:p w:rsidR="00C259CA" w:rsidRPr="00866E53" w:rsidRDefault="00C259CA" w:rsidP="00C16A7F">
            <w:pPr>
              <w:jc w:val="center"/>
            </w:pPr>
            <w:r w:rsidRPr="00866E53">
              <w:t>30</w:t>
            </w:r>
          </w:p>
        </w:tc>
        <w:tc>
          <w:tcPr>
            <w:tcW w:w="980" w:type="pct"/>
            <w:tcBorders>
              <w:top w:val="single" w:sz="4" w:space="0" w:color="auto"/>
              <w:left w:val="single" w:sz="4" w:space="0" w:color="auto"/>
              <w:bottom w:val="single" w:sz="4" w:space="0" w:color="auto"/>
              <w:right w:val="single" w:sz="4" w:space="0" w:color="auto"/>
            </w:tcBorders>
          </w:tcPr>
          <w:p w:rsidR="00C259CA" w:rsidRPr="00866E53" w:rsidRDefault="00C259CA" w:rsidP="00C16A7F">
            <w:pPr>
              <w:jc w:val="center"/>
            </w:pPr>
            <w:r w:rsidRPr="00866E53">
              <w:t>50</w:t>
            </w:r>
          </w:p>
        </w:tc>
        <w:tc>
          <w:tcPr>
            <w:tcW w:w="784" w:type="pct"/>
            <w:tcBorders>
              <w:top w:val="single" w:sz="4" w:space="0" w:color="auto"/>
              <w:left w:val="single" w:sz="4" w:space="0" w:color="auto"/>
              <w:bottom w:val="single" w:sz="4" w:space="0" w:color="auto"/>
              <w:right w:val="single" w:sz="4" w:space="0" w:color="auto"/>
            </w:tcBorders>
          </w:tcPr>
          <w:p w:rsidR="00C259CA" w:rsidRPr="00866E53" w:rsidRDefault="00C259CA" w:rsidP="00C16A7F">
            <w:pPr>
              <w:jc w:val="center"/>
            </w:pPr>
            <w:r w:rsidRPr="00866E53">
              <w:t>1.5</w:t>
            </w:r>
          </w:p>
        </w:tc>
      </w:tr>
      <w:tr w:rsidR="00C259CA" w:rsidRPr="00866E53">
        <w:tc>
          <w:tcPr>
            <w:tcW w:w="688" w:type="pct"/>
            <w:tcBorders>
              <w:top w:val="single" w:sz="4" w:space="0" w:color="auto"/>
              <w:left w:val="single" w:sz="4" w:space="0" w:color="auto"/>
              <w:bottom w:val="single" w:sz="4" w:space="0" w:color="auto"/>
              <w:right w:val="single" w:sz="4" w:space="0" w:color="auto"/>
            </w:tcBorders>
          </w:tcPr>
          <w:p w:rsidR="00C259CA" w:rsidRPr="00866E53" w:rsidRDefault="00C259CA" w:rsidP="00C16A7F">
            <w:pPr>
              <w:rPr>
                <w:b/>
                <w:sz w:val="22"/>
              </w:rPr>
            </w:pPr>
            <w:r w:rsidRPr="00866E53">
              <w:rPr>
                <w:b/>
                <w:sz w:val="22"/>
              </w:rPr>
              <w:t>Р-2</w:t>
            </w:r>
          </w:p>
        </w:tc>
        <w:tc>
          <w:tcPr>
            <w:tcW w:w="490" w:type="pct"/>
            <w:tcBorders>
              <w:top w:val="single" w:sz="4" w:space="0" w:color="auto"/>
              <w:left w:val="single" w:sz="4" w:space="0" w:color="auto"/>
              <w:bottom w:val="single" w:sz="4" w:space="0" w:color="auto"/>
              <w:right w:val="single" w:sz="4" w:space="0" w:color="auto"/>
            </w:tcBorders>
          </w:tcPr>
          <w:p w:rsidR="00C259CA" w:rsidRPr="00866E53" w:rsidRDefault="00C259CA" w:rsidP="00C16A7F">
            <w:pPr>
              <w:jc w:val="center"/>
            </w:pPr>
            <w:r w:rsidRPr="00866E53">
              <w:t>4.0</w:t>
            </w:r>
          </w:p>
        </w:tc>
        <w:tc>
          <w:tcPr>
            <w:tcW w:w="686" w:type="pct"/>
            <w:tcBorders>
              <w:top w:val="single" w:sz="4" w:space="0" w:color="auto"/>
              <w:left w:val="single" w:sz="4" w:space="0" w:color="auto"/>
              <w:bottom w:val="single" w:sz="4" w:space="0" w:color="auto"/>
              <w:right w:val="single" w:sz="4" w:space="0" w:color="auto"/>
            </w:tcBorders>
          </w:tcPr>
          <w:p w:rsidR="00C259CA" w:rsidRPr="00866E53" w:rsidRDefault="00C259CA" w:rsidP="00C16A7F">
            <w:pPr>
              <w:jc w:val="center"/>
            </w:pPr>
            <w:r w:rsidRPr="00866E53">
              <w:t>НР</w:t>
            </w:r>
          </w:p>
        </w:tc>
        <w:tc>
          <w:tcPr>
            <w:tcW w:w="686" w:type="pct"/>
            <w:tcBorders>
              <w:top w:val="single" w:sz="4" w:space="0" w:color="auto"/>
              <w:left w:val="single" w:sz="4" w:space="0" w:color="auto"/>
              <w:bottom w:val="single" w:sz="4" w:space="0" w:color="auto"/>
              <w:right w:val="single" w:sz="4" w:space="0" w:color="auto"/>
            </w:tcBorders>
          </w:tcPr>
          <w:p w:rsidR="00C259CA" w:rsidRPr="00866E53" w:rsidRDefault="00C259CA" w:rsidP="00C16A7F">
            <w:pPr>
              <w:jc w:val="center"/>
            </w:pPr>
            <w:r w:rsidRPr="00866E53">
              <w:t>НР</w:t>
            </w:r>
          </w:p>
        </w:tc>
        <w:tc>
          <w:tcPr>
            <w:tcW w:w="686" w:type="pct"/>
            <w:tcBorders>
              <w:top w:val="single" w:sz="4" w:space="0" w:color="auto"/>
              <w:left w:val="single" w:sz="4" w:space="0" w:color="auto"/>
              <w:bottom w:val="single" w:sz="4" w:space="0" w:color="auto"/>
              <w:right w:val="single" w:sz="4" w:space="0" w:color="auto"/>
            </w:tcBorders>
          </w:tcPr>
          <w:p w:rsidR="00C259CA" w:rsidRPr="00866E53" w:rsidRDefault="00C259CA" w:rsidP="00C16A7F">
            <w:pPr>
              <w:jc w:val="center"/>
            </w:pPr>
            <w:r w:rsidRPr="00866E53">
              <w:t>20</w:t>
            </w:r>
          </w:p>
        </w:tc>
        <w:tc>
          <w:tcPr>
            <w:tcW w:w="980" w:type="pct"/>
            <w:tcBorders>
              <w:top w:val="single" w:sz="4" w:space="0" w:color="auto"/>
              <w:left w:val="single" w:sz="4" w:space="0" w:color="auto"/>
              <w:bottom w:val="single" w:sz="4" w:space="0" w:color="auto"/>
              <w:right w:val="single" w:sz="4" w:space="0" w:color="auto"/>
            </w:tcBorders>
          </w:tcPr>
          <w:p w:rsidR="00C259CA" w:rsidRPr="00866E53" w:rsidRDefault="00C259CA" w:rsidP="00C16A7F">
            <w:pPr>
              <w:jc w:val="center"/>
            </w:pPr>
            <w:r w:rsidRPr="00866E53">
              <w:t>50</w:t>
            </w:r>
          </w:p>
        </w:tc>
        <w:tc>
          <w:tcPr>
            <w:tcW w:w="784" w:type="pct"/>
            <w:tcBorders>
              <w:top w:val="single" w:sz="4" w:space="0" w:color="auto"/>
              <w:left w:val="single" w:sz="4" w:space="0" w:color="auto"/>
              <w:bottom w:val="single" w:sz="4" w:space="0" w:color="auto"/>
              <w:right w:val="single" w:sz="4" w:space="0" w:color="auto"/>
            </w:tcBorders>
          </w:tcPr>
          <w:p w:rsidR="00C259CA" w:rsidRPr="00866E53" w:rsidRDefault="00C259CA" w:rsidP="00C16A7F">
            <w:pPr>
              <w:jc w:val="center"/>
            </w:pPr>
            <w:r w:rsidRPr="00866E53">
              <w:t>1.5</w:t>
            </w:r>
          </w:p>
        </w:tc>
      </w:tr>
      <w:tr w:rsidR="00C259CA" w:rsidRPr="00866E53">
        <w:tc>
          <w:tcPr>
            <w:tcW w:w="688" w:type="pct"/>
            <w:tcBorders>
              <w:top w:val="single" w:sz="4" w:space="0" w:color="auto"/>
              <w:left w:val="single" w:sz="4" w:space="0" w:color="auto"/>
              <w:bottom w:val="single" w:sz="4" w:space="0" w:color="auto"/>
              <w:right w:val="single" w:sz="4" w:space="0" w:color="auto"/>
            </w:tcBorders>
          </w:tcPr>
          <w:p w:rsidR="00C259CA" w:rsidRPr="00866E53" w:rsidRDefault="00C259CA" w:rsidP="00C16A7F">
            <w:pPr>
              <w:rPr>
                <w:b/>
                <w:sz w:val="22"/>
              </w:rPr>
            </w:pPr>
            <w:r w:rsidRPr="00866E53">
              <w:rPr>
                <w:b/>
                <w:sz w:val="22"/>
              </w:rPr>
              <w:t>С-1</w:t>
            </w:r>
          </w:p>
        </w:tc>
        <w:tc>
          <w:tcPr>
            <w:tcW w:w="490" w:type="pct"/>
            <w:tcBorders>
              <w:top w:val="single" w:sz="4" w:space="0" w:color="auto"/>
              <w:left w:val="single" w:sz="4" w:space="0" w:color="auto"/>
              <w:bottom w:val="single" w:sz="4" w:space="0" w:color="auto"/>
              <w:right w:val="single" w:sz="4" w:space="0" w:color="auto"/>
            </w:tcBorders>
          </w:tcPr>
          <w:p w:rsidR="00C259CA" w:rsidRPr="00866E53" w:rsidRDefault="00C259CA" w:rsidP="00C16A7F">
            <w:pPr>
              <w:jc w:val="center"/>
            </w:pPr>
            <w:r w:rsidRPr="00866E53">
              <w:t>0.06</w:t>
            </w:r>
          </w:p>
        </w:tc>
        <w:tc>
          <w:tcPr>
            <w:tcW w:w="686" w:type="pct"/>
            <w:tcBorders>
              <w:top w:val="single" w:sz="4" w:space="0" w:color="auto"/>
              <w:left w:val="single" w:sz="4" w:space="0" w:color="auto"/>
              <w:bottom w:val="single" w:sz="4" w:space="0" w:color="auto"/>
              <w:right w:val="single" w:sz="4" w:space="0" w:color="auto"/>
            </w:tcBorders>
          </w:tcPr>
          <w:p w:rsidR="00C259CA" w:rsidRPr="00866E53" w:rsidRDefault="00C259CA" w:rsidP="00C16A7F">
            <w:pPr>
              <w:jc w:val="center"/>
            </w:pPr>
            <w:r w:rsidRPr="00866E53">
              <w:t>НР</w:t>
            </w:r>
          </w:p>
        </w:tc>
        <w:tc>
          <w:tcPr>
            <w:tcW w:w="686" w:type="pct"/>
            <w:tcBorders>
              <w:top w:val="single" w:sz="4" w:space="0" w:color="auto"/>
              <w:left w:val="single" w:sz="4" w:space="0" w:color="auto"/>
              <w:bottom w:val="single" w:sz="4" w:space="0" w:color="auto"/>
              <w:right w:val="single" w:sz="4" w:space="0" w:color="auto"/>
            </w:tcBorders>
          </w:tcPr>
          <w:p w:rsidR="00C259CA" w:rsidRPr="00866E53" w:rsidRDefault="00C259CA" w:rsidP="00C16A7F">
            <w:pPr>
              <w:jc w:val="center"/>
            </w:pPr>
            <w:r w:rsidRPr="00866E53">
              <w:t>НР</w:t>
            </w:r>
          </w:p>
        </w:tc>
        <w:tc>
          <w:tcPr>
            <w:tcW w:w="686" w:type="pct"/>
            <w:tcBorders>
              <w:top w:val="single" w:sz="4" w:space="0" w:color="auto"/>
              <w:left w:val="single" w:sz="4" w:space="0" w:color="auto"/>
              <w:bottom w:val="single" w:sz="4" w:space="0" w:color="auto"/>
              <w:right w:val="single" w:sz="4" w:space="0" w:color="auto"/>
            </w:tcBorders>
          </w:tcPr>
          <w:p w:rsidR="00C259CA" w:rsidRPr="00866E53" w:rsidRDefault="00C259CA" w:rsidP="00C16A7F">
            <w:pPr>
              <w:jc w:val="center"/>
            </w:pPr>
            <w:r w:rsidRPr="00866E53">
              <w:t>40</w:t>
            </w:r>
          </w:p>
        </w:tc>
        <w:tc>
          <w:tcPr>
            <w:tcW w:w="980" w:type="pct"/>
            <w:tcBorders>
              <w:top w:val="single" w:sz="4" w:space="0" w:color="auto"/>
              <w:left w:val="single" w:sz="4" w:space="0" w:color="auto"/>
              <w:bottom w:val="single" w:sz="4" w:space="0" w:color="auto"/>
              <w:right w:val="single" w:sz="4" w:space="0" w:color="auto"/>
            </w:tcBorders>
          </w:tcPr>
          <w:p w:rsidR="00C259CA" w:rsidRPr="00866E53" w:rsidRDefault="00C259CA" w:rsidP="00C16A7F">
            <w:pPr>
              <w:jc w:val="center"/>
            </w:pPr>
            <w:r w:rsidRPr="00866E53">
              <w:t>50</w:t>
            </w:r>
          </w:p>
        </w:tc>
        <w:tc>
          <w:tcPr>
            <w:tcW w:w="784" w:type="pct"/>
            <w:tcBorders>
              <w:top w:val="single" w:sz="4" w:space="0" w:color="auto"/>
              <w:left w:val="single" w:sz="4" w:space="0" w:color="auto"/>
              <w:bottom w:val="single" w:sz="4" w:space="0" w:color="auto"/>
              <w:right w:val="single" w:sz="4" w:space="0" w:color="auto"/>
            </w:tcBorders>
          </w:tcPr>
          <w:p w:rsidR="00C259CA" w:rsidRPr="00866E53" w:rsidRDefault="00C259CA" w:rsidP="00C16A7F">
            <w:pPr>
              <w:jc w:val="center"/>
            </w:pPr>
            <w:r w:rsidRPr="00866E53">
              <w:t>1.5</w:t>
            </w:r>
          </w:p>
        </w:tc>
      </w:tr>
      <w:tr w:rsidR="00D57E00" w:rsidRPr="00866E53">
        <w:tc>
          <w:tcPr>
            <w:tcW w:w="688" w:type="pct"/>
            <w:tcBorders>
              <w:top w:val="single" w:sz="4" w:space="0" w:color="auto"/>
              <w:left w:val="single" w:sz="4" w:space="0" w:color="auto"/>
              <w:bottom w:val="single" w:sz="4" w:space="0" w:color="auto"/>
              <w:right w:val="single" w:sz="4" w:space="0" w:color="auto"/>
            </w:tcBorders>
          </w:tcPr>
          <w:p w:rsidR="00D57E00" w:rsidRPr="00866E53" w:rsidRDefault="00D57E00" w:rsidP="00C16A7F">
            <w:pPr>
              <w:rPr>
                <w:b/>
                <w:sz w:val="22"/>
              </w:rPr>
            </w:pPr>
            <w:r>
              <w:rPr>
                <w:b/>
                <w:sz w:val="22"/>
              </w:rPr>
              <w:t>С-3</w:t>
            </w:r>
          </w:p>
        </w:tc>
        <w:tc>
          <w:tcPr>
            <w:tcW w:w="490" w:type="pct"/>
            <w:tcBorders>
              <w:top w:val="single" w:sz="4" w:space="0" w:color="auto"/>
              <w:left w:val="single" w:sz="4" w:space="0" w:color="auto"/>
              <w:bottom w:val="single" w:sz="4" w:space="0" w:color="auto"/>
              <w:right w:val="single" w:sz="4" w:space="0" w:color="auto"/>
            </w:tcBorders>
          </w:tcPr>
          <w:p w:rsidR="00D57E00" w:rsidRPr="00866E53" w:rsidRDefault="00D57E00" w:rsidP="00C16A7F">
            <w:pPr>
              <w:jc w:val="center"/>
            </w:pPr>
            <w:r>
              <w:t>0,06</w:t>
            </w:r>
          </w:p>
        </w:tc>
        <w:tc>
          <w:tcPr>
            <w:tcW w:w="686" w:type="pct"/>
            <w:tcBorders>
              <w:top w:val="single" w:sz="4" w:space="0" w:color="auto"/>
              <w:left w:val="single" w:sz="4" w:space="0" w:color="auto"/>
              <w:bottom w:val="single" w:sz="4" w:space="0" w:color="auto"/>
              <w:right w:val="single" w:sz="4" w:space="0" w:color="auto"/>
            </w:tcBorders>
          </w:tcPr>
          <w:p w:rsidR="00D57E00" w:rsidRPr="00866E53" w:rsidRDefault="00D57E00" w:rsidP="00C16A7F">
            <w:pPr>
              <w:jc w:val="center"/>
            </w:pPr>
            <w:r>
              <w:t>НР</w:t>
            </w:r>
          </w:p>
        </w:tc>
        <w:tc>
          <w:tcPr>
            <w:tcW w:w="686" w:type="pct"/>
            <w:tcBorders>
              <w:top w:val="single" w:sz="4" w:space="0" w:color="auto"/>
              <w:left w:val="single" w:sz="4" w:space="0" w:color="auto"/>
              <w:bottom w:val="single" w:sz="4" w:space="0" w:color="auto"/>
              <w:right w:val="single" w:sz="4" w:space="0" w:color="auto"/>
            </w:tcBorders>
          </w:tcPr>
          <w:p w:rsidR="00D57E00" w:rsidRPr="00866E53" w:rsidRDefault="00D57E00" w:rsidP="00C16A7F">
            <w:pPr>
              <w:jc w:val="center"/>
            </w:pPr>
            <w:r>
              <w:t>НР</w:t>
            </w:r>
          </w:p>
        </w:tc>
        <w:tc>
          <w:tcPr>
            <w:tcW w:w="686" w:type="pct"/>
            <w:tcBorders>
              <w:top w:val="single" w:sz="4" w:space="0" w:color="auto"/>
              <w:left w:val="single" w:sz="4" w:space="0" w:color="auto"/>
              <w:bottom w:val="single" w:sz="4" w:space="0" w:color="auto"/>
              <w:right w:val="single" w:sz="4" w:space="0" w:color="auto"/>
            </w:tcBorders>
          </w:tcPr>
          <w:p w:rsidR="00D57E00" w:rsidRPr="00866E53" w:rsidRDefault="00D57E00" w:rsidP="00C16A7F">
            <w:pPr>
              <w:jc w:val="center"/>
            </w:pPr>
            <w:r>
              <w:t>40</w:t>
            </w:r>
          </w:p>
        </w:tc>
        <w:tc>
          <w:tcPr>
            <w:tcW w:w="980" w:type="pct"/>
            <w:tcBorders>
              <w:top w:val="single" w:sz="4" w:space="0" w:color="auto"/>
              <w:left w:val="single" w:sz="4" w:space="0" w:color="auto"/>
              <w:bottom w:val="single" w:sz="4" w:space="0" w:color="auto"/>
              <w:right w:val="single" w:sz="4" w:space="0" w:color="auto"/>
            </w:tcBorders>
          </w:tcPr>
          <w:p w:rsidR="00D57E00" w:rsidRPr="00866E53" w:rsidRDefault="00D57E00" w:rsidP="00C16A7F">
            <w:pPr>
              <w:jc w:val="center"/>
            </w:pPr>
            <w:r>
              <w:t>50</w:t>
            </w:r>
          </w:p>
        </w:tc>
        <w:tc>
          <w:tcPr>
            <w:tcW w:w="784" w:type="pct"/>
            <w:tcBorders>
              <w:top w:val="single" w:sz="4" w:space="0" w:color="auto"/>
              <w:left w:val="single" w:sz="4" w:space="0" w:color="auto"/>
              <w:bottom w:val="single" w:sz="4" w:space="0" w:color="auto"/>
              <w:right w:val="single" w:sz="4" w:space="0" w:color="auto"/>
            </w:tcBorders>
          </w:tcPr>
          <w:p w:rsidR="00D57E00" w:rsidRPr="00866E53" w:rsidRDefault="00D57E00" w:rsidP="00C16A7F">
            <w:pPr>
              <w:jc w:val="center"/>
            </w:pPr>
            <w:r>
              <w:t>1,5</w:t>
            </w:r>
          </w:p>
        </w:tc>
      </w:tr>
      <w:tr w:rsidR="00C259CA" w:rsidRPr="00866E53">
        <w:tc>
          <w:tcPr>
            <w:tcW w:w="688" w:type="pct"/>
            <w:tcBorders>
              <w:top w:val="single" w:sz="4" w:space="0" w:color="auto"/>
              <w:left w:val="single" w:sz="4" w:space="0" w:color="auto"/>
              <w:bottom w:val="single" w:sz="4" w:space="0" w:color="auto"/>
              <w:right w:val="single" w:sz="4" w:space="0" w:color="auto"/>
            </w:tcBorders>
          </w:tcPr>
          <w:p w:rsidR="00C259CA" w:rsidRPr="00866E53" w:rsidRDefault="00C259CA" w:rsidP="00C16A7F">
            <w:pPr>
              <w:rPr>
                <w:b/>
                <w:sz w:val="22"/>
              </w:rPr>
            </w:pPr>
            <w:r>
              <w:rPr>
                <w:b/>
                <w:sz w:val="22"/>
              </w:rPr>
              <w:t>СП-1</w:t>
            </w:r>
          </w:p>
        </w:tc>
        <w:tc>
          <w:tcPr>
            <w:tcW w:w="490" w:type="pct"/>
            <w:tcBorders>
              <w:top w:val="single" w:sz="4" w:space="0" w:color="auto"/>
              <w:left w:val="single" w:sz="4" w:space="0" w:color="auto"/>
              <w:bottom w:val="single" w:sz="4" w:space="0" w:color="auto"/>
              <w:right w:val="single" w:sz="4" w:space="0" w:color="auto"/>
            </w:tcBorders>
          </w:tcPr>
          <w:p w:rsidR="00C259CA" w:rsidRPr="00866E53" w:rsidRDefault="00C259CA" w:rsidP="00C16A7F">
            <w:pPr>
              <w:jc w:val="center"/>
            </w:pPr>
            <w:r>
              <w:t>2,0</w:t>
            </w:r>
          </w:p>
        </w:tc>
        <w:tc>
          <w:tcPr>
            <w:tcW w:w="686" w:type="pct"/>
            <w:tcBorders>
              <w:top w:val="single" w:sz="4" w:space="0" w:color="auto"/>
              <w:left w:val="single" w:sz="4" w:space="0" w:color="auto"/>
              <w:bottom w:val="single" w:sz="4" w:space="0" w:color="auto"/>
              <w:right w:val="single" w:sz="4" w:space="0" w:color="auto"/>
            </w:tcBorders>
          </w:tcPr>
          <w:p w:rsidR="00C259CA" w:rsidRPr="00866E53" w:rsidRDefault="00C259CA" w:rsidP="00C16A7F">
            <w:pPr>
              <w:jc w:val="center"/>
            </w:pPr>
            <w:r>
              <w:t>НР</w:t>
            </w:r>
          </w:p>
        </w:tc>
        <w:tc>
          <w:tcPr>
            <w:tcW w:w="686" w:type="pct"/>
            <w:tcBorders>
              <w:top w:val="single" w:sz="4" w:space="0" w:color="auto"/>
              <w:left w:val="single" w:sz="4" w:space="0" w:color="auto"/>
              <w:bottom w:val="single" w:sz="4" w:space="0" w:color="auto"/>
              <w:right w:val="single" w:sz="4" w:space="0" w:color="auto"/>
            </w:tcBorders>
          </w:tcPr>
          <w:p w:rsidR="00C259CA" w:rsidRPr="00866E53" w:rsidRDefault="00C259CA" w:rsidP="00C16A7F">
            <w:pPr>
              <w:jc w:val="center"/>
            </w:pPr>
            <w:r>
              <w:t>НР</w:t>
            </w:r>
          </w:p>
        </w:tc>
        <w:tc>
          <w:tcPr>
            <w:tcW w:w="686" w:type="pct"/>
            <w:tcBorders>
              <w:top w:val="single" w:sz="4" w:space="0" w:color="auto"/>
              <w:left w:val="single" w:sz="4" w:space="0" w:color="auto"/>
              <w:bottom w:val="single" w:sz="4" w:space="0" w:color="auto"/>
              <w:right w:val="single" w:sz="4" w:space="0" w:color="auto"/>
            </w:tcBorders>
          </w:tcPr>
          <w:p w:rsidR="00C259CA" w:rsidRPr="00866E53" w:rsidRDefault="00C259CA" w:rsidP="00C16A7F">
            <w:pPr>
              <w:jc w:val="center"/>
            </w:pPr>
            <w:r>
              <w:t>НР</w:t>
            </w:r>
          </w:p>
        </w:tc>
        <w:tc>
          <w:tcPr>
            <w:tcW w:w="980" w:type="pct"/>
            <w:tcBorders>
              <w:top w:val="single" w:sz="4" w:space="0" w:color="auto"/>
              <w:left w:val="single" w:sz="4" w:space="0" w:color="auto"/>
              <w:bottom w:val="single" w:sz="4" w:space="0" w:color="auto"/>
              <w:right w:val="single" w:sz="4" w:space="0" w:color="auto"/>
            </w:tcBorders>
          </w:tcPr>
          <w:p w:rsidR="00C259CA" w:rsidRPr="00866E53" w:rsidRDefault="00C259CA" w:rsidP="00C16A7F">
            <w:pPr>
              <w:jc w:val="center"/>
            </w:pPr>
            <w:r>
              <w:t>50</w:t>
            </w:r>
          </w:p>
        </w:tc>
        <w:tc>
          <w:tcPr>
            <w:tcW w:w="784" w:type="pct"/>
            <w:tcBorders>
              <w:top w:val="single" w:sz="4" w:space="0" w:color="auto"/>
              <w:left w:val="single" w:sz="4" w:space="0" w:color="auto"/>
              <w:bottom w:val="single" w:sz="4" w:space="0" w:color="auto"/>
              <w:right w:val="single" w:sz="4" w:space="0" w:color="auto"/>
            </w:tcBorders>
          </w:tcPr>
          <w:p w:rsidR="00C259CA" w:rsidRPr="00866E53" w:rsidRDefault="00C259CA" w:rsidP="00C16A7F">
            <w:pPr>
              <w:jc w:val="center"/>
            </w:pPr>
            <w:r>
              <w:t>2,0</w:t>
            </w:r>
          </w:p>
        </w:tc>
      </w:tr>
      <w:tr w:rsidR="00C259CA" w:rsidRPr="00866E53">
        <w:tc>
          <w:tcPr>
            <w:tcW w:w="688" w:type="pct"/>
            <w:tcBorders>
              <w:top w:val="single" w:sz="4" w:space="0" w:color="auto"/>
              <w:left w:val="single" w:sz="4" w:space="0" w:color="auto"/>
              <w:bottom w:val="single" w:sz="4" w:space="0" w:color="auto"/>
              <w:right w:val="single" w:sz="4" w:space="0" w:color="auto"/>
            </w:tcBorders>
          </w:tcPr>
          <w:p w:rsidR="00C259CA" w:rsidRPr="00866E53" w:rsidRDefault="00C259CA" w:rsidP="00C16A7F">
            <w:pPr>
              <w:rPr>
                <w:b/>
                <w:sz w:val="22"/>
              </w:rPr>
            </w:pPr>
            <w:r>
              <w:rPr>
                <w:b/>
                <w:sz w:val="22"/>
              </w:rPr>
              <w:t>СП-2</w:t>
            </w:r>
          </w:p>
        </w:tc>
        <w:tc>
          <w:tcPr>
            <w:tcW w:w="490" w:type="pct"/>
            <w:tcBorders>
              <w:top w:val="single" w:sz="4" w:space="0" w:color="auto"/>
              <w:left w:val="single" w:sz="4" w:space="0" w:color="auto"/>
              <w:bottom w:val="single" w:sz="4" w:space="0" w:color="auto"/>
              <w:right w:val="single" w:sz="4" w:space="0" w:color="auto"/>
            </w:tcBorders>
          </w:tcPr>
          <w:p w:rsidR="00C259CA" w:rsidRPr="00866E53" w:rsidRDefault="00C259CA" w:rsidP="00C16A7F">
            <w:pPr>
              <w:jc w:val="center"/>
            </w:pPr>
            <w:r>
              <w:t>2,0</w:t>
            </w:r>
          </w:p>
        </w:tc>
        <w:tc>
          <w:tcPr>
            <w:tcW w:w="686" w:type="pct"/>
            <w:tcBorders>
              <w:top w:val="single" w:sz="4" w:space="0" w:color="auto"/>
              <w:left w:val="single" w:sz="4" w:space="0" w:color="auto"/>
              <w:bottom w:val="single" w:sz="4" w:space="0" w:color="auto"/>
              <w:right w:val="single" w:sz="4" w:space="0" w:color="auto"/>
            </w:tcBorders>
          </w:tcPr>
          <w:p w:rsidR="00C259CA" w:rsidRPr="00866E53" w:rsidRDefault="00C259CA" w:rsidP="00C16A7F">
            <w:pPr>
              <w:jc w:val="center"/>
            </w:pPr>
            <w:r>
              <w:t>НР</w:t>
            </w:r>
          </w:p>
        </w:tc>
        <w:tc>
          <w:tcPr>
            <w:tcW w:w="686" w:type="pct"/>
            <w:tcBorders>
              <w:top w:val="single" w:sz="4" w:space="0" w:color="auto"/>
              <w:left w:val="single" w:sz="4" w:space="0" w:color="auto"/>
              <w:bottom w:val="single" w:sz="4" w:space="0" w:color="auto"/>
              <w:right w:val="single" w:sz="4" w:space="0" w:color="auto"/>
            </w:tcBorders>
          </w:tcPr>
          <w:p w:rsidR="00C259CA" w:rsidRPr="00866E53" w:rsidRDefault="00C259CA" w:rsidP="00C16A7F">
            <w:pPr>
              <w:jc w:val="center"/>
            </w:pPr>
            <w:r>
              <w:t>НР</w:t>
            </w:r>
          </w:p>
        </w:tc>
        <w:tc>
          <w:tcPr>
            <w:tcW w:w="686" w:type="pct"/>
            <w:tcBorders>
              <w:top w:val="single" w:sz="4" w:space="0" w:color="auto"/>
              <w:left w:val="single" w:sz="4" w:space="0" w:color="auto"/>
              <w:bottom w:val="single" w:sz="4" w:space="0" w:color="auto"/>
              <w:right w:val="single" w:sz="4" w:space="0" w:color="auto"/>
            </w:tcBorders>
          </w:tcPr>
          <w:p w:rsidR="00C259CA" w:rsidRPr="00866E53" w:rsidRDefault="00C259CA" w:rsidP="00C16A7F">
            <w:pPr>
              <w:jc w:val="center"/>
            </w:pPr>
            <w:r>
              <w:t>НР</w:t>
            </w:r>
          </w:p>
        </w:tc>
        <w:tc>
          <w:tcPr>
            <w:tcW w:w="980" w:type="pct"/>
            <w:tcBorders>
              <w:top w:val="single" w:sz="4" w:space="0" w:color="auto"/>
              <w:left w:val="single" w:sz="4" w:space="0" w:color="auto"/>
              <w:bottom w:val="single" w:sz="4" w:space="0" w:color="auto"/>
              <w:right w:val="single" w:sz="4" w:space="0" w:color="auto"/>
            </w:tcBorders>
          </w:tcPr>
          <w:p w:rsidR="00C259CA" w:rsidRPr="00866E53" w:rsidRDefault="00C259CA" w:rsidP="00C16A7F">
            <w:pPr>
              <w:jc w:val="center"/>
            </w:pPr>
            <w:r>
              <w:t>50</w:t>
            </w:r>
          </w:p>
        </w:tc>
        <w:tc>
          <w:tcPr>
            <w:tcW w:w="784" w:type="pct"/>
            <w:tcBorders>
              <w:top w:val="single" w:sz="4" w:space="0" w:color="auto"/>
              <w:left w:val="single" w:sz="4" w:space="0" w:color="auto"/>
              <w:bottom w:val="single" w:sz="4" w:space="0" w:color="auto"/>
              <w:right w:val="single" w:sz="4" w:space="0" w:color="auto"/>
            </w:tcBorders>
          </w:tcPr>
          <w:p w:rsidR="00C259CA" w:rsidRPr="00866E53" w:rsidRDefault="00C259CA" w:rsidP="00C16A7F">
            <w:pPr>
              <w:jc w:val="center"/>
            </w:pPr>
            <w:r>
              <w:t>2,0</w:t>
            </w:r>
          </w:p>
        </w:tc>
      </w:tr>
    </w:tbl>
    <w:p w:rsidR="00C16A7F" w:rsidRPr="00866E53" w:rsidRDefault="00C16A7F" w:rsidP="00C16A7F">
      <w:pPr>
        <w:jc w:val="both"/>
        <w:rPr>
          <w:sz w:val="20"/>
        </w:rPr>
      </w:pPr>
    </w:p>
    <w:p w:rsidR="00CC1FE6" w:rsidRDefault="00C16A7F" w:rsidP="00CC1FE6">
      <w:pPr>
        <w:jc w:val="both"/>
        <w:rPr>
          <w:sz w:val="22"/>
          <w:szCs w:val="22"/>
        </w:rPr>
      </w:pPr>
      <w:r w:rsidRPr="00784983">
        <w:rPr>
          <w:sz w:val="22"/>
          <w:szCs w:val="22"/>
        </w:rPr>
        <w:t xml:space="preserve">    </w:t>
      </w:r>
      <w:r>
        <w:rPr>
          <w:sz w:val="22"/>
          <w:szCs w:val="22"/>
        </w:rPr>
        <w:t>Примечания:</w:t>
      </w:r>
      <w:r w:rsidR="00CC1FE6" w:rsidRPr="00CC1FE6">
        <w:rPr>
          <w:sz w:val="22"/>
          <w:szCs w:val="22"/>
        </w:rPr>
        <w:t xml:space="preserve"> </w:t>
      </w:r>
      <w:r w:rsidR="00CC1FE6" w:rsidRPr="00784983">
        <w:rPr>
          <w:sz w:val="22"/>
          <w:szCs w:val="22"/>
        </w:rPr>
        <w:t>НР – не регламентируется</w:t>
      </w:r>
      <w:r w:rsidR="00CC1FE6">
        <w:rPr>
          <w:sz w:val="22"/>
          <w:szCs w:val="22"/>
        </w:rPr>
        <w:t>,</w:t>
      </w:r>
      <w:r w:rsidR="00CC1FE6" w:rsidRPr="00784983">
        <w:rPr>
          <w:sz w:val="22"/>
          <w:szCs w:val="22"/>
        </w:rPr>
        <w:t xml:space="preserve">     *</w:t>
      </w:r>
      <w:r w:rsidR="00CC1FE6">
        <w:rPr>
          <w:sz w:val="22"/>
          <w:szCs w:val="22"/>
        </w:rPr>
        <w:t xml:space="preserve">   </w:t>
      </w:r>
      <w:r w:rsidR="00CC1FE6" w:rsidRPr="00784983">
        <w:rPr>
          <w:sz w:val="22"/>
          <w:szCs w:val="22"/>
        </w:rPr>
        <w:t xml:space="preserve"> – рекомендуемые параметры</w:t>
      </w:r>
    </w:p>
    <w:p w:rsidR="00C259CA" w:rsidRPr="00784983" w:rsidRDefault="00C259CA" w:rsidP="00CC1FE6">
      <w:pPr>
        <w:jc w:val="both"/>
        <w:rPr>
          <w:sz w:val="22"/>
          <w:szCs w:val="22"/>
        </w:rPr>
      </w:pPr>
    </w:p>
    <w:p w:rsidR="00C16A7F" w:rsidRPr="00C259CA" w:rsidRDefault="00C16A7F" w:rsidP="00CC1FE6">
      <w:pPr>
        <w:jc w:val="both"/>
        <w:rPr>
          <w:bCs/>
          <w:szCs w:val="26"/>
        </w:rPr>
      </w:pPr>
      <w:r>
        <w:rPr>
          <w:sz w:val="22"/>
          <w:szCs w:val="22"/>
        </w:rPr>
        <w:t xml:space="preserve">  </w:t>
      </w:r>
      <w:r w:rsidRPr="00784983">
        <w:rPr>
          <w:sz w:val="22"/>
          <w:szCs w:val="22"/>
        </w:rPr>
        <w:t xml:space="preserve"> </w:t>
      </w:r>
      <w:r w:rsidR="00CC1FE6">
        <w:rPr>
          <w:sz w:val="22"/>
          <w:szCs w:val="22"/>
        </w:rPr>
        <w:tab/>
      </w:r>
      <w:r w:rsidRPr="00C259CA">
        <w:rPr>
          <w:szCs w:val="26"/>
        </w:rPr>
        <w:t xml:space="preserve">2. Параметры разрешенного строительного изменения объектов капитального строительства </w:t>
      </w:r>
      <w:r w:rsidRPr="00C259CA">
        <w:rPr>
          <w:bCs/>
          <w:szCs w:val="26"/>
        </w:rPr>
        <w:t xml:space="preserve"> определяются в составе проектной документации по планировки территории.</w:t>
      </w:r>
    </w:p>
    <w:p w:rsidR="00C16A7F" w:rsidRPr="00866E53" w:rsidRDefault="00C16A7F" w:rsidP="00C16A7F">
      <w:pPr>
        <w:jc w:val="both"/>
        <w:rPr>
          <w:sz w:val="20"/>
        </w:rPr>
      </w:pPr>
      <w:r w:rsidRPr="00866E53">
        <w:rPr>
          <w:sz w:val="20"/>
        </w:rPr>
        <w:t xml:space="preserve">  </w:t>
      </w:r>
    </w:p>
    <w:p w:rsidR="00C16A7F" w:rsidRDefault="00C16A7F" w:rsidP="00C259CA">
      <w:pPr>
        <w:pStyle w:val="3"/>
        <w:widowControl/>
        <w:overflowPunct/>
        <w:autoSpaceDE/>
        <w:autoSpaceDN/>
        <w:adjustRightInd/>
        <w:spacing w:before="0" w:after="0"/>
        <w:jc w:val="both"/>
        <w:textAlignment w:val="auto"/>
        <w:rPr>
          <w:sz w:val="26"/>
          <w:szCs w:val="26"/>
        </w:rPr>
      </w:pPr>
      <w:bookmarkStart w:id="16" w:name="_Toc141885247"/>
      <w:r w:rsidRPr="002A2D68">
        <w:rPr>
          <w:sz w:val="26"/>
          <w:szCs w:val="26"/>
        </w:rPr>
        <w:t xml:space="preserve">          Статья 53.  </w:t>
      </w:r>
      <w:bookmarkEnd w:id="16"/>
      <w:r w:rsidRPr="002A2D68">
        <w:rPr>
          <w:sz w:val="26"/>
          <w:szCs w:val="26"/>
        </w:rPr>
        <w:t>Требования к территориям особого контроля градостроительной деятельности</w:t>
      </w:r>
      <w:r w:rsidR="002A2D68">
        <w:rPr>
          <w:sz w:val="26"/>
          <w:szCs w:val="26"/>
        </w:rPr>
        <w:t>.</w:t>
      </w:r>
    </w:p>
    <w:p w:rsidR="002A2D68" w:rsidRPr="002A2D68" w:rsidRDefault="002A2D68" w:rsidP="00C259CA"/>
    <w:p w:rsidR="00C16A7F" w:rsidRPr="000133E3" w:rsidRDefault="00C16A7F" w:rsidP="00C259CA">
      <w:pPr>
        <w:pStyle w:val="3"/>
        <w:widowControl/>
        <w:overflowPunct/>
        <w:autoSpaceDE/>
        <w:autoSpaceDN/>
        <w:adjustRightInd/>
        <w:spacing w:before="0" w:after="0"/>
        <w:jc w:val="both"/>
        <w:textAlignment w:val="auto"/>
        <w:rPr>
          <w:b w:val="0"/>
          <w:sz w:val="26"/>
        </w:rPr>
      </w:pPr>
      <w:r w:rsidRPr="005D36FC">
        <w:rPr>
          <w:b w:val="0"/>
          <w:szCs w:val="28"/>
        </w:rPr>
        <w:t xml:space="preserve">         </w:t>
      </w:r>
      <w:r w:rsidR="00C259CA">
        <w:rPr>
          <w:b w:val="0"/>
          <w:szCs w:val="28"/>
        </w:rPr>
        <w:tab/>
      </w:r>
      <w:r w:rsidRPr="005D36FC">
        <w:rPr>
          <w:b w:val="0"/>
          <w:szCs w:val="28"/>
        </w:rPr>
        <w:t>1.</w:t>
      </w:r>
      <w:r w:rsidRPr="00866E53">
        <w:rPr>
          <w:szCs w:val="28"/>
        </w:rPr>
        <w:t xml:space="preserve"> </w:t>
      </w:r>
      <w:r w:rsidRPr="000133E3">
        <w:rPr>
          <w:b w:val="0"/>
          <w:sz w:val="26"/>
        </w:rPr>
        <w:t>К территориям особого контроля градостроительной деятельности</w:t>
      </w:r>
      <w:r>
        <w:rPr>
          <w:b w:val="0"/>
          <w:sz w:val="26"/>
        </w:rPr>
        <w:t xml:space="preserve"> относятся </w:t>
      </w:r>
    </w:p>
    <w:p w:rsidR="00C16A7F" w:rsidRPr="00866E53" w:rsidRDefault="00C16A7F" w:rsidP="00C259CA">
      <w:pPr>
        <w:jc w:val="both"/>
        <w:rPr>
          <w:szCs w:val="28"/>
        </w:rPr>
      </w:pPr>
      <w:r>
        <w:rPr>
          <w:szCs w:val="28"/>
        </w:rPr>
        <w:t xml:space="preserve">территории </w:t>
      </w:r>
      <w:r w:rsidR="002A2D68">
        <w:rPr>
          <w:szCs w:val="28"/>
        </w:rPr>
        <w:t>се</w:t>
      </w:r>
      <w:r w:rsidR="007617E5">
        <w:rPr>
          <w:szCs w:val="28"/>
        </w:rPr>
        <w:t xml:space="preserve">льского поседения </w:t>
      </w:r>
      <w:r w:rsidR="008C6A16">
        <w:rPr>
          <w:szCs w:val="28"/>
        </w:rPr>
        <w:t>Юматовский</w:t>
      </w:r>
      <w:r w:rsidR="00B53212">
        <w:rPr>
          <w:szCs w:val="28"/>
        </w:rPr>
        <w:t xml:space="preserve"> сельсовет</w:t>
      </w:r>
      <w:r w:rsidR="00F63C0E">
        <w:rPr>
          <w:szCs w:val="28"/>
        </w:rPr>
        <w:t xml:space="preserve"> </w:t>
      </w:r>
      <w:r>
        <w:rPr>
          <w:szCs w:val="28"/>
        </w:rPr>
        <w:t>муниципального района Уфимский район Республики Башкортостан</w:t>
      </w:r>
      <w:r w:rsidRPr="00866E53">
        <w:rPr>
          <w:szCs w:val="28"/>
        </w:rPr>
        <w:t>, име</w:t>
      </w:r>
      <w:r w:rsidRPr="00866E53">
        <w:rPr>
          <w:szCs w:val="28"/>
        </w:rPr>
        <w:t>ю</w:t>
      </w:r>
      <w:r w:rsidRPr="00866E53">
        <w:rPr>
          <w:szCs w:val="28"/>
        </w:rPr>
        <w:t>щие важное градостроительное значение</w:t>
      </w:r>
      <w:r>
        <w:rPr>
          <w:szCs w:val="28"/>
        </w:rPr>
        <w:t>, а именно</w:t>
      </w:r>
      <w:r w:rsidRPr="00866E53">
        <w:rPr>
          <w:szCs w:val="28"/>
        </w:rPr>
        <w:t>:</w:t>
      </w:r>
    </w:p>
    <w:p w:rsidR="00C259CA" w:rsidRDefault="007870DD" w:rsidP="00C259CA">
      <w:pPr>
        <w:jc w:val="both"/>
        <w:rPr>
          <w:szCs w:val="28"/>
        </w:rPr>
      </w:pPr>
      <w:r>
        <w:rPr>
          <w:szCs w:val="28"/>
        </w:rPr>
        <w:t xml:space="preserve">     </w:t>
      </w:r>
      <w:r w:rsidR="00C259CA">
        <w:rPr>
          <w:szCs w:val="28"/>
        </w:rPr>
        <w:tab/>
        <w:t xml:space="preserve">ГК-1 </w:t>
      </w:r>
      <w:r w:rsidR="00C259CA" w:rsidRPr="00784983">
        <w:rPr>
          <w:szCs w:val="28"/>
        </w:rPr>
        <w:t>– территории исторического и об</w:t>
      </w:r>
      <w:r w:rsidR="00C259CA">
        <w:rPr>
          <w:szCs w:val="28"/>
        </w:rPr>
        <w:t xml:space="preserve">щественно-делового центра </w:t>
      </w:r>
      <w:r w:rsidR="00C259CA" w:rsidRPr="00784983">
        <w:rPr>
          <w:szCs w:val="28"/>
        </w:rPr>
        <w:t xml:space="preserve"> республиканского значения  «ОД-1»; </w:t>
      </w:r>
      <w:r>
        <w:rPr>
          <w:szCs w:val="28"/>
        </w:rPr>
        <w:t xml:space="preserve">    </w:t>
      </w:r>
      <w:r w:rsidR="00CC1FE6">
        <w:rPr>
          <w:szCs w:val="28"/>
        </w:rPr>
        <w:t xml:space="preserve"> </w:t>
      </w:r>
    </w:p>
    <w:p w:rsidR="00C16A7F" w:rsidRPr="00784983" w:rsidRDefault="00C16A7F" w:rsidP="00C259CA">
      <w:pPr>
        <w:ind w:firstLine="708"/>
        <w:jc w:val="both"/>
        <w:rPr>
          <w:szCs w:val="28"/>
        </w:rPr>
      </w:pPr>
      <w:r w:rsidRPr="00784983">
        <w:rPr>
          <w:szCs w:val="28"/>
        </w:rPr>
        <w:t>ГК-2 – территории крупных обществе</w:t>
      </w:r>
      <w:r>
        <w:rPr>
          <w:szCs w:val="28"/>
        </w:rPr>
        <w:t>нно-деловых центров</w:t>
      </w:r>
      <w:r w:rsidRPr="00784983">
        <w:rPr>
          <w:szCs w:val="28"/>
        </w:rPr>
        <w:t xml:space="preserve"> ра</w:t>
      </w:r>
      <w:r>
        <w:rPr>
          <w:szCs w:val="28"/>
        </w:rPr>
        <w:t>йонного значений «ОД-2»</w:t>
      </w:r>
      <w:r w:rsidRPr="00784983">
        <w:rPr>
          <w:szCs w:val="28"/>
        </w:rPr>
        <w:t>;</w:t>
      </w:r>
    </w:p>
    <w:p w:rsidR="00C16A7F" w:rsidRPr="00784983" w:rsidRDefault="00C16A7F" w:rsidP="00C259CA">
      <w:pPr>
        <w:jc w:val="both"/>
        <w:rPr>
          <w:szCs w:val="28"/>
        </w:rPr>
      </w:pPr>
      <w:r w:rsidRPr="00784983">
        <w:rPr>
          <w:szCs w:val="28"/>
        </w:rPr>
        <w:t xml:space="preserve">          </w:t>
      </w:r>
      <w:r w:rsidR="00C259CA">
        <w:rPr>
          <w:szCs w:val="28"/>
        </w:rPr>
        <w:tab/>
      </w:r>
      <w:r w:rsidRPr="00784983">
        <w:rPr>
          <w:szCs w:val="28"/>
        </w:rPr>
        <w:t xml:space="preserve">ГК-3 – </w:t>
      </w:r>
      <w:r>
        <w:rPr>
          <w:szCs w:val="28"/>
        </w:rPr>
        <w:t xml:space="preserve"> территории вдоль транспортной магистрали федерального</w:t>
      </w:r>
      <w:r w:rsidRPr="00784983">
        <w:rPr>
          <w:szCs w:val="28"/>
        </w:rPr>
        <w:t xml:space="preserve"> значения</w:t>
      </w:r>
      <w:r>
        <w:rPr>
          <w:szCs w:val="28"/>
        </w:rPr>
        <w:t xml:space="preserve"> (М-5), </w:t>
      </w:r>
      <w:r w:rsidRPr="00784983">
        <w:rPr>
          <w:szCs w:val="28"/>
        </w:rPr>
        <w:t>магистралей непрерывного движения</w:t>
      </w:r>
      <w:r>
        <w:rPr>
          <w:szCs w:val="28"/>
        </w:rPr>
        <w:t>, магистралей республиканского значения</w:t>
      </w:r>
      <w:r w:rsidRPr="00784983">
        <w:rPr>
          <w:szCs w:val="28"/>
        </w:rPr>
        <w:t xml:space="preserve"> и  территории с границами в пределах зон пересечения транспортных магис</w:t>
      </w:r>
      <w:r w:rsidRPr="00784983">
        <w:rPr>
          <w:szCs w:val="28"/>
        </w:rPr>
        <w:t>т</w:t>
      </w:r>
      <w:r>
        <w:rPr>
          <w:szCs w:val="28"/>
        </w:rPr>
        <w:t>ралей общерайонного</w:t>
      </w:r>
      <w:r w:rsidRPr="00784983">
        <w:rPr>
          <w:szCs w:val="28"/>
        </w:rPr>
        <w:t xml:space="preserve"> значения и н</w:t>
      </w:r>
      <w:r w:rsidRPr="00784983">
        <w:rPr>
          <w:szCs w:val="28"/>
        </w:rPr>
        <w:t>е</w:t>
      </w:r>
      <w:r w:rsidRPr="00784983">
        <w:rPr>
          <w:szCs w:val="28"/>
        </w:rPr>
        <w:t>прерывного движения;</w:t>
      </w:r>
    </w:p>
    <w:p w:rsidR="00C16A7F" w:rsidRPr="00866E53" w:rsidRDefault="00C16A7F" w:rsidP="00C259CA">
      <w:pPr>
        <w:jc w:val="both"/>
        <w:rPr>
          <w:szCs w:val="28"/>
        </w:rPr>
      </w:pPr>
      <w:r w:rsidRPr="00784983">
        <w:rPr>
          <w:szCs w:val="28"/>
        </w:rPr>
        <w:t xml:space="preserve">          </w:t>
      </w:r>
      <w:r w:rsidR="00C259CA">
        <w:rPr>
          <w:szCs w:val="28"/>
        </w:rPr>
        <w:tab/>
      </w:r>
      <w:r w:rsidRPr="00784983">
        <w:rPr>
          <w:szCs w:val="28"/>
        </w:rPr>
        <w:t>ГК-4 –</w:t>
      </w:r>
      <w:r>
        <w:rPr>
          <w:szCs w:val="28"/>
        </w:rPr>
        <w:t xml:space="preserve"> </w:t>
      </w:r>
      <w:r w:rsidRPr="00866E53">
        <w:rPr>
          <w:szCs w:val="28"/>
        </w:rPr>
        <w:t xml:space="preserve"> территории в пределах визуальных </w:t>
      </w:r>
      <w:r>
        <w:rPr>
          <w:szCs w:val="28"/>
        </w:rPr>
        <w:t>зон видимости при въезде в сельские поселения</w:t>
      </w:r>
      <w:r w:rsidRPr="00866E53">
        <w:rPr>
          <w:szCs w:val="28"/>
        </w:rPr>
        <w:t xml:space="preserve"> по всем направлениям и с точки зрения </w:t>
      </w:r>
      <w:r>
        <w:rPr>
          <w:szCs w:val="28"/>
        </w:rPr>
        <w:t>панорамного восприятия территории сельских поселений вдоль магистралей федерального и республиканского</w:t>
      </w:r>
      <w:r w:rsidRPr="00866E53">
        <w:rPr>
          <w:szCs w:val="28"/>
        </w:rPr>
        <w:t xml:space="preserve"> значения</w:t>
      </w:r>
      <w:r>
        <w:rPr>
          <w:szCs w:val="28"/>
        </w:rPr>
        <w:t xml:space="preserve"> и со стороны</w:t>
      </w:r>
      <w:r w:rsidR="002A2D68">
        <w:rPr>
          <w:szCs w:val="28"/>
        </w:rPr>
        <w:t xml:space="preserve"> водоемов</w:t>
      </w:r>
      <w:r w:rsidRPr="00866E53">
        <w:rPr>
          <w:szCs w:val="28"/>
        </w:rPr>
        <w:t>.</w:t>
      </w:r>
    </w:p>
    <w:p w:rsidR="00C16A7F" w:rsidRPr="00866E53" w:rsidRDefault="00C16A7F" w:rsidP="00CC1FE6">
      <w:pPr>
        <w:pStyle w:val="txt"/>
        <w:spacing w:before="0" w:after="0"/>
        <w:ind w:left="0" w:right="0"/>
        <w:rPr>
          <w:rFonts w:ascii="Times New Roman" w:hAnsi="Times New Roman"/>
          <w:bCs/>
          <w:color w:val="auto"/>
          <w:sz w:val="26"/>
          <w:szCs w:val="24"/>
        </w:rPr>
      </w:pPr>
      <w:r w:rsidRPr="00866E53">
        <w:rPr>
          <w:rFonts w:ascii="Times New Roman" w:hAnsi="Times New Roman"/>
          <w:color w:val="auto"/>
          <w:sz w:val="26"/>
          <w:szCs w:val="26"/>
        </w:rPr>
        <w:t xml:space="preserve">            2. При размещении (реконструкции) объектов капитального строительства на территориях, перечисленных выше, устанавливаются высокие требования к качес</w:t>
      </w:r>
      <w:r w:rsidRPr="00866E53">
        <w:rPr>
          <w:rFonts w:ascii="Times New Roman" w:hAnsi="Times New Roman"/>
          <w:color w:val="auto"/>
          <w:sz w:val="26"/>
          <w:szCs w:val="26"/>
        </w:rPr>
        <w:t>т</w:t>
      </w:r>
      <w:r w:rsidRPr="00866E53">
        <w:rPr>
          <w:rFonts w:ascii="Times New Roman" w:hAnsi="Times New Roman"/>
          <w:color w:val="auto"/>
          <w:sz w:val="26"/>
          <w:szCs w:val="26"/>
        </w:rPr>
        <w:t>ву архитектурно-строительного проектирования и реализации на конкурсной осн</w:t>
      </w:r>
      <w:r w:rsidRPr="00866E53">
        <w:rPr>
          <w:rFonts w:ascii="Times New Roman" w:hAnsi="Times New Roman"/>
          <w:color w:val="auto"/>
          <w:sz w:val="26"/>
          <w:szCs w:val="26"/>
        </w:rPr>
        <w:t>о</w:t>
      </w:r>
      <w:r w:rsidRPr="00866E53">
        <w:rPr>
          <w:rFonts w:ascii="Times New Roman" w:hAnsi="Times New Roman"/>
          <w:color w:val="auto"/>
          <w:sz w:val="26"/>
          <w:szCs w:val="26"/>
        </w:rPr>
        <w:t>ве, направленные на обеспечение архитектурно-выразительного, эстетического и фун</w:t>
      </w:r>
      <w:r w:rsidRPr="00866E53">
        <w:rPr>
          <w:rFonts w:ascii="Times New Roman" w:hAnsi="Times New Roman"/>
          <w:color w:val="auto"/>
          <w:sz w:val="26"/>
          <w:szCs w:val="26"/>
        </w:rPr>
        <w:t>к</w:t>
      </w:r>
      <w:r w:rsidRPr="00866E53">
        <w:rPr>
          <w:rFonts w:ascii="Times New Roman" w:hAnsi="Times New Roman"/>
          <w:color w:val="auto"/>
          <w:sz w:val="26"/>
          <w:szCs w:val="26"/>
        </w:rPr>
        <w:t>ционально-обоснованного объемно-пространственного решения</w:t>
      </w:r>
      <w:r w:rsidRPr="00866E53">
        <w:rPr>
          <w:rFonts w:ascii="Times New Roman" w:hAnsi="Times New Roman"/>
          <w:bCs/>
          <w:color w:val="auto"/>
          <w:sz w:val="26"/>
          <w:szCs w:val="24"/>
        </w:rPr>
        <w:t xml:space="preserve"> градостроительных комплексов.</w:t>
      </w:r>
    </w:p>
    <w:p w:rsidR="00CC1FE6" w:rsidRDefault="00CC1FE6" w:rsidP="00CC1FE6">
      <w:pPr>
        <w:pStyle w:val="3"/>
        <w:widowControl/>
        <w:overflowPunct/>
        <w:autoSpaceDE/>
        <w:autoSpaceDN/>
        <w:adjustRightInd/>
        <w:spacing w:before="0" w:after="0"/>
        <w:jc w:val="both"/>
        <w:textAlignment w:val="auto"/>
        <w:rPr>
          <w:sz w:val="26"/>
        </w:rPr>
      </w:pPr>
    </w:p>
    <w:p w:rsidR="00C16A7F" w:rsidRDefault="00C16A7F" w:rsidP="00CC1FE6">
      <w:pPr>
        <w:pStyle w:val="3"/>
        <w:widowControl/>
        <w:overflowPunct/>
        <w:autoSpaceDE/>
        <w:autoSpaceDN/>
        <w:adjustRightInd/>
        <w:spacing w:before="0" w:after="0"/>
        <w:jc w:val="both"/>
        <w:textAlignment w:val="auto"/>
        <w:rPr>
          <w:sz w:val="26"/>
        </w:rPr>
      </w:pPr>
      <w:r>
        <w:rPr>
          <w:sz w:val="26"/>
        </w:rPr>
        <w:t xml:space="preserve">            </w:t>
      </w:r>
      <w:r w:rsidRPr="00866E53">
        <w:rPr>
          <w:sz w:val="26"/>
        </w:rPr>
        <w:t>Статья 54. Требования к зеленым насаждениям на границах</w:t>
      </w:r>
      <w:r>
        <w:rPr>
          <w:sz w:val="26"/>
        </w:rPr>
        <w:t xml:space="preserve"> </w:t>
      </w:r>
      <w:r w:rsidRPr="00866E53">
        <w:rPr>
          <w:sz w:val="26"/>
        </w:rPr>
        <w:t xml:space="preserve">соответствующих зон </w:t>
      </w:r>
    </w:p>
    <w:p w:rsidR="00F63C0E" w:rsidRPr="00F63C0E" w:rsidRDefault="00F63C0E" w:rsidP="00CC1FE6"/>
    <w:p w:rsidR="00C16A7F" w:rsidRPr="00866E53" w:rsidRDefault="00C16A7F" w:rsidP="00CC1FE6">
      <w:pPr>
        <w:ind w:firstLine="720"/>
        <w:jc w:val="both"/>
      </w:pPr>
      <w:r>
        <w:t>1.</w:t>
      </w:r>
      <w:r w:rsidR="00C259CA">
        <w:t xml:space="preserve"> </w:t>
      </w:r>
      <w:r w:rsidRPr="00866E53">
        <w:t>На территории участков, расположенных вдоль границ зон, должны устра</w:t>
      </w:r>
      <w:r w:rsidRPr="00866E53">
        <w:t>и</w:t>
      </w:r>
      <w:r w:rsidRPr="00866E53">
        <w:t>ваться зеленые насаждения, которые обеспечивают защиту объектов, расположе</w:t>
      </w:r>
      <w:r w:rsidRPr="00866E53">
        <w:t>н</w:t>
      </w:r>
      <w:r w:rsidRPr="00866E53">
        <w:t>ных в зонах менее интенсивного использования, от негативного воздействия об</w:t>
      </w:r>
      <w:r w:rsidRPr="00866E53">
        <w:t>ъ</w:t>
      </w:r>
      <w:r w:rsidRPr="00866E53">
        <w:t>ектов, расположенных в зонах более интенсивного использования;</w:t>
      </w:r>
    </w:p>
    <w:p w:rsidR="00C16A7F" w:rsidRPr="00866E53" w:rsidRDefault="00C16A7F" w:rsidP="00C16A7F">
      <w:pPr>
        <w:ind w:firstLine="720"/>
        <w:jc w:val="both"/>
      </w:pPr>
      <w:r w:rsidRPr="00866E53">
        <w:t>Правилами застройки устанавливаются три категории озеленения таких те</w:t>
      </w:r>
      <w:r w:rsidRPr="00866E53">
        <w:t>р</w:t>
      </w:r>
      <w:r w:rsidRPr="00866E53">
        <w:t>риторий:</w:t>
      </w:r>
    </w:p>
    <w:p w:rsidR="00C16A7F" w:rsidRPr="00866E53" w:rsidRDefault="00C16A7F" w:rsidP="00C16A7F">
      <w:pPr>
        <w:ind w:left="357"/>
        <w:jc w:val="both"/>
      </w:pPr>
      <w:r>
        <w:t xml:space="preserve">      </w:t>
      </w:r>
      <w:r w:rsidRPr="00866E53">
        <w:t xml:space="preserve">– </w:t>
      </w:r>
      <w:r>
        <w:t xml:space="preserve">  </w:t>
      </w:r>
      <w:r w:rsidRPr="00866E53">
        <w:t xml:space="preserve">тип 1 – плотные  зеленые насаждения высотой не менее </w:t>
      </w:r>
      <w:smartTag w:uri="urn:schemas-microsoft-com:office:smarttags" w:element="metricconverter">
        <w:smartTagPr>
          <w:attr w:name="ProductID" w:val="2 м"/>
        </w:smartTagPr>
        <w:r w:rsidRPr="00866E53">
          <w:t>2 м</w:t>
        </w:r>
      </w:smartTag>
      <w:r w:rsidRPr="00866E53">
        <w:t>, с плотн</w:t>
      </w:r>
      <w:r w:rsidRPr="00866E53">
        <w:t>о</w:t>
      </w:r>
      <w:r w:rsidRPr="00866E53">
        <w:t xml:space="preserve">стью посадки не менее 1 ствола на 4 кв.м на полосе шириной </w:t>
      </w:r>
      <w:smartTag w:uri="urn:schemas-microsoft-com:office:smarttags" w:element="metricconverter">
        <w:smartTagPr>
          <w:attr w:name="ProductID" w:val="10 м"/>
        </w:smartTagPr>
        <w:r w:rsidRPr="00866E53">
          <w:t>10 м</w:t>
        </w:r>
      </w:smartTag>
      <w:r w:rsidRPr="00866E53">
        <w:t>.</w:t>
      </w:r>
    </w:p>
    <w:p w:rsidR="00C16A7F" w:rsidRPr="00866E53" w:rsidRDefault="00C16A7F" w:rsidP="00C16A7F">
      <w:pPr>
        <w:ind w:left="357"/>
        <w:jc w:val="both"/>
      </w:pPr>
      <w:r>
        <w:t xml:space="preserve">      </w:t>
      </w:r>
      <w:r w:rsidRPr="00866E53">
        <w:t xml:space="preserve">–  тип 2 – полупрозрачные зеленые насаждения высотой не менее </w:t>
      </w:r>
      <w:smartTag w:uri="urn:schemas-microsoft-com:office:smarttags" w:element="metricconverter">
        <w:smartTagPr>
          <w:attr w:name="ProductID" w:val="2 м"/>
        </w:smartTagPr>
        <w:r w:rsidRPr="00866E53">
          <w:t>2 м</w:t>
        </w:r>
      </w:smartTag>
      <w:r w:rsidRPr="00866E53">
        <w:t xml:space="preserve">, с плотностью посадки не менее 1 ствола на 9 кв.м на полосе шириной </w:t>
      </w:r>
      <w:smartTag w:uri="urn:schemas-microsoft-com:office:smarttags" w:element="metricconverter">
        <w:smartTagPr>
          <w:attr w:name="ProductID" w:val="6 м"/>
        </w:smartTagPr>
        <w:r w:rsidRPr="00866E53">
          <w:t>6</w:t>
        </w:r>
        <w:r>
          <w:t xml:space="preserve"> </w:t>
        </w:r>
        <w:r w:rsidRPr="00866E53">
          <w:t>м</w:t>
        </w:r>
      </w:smartTag>
      <w:r w:rsidRPr="00866E53">
        <w:t>.</w:t>
      </w:r>
    </w:p>
    <w:p w:rsidR="00C16A7F" w:rsidRPr="00866E53" w:rsidRDefault="00C16A7F" w:rsidP="00C16A7F">
      <w:pPr>
        <w:ind w:left="357"/>
        <w:jc w:val="both"/>
      </w:pPr>
      <w:r>
        <w:t xml:space="preserve">      </w:t>
      </w:r>
      <w:r w:rsidRPr="00866E53">
        <w:t xml:space="preserve">–  </w:t>
      </w:r>
      <w:r>
        <w:t xml:space="preserve"> </w:t>
      </w:r>
      <w:r w:rsidRPr="00866E53">
        <w:t xml:space="preserve">тип 3 – прозрачные зеленые насаждения – зеленые насаждения высотой не менее </w:t>
      </w:r>
      <w:smartTag w:uri="urn:schemas-microsoft-com:office:smarttags" w:element="metricconverter">
        <w:smartTagPr>
          <w:attr w:name="ProductID" w:val="2 м"/>
        </w:smartTagPr>
        <w:r w:rsidRPr="00866E53">
          <w:t>2 м</w:t>
        </w:r>
      </w:smartTag>
      <w:r w:rsidRPr="00866E53">
        <w:t xml:space="preserve">, с плотностью посадки не менее 1 ствола на 16 кв.м на полосе шириной </w:t>
      </w:r>
      <w:smartTag w:uri="urn:schemas-microsoft-com:office:smarttags" w:element="metricconverter">
        <w:smartTagPr>
          <w:attr w:name="ProductID" w:val="3 м"/>
        </w:smartTagPr>
        <w:r w:rsidRPr="00866E53">
          <w:t>3 м</w:t>
        </w:r>
      </w:smartTag>
      <w:r w:rsidRPr="00866E53">
        <w:t>.</w:t>
      </w:r>
    </w:p>
    <w:p w:rsidR="00C16A7F" w:rsidRPr="00866E53" w:rsidRDefault="00C16A7F" w:rsidP="00C16A7F">
      <w:pPr>
        <w:ind w:firstLine="720"/>
        <w:jc w:val="both"/>
      </w:pPr>
      <w:r>
        <w:t xml:space="preserve">2. </w:t>
      </w:r>
      <w:r w:rsidRPr="00866E53">
        <w:t>При устройстве озеленения бремя ответственности и затрат ложится на з</w:t>
      </w:r>
      <w:r w:rsidRPr="00866E53">
        <w:t>а</w:t>
      </w:r>
      <w:r w:rsidRPr="00866E53">
        <w:t>стройщика той зоны, которая имеет более высокую относительную интенсивность в соответствии с таблицей  3.</w:t>
      </w:r>
    </w:p>
    <w:p w:rsidR="00C16A7F" w:rsidRPr="00866E53" w:rsidRDefault="00C16A7F" w:rsidP="00C16A7F">
      <w:pPr>
        <w:keepNext/>
        <w:keepLines/>
        <w:rPr>
          <w:bCs/>
        </w:rPr>
      </w:pPr>
    </w:p>
    <w:p w:rsidR="00C16A7F" w:rsidRPr="00866E53" w:rsidRDefault="00C16A7F" w:rsidP="00C16A7F">
      <w:pPr>
        <w:keepNext/>
        <w:keepLines/>
        <w:jc w:val="center"/>
        <w:rPr>
          <w:b/>
          <w:bCs/>
          <w:szCs w:val="26"/>
        </w:rPr>
      </w:pPr>
      <w:r w:rsidRPr="00866E53">
        <w:rPr>
          <w:b/>
          <w:bCs/>
          <w:szCs w:val="26"/>
        </w:rPr>
        <w:t>Категории з</w:t>
      </w:r>
      <w:r>
        <w:rPr>
          <w:b/>
          <w:bCs/>
          <w:szCs w:val="26"/>
        </w:rPr>
        <w:t>еленых насаждений по типам зон</w:t>
      </w:r>
    </w:p>
    <w:p w:rsidR="00C16A7F" w:rsidRDefault="00C16A7F" w:rsidP="00C16A7F">
      <w:pPr>
        <w:keepNext/>
        <w:keepLines/>
        <w:jc w:val="center"/>
        <w:rPr>
          <w:sz w:val="24"/>
          <w:szCs w:val="24"/>
        </w:rPr>
      </w:pPr>
      <w:r w:rsidRPr="00866E53">
        <w:rPr>
          <w:bCs/>
          <w:sz w:val="24"/>
          <w:szCs w:val="24"/>
        </w:rPr>
        <w:t xml:space="preserve">                                                                                                          </w:t>
      </w:r>
      <w:r w:rsidR="00E90C0F">
        <w:rPr>
          <w:bCs/>
          <w:sz w:val="24"/>
          <w:szCs w:val="24"/>
        </w:rPr>
        <w:t xml:space="preserve">                      </w:t>
      </w:r>
      <w:r w:rsidRPr="00866E53">
        <w:rPr>
          <w:bCs/>
          <w:sz w:val="24"/>
          <w:szCs w:val="24"/>
        </w:rPr>
        <w:t xml:space="preserve"> </w:t>
      </w:r>
      <w:r w:rsidRPr="00866E53">
        <w:rPr>
          <w:sz w:val="24"/>
          <w:szCs w:val="24"/>
        </w:rPr>
        <w:t>Таблица 3</w:t>
      </w:r>
    </w:p>
    <w:p w:rsidR="00CC1FE6" w:rsidRPr="00866E53" w:rsidRDefault="00CC1FE6" w:rsidP="00C16A7F">
      <w:pPr>
        <w:keepNext/>
        <w:keepLines/>
        <w:jc w:val="center"/>
      </w:pPr>
    </w:p>
    <w:tbl>
      <w:tblPr>
        <w:tblW w:w="0" w:type="auto"/>
        <w:jc w:val="center"/>
        <w:tblInd w:w="52"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610"/>
        <w:gridCol w:w="447"/>
        <w:gridCol w:w="448"/>
        <w:gridCol w:w="448"/>
        <w:gridCol w:w="448"/>
        <w:gridCol w:w="448"/>
        <w:gridCol w:w="448"/>
        <w:gridCol w:w="448"/>
        <w:gridCol w:w="447"/>
        <w:gridCol w:w="448"/>
        <w:gridCol w:w="448"/>
        <w:gridCol w:w="448"/>
        <w:gridCol w:w="448"/>
        <w:gridCol w:w="448"/>
        <w:gridCol w:w="448"/>
      </w:tblGrid>
      <w:tr w:rsidR="001B115C" w:rsidRPr="00866E53" w:rsidTr="00D57E00">
        <w:trPr>
          <w:jc w:val="center"/>
        </w:trPr>
        <w:tc>
          <w:tcPr>
            <w:tcW w:w="6880" w:type="dxa"/>
            <w:gridSpan w:val="15"/>
            <w:tcBorders>
              <w:top w:val="single" w:sz="6" w:space="0" w:color="auto"/>
              <w:left w:val="single" w:sz="6" w:space="0" w:color="auto"/>
              <w:bottom w:val="single" w:sz="6" w:space="0" w:color="auto"/>
              <w:right w:val="single" w:sz="6" w:space="0" w:color="auto"/>
            </w:tcBorders>
          </w:tcPr>
          <w:p w:rsidR="001B115C" w:rsidRDefault="001B115C" w:rsidP="004A48F7">
            <w:pPr>
              <w:ind w:right="-60"/>
              <w:jc w:val="center"/>
            </w:pPr>
            <w:r>
              <w:t>Примыкание территориальных зон</w:t>
            </w:r>
          </w:p>
        </w:tc>
      </w:tr>
      <w:tr w:rsidR="00D57E00" w:rsidRPr="00866E53" w:rsidTr="00D57E00">
        <w:trPr>
          <w:jc w:val="center"/>
        </w:trPr>
        <w:tc>
          <w:tcPr>
            <w:tcW w:w="610" w:type="dxa"/>
            <w:tcBorders>
              <w:top w:val="single" w:sz="6" w:space="0" w:color="auto"/>
              <w:left w:val="single" w:sz="6" w:space="0" w:color="auto"/>
              <w:bottom w:val="single" w:sz="6" w:space="0" w:color="auto"/>
              <w:right w:val="single" w:sz="6" w:space="0" w:color="auto"/>
            </w:tcBorders>
          </w:tcPr>
          <w:p w:rsidR="00A51499" w:rsidRPr="00866E53" w:rsidRDefault="00A51499" w:rsidP="00C16A7F">
            <w:pPr>
              <w:jc w:val="center"/>
            </w:pPr>
            <w:r w:rsidRPr="00866E53">
              <w:t>1</w:t>
            </w:r>
          </w:p>
        </w:tc>
        <w:tc>
          <w:tcPr>
            <w:tcW w:w="447" w:type="dxa"/>
            <w:tcBorders>
              <w:top w:val="single" w:sz="6" w:space="0" w:color="auto"/>
              <w:left w:val="single" w:sz="6" w:space="0" w:color="auto"/>
              <w:bottom w:val="single" w:sz="6" w:space="0" w:color="auto"/>
              <w:right w:val="single" w:sz="6" w:space="0" w:color="auto"/>
            </w:tcBorders>
          </w:tcPr>
          <w:p w:rsidR="00A51499" w:rsidRPr="00866E53" w:rsidRDefault="00A51499" w:rsidP="00C16A7F">
            <w:pPr>
              <w:jc w:val="center"/>
            </w:pPr>
            <w:r w:rsidRPr="00866E53">
              <w:t>2</w:t>
            </w:r>
          </w:p>
        </w:tc>
        <w:tc>
          <w:tcPr>
            <w:tcW w:w="448" w:type="dxa"/>
            <w:tcBorders>
              <w:top w:val="single" w:sz="6" w:space="0" w:color="auto"/>
              <w:left w:val="single" w:sz="6" w:space="0" w:color="auto"/>
              <w:bottom w:val="single" w:sz="6" w:space="0" w:color="auto"/>
              <w:right w:val="single" w:sz="6" w:space="0" w:color="auto"/>
            </w:tcBorders>
          </w:tcPr>
          <w:p w:rsidR="00A51499" w:rsidRPr="00866E53" w:rsidRDefault="00A51499" w:rsidP="00C16A7F">
            <w:pPr>
              <w:jc w:val="center"/>
            </w:pPr>
            <w:r w:rsidRPr="00866E53">
              <w:t>3</w:t>
            </w:r>
          </w:p>
        </w:tc>
        <w:tc>
          <w:tcPr>
            <w:tcW w:w="448" w:type="dxa"/>
            <w:tcBorders>
              <w:top w:val="single" w:sz="6" w:space="0" w:color="auto"/>
              <w:left w:val="single" w:sz="6" w:space="0" w:color="auto"/>
              <w:bottom w:val="single" w:sz="6" w:space="0" w:color="auto"/>
              <w:right w:val="single" w:sz="6" w:space="0" w:color="auto"/>
            </w:tcBorders>
          </w:tcPr>
          <w:p w:rsidR="00A51499" w:rsidRPr="00866E53" w:rsidRDefault="00A51499" w:rsidP="00C16A7F">
            <w:pPr>
              <w:jc w:val="center"/>
            </w:pPr>
            <w:r w:rsidRPr="00866E53">
              <w:t>4</w:t>
            </w:r>
          </w:p>
        </w:tc>
        <w:tc>
          <w:tcPr>
            <w:tcW w:w="448" w:type="dxa"/>
            <w:tcBorders>
              <w:top w:val="single" w:sz="6" w:space="0" w:color="auto"/>
              <w:left w:val="single" w:sz="6" w:space="0" w:color="auto"/>
              <w:bottom w:val="single" w:sz="6" w:space="0" w:color="auto"/>
              <w:right w:val="single" w:sz="4" w:space="0" w:color="auto"/>
            </w:tcBorders>
          </w:tcPr>
          <w:p w:rsidR="00A51499" w:rsidRPr="00866E53" w:rsidRDefault="004A48F7" w:rsidP="00A51499">
            <w:pPr>
              <w:jc w:val="center"/>
            </w:pPr>
            <w:r>
              <w:t>5</w:t>
            </w:r>
          </w:p>
        </w:tc>
        <w:tc>
          <w:tcPr>
            <w:tcW w:w="448" w:type="dxa"/>
            <w:tcBorders>
              <w:top w:val="single" w:sz="6" w:space="0" w:color="auto"/>
              <w:left w:val="single" w:sz="4" w:space="0" w:color="auto"/>
              <w:bottom w:val="single" w:sz="6" w:space="0" w:color="auto"/>
              <w:right w:val="single" w:sz="6" w:space="0" w:color="auto"/>
            </w:tcBorders>
          </w:tcPr>
          <w:p w:rsidR="00A51499" w:rsidRPr="00866E53" w:rsidRDefault="004A48F7" w:rsidP="00C16A7F">
            <w:pPr>
              <w:jc w:val="center"/>
            </w:pPr>
            <w:r>
              <w:t>6</w:t>
            </w:r>
          </w:p>
        </w:tc>
        <w:tc>
          <w:tcPr>
            <w:tcW w:w="448" w:type="dxa"/>
            <w:tcBorders>
              <w:top w:val="single" w:sz="6" w:space="0" w:color="auto"/>
              <w:left w:val="single" w:sz="6" w:space="0" w:color="auto"/>
              <w:bottom w:val="single" w:sz="6" w:space="0" w:color="auto"/>
              <w:right w:val="single" w:sz="6" w:space="0" w:color="auto"/>
            </w:tcBorders>
          </w:tcPr>
          <w:p w:rsidR="00A51499" w:rsidRPr="00866E53" w:rsidRDefault="004A48F7" w:rsidP="00C16A7F">
            <w:pPr>
              <w:jc w:val="center"/>
            </w:pPr>
            <w:r>
              <w:t>7</w:t>
            </w:r>
          </w:p>
        </w:tc>
        <w:tc>
          <w:tcPr>
            <w:tcW w:w="448" w:type="dxa"/>
            <w:tcBorders>
              <w:top w:val="single" w:sz="6" w:space="0" w:color="auto"/>
              <w:left w:val="single" w:sz="6" w:space="0" w:color="auto"/>
              <w:bottom w:val="single" w:sz="6" w:space="0" w:color="auto"/>
              <w:right w:val="single" w:sz="4" w:space="0" w:color="auto"/>
            </w:tcBorders>
          </w:tcPr>
          <w:p w:rsidR="00A51499" w:rsidRPr="00866E53" w:rsidRDefault="004A48F7" w:rsidP="00A51499">
            <w:pPr>
              <w:jc w:val="center"/>
            </w:pPr>
            <w:r>
              <w:t>8</w:t>
            </w:r>
          </w:p>
        </w:tc>
        <w:tc>
          <w:tcPr>
            <w:tcW w:w="447" w:type="dxa"/>
            <w:tcBorders>
              <w:top w:val="single" w:sz="6" w:space="0" w:color="auto"/>
              <w:left w:val="single" w:sz="4" w:space="0" w:color="auto"/>
              <w:bottom w:val="single" w:sz="6" w:space="0" w:color="auto"/>
              <w:right w:val="single" w:sz="6" w:space="0" w:color="auto"/>
            </w:tcBorders>
          </w:tcPr>
          <w:p w:rsidR="00A51499" w:rsidRPr="00866E53" w:rsidRDefault="004A48F7" w:rsidP="00C16A7F">
            <w:pPr>
              <w:jc w:val="center"/>
            </w:pPr>
            <w:r>
              <w:t>9</w:t>
            </w:r>
          </w:p>
        </w:tc>
        <w:tc>
          <w:tcPr>
            <w:tcW w:w="448" w:type="dxa"/>
            <w:tcBorders>
              <w:top w:val="single" w:sz="6" w:space="0" w:color="auto"/>
              <w:left w:val="single" w:sz="6" w:space="0" w:color="auto"/>
              <w:bottom w:val="single" w:sz="6" w:space="0" w:color="auto"/>
              <w:right w:val="single" w:sz="4" w:space="0" w:color="auto"/>
            </w:tcBorders>
          </w:tcPr>
          <w:p w:rsidR="00A51499" w:rsidRPr="00866E53" w:rsidRDefault="004A48F7" w:rsidP="00A51499">
            <w:pPr>
              <w:jc w:val="center"/>
            </w:pPr>
            <w:r>
              <w:t>10</w:t>
            </w:r>
          </w:p>
        </w:tc>
        <w:tc>
          <w:tcPr>
            <w:tcW w:w="448" w:type="dxa"/>
            <w:tcBorders>
              <w:top w:val="single" w:sz="6" w:space="0" w:color="auto"/>
              <w:left w:val="single" w:sz="4" w:space="0" w:color="auto"/>
              <w:bottom w:val="single" w:sz="6" w:space="0" w:color="auto"/>
              <w:right w:val="single" w:sz="6" w:space="0" w:color="auto"/>
            </w:tcBorders>
          </w:tcPr>
          <w:p w:rsidR="00A51499" w:rsidRPr="00866E53" w:rsidRDefault="004A48F7" w:rsidP="00C16A7F">
            <w:pPr>
              <w:jc w:val="center"/>
            </w:pPr>
            <w:r>
              <w:t>11</w:t>
            </w:r>
          </w:p>
        </w:tc>
        <w:tc>
          <w:tcPr>
            <w:tcW w:w="448" w:type="dxa"/>
            <w:tcBorders>
              <w:top w:val="single" w:sz="6" w:space="0" w:color="auto"/>
              <w:left w:val="single" w:sz="6" w:space="0" w:color="auto"/>
              <w:bottom w:val="single" w:sz="6" w:space="0" w:color="auto"/>
              <w:right w:val="single" w:sz="6" w:space="0" w:color="auto"/>
            </w:tcBorders>
          </w:tcPr>
          <w:p w:rsidR="00A51499" w:rsidRPr="00866E53" w:rsidRDefault="00A51499" w:rsidP="00C16A7F">
            <w:pPr>
              <w:jc w:val="center"/>
            </w:pPr>
            <w:r>
              <w:t>1</w:t>
            </w:r>
            <w:r w:rsidR="004A48F7">
              <w:t>2</w:t>
            </w:r>
          </w:p>
        </w:tc>
        <w:tc>
          <w:tcPr>
            <w:tcW w:w="448" w:type="dxa"/>
            <w:tcBorders>
              <w:top w:val="single" w:sz="6" w:space="0" w:color="auto"/>
              <w:left w:val="single" w:sz="6" w:space="0" w:color="auto"/>
              <w:bottom w:val="single" w:sz="6" w:space="0" w:color="auto"/>
              <w:right w:val="single" w:sz="6" w:space="0" w:color="auto"/>
            </w:tcBorders>
          </w:tcPr>
          <w:p w:rsidR="00A51499" w:rsidRPr="00866E53" w:rsidRDefault="00A51499" w:rsidP="00C16A7F">
            <w:pPr>
              <w:jc w:val="center"/>
            </w:pPr>
            <w:r>
              <w:t>1</w:t>
            </w:r>
            <w:r w:rsidR="004A48F7">
              <w:t>3</w:t>
            </w:r>
          </w:p>
        </w:tc>
        <w:tc>
          <w:tcPr>
            <w:tcW w:w="448" w:type="dxa"/>
            <w:tcBorders>
              <w:top w:val="single" w:sz="6" w:space="0" w:color="auto"/>
              <w:left w:val="single" w:sz="6" w:space="0" w:color="auto"/>
              <w:bottom w:val="single" w:sz="6" w:space="0" w:color="auto"/>
              <w:right w:val="single" w:sz="6" w:space="0" w:color="auto"/>
            </w:tcBorders>
          </w:tcPr>
          <w:p w:rsidR="00A51499" w:rsidRPr="00866E53" w:rsidRDefault="00A51499" w:rsidP="00C16A7F">
            <w:pPr>
              <w:jc w:val="center"/>
            </w:pPr>
            <w:r>
              <w:t>1</w:t>
            </w:r>
            <w:r w:rsidR="004A48F7">
              <w:t>4</w:t>
            </w:r>
          </w:p>
        </w:tc>
        <w:tc>
          <w:tcPr>
            <w:tcW w:w="448" w:type="dxa"/>
            <w:tcBorders>
              <w:top w:val="single" w:sz="6" w:space="0" w:color="auto"/>
              <w:left w:val="single" w:sz="6" w:space="0" w:color="auto"/>
              <w:bottom w:val="single" w:sz="6" w:space="0" w:color="auto"/>
              <w:right w:val="single" w:sz="6" w:space="0" w:color="auto"/>
            </w:tcBorders>
          </w:tcPr>
          <w:p w:rsidR="00A51499" w:rsidRPr="00866E53" w:rsidRDefault="00A51499" w:rsidP="00C16A7F">
            <w:pPr>
              <w:jc w:val="center"/>
            </w:pPr>
            <w:r>
              <w:t>1</w:t>
            </w:r>
            <w:r w:rsidR="004A48F7">
              <w:t>5</w:t>
            </w:r>
          </w:p>
        </w:tc>
      </w:tr>
      <w:tr w:rsidR="00D57E00" w:rsidRPr="00866E53" w:rsidTr="00D57E00">
        <w:trPr>
          <w:jc w:val="center"/>
        </w:trPr>
        <w:tc>
          <w:tcPr>
            <w:tcW w:w="610"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rPr>
                <w:b/>
                <w:sz w:val="20"/>
              </w:rPr>
            </w:pPr>
          </w:p>
        </w:tc>
        <w:tc>
          <w:tcPr>
            <w:tcW w:w="447"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r w:rsidRPr="00866E53">
              <w:rPr>
                <w:b/>
                <w:sz w:val="20"/>
              </w:rPr>
              <w:t>Т</w:t>
            </w: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r w:rsidRPr="00866E53">
              <w:rPr>
                <w:b/>
                <w:sz w:val="20"/>
              </w:rPr>
              <w:t>П2</w:t>
            </w: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r w:rsidRPr="00866E53">
              <w:rPr>
                <w:b/>
                <w:sz w:val="20"/>
              </w:rPr>
              <w:t>П1</w:t>
            </w:r>
          </w:p>
        </w:tc>
        <w:tc>
          <w:tcPr>
            <w:tcW w:w="448" w:type="dxa"/>
            <w:tcBorders>
              <w:top w:val="single" w:sz="6" w:space="0" w:color="auto"/>
              <w:left w:val="single" w:sz="6" w:space="0" w:color="auto"/>
              <w:bottom w:val="single" w:sz="6" w:space="0" w:color="auto"/>
              <w:right w:val="single" w:sz="4" w:space="0" w:color="auto"/>
            </w:tcBorders>
            <w:vAlign w:val="center"/>
          </w:tcPr>
          <w:p w:rsidR="00A51499" w:rsidRPr="00866E53" w:rsidRDefault="00A51499" w:rsidP="00C16A7F">
            <w:pPr>
              <w:jc w:val="center"/>
              <w:rPr>
                <w:b/>
                <w:sz w:val="20"/>
              </w:rPr>
            </w:pPr>
            <w:r>
              <w:rPr>
                <w:b/>
                <w:sz w:val="20"/>
              </w:rPr>
              <w:t>КП2</w:t>
            </w:r>
          </w:p>
        </w:tc>
        <w:tc>
          <w:tcPr>
            <w:tcW w:w="448" w:type="dxa"/>
            <w:tcBorders>
              <w:top w:val="single" w:sz="6" w:space="0" w:color="auto"/>
              <w:left w:val="single" w:sz="4" w:space="0" w:color="auto"/>
              <w:bottom w:val="single" w:sz="6" w:space="0" w:color="auto"/>
              <w:right w:val="single" w:sz="6" w:space="0" w:color="auto"/>
            </w:tcBorders>
            <w:vAlign w:val="center"/>
          </w:tcPr>
          <w:p w:rsidR="00A51499" w:rsidRPr="00866E53" w:rsidRDefault="00A51499" w:rsidP="00C16A7F">
            <w:pPr>
              <w:jc w:val="center"/>
              <w:rPr>
                <w:b/>
                <w:sz w:val="20"/>
              </w:rPr>
            </w:pPr>
            <w:r>
              <w:rPr>
                <w:b/>
                <w:sz w:val="20"/>
              </w:rPr>
              <w:t>ОД2</w:t>
            </w: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r>
              <w:rPr>
                <w:b/>
                <w:sz w:val="20"/>
              </w:rPr>
              <w:t>ОД1</w:t>
            </w:r>
          </w:p>
        </w:tc>
        <w:tc>
          <w:tcPr>
            <w:tcW w:w="448" w:type="dxa"/>
            <w:tcBorders>
              <w:top w:val="single" w:sz="6" w:space="0" w:color="auto"/>
              <w:left w:val="single" w:sz="6" w:space="0" w:color="auto"/>
              <w:bottom w:val="single" w:sz="6" w:space="0" w:color="auto"/>
              <w:right w:val="single" w:sz="4" w:space="0" w:color="auto"/>
            </w:tcBorders>
            <w:vAlign w:val="center"/>
          </w:tcPr>
          <w:p w:rsidR="00A51499" w:rsidRPr="00866E53" w:rsidRDefault="00A51499" w:rsidP="00C16A7F">
            <w:pPr>
              <w:jc w:val="center"/>
              <w:rPr>
                <w:b/>
                <w:sz w:val="20"/>
              </w:rPr>
            </w:pPr>
            <w:r>
              <w:rPr>
                <w:b/>
                <w:sz w:val="20"/>
              </w:rPr>
              <w:t>Ж2</w:t>
            </w:r>
          </w:p>
        </w:tc>
        <w:tc>
          <w:tcPr>
            <w:tcW w:w="447" w:type="dxa"/>
            <w:tcBorders>
              <w:top w:val="single" w:sz="6" w:space="0" w:color="auto"/>
              <w:left w:val="single" w:sz="4" w:space="0" w:color="auto"/>
              <w:bottom w:val="single" w:sz="6" w:space="0" w:color="auto"/>
              <w:right w:val="single" w:sz="6" w:space="0" w:color="auto"/>
            </w:tcBorders>
            <w:vAlign w:val="center"/>
          </w:tcPr>
          <w:p w:rsidR="00A51499" w:rsidRPr="00866E53" w:rsidRDefault="00A51499" w:rsidP="00C16A7F">
            <w:pPr>
              <w:jc w:val="center"/>
              <w:rPr>
                <w:b/>
                <w:sz w:val="20"/>
              </w:rPr>
            </w:pPr>
            <w:r>
              <w:rPr>
                <w:b/>
                <w:sz w:val="20"/>
              </w:rPr>
              <w:t>Ж1</w:t>
            </w:r>
          </w:p>
        </w:tc>
        <w:tc>
          <w:tcPr>
            <w:tcW w:w="448" w:type="dxa"/>
            <w:tcBorders>
              <w:top w:val="single" w:sz="6" w:space="0" w:color="auto"/>
              <w:left w:val="single" w:sz="6" w:space="0" w:color="auto"/>
              <w:bottom w:val="single" w:sz="6" w:space="0" w:color="auto"/>
              <w:right w:val="single" w:sz="4" w:space="0" w:color="auto"/>
            </w:tcBorders>
            <w:vAlign w:val="center"/>
          </w:tcPr>
          <w:p w:rsidR="00A51499" w:rsidRPr="00866E53" w:rsidRDefault="004A48F7" w:rsidP="00A51499">
            <w:pPr>
              <w:jc w:val="center"/>
              <w:rPr>
                <w:b/>
                <w:sz w:val="20"/>
              </w:rPr>
            </w:pPr>
            <w:r>
              <w:rPr>
                <w:b/>
                <w:sz w:val="20"/>
              </w:rPr>
              <w:t>С3</w:t>
            </w:r>
          </w:p>
        </w:tc>
        <w:tc>
          <w:tcPr>
            <w:tcW w:w="448" w:type="dxa"/>
            <w:tcBorders>
              <w:top w:val="single" w:sz="6" w:space="0" w:color="auto"/>
              <w:left w:val="single" w:sz="4" w:space="0" w:color="auto"/>
              <w:bottom w:val="single" w:sz="6" w:space="0" w:color="auto"/>
              <w:right w:val="single" w:sz="6" w:space="0" w:color="auto"/>
            </w:tcBorders>
            <w:vAlign w:val="center"/>
          </w:tcPr>
          <w:p w:rsidR="00A51499" w:rsidRPr="00866E53" w:rsidRDefault="00A51499" w:rsidP="00C16A7F">
            <w:pPr>
              <w:jc w:val="center"/>
              <w:rPr>
                <w:b/>
                <w:sz w:val="20"/>
              </w:rPr>
            </w:pPr>
            <w:r w:rsidRPr="00866E53">
              <w:rPr>
                <w:b/>
                <w:sz w:val="20"/>
              </w:rPr>
              <w:t>С1</w:t>
            </w: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r w:rsidRPr="00866E53">
              <w:rPr>
                <w:b/>
                <w:sz w:val="20"/>
              </w:rPr>
              <w:t>Р1</w:t>
            </w: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r w:rsidRPr="00866E53">
              <w:rPr>
                <w:b/>
                <w:sz w:val="20"/>
              </w:rPr>
              <w:t>Р2</w:t>
            </w: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r>
              <w:rPr>
                <w:b/>
                <w:sz w:val="20"/>
              </w:rPr>
              <w:t>СП2</w:t>
            </w: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r>
              <w:rPr>
                <w:b/>
                <w:sz w:val="20"/>
              </w:rPr>
              <w:t>СП1</w:t>
            </w:r>
          </w:p>
        </w:tc>
      </w:tr>
      <w:tr w:rsidR="00A51499" w:rsidRPr="00866E53" w:rsidTr="00D57E00">
        <w:trPr>
          <w:jc w:val="center"/>
        </w:trPr>
        <w:tc>
          <w:tcPr>
            <w:tcW w:w="610"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rPr>
                <w:b/>
                <w:sz w:val="20"/>
              </w:rPr>
            </w:pPr>
            <w:r w:rsidRPr="00866E53">
              <w:rPr>
                <w:b/>
                <w:sz w:val="20"/>
              </w:rPr>
              <w:t>Т</w:t>
            </w:r>
          </w:p>
        </w:tc>
        <w:tc>
          <w:tcPr>
            <w:tcW w:w="447"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r w:rsidRPr="00866E53">
              <w:rPr>
                <w:b/>
                <w:sz w:val="20"/>
              </w:rPr>
              <w:t>Х</w:t>
            </w: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r w:rsidRPr="00866E53">
              <w:rPr>
                <w:b/>
                <w:sz w:val="20"/>
              </w:rPr>
              <w:t>3</w:t>
            </w: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r w:rsidRPr="00866E53">
              <w:rPr>
                <w:b/>
                <w:sz w:val="20"/>
              </w:rPr>
              <w:t>3</w:t>
            </w:r>
          </w:p>
        </w:tc>
        <w:tc>
          <w:tcPr>
            <w:tcW w:w="448" w:type="dxa"/>
            <w:tcBorders>
              <w:top w:val="single" w:sz="6" w:space="0" w:color="auto"/>
              <w:left w:val="single" w:sz="6" w:space="0" w:color="auto"/>
              <w:bottom w:val="single" w:sz="6" w:space="0" w:color="auto"/>
              <w:right w:val="single" w:sz="4" w:space="0" w:color="auto"/>
            </w:tcBorders>
            <w:vAlign w:val="center"/>
          </w:tcPr>
          <w:p w:rsidR="00A51499" w:rsidRPr="00866E53" w:rsidRDefault="004A48F7" w:rsidP="00A51499">
            <w:pPr>
              <w:jc w:val="center"/>
              <w:rPr>
                <w:b/>
                <w:sz w:val="20"/>
              </w:rPr>
            </w:pPr>
            <w:r>
              <w:rPr>
                <w:b/>
                <w:sz w:val="20"/>
              </w:rPr>
              <w:t>3</w:t>
            </w:r>
          </w:p>
        </w:tc>
        <w:tc>
          <w:tcPr>
            <w:tcW w:w="448" w:type="dxa"/>
            <w:tcBorders>
              <w:top w:val="single" w:sz="6" w:space="0" w:color="auto"/>
              <w:left w:val="single" w:sz="4" w:space="0" w:color="auto"/>
              <w:bottom w:val="single" w:sz="6" w:space="0" w:color="auto"/>
              <w:right w:val="single" w:sz="6" w:space="0" w:color="auto"/>
            </w:tcBorders>
            <w:vAlign w:val="center"/>
          </w:tcPr>
          <w:p w:rsidR="00A51499" w:rsidRPr="00866E53" w:rsidRDefault="00A51499" w:rsidP="00C16A7F">
            <w:pPr>
              <w:jc w:val="center"/>
              <w:rPr>
                <w:b/>
                <w:sz w:val="20"/>
              </w:rPr>
            </w:pPr>
            <w:r w:rsidRPr="00866E53">
              <w:rPr>
                <w:b/>
                <w:sz w:val="20"/>
              </w:rPr>
              <w:t>3</w:t>
            </w: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4A48F7" w:rsidP="00C16A7F">
            <w:pPr>
              <w:jc w:val="center"/>
              <w:rPr>
                <w:b/>
                <w:sz w:val="20"/>
              </w:rPr>
            </w:pPr>
            <w:r>
              <w:rPr>
                <w:b/>
                <w:sz w:val="20"/>
              </w:rPr>
              <w:t>2</w:t>
            </w:r>
          </w:p>
        </w:tc>
        <w:tc>
          <w:tcPr>
            <w:tcW w:w="448" w:type="dxa"/>
            <w:tcBorders>
              <w:top w:val="single" w:sz="6" w:space="0" w:color="auto"/>
              <w:left w:val="single" w:sz="6" w:space="0" w:color="auto"/>
              <w:bottom w:val="single" w:sz="6" w:space="0" w:color="auto"/>
              <w:right w:val="single" w:sz="4" w:space="0" w:color="auto"/>
            </w:tcBorders>
            <w:vAlign w:val="center"/>
          </w:tcPr>
          <w:p w:rsidR="00A51499" w:rsidRPr="00866E53" w:rsidRDefault="004A48F7" w:rsidP="00A51499">
            <w:pPr>
              <w:jc w:val="center"/>
              <w:rPr>
                <w:b/>
                <w:sz w:val="20"/>
              </w:rPr>
            </w:pPr>
            <w:r>
              <w:rPr>
                <w:b/>
                <w:sz w:val="20"/>
              </w:rPr>
              <w:t>1</w:t>
            </w:r>
          </w:p>
        </w:tc>
        <w:tc>
          <w:tcPr>
            <w:tcW w:w="447" w:type="dxa"/>
            <w:tcBorders>
              <w:top w:val="single" w:sz="6" w:space="0" w:color="auto"/>
              <w:left w:val="single" w:sz="4" w:space="0" w:color="auto"/>
              <w:bottom w:val="single" w:sz="6" w:space="0" w:color="auto"/>
              <w:right w:val="single" w:sz="6" w:space="0" w:color="auto"/>
            </w:tcBorders>
            <w:vAlign w:val="center"/>
          </w:tcPr>
          <w:p w:rsidR="00A51499" w:rsidRPr="00866E53" w:rsidRDefault="00A51499" w:rsidP="00C16A7F">
            <w:pPr>
              <w:jc w:val="center"/>
              <w:rPr>
                <w:b/>
                <w:sz w:val="20"/>
              </w:rPr>
            </w:pPr>
            <w:r w:rsidRPr="00866E53">
              <w:rPr>
                <w:b/>
                <w:sz w:val="20"/>
              </w:rPr>
              <w:t>1</w:t>
            </w:r>
          </w:p>
        </w:tc>
        <w:tc>
          <w:tcPr>
            <w:tcW w:w="448" w:type="dxa"/>
            <w:tcBorders>
              <w:top w:val="single" w:sz="6" w:space="0" w:color="auto"/>
              <w:left w:val="single" w:sz="6" w:space="0" w:color="auto"/>
              <w:bottom w:val="single" w:sz="6" w:space="0" w:color="auto"/>
              <w:right w:val="single" w:sz="4" w:space="0" w:color="auto"/>
            </w:tcBorders>
            <w:vAlign w:val="center"/>
          </w:tcPr>
          <w:p w:rsidR="00A51499" w:rsidRPr="00866E53" w:rsidRDefault="004A48F7" w:rsidP="00A51499">
            <w:pPr>
              <w:jc w:val="center"/>
              <w:rPr>
                <w:b/>
                <w:sz w:val="20"/>
              </w:rPr>
            </w:pPr>
            <w:r>
              <w:rPr>
                <w:b/>
                <w:sz w:val="20"/>
              </w:rPr>
              <w:t>1</w:t>
            </w:r>
          </w:p>
        </w:tc>
        <w:tc>
          <w:tcPr>
            <w:tcW w:w="448" w:type="dxa"/>
            <w:tcBorders>
              <w:top w:val="single" w:sz="6" w:space="0" w:color="auto"/>
              <w:left w:val="single" w:sz="4" w:space="0" w:color="auto"/>
              <w:bottom w:val="single" w:sz="6" w:space="0" w:color="auto"/>
              <w:right w:val="single" w:sz="6" w:space="0" w:color="auto"/>
            </w:tcBorders>
            <w:vAlign w:val="center"/>
          </w:tcPr>
          <w:p w:rsidR="00A51499" w:rsidRPr="00866E53" w:rsidRDefault="00A51499" w:rsidP="00C16A7F">
            <w:pPr>
              <w:jc w:val="center"/>
              <w:rPr>
                <w:b/>
                <w:sz w:val="20"/>
              </w:rPr>
            </w:pPr>
            <w:r w:rsidRPr="00866E53">
              <w:rPr>
                <w:b/>
                <w:sz w:val="20"/>
              </w:rPr>
              <w:t>1</w:t>
            </w: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r w:rsidRPr="00866E53">
              <w:rPr>
                <w:b/>
                <w:sz w:val="20"/>
              </w:rPr>
              <w:t>1</w:t>
            </w: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r w:rsidRPr="00866E53">
              <w:rPr>
                <w:b/>
                <w:sz w:val="20"/>
              </w:rPr>
              <w:t>1</w:t>
            </w: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r w:rsidRPr="00866E53">
              <w:rPr>
                <w:b/>
                <w:sz w:val="20"/>
              </w:rPr>
              <w:t>1</w:t>
            </w: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r w:rsidRPr="00866E53">
              <w:rPr>
                <w:b/>
                <w:sz w:val="20"/>
              </w:rPr>
              <w:t>1</w:t>
            </w:r>
          </w:p>
        </w:tc>
      </w:tr>
      <w:tr w:rsidR="00A51499" w:rsidRPr="00866E53" w:rsidTr="00D57E00">
        <w:trPr>
          <w:jc w:val="center"/>
        </w:trPr>
        <w:tc>
          <w:tcPr>
            <w:tcW w:w="610"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rPr>
                <w:b/>
                <w:sz w:val="20"/>
              </w:rPr>
            </w:pPr>
            <w:r w:rsidRPr="00866E53">
              <w:rPr>
                <w:b/>
                <w:sz w:val="20"/>
              </w:rPr>
              <w:t>П-2</w:t>
            </w:r>
          </w:p>
        </w:tc>
        <w:tc>
          <w:tcPr>
            <w:tcW w:w="447"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r w:rsidRPr="00866E53">
              <w:rPr>
                <w:b/>
                <w:sz w:val="20"/>
              </w:rPr>
              <w:t>Х</w:t>
            </w: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r w:rsidRPr="00866E53">
              <w:rPr>
                <w:b/>
                <w:sz w:val="20"/>
              </w:rPr>
              <w:t>3</w:t>
            </w:r>
          </w:p>
        </w:tc>
        <w:tc>
          <w:tcPr>
            <w:tcW w:w="448" w:type="dxa"/>
            <w:tcBorders>
              <w:top w:val="single" w:sz="6" w:space="0" w:color="auto"/>
              <w:left w:val="single" w:sz="6" w:space="0" w:color="auto"/>
              <w:bottom w:val="single" w:sz="6" w:space="0" w:color="auto"/>
              <w:right w:val="single" w:sz="4" w:space="0" w:color="auto"/>
            </w:tcBorders>
            <w:vAlign w:val="center"/>
          </w:tcPr>
          <w:p w:rsidR="00A51499" w:rsidRPr="00866E53" w:rsidRDefault="004A48F7" w:rsidP="00A51499">
            <w:pPr>
              <w:jc w:val="center"/>
              <w:rPr>
                <w:b/>
                <w:sz w:val="20"/>
              </w:rPr>
            </w:pPr>
            <w:r>
              <w:rPr>
                <w:b/>
                <w:sz w:val="20"/>
              </w:rPr>
              <w:t>3</w:t>
            </w:r>
          </w:p>
        </w:tc>
        <w:tc>
          <w:tcPr>
            <w:tcW w:w="448" w:type="dxa"/>
            <w:tcBorders>
              <w:top w:val="single" w:sz="6" w:space="0" w:color="auto"/>
              <w:left w:val="single" w:sz="4" w:space="0" w:color="auto"/>
              <w:bottom w:val="single" w:sz="6" w:space="0" w:color="auto"/>
              <w:right w:val="single" w:sz="6" w:space="0" w:color="auto"/>
            </w:tcBorders>
            <w:vAlign w:val="center"/>
          </w:tcPr>
          <w:p w:rsidR="00A51499" w:rsidRPr="00866E53" w:rsidRDefault="00A51499" w:rsidP="00C16A7F">
            <w:pPr>
              <w:jc w:val="center"/>
              <w:rPr>
                <w:b/>
                <w:sz w:val="20"/>
              </w:rPr>
            </w:pPr>
            <w:r w:rsidRPr="00866E53">
              <w:rPr>
                <w:b/>
                <w:sz w:val="20"/>
              </w:rPr>
              <w:t>3</w:t>
            </w: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4A48F7" w:rsidP="00C16A7F">
            <w:pPr>
              <w:jc w:val="center"/>
              <w:rPr>
                <w:b/>
                <w:sz w:val="20"/>
              </w:rPr>
            </w:pPr>
            <w:r>
              <w:rPr>
                <w:b/>
                <w:sz w:val="20"/>
              </w:rPr>
              <w:t>2</w:t>
            </w:r>
          </w:p>
        </w:tc>
        <w:tc>
          <w:tcPr>
            <w:tcW w:w="448" w:type="dxa"/>
            <w:tcBorders>
              <w:top w:val="single" w:sz="6" w:space="0" w:color="auto"/>
              <w:left w:val="single" w:sz="6" w:space="0" w:color="auto"/>
              <w:bottom w:val="single" w:sz="6" w:space="0" w:color="auto"/>
              <w:right w:val="single" w:sz="4" w:space="0" w:color="auto"/>
            </w:tcBorders>
            <w:vAlign w:val="center"/>
          </w:tcPr>
          <w:p w:rsidR="00A51499" w:rsidRPr="00866E53" w:rsidRDefault="004A48F7" w:rsidP="00A51499">
            <w:pPr>
              <w:jc w:val="center"/>
              <w:rPr>
                <w:b/>
                <w:sz w:val="20"/>
              </w:rPr>
            </w:pPr>
            <w:r>
              <w:rPr>
                <w:b/>
                <w:sz w:val="20"/>
              </w:rPr>
              <w:t>1</w:t>
            </w:r>
          </w:p>
        </w:tc>
        <w:tc>
          <w:tcPr>
            <w:tcW w:w="447" w:type="dxa"/>
            <w:tcBorders>
              <w:top w:val="single" w:sz="6" w:space="0" w:color="auto"/>
              <w:left w:val="single" w:sz="4" w:space="0" w:color="auto"/>
              <w:bottom w:val="single" w:sz="6" w:space="0" w:color="auto"/>
              <w:right w:val="single" w:sz="6" w:space="0" w:color="auto"/>
            </w:tcBorders>
            <w:vAlign w:val="center"/>
          </w:tcPr>
          <w:p w:rsidR="00A51499" w:rsidRPr="00866E53" w:rsidRDefault="00A51499" w:rsidP="00C16A7F">
            <w:pPr>
              <w:jc w:val="center"/>
              <w:rPr>
                <w:b/>
                <w:sz w:val="20"/>
              </w:rPr>
            </w:pPr>
            <w:r w:rsidRPr="00866E53">
              <w:rPr>
                <w:b/>
                <w:sz w:val="20"/>
              </w:rPr>
              <w:t>1</w:t>
            </w:r>
          </w:p>
        </w:tc>
        <w:tc>
          <w:tcPr>
            <w:tcW w:w="448" w:type="dxa"/>
            <w:tcBorders>
              <w:top w:val="single" w:sz="6" w:space="0" w:color="auto"/>
              <w:left w:val="single" w:sz="6" w:space="0" w:color="auto"/>
              <w:bottom w:val="single" w:sz="6" w:space="0" w:color="auto"/>
              <w:right w:val="single" w:sz="4" w:space="0" w:color="auto"/>
            </w:tcBorders>
            <w:vAlign w:val="center"/>
          </w:tcPr>
          <w:p w:rsidR="00A51499" w:rsidRPr="00866E53" w:rsidRDefault="004A48F7" w:rsidP="00A51499">
            <w:pPr>
              <w:jc w:val="center"/>
              <w:rPr>
                <w:b/>
                <w:sz w:val="20"/>
              </w:rPr>
            </w:pPr>
            <w:r>
              <w:rPr>
                <w:b/>
                <w:sz w:val="20"/>
              </w:rPr>
              <w:t>1</w:t>
            </w:r>
          </w:p>
        </w:tc>
        <w:tc>
          <w:tcPr>
            <w:tcW w:w="448" w:type="dxa"/>
            <w:tcBorders>
              <w:top w:val="single" w:sz="6" w:space="0" w:color="auto"/>
              <w:left w:val="single" w:sz="4" w:space="0" w:color="auto"/>
              <w:bottom w:val="single" w:sz="6" w:space="0" w:color="auto"/>
              <w:right w:val="single" w:sz="6" w:space="0" w:color="auto"/>
            </w:tcBorders>
            <w:vAlign w:val="center"/>
          </w:tcPr>
          <w:p w:rsidR="00A51499" w:rsidRPr="00866E53" w:rsidRDefault="00A51499" w:rsidP="00C16A7F">
            <w:pPr>
              <w:jc w:val="center"/>
              <w:rPr>
                <w:b/>
                <w:sz w:val="20"/>
              </w:rPr>
            </w:pPr>
            <w:r w:rsidRPr="00866E53">
              <w:rPr>
                <w:b/>
                <w:sz w:val="20"/>
              </w:rPr>
              <w:t>1</w:t>
            </w: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r w:rsidRPr="00866E53">
              <w:rPr>
                <w:b/>
                <w:sz w:val="20"/>
              </w:rPr>
              <w:t>1</w:t>
            </w: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r w:rsidRPr="00866E53">
              <w:rPr>
                <w:b/>
                <w:sz w:val="20"/>
              </w:rPr>
              <w:t>1</w:t>
            </w: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r w:rsidRPr="00866E53">
              <w:rPr>
                <w:b/>
                <w:sz w:val="20"/>
              </w:rPr>
              <w:t>1</w:t>
            </w: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r w:rsidRPr="00866E53">
              <w:rPr>
                <w:b/>
                <w:sz w:val="20"/>
              </w:rPr>
              <w:t>1</w:t>
            </w:r>
          </w:p>
        </w:tc>
      </w:tr>
      <w:tr w:rsidR="00A51499" w:rsidRPr="00866E53" w:rsidTr="00D57E00">
        <w:trPr>
          <w:jc w:val="center"/>
        </w:trPr>
        <w:tc>
          <w:tcPr>
            <w:tcW w:w="610"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rPr>
                <w:b/>
                <w:sz w:val="20"/>
              </w:rPr>
            </w:pPr>
            <w:r w:rsidRPr="00866E53">
              <w:rPr>
                <w:b/>
                <w:sz w:val="20"/>
              </w:rPr>
              <w:t>П-1</w:t>
            </w:r>
          </w:p>
        </w:tc>
        <w:tc>
          <w:tcPr>
            <w:tcW w:w="447"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r w:rsidRPr="00866E53">
              <w:rPr>
                <w:b/>
                <w:sz w:val="20"/>
              </w:rPr>
              <w:t>Х</w:t>
            </w:r>
          </w:p>
        </w:tc>
        <w:tc>
          <w:tcPr>
            <w:tcW w:w="448" w:type="dxa"/>
            <w:tcBorders>
              <w:top w:val="single" w:sz="6" w:space="0" w:color="auto"/>
              <w:left w:val="single" w:sz="6" w:space="0" w:color="auto"/>
              <w:bottom w:val="single" w:sz="6" w:space="0" w:color="auto"/>
              <w:right w:val="single" w:sz="4" w:space="0" w:color="auto"/>
            </w:tcBorders>
            <w:vAlign w:val="center"/>
          </w:tcPr>
          <w:p w:rsidR="00A51499" w:rsidRPr="00866E53" w:rsidRDefault="004A48F7" w:rsidP="00A51499">
            <w:pPr>
              <w:jc w:val="center"/>
              <w:rPr>
                <w:b/>
                <w:sz w:val="20"/>
              </w:rPr>
            </w:pPr>
            <w:r>
              <w:rPr>
                <w:b/>
                <w:sz w:val="20"/>
              </w:rPr>
              <w:t>3</w:t>
            </w:r>
          </w:p>
        </w:tc>
        <w:tc>
          <w:tcPr>
            <w:tcW w:w="448" w:type="dxa"/>
            <w:tcBorders>
              <w:top w:val="single" w:sz="6" w:space="0" w:color="auto"/>
              <w:left w:val="single" w:sz="4" w:space="0" w:color="auto"/>
              <w:bottom w:val="single" w:sz="6" w:space="0" w:color="auto"/>
              <w:right w:val="single" w:sz="6" w:space="0" w:color="auto"/>
            </w:tcBorders>
            <w:vAlign w:val="center"/>
          </w:tcPr>
          <w:p w:rsidR="00A51499" w:rsidRPr="00866E53" w:rsidRDefault="00A51499" w:rsidP="00C16A7F">
            <w:pPr>
              <w:jc w:val="center"/>
              <w:rPr>
                <w:b/>
                <w:sz w:val="20"/>
              </w:rPr>
            </w:pPr>
            <w:r w:rsidRPr="00866E53">
              <w:rPr>
                <w:b/>
                <w:sz w:val="20"/>
              </w:rPr>
              <w:t>3</w:t>
            </w: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r w:rsidRPr="00866E53">
              <w:rPr>
                <w:b/>
                <w:sz w:val="20"/>
              </w:rPr>
              <w:t>3</w:t>
            </w:r>
          </w:p>
        </w:tc>
        <w:tc>
          <w:tcPr>
            <w:tcW w:w="448" w:type="dxa"/>
            <w:tcBorders>
              <w:top w:val="single" w:sz="6" w:space="0" w:color="auto"/>
              <w:left w:val="single" w:sz="6" w:space="0" w:color="auto"/>
              <w:bottom w:val="single" w:sz="6" w:space="0" w:color="auto"/>
              <w:right w:val="single" w:sz="4" w:space="0" w:color="auto"/>
            </w:tcBorders>
            <w:vAlign w:val="center"/>
          </w:tcPr>
          <w:p w:rsidR="00A51499" w:rsidRPr="00866E53" w:rsidRDefault="004A48F7" w:rsidP="00A51499">
            <w:pPr>
              <w:jc w:val="center"/>
              <w:rPr>
                <w:b/>
                <w:sz w:val="20"/>
              </w:rPr>
            </w:pPr>
            <w:r>
              <w:rPr>
                <w:b/>
                <w:sz w:val="20"/>
              </w:rPr>
              <w:t>2</w:t>
            </w:r>
          </w:p>
        </w:tc>
        <w:tc>
          <w:tcPr>
            <w:tcW w:w="447" w:type="dxa"/>
            <w:tcBorders>
              <w:top w:val="single" w:sz="6" w:space="0" w:color="auto"/>
              <w:left w:val="single" w:sz="4" w:space="0" w:color="auto"/>
              <w:bottom w:val="single" w:sz="6" w:space="0" w:color="auto"/>
              <w:right w:val="single" w:sz="6" w:space="0" w:color="auto"/>
            </w:tcBorders>
            <w:vAlign w:val="center"/>
          </w:tcPr>
          <w:p w:rsidR="00A51499" w:rsidRPr="00866E53" w:rsidRDefault="00A51499" w:rsidP="00C16A7F">
            <w:pPr>
              <w:jc w:val="center"/>
              <w:rPr>
                <w:b/>
                <w:sz w:val="20"/>
              </w:rPr>
            </w:pPr>
            <w:r w:rsidRPr="00866E53">
              <w:rPr>
                <w:b/>
                <w:sz w:val="20"/>
              </w:rPr>
              <w:t>2</w:t>
            </w:r>
          </w:p>
        </w:tc>
        <w:tc>
          <w:tcPr>
            <w:tcW w:w="448" w:type="dxa"/>
            <w:tcBorders>
              <w:top w:val="single" w:sz="6" w:space="0" w:color="auto"/>
              <w:left w:val="single" w:sz="6" w:space="0" w:color="auto"/>
              <w:bottom w:val="single" w:sz="6" w:space="0" w:color="auto"/>
              <w:right w:val="single" w:sz="4" w:space="0" w:color="auto"/>
            </w:tcBorders>
            <w:vAlign w:val="center"/>
          </w:tcPr>
          <w:p w:rsidR="00A51499" w:rsidRPr="00866E53" w:rsidRDefault="004A48F7" w:rsidP="00A51499">
            <w:pPr>
              <w:jc w:val="center"/>
              <w:rPr>
                <w:b/>
                <w:sz w:val="20"/>
              </w:rPr>
            </w:pPr>
            <w:r>
              <w:rPr>
                <w:b/>
                <w:sz w:val="20"/>
              </w:rPr>
              <w:t>2</w:t>
            </w:r>
          </w:p>
        </w:tc>
        <w:tc>
          <w:tcPr>
            <w:tcW w:w="448" w:type="dxa"/>
            <w:tcBorders>
              <w:top w:val="single" w:sz="6" w:space="0" w:color="auto"/>
              <w:left w:val="single" w:sz="4" w:space="0" w:color="auto"/>
              <w:bottom w:val="single" w:sz="6" w:space="0" w:color="auto"/>
              <w:right w:val="single" w:sz="6" w:space="0" w:color="auto"/>
            </w:tcBorders>
            <w:vAlign w:val="center"/>
          </w:tcPr>
          <w:p w:rsidR="00A51499" w:rsidRPr="00866E53" w:rsidRDefault="00A51499" w:rsidP="00C16A7F">
            <w:pPr>
              <w:jc w:val="center"/>
              <w:rPr>
                <w:b/>
                <w:sz w:val="20"/>
              </w:rPr>
            </w:pPr>
            <w:r w:rsidRPr="00866E53">
              <w:rPr>
                <w:b/>
                <w:sz w:val="20"/>
              </w:rPr>
              <w:t>1</w:t>
            </w: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r w:rsidRPr="00866E53">
              <w:rPr>
                <w:b/>
                <w:sz w:val="20"/>
              </w:rPr>
              <w:t>1</w:t>
            </w: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r w:rsidRPr="00866E53">
              <w:rPr>
                <w:b/>
                <w:sz w:val="20"/>
              </w:rPr>
              <w:t>1</w:t>
            </w: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r w:rsidRPr="00866E53">
              <w:rPr>
                <w:b/>
                <w:sz w:val="20"/>
              </w:rPr>
              <w:t>1</w:t>
            </w: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r w:rsidRPr="00866E53">
              <w:rPr>
                <w:b/>
                <w:sz w:val="20"/>
              </w:rPr>
              <w:t>1</w:t>
            </w:r>
          </w:p>
        </w:tc>
      </w:tr>
      <w:tr w:rsidR="00A51499" w:rsidRPr="00866E53" w:rsidTr="00D57E00">
        <w:trPr>
          <w:jc w:val="center"/>
        </w:trPr>
        <w:tc>
          <w:tcPr>
            <w:tcW w:w="610"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rPr>
                <w:b/>
                <w:sz w:val="20"/>
              </w:rPr>
            </w:pPr>
            <w:r>
              <w:rPr>
                <w:b/>
                <w:sz w:val="20"/>
              </w:rPr>
              <w:t>КП-2</w:t>
            </w:r>
          </w:p>
        </w:tc>
        <w:tc>
          <w:tcPr>
            <w:tcW w:w="447"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6" w:space="0" w:color="auto"/>
              <w:bottom w:val="single" w:sz="6" w:space="0" w:color="auto"/>
              <w:right w:val="single" w:sz="4" w:space="0" w:color="auto"/>
            </w:tcBorders>
            <w:vAlign w:val="center"/>
          </w:tcPr>
          <w:p w:rsidR="00A51499" w:rsidRPr="00866E53" w:rsidRDefault="004A48F7" w:rsidP="00C16A7F">
            <w:pPr>
              <w:jc w:val="center"/>
              <w:rPr>
                <w:b/>
                <w:sz w:val="20"/>
              </w:rPr>
            </w:pPr>
            <w:r>
              <w:rPr>
                <w:b/>
                <w:sz w:val="20"/>
              </w:rPr>
              <w:t>Х</w:t>
            </w:r>
          </w:p>
        </w:tc>
        <w:tc>
          <w:tcPr>
            <w:tcW w:w="448" w:type="dxa"/>
            <w:tcBorders>
              <w:top w:val="single" w:sz="6" w:space="0" w:color="auto"/>
              <w:left w:val="single" w:sz="4" w:space="0" w:color="auto"/>
              <w:bottom w:val="single" w:sz="6" w:space="0" w:color="auto"/>
              <w:right w:val="single" w:sz="6" w:space="0" w:color="auto"/>
            </w:tcBorders>
            <w:vAlign w:val="center"/>
          </w:tcPr>
          <w:p w:rsidR="00A51499" w:rsidRPr="00866E53" w:rsidRDefault="004A48F7" w:rsidP="00C16A7F">
            <w:pPr>
              <w:jc w:val="center"/>
              <w:rPr>
                <w:b/>
                <w:sz w:val="20"/>
              </w:rPr>
            </w:pPr>
            <w:r>
              <w:rPr>
                <w:b/>
                <w:sz w:val="20"/>
              </w:rPr>
              <w:t>3</w:t>
            </w: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4A48F7" w:rsidP="00C16A7F">
            <w:pPr>
              <w:jc w:val="center"/>
              <w:rPr>
                <w:b/>
                <w:sz w:val="20"/>
              </w:rPr>
            </w:pPr>
            <w:r>
              <w:rPr>
                <w:b/>
                <w:sz w:val="20"/>
              </w:rPr>
              <w:t>3</w:t>
            </w:r>
          </w:p>
        </w:tc>
        <w:tc>
          <w:tcPr>
            <w:tcW w:w="448" w:type="dxa"/>
            <w:tcBorders>
              <w:top w:val="single" w:sz="6" w:space="0" w:color="auto"/>
              <w:left w:val="single" w:sz="6" w:space="0" w:color="auto"/>
              <w:bottom w:val="single" w:sz="6" w:space="0" w:color="auto"/>
              <w:right w:val="single" w:sz="4" w:space="0" w:color="auto"/>
            </w:tcBorders>
            <w:vAlign w:val="center"/>
          </w:tcPr>
          <w:p w:rsidR="00A51499" w:rsidRPr="00866E53" w:rsidRDefault="004A48F7" w:rsidP="00C16A7F">
            <w:pPr>
              <w:jc w:val="center"/>
              <w:rPr>
                <w:b/>
                <w:sz w:val="20"/>
              </w:rPr>
            </w:pPr>
            <w:r>
              <w:rPr>
                <w:b/>
                <w:sz w:val="20"/>
              </w:rPr>
              <w:t>2</w:t>
            </w:r>
          </w:p>
        </w:tc>
        <w:tc>
          <w:tcPr>
            <w:tcW w:w="447" w:type="dxa"/>
            <w:tcBorders>
              <w:top w:val="single" w:sz="6" w:space="0" w:color="auto"/>
              <w:left w:val="single" w:sz="4" w:space="0" w:color="auto"/>
              <w:bottom w:val="single" w:sz="6" w:space="0" w:color="auto"/>
              <w:right w:val="single" w:sz="6" w:space="0" w:color="auto"/>
            </w:tcBorders>
            <w:vAlign w:val="center"/>
          </w:tcPr>
          <w:p w:rsidR="00A51499" w:rsidRPr="00866E53" w:rsidRDefault="004A48F7" w:rsidP="00C16A7F">
            <w:pPr>
              <w:jc w:val="center"/>
              <w:rPr>
                <w:b/>
                <w:sz w:val="20"/>
              </w:rPr>
            </w:pPr>
            <w:r>
              <w:rPr>
                <w:b/>
                <w:sz w:val="20"/>
              </w:rPr>
              <w:t>2</w:t>
            </w:r>
          </w:p>
        </w:tc>
        <w:tc>
          <w:tcPr>
            <w:tcW w:w="448" w:type="dxa"/>
            <w:tcBorders>
              <w:top w:val="single" w:sz="6" w:space="0" w:color="auto"/>
              <w:left w:val="single" w:sz="6" w:space="0" w:color="auto"/>
              <w:bottom w:val="single" w:sz="6" w:space="0" w:color="auto"/>
              <w:right w:val="single" w:sz="4" w:space="0" w:color="auto"/>
            </w:tcBorders>
            <w:vAlign w:val="center"/>
          </w:tcPr>
          <w:p w:rsidR="00A51499" w:rsidRPr="00866E53" w:rsidRDefault="004A48F7" w:rsidP="00C16A7F">
            <w:pPr>
              <w:jc w:val="center"/>
              <w:rPr>
                <w:b/>
                <w:sz w:val="20"/>
              </w:rPr>
            </w:pPr>
            <w:r>
              <w:rPr>
                <w:b/>
                <w:sz w:val="20"/>
              </w:rPr>
              <w:t>2</w:t>
            </w:r>
          </w:p>
        </w:tc>
        <w:tc>
          <w:tcPr>
            <w:tcW w:w="448" w:type="dxa"/>
            <w:tcBorders>
              <w:top w:val="single" w:sz="6" w:space="0" w:color="auto"/>
              <w:left w:val="single" w:sz="4" w:space="0" w:color="auto"/>
              <w:bottom w:val="single" w:sz="6" w:space="0" w:color="auto"/>
              <w:right w:val="single" w:sz="6" w:space="0" w:color="auto"/>
            </w:tcBorders>
            <w:vAlign w:val="center"/>
          </w:tcPr>
          <w:p w:rsidR="00A51499" w:rsidRPr="00866E53" w:rsidRDefault="004A48F7" w:rsidP="00C16A7F">
            <w:pPr>
              <w:jc w:val="center"/>
              <w:rPr>
                <w:b/>
                <w:sz w:val="20"/>
              </w:rPr>
            </w:pPr>
            <w:r>
              <w:rPr>
                <w:b/>
                <w:sz w:val="20"/>
              </w:rPr>
              <w:t>1</w:t>
            </w: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4A48F7" w:rsidP="00C16A7F">
            <w:pPr>
              <w:jc w:val="center"/>
              <w:rPr>
                <w:b/>
                <w:sz w:val="20"/>
              </w:rPr>
            </w:pPr>
            <w:r>
              <w:rPr>
                <w:b/>
                <w:sz w:val="20"/>
              </w:rPr>
              <w:t>1</w:t>
            </w: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4A48F7" w:rsidP="00C16A7F">
            <w:pPr>
              <w:jc w:val="center"/>
              <w:rPr>
                <w:b/>
                <w:sz w:val="20"/>
              </w:rPr>
            </w:pPr>
            <w:r>
              <w:rPr>
                <w:b/>
                <w:sz w:val="20"/>
              </w:rPr>
              <w:t>1</w:t>
            </w: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4A48F7" w:rsidP="00C16A7F">
            <w:pPr>
              <w:jc w:val="center"/>
              <w:rPr>
                <w:b/>
                <w:sz w:val="20"/>
              </w:rPr>
            </w:pPr>
            <w:r>
              <w:rPr>
                <w:b/>
                <w:sz w:val="20"/>
              </w:rPr>
              <w:t>1</w:t>
            </w: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4A48F7" w:rsidP="00C16A7F">
            <w:pPr>
              <w:jc w:val="center"/>
              <w:rPr>
                <w:b/>
                <w:sz w:val="20"/>
              </w:rPr>
            </w:pPr>
            <w:r>
              <w:rPr>
                <w:b/>
                <w:sz w:val="20"/>
              </w:rPr>
              <w:t>1</w:t>
            </w:r>
          </w:p>
        </w:tc>
      </w:tr>
      <w:tr w:rsidR="00A51499" w:rsidRPr="00866E53" w:rsidTr="00D57E00">
        <w:trPr>
          <w:jc w:val="center"/>
        </w:trPr>
        <w:tc>
          <w:tcPr>
            <w:tcW w:w="610"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rPr>
                <w:b/>
                <w:sz w:val="20"/>
              </w:rPr>
            </w:pPr>
            <w:r>
              <w:rPr>
                <w:b/>
                <w:sz w:val="20"/>
              </w:rPr>
              <w:t>ОД-2</w:t>
            </w:r>
          </w:p>
        </w:tc>
        <w:tc>
          <w:tcPr>
            <w:tcW w:w="447"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6" w:space="0" w:color="auto"/>
              <w:bottom w:val="single" w:sz="6" w:space="0" w:color="auto"/>
              <w:right w:val="single" w:sz="4" w:space="0" w:color="auto"/>
            </w:tcBorders>
            <w:vAlign w:val="center"/>
          </w:tcPr>
          <w:p w:rsidR="00A51499" w:rsidRPr="00866E53" w:rsidRDefault="00A51499" w:rsidP="00A51499">
            <w:pPr>
              <w:jc w:val="center"/>
              <w:rPr>
                <w:b/>
                <w:sz w:val="20"/>
              </w:rPr>
            </w:pPr>
          </w:p>
        </w:tc>
        <w:tc>
          <w:tcPr>
            <w:tcW w:w="448" w:type="dxa"/>
            <w:tcBorders>
              <w:top w:val="single" w:sz="6" w:space="0" w:color="auto"/>
              <w:left w:val="single" w:sz="4" w:space="0" w:color="auto"/>
              <w:bottom w:val="single" w:sz="6" w:space="0" w:color="auto"/>
              <w:right w:val="single" w:sz="6" w:space="0" w:color="auto"/>
            </w:tcBorders>
            <w:vAlign w:val="center"/>
          </w:tcPr>
          <w:p w:rsidR="00A51499" w:rsidRPr="00866E53" w:rsidRDefault="00A51499" w:rsidP="00C16A7F">
            <w:pPr>
              <w:jc w:val="center"/>
              <w:rPr>
                <w:b/>
                <w:sz w:val="20"/>
              </w:rPr>
            </w:pPr>
            <w:r w:rsidRPr="00866E53">
              <w:rPr>
                <w:b/>
                <w:sz w:val="20"/>
              </w:rPr>
              <w:t>Х</w:t>
            </w: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r w:rsidRPr="00866E53">
              <w:rPr>
                <w:b/>
                <w:sz w:val="20"/>
              </w:rPr>
              <w:t>3</w:t>
            </w:r>
          </w:p>
        </w:tc>
        <w:tc>
          <w:tcPr>
            <w:tcW w:w="448" w:type="dxa"/>
            <w:tcBorders>
              <w:top w:val="single" w:sz="6" w:space="0" w:color="auto"/>
              <w:left w:val="single" w:sz="6" w:space="0" w:color="auto"/>
              <w:bottom w:val="single" w:sz="6" w:space="0" w:color="auto"/>
              <w:right w:val="single" w:sz="4" w:space="0" w:color="auto"/>
            </w:tcBorders>
            <w:vAlign w:val="center"/>
          </w:tcPr>
          <w:p w:rsidR="00A51499" w:rsidRPr="00866E53" w:rsidRDefault="004A48F7" w:rsidP="00A51499">
            <w:pPr>
              <w:jc w:val="center"/>
              <w:rPr>
                <w:b/>
                <w:sz w:val="20"/>
              </w:rPr>
            </w:pPr>
            <w:r>
              <w:rPr>
                <w:b/>
                <w:sz w:val="20"/>
              </w:rPr>
              <w:t>2</w:t>
            </w:r>
          </w:p>
        </w:tc>
        <w:tc>
          <w:tcPr>
            <w:tcW w:w="447" w:type="dxa"/>
            <w:tcBorders>
              <w:top w:val="single" w:sz="6" w:space="0" w:color="auto"/>
              <w:left w:val="single" w:sz="4" w:space="0" w:color="auto"/>
              <w:bottom w:val="single" w:sz="6" w:space="0" w:color="auto"/>
              <w:right w:val="single" w:sz="6" w:space="0" w:color="auto"/>
            </w:tcBorders>
            <w:vAlign w:val="center"/>
          </w:tcPr>
          <w:p w:rsidR="00A51499" w:rsidRPr="00866E53" w:rsidRDefault="00A51499" w:rsidP="00C16A7F">
            <w:pPr>
              <w:jc w:val="center"/>
              <w:rPr>
                <w:b/>
                <w:sz w:val="20"/>
              </w:rPr>
            </w:pPr>
            <w:r w:rsidRPr="00866E53">
              <w:rPr>
                <w:b/>
                <w:sz w:val="20"/>
              </w:rPr>
              <w:t>2</w:t>
            </w:r>
          </w:p>
        </w:tc>
        <w:tc>
          <w:tcPr>
            <w:tcW w:w="448" w:type="dxa"/>
            <w:tcBorders>
              <w:top w:val="single" w:sz="6" w:space="0" w:color="auto"/>
              <w:left w:val="single" w:sz="6" w:space="0" w:color="auto"/>
              <w:bottom w:val="single" w:sz="6" w:space="0" w:color="auto"/>
              <w:right w:val="single" w:sz="4" w:space="0" w:color="auto"/>
            </w:tcBorders>
            <w:vAlign w:val="center"/>
          </w:tcPr>
          <w:p w:rsidR="00A51499" w:rsidRPr="00866E53" w:rsidRDefault="004A48F7" w:rsidP="00A51499">
            <w:pPr>
              <w:jc w:val="center"/>
              <w:rPr>
                <w:b/>
                <w:sz w:val="20"/>
              </w:rPr>
            </w:pPr>
            <w:r>
              <w:rPr>
                <w:b/>
                <w:sz w:val="20"/>
              </w:rPr>
              <w:t>2</w:t>
            </w:r>
          </w:p>
        </w:tc>
        <w:tc>
          <w:tcPr>
            <w:tcW w:w="448" w:type="dxa"/>
            <w:tcBorders>
              <w:top w:val="single" w:sz="6" w:space="0" w:color="auto"/>
              <w:left w:val="single" w:sz="4" w:space="0" w:color="auto"/>
              <w:bottom w:val="single" w:sz="6" w:space="0" w:color="auto"/>
              <w:right w:val="single" w:sz="6" w:space="0" w:color="auto"/>
            </w:tcBorders>
            <w:vAlign w:val="center"/>
          </w:tcPr>
          <w:p w:rsidR="00A51499" w:rsidRPr="00866E53" w:rsidRDefault="00A51499" w:rsidP="00C16A7F">
            <w:pPr>
              <w:jc w:val="center"/>
              <w:rPr>
                <w:b/>
                <w:sz w:val="20"/>
              </w:rPr>
            </w:pPr>
            <w:r w:rsidRPr="00866E53">
              <w:rPr>
                <w:b/>
                <w:sz w:val="20"/>
              </w:rPr>
              <w:t>1</w:t>
            </w: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r w:rsidRPr="00866E53">
              <w:rPr>
                <w:b/>
                <w:sz w:val="20"/>
              </w:rPr>
              <w:t>1</w:t>
            </w: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r w:rsidRPr="00866E53">
              <w:rPr>
                <w:b/>
                <w:sz w:val="20"/>
              </w:rPr>
              <w:t>1</w:t>
            </w: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r w:rsidRPr="00866E53">
              <w:rPr>
                <w:b/>
                <w:sz w:val="20"/>
              </w:rPr>
              <w:t>1</w:t>
            </w: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r w:rsidRPr="00866E53">
              <w:rPr>
                <w:b/>
                <w:sz w:val="20"/>
              </w:rPr>
              <w:t>1</w:t>
            </w:r>
          </w:p>
        </w:tc>
      </w:tr>
      <w:tr w:rsidR="00A51499" w:rsidRPr="00866E53" w:rsidTr="00D57E00">
        <w:trPr>
          <w:jc w:val="center"/>
        </w:trPr>
        <w:tc>
          <w:tcPr>
            <w:tcW w:w="610"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rPr>
                <w:b/>
                <w:sz w:val="20"/>
              </w:rPr>
            </w:pPr>
            <w:r>
              <w:rPr>
                <w:b/>
                <w:sz w:val="20"/>
              </w:rPr>
              <w:t>ОД-1</w:t>
            </w:r>
          </w:p>
        </w:tc>
        <w:tc>
          <w:tcPr>
            <w:tcW w:w="447"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6" w:space="0" w:color="auto"/>
              <w:bottom w:val="single" w:sz="6" w:space="0" w:color="auto"/>
              <w:right w:val="single" w:sz="4"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4" w:space="0" w:color="auto"/>
              <w:bottom w:val="single" w:sz="6" w:space="0" w:color="auto"/>
              <w:right w:val="single" w:sz="6"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r w:rsidRPr="00866E53">
              <w:rPr>
                <w:b/>
                <w:sz w:val="20"/>
              </w:rPr>
              <w:t>Х</w:t>
            </w:r>
          </w:p>
        </w:tc>
        <w:tc>
          <w:tcPr>
            <w:tcW w:w="448" w:type="dxa"/>
            <w:tcBorders>
              <w:top w:val="single" w:sz="6" w:space="0" w:color="auto"/>
              <w:left w:val="single" w:sz="6" w:space="0" w:color="auto"/>
              <w:bottom w:val="single" w:sz="6" w:space="0" w:color="auto"/>
              <w:right w:val="single" w:sz="4" w:space="0" w:color="auto"/>
            </w:tcBorders>
            <w:vAlign w:val="center"/>
          </w:tcPr>
          <w:p w:rsidR="00A51499" w:rsidRPr="00866E53" w:rsidRDefault="004A48F7" w:rsidP="00A51499">
            <w:pPr>
              <w:jc w:val="center"/>
              <w:rPr>
                <w:b/>
                <w:sz w:val="20"/>
              </w:rPr>
            </w:pPr>
            <w:r>
              <w:rPr>
                <w:b/>
                <w:sz w:val="20"/>
              </w:rPr>
              <w:t>3</w:t>
            </w:r>
          </w:p>
        </w:tc>
        <w:tc>
          <w:tcPr>
            <w:tcW w:w="447" w:type="dxa"/>
            <w:tcBorders>
              <w:top w:val="single" w:sz="6" w:space="0" w:color="auto"/>
              <w:left w:val="single" w:sz="4" w:space="0" w:color="auto"/>
              <w:bottom w:val="single" w:sz="6" w:space="0" w:color="auto"/>
              <w:right w:val="single" w:sz="6" w:space="0" w:color="auto"/>
            </w:tcBorders>
            <w:vAlign w:val="center"/>
          </w:tcPr>
          <w:p w:rsidR="00A51499" w:rsidRPr="00866E53" w:rsidRDefault="00A51499" w:rsidP="00C16A7F">
            <w:pPr>
              <w:jc w:val="center"/>
              <w:rPr>
                <w:b/>
                <w:sz w:val="20"/>
              </w:rPr>
            </w:pPr>
            <w:r w:rsidRPr="00866E53">
              <w:rPr>
                <w:b/>
                <w:sz w:val="20"/>
              </w:rPr>
              <w:t>2</w:t>
            </w:r>
          </w:p>
        </w:tc>
        <w:tc>
          <w:tcPr>
            <w:tcW w:w="448" w:type="dxa"/>
            <w:tcBorders>
              <w:top w:val="single" w:sz="6" w:space="0" w:color="auto"/>
              <w:left w:val="single" w:sz="6" w:space="0" w:color="auto"/>
              <w:bottom w:val="single" w:sz="6" w:space="0" w:color="auto"/>
              <w:right w:val="single" w:sz="4" w:space="0" w:color="auto"/>
            </w:tcBorders>
            <w:vAlign w:val="center"/>
          </w:tcPr>
          <w:p w:rsidR="00A51499" w:rsidRPr="00866E53" w:rsidRDefault="004A48F7" w:rsidP="00A51499">
            <w:pPr>
              <w:jc w:val="center"/>
              <w:rPr>
                <w:b/>
                <w:sz w:val="20"/>
              </w:rPr>
            </w:pPr>
            <w:r>
              <w:rPr>
                <w:b/>
                <w:sz w:val="20"/>
              </w:rPr>
              <w:t>2</w:t>
            </w:r>
          </w:p>
        </w:tc>
        <w:tc>
          <w:tcPr>
            <w:tcW w:w="448" w:type="dxa"/>
            <w:tcBorders>
              <w:top w:val="single" w:sz="6" w:space="0" w:color="auto"/>
              <w:left w:val="single" w:sz="4" w:space="0" w:color="auto"/>
              <w:bottom w:val="single" w:sz="6" w:space="0" w:color="auto"/>
              <w:right w:val="single" w:sz="6" w:space="0" w:color="auto"/>
            </w:tcBorders>
            <w:vAlign w:val="center"/>
          </w:tcPr>
          <w:p w:rsidR="00A51499" w:rsidRPr="00866E53" w:rsidRDefault="00A51499" w:rsidP="00C16A7F">
            <w:pPr>
              <w:jc w:val="center"/>
              <w:rPr>
                <w:b/>
                <w:sz w:val="20"/>
              </w:rPr>
            </w:pPr>
            <w:r w:rsidRPr="00866E53">
              <w:rPr>
                <w:b/>
                <w:sz w:val="20"/>
              </w:rPr>
              <w:t>1</w:t>
            </w: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r w:rsidRPr="00866E53">
              <w:rPr>
                <w:b/>
                <w:sz w:val="20"/>
              </w:rPr>
              <w:t>1</w:t>
            </w: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r w:rsidRPr="00866E53">
              <w:rPr>
                <w:b/>
                <w:sz w:val="20"/>
              </w:rPr>
              <w:t>1</w:t>
            </w: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r w:rsidRPr="00866E53">
              <w:rPr>
                <w:b/>
                <w:sz w:val="20"/>
              </w:rPr>
              <w:t>1</w:t>
            </w: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r w:rsidRPr="00866E53">
              <w:rPr>
                <w:b/>
                <w:sz w:val="20"/>
              </w:rPr>
              <w:t>1</w:t>
            </w:r>
          </w:p>
        </w:tc>
      </w:tr>
      <w:tr w:rsidR="00A51499" w:rsidRPr="00866E53" w:rsidTr="00D57E00">
        <w:trPr>
          <w:jc w:val="center"/>
        </w:trPr>
        <w:tc>
          <w:tcPr>
            <w:tcW w:w="610" w:type="dxa"/>
            <w:tcBorders>
              <w:top w:val="single" w:sz="6" w:space="0" w:color="auto"/>
              <w:left w:val="single" w:sz="6" w:space="0" w:color="auto"/>
              <w:bottom w:val="single" w:sz="6" w:space="0" w:color="auto"/>
              <w:right w:val="single" w:sz="6" w:space="0" w:color="auto"/>
            </w:tcBorders>
            <w:vAlign w:val="center"/>
          </w:tcPr>
          <w:p w:rsidR="00A51499" w:rsidRDefault="00A51499" w:rsidP="00C16A7F">
            <w:pPr>
              <w:rPr>
                <w:b/>
                <w:sz w:val="20"/>
              </w:rPr>
            </w:pPr>
            <w:r>
              <w:rPr>
                <w:b/>
                <w:sz w:val="20"/>
              </w:rPr>
              <w:t>Ж-2</w:t>
            </w:r>
          </w:p>
        </w:tc>
        <w:tc>
          <w:tcPr>
            <w:tcW w:w="447"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6" w:space="0" w:color="auto"/>
              <w:bottom w:val="single" w:sz="6" w:space="0" w:color="auto"/>
              <w:right w:val="single" w:sz="4"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4" w:space="0" w:color="auto"/>
              <w:bottom w:val="single" w:sz="6" w:space="0" w:color="auto"/>
              <w:right w:val="single" w:sz="6"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6" w:space="0" w:color="auto"/>
              <w:bottom w:val="single" w:sz="6" w:space="0" w:color="auto"/>
              <w:right w:val="single" w:sz="4" w:space="0" w:color="auto"/>
            </w:tcBorders>
            <w:vAlign w:val="center"/>
          </w:tcPr>
          <w:p w:rsidR="00A51499" w:rsidRPr="00866E53" w:rsidRDefault="004A48F7" w:rsidP="00C16A7F">
            <w:pPr>
              <w:jc w:val="center"/>
              <w:rPr>
                <w:b/>
                <w:sz w:val="20"/>
              </w:rPr>
            </w:pPr>
            <w:r>
              <w:rPr>
                <w:b/>
                <w:sz w:val="20"/>
              </w:rPr>
              <w:t>Х</w:t>
            </w:r>
          </w:p>
        </w:tc>
        <w:tc>
          <w:tcPr>
            <w:tcW w:w="447" w:type="dxa"/>
            <w:tcBorders>
              <w:top w:val="single" w:sz="6" w:space="0" w:color="auto"/>
              <w:left w:val="single" w:sz="4" w:space="0" w:color="auto"/>
              <w:bottom w:val="single" w:sz="6" w:space="0" w:color="auto"/>
              <w:right w:val="single" w:sz="6" w:space="0" w:color="auto"/>
            </w:tcBorders>
            <w:vAlign w:val="center"/>
          </w:tcPr>
          <w:p w:rsidR="00A51499" w:rsidRPr="00866E53" w:rsidRDefault="004A48F7" w:rsidP="00C16A7F">
            <w:pPr>
              <w:jc w:val="center"/>
              <w:rPr>
                <w:b/>
                <w:sz w:val="20"/>
              </w:rPr>
            </w:pPr>
            <w:r>
              <w:rPr>
                <w:b/>
                <w:sz w:val="20"/>
              </w:rPr>
              <w:t>3</w:t>
            </w:r>
          </w:p>
        </w:tc>
        <w:tc>
          <w:tcPr>
            <w:tcW w:w="448" w:type="dxa"/>
            <w:tcBorders>
              <w:top w:val="single" w:sz="6" w:space="0" w:color="auto"/>
              <w:left w:val="single" w:sz="6" w:space="0" w:color="auto"/>
              <w:bottom w:val="single" w:sz="6" w:space="0" w:color="auto"/>
              <w:right w:val="single" w:sz="4" w:space="0" w:color="auto"/>
            </w:tcBorders>
            <w:vAlign w:val="center"/>
          </w:tcPr>
          <w:p w:rsidR="00A51499" w:rsidRPr="00866E53" w:rsidRDefault="004A48F7" w:rsidP="00C16A7F">
            <w:pPr>
              <w:jc w:val="center"/>
              <w:rPr>
                <w:b/>
                <w:sz w:val="20"/>
              </w:rPr>
            </w:pPr>
            <w:r>
              <w:rPr>
                <w:b/>
                <w:sz w:val="20"/>
              </w:rPr>
              <w:t>3</w:t>
            </w:r>
          </w:p>
        </w:tc>
        <w:tc>
          <w:tcPr>
            <w:tcW w:w="448" w:type="dxa"/>
            <w:tcBorders>
              <w:top w:val="single" w:sz="6" w:space="0" w:color="auto"/>
              <w:left w:val="single" w:sz="4" w:space="0" w:color="auto"/>
              <w:bottom w:val="single" w:sz="6" w:space="0" w:color="auto"/>
              <w:right w:val="single" w:sz="6" w:space="0" w:color="auto"/>
            </w:tcBorders>
            <w:vAlign w:val="center"/>
          </w:tcPr>
          <w:p w:rsidR="00A51499" w:rsidRPr="00866E53" w:rsidRDefault="004A48F7" w:rsidP="00C16A7F">
            <w:pPr>
              <w:jc w:val="center"/>
              <w:rPr>
                <w:b/>
                <w:sz w:val="20"/>
              </w:rPr>
            </w:pPr>
            <w:r>
              <w:rPr>
                <w:b/>
                <w:sz w:val="20"/>
              </w:rPr>
              <w:t>2</w:t>
            </w: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4A48F7" w:rsidP="00C16A7F">
            <w:pPr>
              <w:jc w:val="center"/>
              <w:rPr>
                <w:b/>
                <w:sz w:val="20"/>
              </w:rPr>
            </w:pPr>
            <w:r>
              <w:rPr>
                <w:b/>
                <w:sz w:val="20"/>
              </w:rPr>
              <w:t>2</w:t>
            </w: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D57E00" w:rsidP="00C16A7F">
            <w:pPr>
              <w:jc w:val="center"/>
              <w:rPr>
                <w:b/>
                <w:sz w:val="20"/>
              </w:rPr>
            </w:pPr>
            <w:r>
              <w:rPr>
                <w:b/>
                <w:sz w:val="20"/>
              </w:rPr>
              <w:t>2</w:t>
            </w: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D57E00" w:rsidP="00C16A7F">
            <w:pPr>
              <w:jc w:val="center"/>
              <w:rPr>
                <w:b/>
                <w:sz w:val="20"/>
              </w:rPr>
            </w:pPr>
            <w:r>
              <w:rPr>
                <w:b/>
                <w:sz w:val="20"/>
              </w:rPr>
              <w:t>2</w:t>
            </w: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D57E00" w:rsidP="00C16A7F">
            <w:pPr>
              <w:jc w:val="center"/>
              <w:rPr>
                <w:b/>
                <w:sz w:val="20"/>
              </w:rPr>
            </w:pPr>
            <w:r>
              <w:rPr>
                <w:b/>
                <w:sz w:val="20"/>
              </w:rPr>
              <w:t>2</w:t>
            </w:r>
          </w:p>
        </w:tc>
      </w:tr>
      <w:tr w:rsidR="00A51499" w:rsidRPr="00866E53" w:rsidTr="00D57E00">
        <w:trPr>
          <w:jc w:val="center"/>
        </w:trPr>
        <w:tc>
          <w:tcPr>
            <w:tcW w:w="610"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rPr>
                <w:b/>
                <w:sz w:val="20"/>
              </w:rPr>
            </w:pPr>
            <w:r>
              <w:rPr>
                <w:b/>
                <w:sz w:val="20"/>
              </w:rPr>
              <w:t>Ж-1</w:t>
            </w:r>
          </w:p>
        </w:tc>
        <w:tc>
          <w:tcPr>
            <w:tcW w:w="447"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6" w:space="0" w:color="auto"/>
              <w:bottom w:val="single" w:sz="6" w:space="0" w:color="auto"/>
              <w:right w:val="single" w:sz="4"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4" w:space="0" w:color="auto"/>
              <w:bottom w:val="single" w:sz="6" w:space="0" w:color="auto"/>
              <w:right w:val="single" w:sz="6"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6" w:space="0" w:color="auto"/>
              <w:bottom w:val="single" w:sz="6" w:space="0" w:color="auto"/>
              <w:right w:val="single" w:sz="4" w:space="0" w:color="auto"/>
            </w:tcBorders>
            <w:vAlign w:val="center"/>
          </w:tcPr>
          <w:p w:rsidR="00A51499" w:rsidRPr="00866E53" w:rsidRDefault="00A51499" w:rsidP="00A51499">
            <w:pPr>
              <w:jc w:val="center"/>
              <w:rPr>
                <w:b/>
                <w:sz w:val="20"/>
              </w:rPr>
            </w:pPr>
          </w:p>
        </w:tc>
        <w:tc>
          <w:tcPr>
            <w:tcW w:w="447" w:type="dxa"/>
            <w:tcBorders>
              <w:top w:val="single" w:sz="6" w:space="0" w:color="auto"/>
              <w:left w:val="single" w:sz="4" w:space="0" w:color="auto"/>
              <w:bottom w:val="single" w:sz="6" w:space="0" w:color="auto"/>
              <w:right w:val="single" w:sz="6" w:space="0" w:color="auto"/>
            </w:tcBorders>
            <w:vAlign w:val="center"/>
          </w:tcPr>
          <w:p w:rsidR="00A51499" w:rsidRPr="00866E53" w:rsidRDefault="00A51499" w:rsidP="00C16A7F">
            <w:pPr>
              <w:jc w:val="center"/>
              <w:rPr>
                <w:b/>
                <w:sz w:val="20"/>
              </w:rPr>
            </w:pPr>
            <w:r w:rsidRPr="00866E53">
              <w:rPr>
                <w:b/>
                <w:sz w:val="20"/>
              </w:rPr>
              <w:t>Х</w:t>
            </w:r>
          </w:p>
        </w:tc>
        <w:tc>
          <w:tcPr>
            <w:tcW w:w="448" w:type="dxa"/>
            <w:tcBorders>
              <w:top w:val="single" w:sz="6" w:space="0" w:color="auto"/>
              <w:left w:val="single" w:sz="6" w:space="0" w:color="auto"/>
              <w:bottom w:val="single" w:sz="6" w:space="0" w:color="auto"/>
              <w:right w:val="single" w:sz="4" w:space="0" w:color="auto"/>
            </w:tcBorders>
            <w:vAlign w:val="center"/>
          </w:tcPr>
          <w:p w:rsidR="00A51499" w:rsidRPr="00866E53" w:rsidRDefault="004A48F7" w:rsidP="00A51499">
            <w:pPr>
              <w:jc w:val="center"/>
              <w:rPr>
                <w:b/>
                <w:sz w:val="20"/>
              </w:rPr>
            </w:pPr>
            <w:r>
              <w:rPr>
                <w:b/>
                <w:sz w:val="20"/>
              </w:rPr>
              <w:t>3</w:t>
            </w:r>
          </w:p>
        </w:tc>
        <w:tc>
          <w:tcPr>
            <w:tcW w:w="448" w:type="dxa"/>
            <w:tcBorders>
              <w:top w:val="single" w:sz="6" w:space="0" w:color="auto"/>
              <w:left w:val="single" w:sz="4" w:space="0" w:color="auto"/>
              <w:bottom w:val="single" w:sz="6" w:space="0" w:color="auto"/>
              <w:right w:val="single" w:sz="6" w:space="0" w:color="auto"/>
            </w:tcBorders>
            <w:vAlign w:val="center"/>
          </w:tcPr>
          <w:p w:rsidR="00A51499" w:rsidRPr="00866E53" w:rsidRDefault="00A51499" w:rsidP="00C16A7F">
            <w:pPr>
              <w:jc w:val="center"/>
              <w:rPr>
                <w:b/>
                <w:sz w:val="20"/>
              </w:rPr>
            </w:pPr>
            <w:r w:rsidRPr="00866E53">
              <w:rPr>
                <w:b/>
                <w:sz w:val="20"/>
              </w:rPr>
              <w:t>2</w:t>
            </w: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r w:rsidRPr="00866E53">
              <w:rPr>
                <w:b/>
                <w:sz w:val="20"/>
              </w:rPr>
              <w:t>2</w:t>
            </w: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r w:rsidRPr="00866E53">
              <w:rPr>
                <w:b/>
                <w:sz w:val="20"/>
              </w:rPr>
              <w:t>2</w:t>
            </w: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r w:rsidRPr="00866E53">
              <w:rPr>
                <w:b/>
                <w:sz w:val="20"/>
              </w:rPr>
              <w:t>2</w:t>
            </w: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r w:rsidRPr="00866E53">
              <w:rPr>
                <w:b/>
                <w:sz w:val="20"/>
              </w:rPr>
              <w:t>2</w:t>
            </w:r>
          </w:p>
        </w:tc>
      </w:tr>
      <w:tr w:rsidR="00A51499" w:rsidRPr="00866E53" w:rsidTr="00D57E00">
        <w:trPr>
          <w:jc w:val="center"/>
        </w:trPr>
        <w:tc>
          <w:tcPr>
            <w:tcW w:w="610"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rPr>
                <w:b/>
                <w:sz w:val="20"/>
              </w:rPr>
            </w:pPr>
            <w:r>
              <w:rPr>
                <w:b/>
                <w:sz w:val="20"/>
              </w:rPr>
              <w:t>С-3</w:t>
            </w:r>
          </w:p>
        </w:tc>
        <w:tc>
          <w:tcPr>
            <w:tcW w:w="447"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6" w:space="0" w:color="auto"/>
              <w:bottom w:val="single" w:sz="6" w:space="0" w:color="auto"/>
              <w:right w:val="single" w:sz="4"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4" w:space="0" w:color="auto"/>
              <w:bottom w:val="single" w:sz="6" w:space="0" w:color="auto"/>
              <w:right w:val="single" w:sz="6"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6" w:space="0" w:color="auto"/>
              <w:bottom w:val="single" w:sz="6" w:space="0" w:color="auto"/>
              <w:right w:val="single" w:sz="4" w:space="0" w:color="auto"/>
            </w:tcBorders>
            <w:vAlign w:val="center"/>
          </w:tcPr>
          <w:p w:rsidR="00A51499" w:rsidRPr="00866E53" w:rsidRDefault="00A51499" w:rsidP="00C16A7F">
            <w:pPr>
              <w:jc w:val="center"/>
              <w:rPr>
                <w:b/>
                <w:sz w:val="20"/>
              </w:rPr>
            </w:pPr>
          </w:p>
        </w:tc>
        <w:tc>
          <w:tcPr>
            <w:tcW w:w="447" w:type="dxa"/>
            <w:tcBorders>
              <w:top w:val="single" w:sz="6" w:space="0" w:color="auto"/>
              <w:left w:val="single" w:sz="4" w:space="0" w:color="auto"/>
              <w:bottom w:val="single" w:sz="6" w:space="0" w:color="auto"/>
              <w:right w:val="single" w:sz="6"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6" w:space="0" w:color="auto"/>
              <w:bottom w:val="single" w:sz="6" w:space="0" w:color="auto"/>
              <w:right w:val="single" w:sz="4" w:space="0" w:color="auto"/>
            </w:tcBorders>
            <w:vAlign w:val="center"/>
          </w:tcPr>
          <w:p w:rsidR="00A51499" w:rsidRPr="00866E53" w:rsidRDefault="004A48F7" w:rsidP="00C16A7F">
            <w:pPr>
              <w:jc w:val="center"/>
              <w:rPr>
                <w:b/>
                <w:sz w:val="20"/>
              </w:rPr>
            </w:pPr>
            <w:r>
              <w:rPr>
                <w:b/>
                <w:sz w:val="20"/>
              </w:rPr>
              <w:t>Х</w:t>
            </w:r>
          </w:p>
        </w:tc>
        <w:tc>
          <w:tcPr>
            <w:tcW w:w="448" w:type="dxa"/>
            <w:tcBorders>
              <w:top w:val="single" w:sz="6" w:space="0" w:color="auto"/>
              <w:left w:val="single" w:sz="4" w:space="0" w:color="auto"/>
              <w:bottom w:val="single" w:sz="6" w:space="0" w:color="auto"/>
              <w:right w:val="single" w:sz="6" w:space="0" w:color="auto"/>
            </w:tcBorders>
            <w:vAlign w:val="center"/>
          </w:tcPr>
          <w:p w:rsidR="00A51499" w:rsidRPr="00866E53" w:rsidRDefault="004A48F7" w:rsidP="00C16A7F">
            <w:pPr>
              <w:jc w:val="center"/>
              <w:rPr>
                <w:b/>
                <w:sz w:val="20"/>
              </w:rPr>
            </w:pPr>
            <w:r>
              <w:rPr>
                <w:b/>
                <w:sz w:val="20"/>
              </w:rPr>
              <w:t>3</w:t>
            </w: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D57E00" w:rsidP="00C16A7F">
            <w:pPr>
              <w:jc w:val="center"/>
              <w:rPr>
                <w:b/>
                <w:sz w:val="20"/>
              </w:rPr>
            </w:pPr>
            <w:r>
              <w:rPr>
                <w:b/>
                <w:sz w:val="20"/>
              </w:rPr>
              <w:t>2</w:t>
            </w: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D57E00" w:rsidP="00C16A7F">
            <w:pPr>
              <w:jc w:val="center"/>
              <w:rPr>
                <w:b/>
                <w:sz w:val="20"/>
              </w:rPr>
            </w:pPr>
            <w:r>
              <w:rPr>
                <w:b/>
                <w:sz w:val="20"/>
              </w:rPr>
              <w:t>2</w:t>
            </w: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D57E00" w:rsidP="00C16A7F">
            <w:pPr>
              <w:jc w:val="center"/>
              <w:rPr>
                <w:b/>
                <w:sz w:val="20"/>
              </w:rPr>
            </w:pPr>
            <w:r>
              <w:rPr>
                <w:b/>
                <w:sz w:val="20"/>
              </w:rPr>
              <w:t>2</w:t>
            </w: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D57E00" w:rsidP="00C16A7F">
            <w:pPr>
              <w:jc w:val="center"/>
              <w:rPr>
                <w:b/>
                <w:sz w:val="20"/>
              </w:rPr>
            </w:pPr>
            <w:r>
              <w:rPr>
                <w:b/>
                <w:sz w:val="20"/>
              </w:rPr>
              <w:t>2</w:t>
            </w:r>
          </w:p>
        </w:tc>
      </w:tr>
      <w:tr w:rsidR="00A51499" w:rsidRPr="00866E53" w:rsidTr="00D57E00">
        <w:trPr>
          <w:jc w:val="center"/>
        </w:trPr>
        <w:tc>
          <w:tcPr>
            <w:tcW w:w="610"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rPr>
                <w:b/>
                <w:sz w:val="20"/>
              </w:rPr>
            </w:pPr>
            <w:r w:rsidRPr="00866E53">
              <w:rPr>
                <w:b/>
                <w:sz w:val="20"/>
              </w:rPr>
              <w:t>С-1</w:t>
            </w:r>
          </w:p>
        </w:tc>
        <w:tc>
          <w:tcPr>
            <w:tcW w:w="447"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6" w:space="0" w:color="auto"/>
              <w:bottom w:val="single" w:sz="6" w:space="0" w:color="auto"/>
              <w:right w:val="single" w:sz="4"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4" w:space="0" w:color="auto"/>
              <w:bottom w:val="single" w:sz="6" w:space="0" w:color="auto"/>
              <w:right w:val="single" w:sz="6"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6" w:space="0" w:color="auto"/>
              <w:bottom w:val="single" w:sz="6" w:space="0" w:color="auto"/>
              <w:right w:val="single" w:sz="4" w:space="0" w:color="auto"/>
            </w:tcBorders>
            <w:vAlign w:val="center"/>
          </w:tcPr>
          <w:p w:rsidR="00A51499" w:rsidRPr="00866E53" w:rsidRDefault="00A51499" w:rsidP="00C16A7F">
            <w:pPr>
              <w:jc w:val="center"/>
              <w:rPr>
                <w:b/>
                <w:sz w:val="20"/>
              </w:rPr>
            </w:pPr>
          </w:p>
        </w:tc>
        <w:tc>
          <w:tcPr>
            <w:tcW w:w="447" w:type="dxa"/>
            <w:tcBorders>
              <w:top w:val="single" w:sz="6" w:space="0" w:color="auto"/>
              <w:left w:val="single" w:sz="4" w:space="0" w:color="auto"/>
              <w:bottom w:val="single" w:sz="6" w:space="0" w:color="auto"/>
              <w:right w:val="single" w:sz="6"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6" w:space="0" w:color="auto"/>
              <w:bottom w:val="single" w:sz="6" w:space="0" w:color="auto"/>
              <w:right w:val="single" w:sz="4" w:space="0" w:color="auto"/>
            </w:tcBorders>
            <w:vAlign w:val="center"/>
          </w:tcPr>
          <w:p w:rsidR="00A51499" w:rsidRPr="00866E53" w:rsidRDefault="00A51499" w:rsidP="00A51499">
            <w:pPr>
              <w:jc w:val="center"/>
              <w:rPr>
                <w:b/>
                <w:sz w:val="20"/>
              </w:rPr>
            </w:pPr>
          </w:p>
        </w:tc>
        <w:tc>
          <w:tcPr>
            <w:tcW w:w="448" w:type="dxa"/>
            <w:tcBorders>
              <w:top w:val="single" w:sz="6" w:space="0" w:color="auto"/>
              <w:left w:val="single" w:sz="4" w:space="0" w:color="auto"/>
              <w:bottom w:val="single" w:sz="6" w:space="0" w:color="auto"/>
              <w:right w:val="single" w:sz="6" w:space="0" w:color="auto"/>
            </w:tcBorders>
            <w:vAlign w:val="center"/>
          </w:tcPr>
          <w:p w:rsidR="00A51499" w:rsidRPr="00866E53" w:rsidRDefault="00A51499" w:rsidP="00C16A7F">
            <w:pPr>
              <w:jc w:val="center"/>
              <w:rPr>
                <w:b/>
                <w:sz w:val="20"/>
              </w:rPr>
            </w:pPr>
            <w:r w:rsidRPr="00866E53">
              <w:rPr>
                <w:b/>
                <w:sz w:val="20"/>
              </w:rPr>
              <w:t>Х</w:t>
            </w: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r w:rsidRPr="00866E53">
              <w:rPr>
                <w:b/>
                <w:sz w:val="20"/>
              </w:rPr>
              <w:t>3</w:t>
            </w: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r w:rsidRPr="00866E53">
              <w:rPr>
                <w:b/>
                <w:sz w:val="20"/>
              </w:rPr>
              <w:t>3</w:t>
            </w: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r w:rsidRPr="00866E53">
              <w:rPr>
                <w:b/>
                <w:sz w:val="20"/>
              </w:rPr>
              <w:t>3</w:t>
            </w: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r w:rsidRPr="00866E53">
              <w:rPr>
                <w:b/>
                <w:sz w:val="20"/>
              </w:rPr>
              <w:t>2</w:t>
            </w:r>
          </w:p>
        </w:tc>
      </w:tr>
      <w:tr w:rsidR="00A51499" w:rsidRPr="00866E53" w:rsidTr="00D57E00">
        <w:trPr>
          <w:jc w:val="center"/>
        </w:trPr>
        <w:tc>
          <w:tcPr>
            <w:tcW w:w="610"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rPr>
                <w:b/>
                <w:sz w:val="20"/>
              </w:rPr>
            </w:pPr>
            <w:r w:rsidRPr="00866E53">
              <w:rPr>
                <w:b/>
                <w:sz w:val="20"/>
              </w:rPr>
              <w:t>Р-1</w:t>
            </w:r>
          </w:p>
        </w:tc>
        <w:tc>
          <w:tcPr>
            <w:tcW w:w="447"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6" w:space="0" w:color="auto"/>
              <w:bottom w:val="single" w:sz="6" w:space="0" w:color="auto"/>
              <w:right w:val="single" w:sz="4"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4" w:space="0" w:color="auto"/>
              <w:bottom w:val="single" w:sz="6" w:space="0" w:color="auto"/>
              <w:right w:val="single" w:sz="6"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6" w:space="0" w:color="auto"/>
              <w:bottom w:val="single" w:sz="6" w:space="0" w:color="auto"/>
              <w:right w:val="single" w:sz="4" w:space="0" w:color="auto"/>
            </w:tcBorders>
            <w:vAlign w:val="center"/>
          </w:tcPr>
          <w:p w:rsidR="00A51499" w:rsidRPr="00866E53" w:rsidRDefault="00A51499" w:rsidP="00C16A7F">
            <w:pPr>
              <w:jc w:val="center"/>
              <w:rPr>
                <w:b/>
                <w:sz w:val="20"/>
              </w:rPr>
            </w:pPr>
          </w:p>
        </w:tc>
        <w:tc>
          <w:tcPr>
            <w:tcW w:w="447" w:type="dxa"/>
            <w:tcBorders>
              <w:top w:val="single" w:sz="6" w:space="0" w:color="auto"/>
              <w:left w:val="single" w:sz="4" w:space="0" w:color="auto"/>
              <w:bottom w:val="single" w:sz="6" w:space="0" w:color="auto"/>
              <w:right w:val="single" w:sz="6"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6" w:space="0" w:color="auto"/>
              <w:bottom w:val="single" w:sz="6" w:space="0" w:color="auto"/>
              <w:right w:val="single" w:sz="4"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4" w:space="0" w:color="auto"/>
              <w:bottom w:val="single" w:sz="6" w:space="0" w:color="auto"/>
              <w:right w:val="single" w:sz="6"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r w:rsidRPr="00866E53">
              <w:rPr>
                <w:b/>
                <w:sz w:val="20"/>
              </w:rPr>
              <w:t>Х</w:t>
            </w: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r w:rsidRPr="00866E53">
              <w:rPr>
                <w:b/>
                <w:sz w:val="20"/>
              </w:rPr>
              <w:t>3</w:t>
            </w: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r w:rsidRPr="00866E53">
              <w:rPr>
                <w:b/>
                <w:sz w:val="20"/>
              </w:rPr>
              <w:t>3</w:t>
            </w: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r w:rsidRPr="00866E53">
              <w:rPr>
                <w:b/>
                <w:sz w:val="20"/>
              </w:rPr>
              <w:t>3</w:t>
            </w:r>
          </w:p>
        </w:tc>
      </w:tr>
      <w:tr w:rsidR="00A51499" w:rsidRPr="00866E53" w:rsidTr="00D57E00">
        <w:trPr>
          <w:jc w:val="center"/>
        </w:trPr>
        <w:tc>
          <w:tcPr>
            <w:tcW w:w="610"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rPr>
                <w:b/>
                <w:sz w:val="20"/>
              </w:rPr>
            </w:pPr>
            <w:r w:rsidRPr="00866E53">
              <w:rPr>
                <w:b/>
                <w:sz w:val="20"/>
              </w:rPr>
              <w:t>Р-2</w:t>
            </w:r>
          </w:p>
        </w:tc>
        <w:tc>
          <w:tcPr>
            <w:tcW w:w="447"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6" w:space="0" w:color="auto"/>
              <w:bottom w:val="single" w:sz="6" w:space="0" w:color="auto"/>
              <w:right w:val="single" w:sz="4"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4" w:space="0" w:color="auto"/>
              <w:bottom w:val="single" w:sz="6" w:space="0" w:color="auto"/>
              <w:right w:val="single" w:sz="6"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6" w:space="0" w:color="auto"/>
              <w:bottom w:val="single" w:sz="6" w:space="0" w:color="auto"/>
              <w:right w:val="single" w:sz="4" w:space="0" w:color="auto"/>
            </w:tcBorders>
            <w:vAlign w:val="center"/>
          </w:tcPr>
          <w:p w:rsidR="00A51499" w:rsidRPr="00866E53" w:rsidRDefault="00A51499" w:rsidP="00C16A7F">
            <w:pPr>
              <w:jc w:val="center"/>
              <w:rPr>
                <w:b/>
                <w:sz w:val="20"/>
              </w:rPr>
            </w:pPr>
          </w:p>
        </w:tc>
        <w:tc>
          <w:tcPr>
            <w:tcW w:w="447" w:type="dxa"/>
            <w:tcBorders>
              <w:top w:val="single" w:sz="6" w:space="0" w:color="auto"/>
              <w:left w:val="single" w:sz="4" w:space="0" w:color="auto"/>
              <w:bottom w:val="single" w:sz="6" w:space="0" w:color="auto"/>
              <w:right w:val="single" w:sz="6"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6" w:space="0" w:color="auto"/>
              <w:bottom w:val="single" w:sz="6" w:space="0" w:color="auto"/>
              <w:right w:val="single" w:sz="4"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4" w:space="0" w:color="auto"/>
              <w:bottom w:val="single" w:sz="6" w:space="0" w:color="auto"/>
              <w:right w:val="single" w:sz="6"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r w:rsidRPr="00866E53">
              <w:rPr>
                <w:b/>
                <w:sz w:val="20"/>
              </w:rPr>
              <w:t>Х</w:t>
            </w: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r w:rsidRPr="00866E53">
              <w:rPr>
                <w:b/>
                <w:sz w:val="20"/>
              </w:rPr>
              <w:t>3</w:t>
            </w: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r w:rsidRPr="00866E53">
              <w:rPr>
                <w:b/>
                <w:sz w:val="20"/>
              </w:rPr>
              <w:t>3</w:t>
            </w:r>
          </w:p>
        </w:tc>
      </w:tr>
      <w:tr w:rsidR="00A51499" w:rsidRPr="00866E53" w:rsidTr="00D57E00">
        <w:trPr>
          <w:jc w:val="center"/>
        </w:trPr>
        <w:tc>
          <w:tcPr>
            <w:tcW w:w="610"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rPr>
                <w:b/>
                <w:sz w:val="20"/>
              </w:rPr>
            </w:pPr>
            <w:r>
              <w:rPr>
                <w:b/>
                <w:sz w:val="20"/>
              </w:rPr>
              <w:t>СП-2</w:t>
            </w:r>
          </w:p>
        </w:tc>
        <w:tc>
          <w:tcPr>
            <w:tcW w:w="447"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6" w:space="0" w:color="auto"/>
              <w:bottom w:val="single" w:sz="6" w:space="0" w:color="auto"/>
              <w:right w:val="single" w:sz="4"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4" w:space="0" w:color="auto"/>
              <w:bottom w:val="single" w:sz="6" w:space="0" w:color="auto"/>
              <w:right w:val="single" w:sz="6"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6" w:space="0" w:color="auto"/>
              <w:bottom w:val="single" w:sz="6" w:space="0" w:color="auto"/>
              <w:right w:val="single" w:sz="4" w:space="0" w:color="auto"/>
            </w:tcBorders>
            <w:vAlign w:val="center"/>
          </w:tcPr>
          <w:p w:rsidR="00A51499" w:rsidRPr="00866E53" w:rsidRDefault="00A51499" w:rsidP="00C16A7F">
            <w:pPr>
              <w:jc w:val="center"/>
              <w:rPr>
                <w:b/>
                <w:sz w:val="20"/>
              </w:rPr>
            </w:pPr>
          </w:p>
        </w:tc>
        <w:tc>
          <w:tcPr>
            <w:tcW w:w="447" w:type="dxa"/>
            <w:tcBorders>
              <w:top w:val="single" w:sz="6" w:space="0" w:color="auto"/>
              <w:left w:val="single" w:sz="4" w:space="0" w:color="auto"/>
              <w:bottom w:val="single" w:sz="6" w:space="0" w:color="auto"/>
              <w:right w:val="single" w:sz="6"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6" w:space="0" w:color="auto"/>
              <w:bottom w:val="single" w:sz="6" w:space="0" w:color="auto"/>
              <w:right w:val="single" w:sz="4"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4" w:space="0" w:color="auto"/>
              <w:bottom w:val="single" w:sz="6" w:space="0" w:color="auto"/>
              <w:right w:val="single" w:sz="6"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r w:rsidRPr="00866E53">
              <w:rPr>
                <w:b/>
                <w:sz w:val="20"/>
              </w:rPr>
              <w:t>Х</w:t>
            </w: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r w:rsidRPr="00866E53">
              <w:rPr>
                <w:b/>
                <w:sz w:val="20"/>
              </w:rPr>
              <w:t>3</w:t>
            </w:r>
          </w:p>
        </w:tc>
      </w:tr>
      <w:tr w:rsidR="00A51499" w:rsidRPr="00866E53" w:rsidTr="00D57E00">
        <w:trPr>
          <w:jc w:val="center"/>
        </w:trPr>
        <w:tc>
          <w:tcPr>
            <w:tcW w:w="610"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rPr>
                <w:b/>
                <w:sz w:val="20"/>
              </w:rPr>
            </w:pPr>
            <w:r w:rsidRPr="00866E53">
              <w:rPr>
                <w:b/>
                <w:sz w:val="20"/>
              </w:rPr>
              <w:t>СП-</w:t>
            </w:r>
            <w:r>
              <w:rPr>
                <w:b/>
                <w:sz w:val="20"/>
              </w:rPr>
              <w:t>1</w:t>
            </w:r>
          </w:p>
        </w:tc>
        <w:tc>
          <w:tcPr>
            <w:tcW w:w="447"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6" w:space="0" w:color="auto"/>
              <w:bottom w:val="single" w:sz="6" w:space="0" w:color="auto"/>
              <w:right w:val="single" w:sz="4"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4" w:space="0" w:color="auto"/>
              <w:bottom w:val="single" w:sz="6" w:space="0" w:color="auto"/>
              <w:right w:val="single" w:sz="6"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6" w:space="0" w:color="auto"/>
              <w:bottom w:val="single" w:sz="6" w:space="0" w:color="auto"/>
              <w:right w:val="single" w:sz="4" w:space="0" w:color="auto"/>
            </w:tcBorders>
            <w:vAlign w:val="center"/>
          </w:tcPr>
          <w:p w:rsidR="00A51499" w:rsidRPr="00866E53" w:rsidRDefault="00A51499" w:rsidP="00C16A7F">
            <w:pPr>
              <w:jc w:val="center"/>
              <w:rPr>
                <w:b/>
                <w:sz w:val="20"/>
              </w:rPr>
            </w:pPr>
          </w:p>
        </w:tc>
        <w:tc>
          <w:tcPr>
            <w:tcW w:w="447" w:type="dxa"/>
            <w:tcBorders>
              <w:top w:val="single" w:sz="6" w:space="0" w:color="auto"/>
              <w:left w:val="single" w:sz="4" w:space="0" w:color="auto"/>
              <w:bottom w:val="single" w:sz="6" w:space="0" w:color="auto"/>
              <w:right w:val="single" w:sz="6"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6" w:space="0" w:color="auto"/>
              <w:bottom w:val="single" w:sz="6" w:space="0" w:color="auto"/>
              <w:right w:val="single" w:sz="4"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4" w:space="0" w:color="auto"/>
              <w:bottom w:val="single" w:sz="6" w:space="0" w:color="auto"/>
              <w:right w:val="single" w:sz="6"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r w:rsidRPr="00866E53">
              <w:rPr>
                <w:b/>
                <w:sz w:val="20"/>
              </w:rPr>
              <w:t>Х</w:t>
            </w:r>
          </w:p>
        </w:tc>
      </w:tr>
    </w:tbl>
    <w:p w:rsidR="00C16A7F" w:rsidRPr="00866E53" w:rsidRDefault="00C16A7F" w:rsidP="00C16A7F">
      <w:pPr>
        <w:pStyle w:val="Iauiue"/>
        <w:widowControl/>
        <w:overflowPunct/>
        <w:autoSpaceDE/>
        <w:autoSpaceDN/>
        <w:adjustRightInd/>
        <w:textAlignment w:val="auto"/>
      </w:pPr>
    </w:p>
    <w:p w:rsidR="00C16A7F" w:rsidRDefault="00C16A7F" w:rsidP="00C16A7F">
      <w:pPr>
        <w:pStyle w:val="Iauiue"/>
        <w:widowControl/>
        <w:numPr>
          <w:ilvl w:val="1"/>
          <w:numId w:val="10"/>
        </w:numPr>
        <w:overflowPunct/>
        <w:autoSpaceDE/>
        <w:autoSpaceDN/>
        <w:adjustRightInd/>
        <w:textAlignment w:val="auto"/>
      </w:pPr>
      <w:r>
        <w:t>–</w:t>
      </w:r>
      <w:r w:rsidRPr="00866E53">
        <w:t xml:space="preserve"> по вертикали указаны зоны, застройщик которых ответственен за устройство зеленых насаждений.</w:t>
      </w:r>
      <w:bookmarkStart w:id="17" w:name="_Toc450555955"/>
      <w:bookmarkStart w:id="18" w:name="_Toc454613965"/>
    </w:p>
    <w:p w:rsidR="00C16A7F" w:rsidRDefault="00C16A7F" w:rsidP="00C16A7F">
      <w:pPr>
        <w:ind w:firstLine="720"/>
        <w:jc w:val="both"/>
      </w:pPr>
    </w:p>
    <w:p w:rsidR="00C16A7F" w:rsidRPr="00866E53" w:rsidRDefault="00C16A7F" w:rsidP="00C16A7F">
      <w:pPr>
        <w:ind w:firstLine="720"/>
        <w:jc w:val="both"/>
      </w:pPr>
      <w:r>
        <w:t xml:space="preserve">3. </w:t>
      </w:r>
      <w:r w:rsidRPr="00866E53">
        <w:t>При делении на участки незастроенной территории и выделении под з</w:t>
      </w:r>
      <w:r w:rsidRPr="00866E53">
        <w:t>а</w:t>
      </w:r>
      <w:r w:rsidRPr="00866E53">
        <w:t>стройку незастроенных участков устройство озеленения не требуется. Определение ответственности за устройство озеленения и собственно их устройство следует обеспечить при застройке участков.</w:t>
      </w:r>
    </w:p>
    <w:p w:rsidR="00C16A7F" w:rsidRPr="0018091C" w:rsidRDefault="00C16A7F" w:rsidP="00C16A7F">
      <w:pPr>
        <w:pStyle w:val="Iauiue"/>
        <w:widowControl/>
        <w:overflowPunct/>
        <w:autoSpaceDE/>
        <w:autoSpaceDN/>
        <w:adjustRightInd/>
        <w:ind w:left="59"/>
        <w:textAlignment w:val="auto"/>
      </w:pPr>
    </w:p>
    <w:p w:rsidR="00CF4F9F" w:rsidRDefault="00C16A7F" w:rsidP="00525B94">
      <w:pPr>
        <w:pStyle w:val="3"/>
        <w:widowControl/>
        <w:overflowPunct/>
        <w:autoSpaceDE/>
        <w:autoSpaceDN/>
        <w:adjustRightInd/>
        <w:spacing w:before="0" w:after="0"/>
        <w:ind w:right="-57"/>
        <w:jc w:val="both"/>
        <w:textAlignment w:val="auto"/>
        <w:rPr>
          <w:sz w:val="26"/>
          <w:szCs w:val="26"/>
        </w:rPr>
      </w:pPr>
      <w:r w:rsidRPr="00CA1F2C">
        <w:rPr>
          <w:sz w:val="26"/>
          <w:szCs w:val="26"/>
        </w:rPr>
        <w:t xml:space="preserve">             Статья 55. Требования к размещению автостоян</w:t>
      </w:r>
      <w:bookmarkEnd w:id="17"/>
      <w:bookmarkEnd w:id="18"/>
      <w:r w:rsidRPr="00CA1F2C">
        <w:rPr>
          <w:sz w:val="26"/>
          <w:szCs w:val="26"/>
        </w:rPr>
        <w:t xml:space="preserve">ок </w:t>
      </w:r>
    </w:p>
    <w:p w:rsidR="00C16A7F" w:rsidRPr="008E3EF1" w:rsidRDefault="00C16A7F" w:rsidP="00525B94">
      <w:pPr>
        <w:pStyle w:val="3"/>
        <w:widowControl/>
        <w:overflowPunct/>
        <w:autoSpaceDE/>
        <w:autoSpaceDN/>
        <w:adjustRightInd/>
        <w:spacing w:before="0" w:after="0"/>
        <w:ind w:right="-57"/>
        <w:jc w:val="both"/>
        <w:textAlignment w:val="auto"/>
        <w:rPr>
          <w:szCs w:val="26"/>
        </w:rPr>
      </w:pPr>
      <w:r w:rsidRPr="00CA1F2C">
        <w:rPr>
          <w:sz w:val="26"/>
          <w:szCs w:val="26"/>
        </w:rPr>
        <w:t xml:space="preserve">  </w:t>
      </w:r>
      <w:r w:rsidRPr="00866E53">
        <w:t xml:space="preserve">            </w:t>
      </w:r>
      <w:bookmarkStart w:id="19" w:name="_Toc454613966"/>
      <w:bookmarkStart w:id="20" w:name="_Toc450555956"/>
    </w:p>
    <w:p w:rsidR="00C16A7F" w:rsidRPr="008E3EF1" w:rsidRDefault="00C16A7F" w:rsidP="00C16A7F">
      <w:pPr>
        <w:widowControl w:val="0"/>
        <w:jc w:val="both"/>
        <w:rPr>
          <w:szCs w:val="26"/>
        </w:rPr>
      </w:pPr>
      <w:r w:rsidRPr="008E3EF1">
        <w:rPr>
          <w:szCs w:val="26"/>
        </w:rPr>
        <w:t xml:space="preserve">            1. Во всех территориальных зонах требуемое, согласно СНиП 2.07.01</w:t>
      </w:r>
      <w:r w:rsidRPr="006B3510">
        <w:rPr>
          <w:szCs w:val="26"/>
        </w:rPr>
        <w:t xml:space="preserve">-89* и Республиканских нормативов градостроительного проектирования Республики Башкортостан «Градостроительство. Планировка и застройка </w:t>
      </w:r>
      <w:r w:rsidR="00B32C8D">
        <w:rPr>
          <w:szCs w:val="26"/>
        </w:rPr>
        <w:t>районных</w:t>
      </w:r>
      <w:r w:rsidRPr="006B3510">
        <w:rPr>
          <w:szCs w:val="26"/>
        </w:rPr>
        <w:t xml:space="preserve"> округов, </w:t>
      </w:r>
      <w:r w:rsidR="00B32C8D">
        <w:rPr>
          <w:szCs w:val="26"/>
        </w:rPr>
        <w:t>районных</w:t>
      </w:r>
      <w:r w:rsidRPr="006B3510">
        <w:rPr>
          <w:szCs w:val="26"/>
        </w:rPr>
        <w:t xml:space="preserve"> и сельских поселений Республики Башкортостан»  количество машино-</w:t>
      </w:r>
      <w:r w:rsidRPr="008E3EF1">
        <w:rPr>
          <w:szCs w:val="26"/>
        </w:rPr>
        <w:t>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C16A7F" w:rsidRPr="008E3EF1" w:rsidRDefault="00C16A7F" w:rsidP="00C16A7F">
      <w:pPr>
        <w:widowControl w:val="0"/>
        <w:jc w:val="both"/>
        <w:rPr>
          <w:szCs w:val="26"/>
        </w:rPr>
      </w:pPr>
      <w:r w:rsidRPr="008E3EF1">
        <w:rPr>
          <w:szCs w:val="26"/>
        </w:rPr>
        <w:t xml:space="preserve">            2. На территориях общего пользования  автостоянки допускается размещать при условии выполнения требований действующих нормативов</w:t>
      </w:r>
      <w:r>
        <w:rPr>
          <w:szCs w:val="26"/>
        </w:rPr>
        <w:t xml:space="preserve"> </w:t>
      </w:r>
      <w:r w:rsidRPr="008E3EF1">
        <w:rPr>
          <w:szCs w:val="26"/>
        </w:rPr>
        <w:t xml:space="preserve"> по</w:t>
      </w:r>
      <w:r>
        <w:rPr>
          <w:szCs w:val="26"/>
        </w:rPr>
        <w:t xml:space="preserve"> организации движения транспорта и </w:t>
      </w:r>
      <w:r w:rsidRPr="008E3EF1">
        <w:rPr>
          <w:szCs w:val="26"/>
        </w:rPr>
        <w:t xml:space="preserve"> размещению инженерных коммуникаций и озеленени</w:t>
      </w:r>
      <w:r>
        <w:rPr>
          <w:szCs w:val="26"/>
        </w:rPr>
        <w:t>ю</w:t>
      </w:r>
      <w:r w:rsidRPr="008E3EF1">
        <w:rPr>
          <w:szCs w:val="26"/>
        </w:rPr>
        <w:t xml:space="preserve"> улиц.</w:t>
      </w:r>
    </w:p>
    <w:p w:rsidR="00C16A7F" w:rsidRPr="008E3EF1" w:rsidRDefault="00C16A7F" w:rsidP="00C16A7F">
      <w:pPr>
        <w:widowControl w:val="0"/>
        <w:jc w:val="both"/>
        <w:rPr>
          <w:szCs w:val="26"/>
        </w:rPr>
      </w:pPr>
      <w:r>
        <w:rPr>
          <w:szCs w:val="26"/>
        </w:rPr>
        <w:t xml:space="preserve">           </w:t>
      </w:r>
    </w:p>
    <w:p w:rsidR="00C16A7F" w:rsidRDefault="00C16A7F" w:rsidP="00525B94">
      <w:pPr>
        <w:pStyle w:val="3"/>
        <w:widowControl/>
        <w:overflowPunct/>
        <w:autoSpaceDE/>
        <w:autoSpaceDN/>
        <w:adjustRightInd/>
        <w:spacing w:before="0" w:after="0"/>
        <w:ind w:right="-57"/>
        <w:jc w:val="both"/>
        <w:textAlignment w:val="auto"/>
        <w:rPr>
          <w:sz w:val="26"/>
          <w:szCs w:val="26"/>
        </w:rPr>
      </w:pPr>
      <w:r w:rsidRPr="00525B94">
        <w:rPr>
          <w:sz w:val="26"/>
          <w:szCs w:val="26"/>
        </w:rPr>
        <w:t xml:space="preserve">           Статья 56. Предельные разрешенные уровни воздействия на окружающую среду и человека </w:t>
      </w:r>
      <w:bookmarkEnd w:id="19"/>
      <w:r w:rsidRPr="00525B94">
        <w:rPr>
          <w:sz w:val="26"/>
          <w:szCs w:val="26"/>
        </w:rPr>
        <w:t>в зависимости от назначения территориальных зон</w:t>
      </w:r>
    </w:p>
    <w:p w:rsidR="00F63C0E" w:rsidRPr="00F63C0E" w:rsidRDefault="00F63C0E" w:rsidP="00F63C0E"/>
    <w:p w:rsidR="00C16A7F" w:rsidRPr="00E3063F" w:rsidRDefault="00C16A7F" w:rsidP="00C16A7F">
      <w:pPr>
        <w:widowControl w:val="0"/>
        <w:ind w:firstLine="720"/>
        <w:jc w:val="both"/>
        <w:rPr>
          <w:szCs w:val="24"/>
        </w:rPr>
      </w:pPr>
      <w:r w:rsidRPr="00866E53">
        <w:t xml:space="preserve">Предельные разрешенные уровни воздействия на окружающую среду и человека в зависимости от назначения территориальных зон приведены </w:t>
      </w:r>
      <w:r w:rsidRPr="00E3063F">
        <w:t xml:space="preserve">в </w:t>
      </w:r>
      <w:r w:rsidRPr="00E3063F">
        <w:rPr>
          <w:szCs w:val="24"/>
        </w:rPr>
        <w:t>таблице 4.</w:t>
      </w:r>
    </w:p>
    <w:p w:rsidR="00C16A7F" w:rsidRDefault="00C16A7F" w:rsidP="00C16A7F">
      <w:pPr>
        <w:widowControl w:val="0"/>
        <w:ind w:firstLine="720"/>
        <w:jc w:val="both"/>
      </w:pPr>
      <w:r w:rsidRPr="00866E53">
        <w:t>Значения максимально допустимых уровней воздействия, установленные Градостроительным регламе</w:t>
      </w:r>
      <w:r>
        <w:t>нтом муниципального района Уфимский район</w:t>
      </w:r>
      <w:r w:rsidRPr="00866E53">
        <w:t xml:space="preserve"> Республики Башкортостан</w:t>
      </w:r>
      <w:r>
        <w:t>,</w:t>
      </w:r>
      <w:r w:rsidRPr="00866E53">
        <w:t xml:space="preserve"> должны обеспечиваться значения уровней воздействия соответствующие меньшему значению из разрешенных</w:t>
      </w:r>
      <w:r w:rsidR="00CC1FE6">
        <w:t>,</w:t>
      </w:r>
      <w:r w:rsidRPr="00866E53">
        <w:t xml:space="preserve"> в зонах по обе стороны границы.</w:t>
      </w:r>
    </w:p>
    <w:p w:rsidR="00950CAD" w:rsidRPr="00866E53" w:rsidRDefault="00950CAD" w:rsidP="00C16A7F">
      <w:pPr>
        <w:widowControl w:val="0"/>
        <w:ind w:firstLine="720"/>
        <w:jc w:val="both"/>
      </w:pPr>
    </w:p>
    <w:p w:rsidR="00C16A7F" w:rsidRPr="00525B94" w:rsidRDefault="00C16A7F" w:rsidP="00C16A7F">
      <w:pPr>
        <w:keepNext/>
        <w:keepLines/>
        <w:jc w:val="center"/>
        <w:rPr>
          <w:b/>
          <w:bCs/>
        </w:rPr>
      </w:pPr>
      <w:r w:rsidRPr="00525B94">
        <w:rPr>
          <w:b/>
        </w:rPr>
        <w:t>Разрешенные параметры допустимых уровней воздействия на окружающую среду и человека в зависимости от назначения территориальных зон</w:t>
      </w:r>
    </w:p>
    <w:p w:rsidR="00C16A7F" w:rsidRPr="00866E53" w:rsidRDefault="00C16A7F" w:rsidP="00C16A7F">
      <w:pPr>
        <w:pStyle w:val="6"/>
        <w:rPr>
          <w:b/>
          <w:i/>
          <w:sz w:val="26"/>
          <w:szCs w:val="22"/>
        </w:rPr>
      </w:pPr>
      <w:r w:rsidRPr="00866E53">
        <w:rPr>
          <w:sz w:val="26"/>
          <w:szCs w:val="22"/>
        </w:rPr>
        <w:t>Таблица 4</w:t>
      </w:r>
    </w:p>
    <w:tbl>
      <w:tblPr>
        <w:tblW w:w="5136" w:type="pct"/>
        <w:tblInd w:w="-253" w:type="dxa"/>
        <w:tblBorders>
          <w:top w:val="single" w:sz="6" w:space="0" w:color="auto"/>
          <w:left w:val="single" w:sz="6" w:space="0" w:color="auto"/>
          <w:bottom w:val="single" w:sz="6" w:space="0" w:color="auto"/>
          <w:right w:val="single" w:sz="6" w:space="0" w:color="auto"/>
        </w:tblBorders>
        <w:tblCellMar>
          <w:left w:w="107" w:type="dxa"/>
          <w:right w:w="107" w:type="dxa"/>
        </w:tblCellMar>
        <w:tblLook w:val="0000" w:firstRow="0" w:lastRow="0" w:firstColumn="0" w:lastColumn="0" w:noHBand="0" w:noVBand="0"/>
      </w:tblPr>
      <w:tblGrid>
        <w:gridCol w:w="1097"/>
        <w:gridCol w:w="1780"/>
        <w:gridCol w:w="1918"/>
        <w:gridCol w:w="2299"/>
        <w:gridCol w:w="3375"/>
      </w:tblGrid>
      <w:tr w:rsidR="00C16A7F" w:rsidRPr="00866E53">
        <w:tc>
          <w:tcPr>
            <w:tcW w:w="524" w:type="pct"/>
            <w:tcBorders>
              <w:top w:val="single" w:sz="6" w:space="0" w:color="auto"/>
              <w:left w:val="single" w:sz="6" w:space="0" w:color="auto"/>
              <w:bottom w:val="single" w:sz="6" w:space="0" w:color="auto"/>
              <w:right w:val="single" w:sz="6" w:space="0" w:color="auto"/>
            </w:tcBorders>
            <w:vAlign w:val="center"/>
          </w:tcPr>
          <w:p w:rsidR="00C16A7F" w:rsidRPr="00866E53" w:rsidRDefault="00C16A7F" w:rsidP="00C16A7F">
            <w:pPr>
              <w:keepNext/>
              <w:keepLines/>
              <w:jc w:val="center"/>
              <w:rPr>
                <w:sz w:val="22"/>
              </w:rPr>
            </w:pPr>
            <w:r w:rsidRPr="00866E53">
              <w:rPr>
                <w:sz w:val="22"/>
              </w:rPr>
              <w:t>Зона</w:t>
            </w:r>
          </w:p>
        </w:tc>
        <w:tc>
          <w:tcPr>
            <w:tcW w:w="850" w:type="pct"/>
            <w:tcBorders>
              <w:top w:val="single" w:sz="6" w:space="0" w:color="auto"/>
              <w:left w:val="single" w:sz="6" w:space="0" w:color="auto"/>
              <w:bottom w:val="single" w:sz="6" w:space="0" w:color="auto"/>
              <w:right w:val="single" w:sz="6" w:space="0" w:color="auto"/>
            </w:tcBorders>
            <w:vAlign w:val="center"/>
          </w:tcPr>
          <w:p w:rsidR="00C16A7F" w:rsidRPr="00866E53" w:rsidRDefault="00C16A7F" w:rsidP="00C16A7F">
            <w:pPr>
              <w:keepNext/>
              <w:keepLines/>
              <w:jc w:val="center"/>
              <w:rPr>
                <w:sz w:val="22"/>
              </w:rPr>
            </w:pPr>
            <w:r>
              <w:rPr>
                <w:sz w:val="22"/>
              </w:rPr>
              <w:t>Максималь</w:t>
            </w:r>
            <w:r w:rsidRPr="00866E53">
              <w:rPr>
                <w:sz w:val="22"/>
              </w:rPr>
              <w:t>ный уровень шумового воздействия</w:t>
            </w:r>
          </w:p>
          <w:p w:rsidR="00C16A7F" w:rsidRPr="00866E53" w:rsidRDefault="00C16A7F" w:rsidP="00C16A7F">
            <w:pPr>
              <w:keepNext/>
              <w:keepLines/>
              <w:jc w:val="center"/>
              <w:rPr>
                <w:sz w:val="22"/>
              </w:rPr>
            </w:pPr>
            <w:r w:rsidRPr="00866E53">
              <w:rPr>
                <w:sz w:val="22"/>
              </w:rPr>
              <w:t>LАэкв (дБА)</w:t>
            </w:r>
          </w:p>
        </w:tc>
        <w:tc>
          <w:tcPr>
            <w:tcW w:w="916" w:type="pct"/>
            <w:tcBorders>
              <w:top w:val="single" w:sz="6" w:space="0" w:color="auto"/>
              <w:left w:val="single" w:sz="6" w:space="0" w:color="auto"/>
              <w:bottom w:val="single" w:sz="6" w:space="0" w:color="auto"/>
              <w:right w:val="single" w:sz="6" w:space="0" w:color="auto"/>
            </w:tcBorders>
            <w:vAlign w:val="center"/>
          </w:tcPr>
          <w:p w:rsidR="00C16A7F" w:rsidRPr="00866E53" w:rsidRDefault="00C16A7F" w:rsidP="00C16A7F">
            <w:pPr>
              <w:keepNext/>
              <w:keepLines/>
              <w:jc w:val="center"/>
              <w:rPr>
                <w:sz w:val="22"/>
              </w:rPr>
            </w:pPr>
            <w:r w:rsidRPr="00866E53">
              <w:rPr>
                <w:sz w:val="22"/>
              </w:rPr>
              <w:t>Максимальный уровень загрязненности атмосферного воздуха</w:t>
            </w:r>
          </w:p>
        </w:tc>
        <w:tc>
          <w:tcPr>
            <w:tcW w:w="1098" w:type="pct"/>
            <w:tcBorders>
              <w:top w:val="single" w:sz="6" w:space="0" w:color="auto"/>
              <w:left w:val="single" w:sz="6" w:space="0" w:color="auto"/>
              <w:bottom w:val="single" w:sz="6" w:space="0" w:color="auto"/>
              <w:right w:val="single" w:sz="6" w:space="0" w:color="auto"/>
            </w:tcBorders>
            <w:vAlign w:val="center"/>
          </w:tcPr>
          <w:p w:rsidR="00C16A7F" w:rsidRPr="00866E53" w:rsidRDefault="00C16A7F" w:rsidP="00C16A7F">
            <w:pPr>
              <w:keepNext/>
              <w:keepLines/>
              <w:jc w:val="center"/>
              <w:rPr>
                <w:sz w:val="22"/>
              </w:rPr>
            </w:pPr>
            <w:r w:rsidRPr="00866E53">
              <w:rPr>
                <w:sz w:val="22"/>
              </w:rPr>
              <w:t>Максимальный уровень электромагнитного излучения от радиотехнических средств</w:t>
            </w:r>
          </w:p>
        </w:tc>
        <w:tc>
          <w:tcPr>
            <w:tcW w:w="1612" w:type="pct"/>
            <w:tcBorders>
              <w:top w:val="single" w:sz="6" w:space="0" w:color="auto"/>
              <w:left w:val="single" w:sz="6" w:space="0" w:color="auto"/>
              <w:bottom w:val="single" w:sz="6" w:space="0" w:color="auto"/>
              <w:right w:val="single" w:sz="6" w:space="0" w:color="auto"/>
            </w:tcBorders>
            <w:vAlign w:val="center"/>
          </w:tcPr>
          <w:p w:rsidR="00C16A7F" w:rsidRPr="00866E53" w:rsidRDefault="00C16A7F" w:rsidP="00C16A7F">
            <w:pPr>
              <w:keepNext/>
              <w:keepLines/>
              <w:jc w:val="center"/>
              <w:rPr>
                <w:sz w:val="22"/>
              </w:rPr>
            </w:pPr>
            <w:r w:rsidRPr="00866E53">
              <w:rPr>
                <w:sz w:val="22"/>
              </w:rPr>
              <w:t>Загрязненность сточных вод</w:t>
            </w:r>
          </w:p>
        </w:tc>
      </w:tr>
      <w:tr w:rsidR="00C16A7F" w:rsidRPr="00866E53">
        <w:tc>
          <w:tcPr>
            <w:tcW w:w="524" w:type="pct"/>
            <w:tcBorders>
              <w:top w:val="single" w:sz="6" w:space="0" w:color="auto"/>
              <w:left w:val="single" w:sz="6" w:space="0" w:color="auto"/>
              <w:bottom w:val="single" w:sz="6" w:space="0" w:color="auto"/>
              <w:right w:val="single" w:sz="6" w:space="0" w:color="auto"/>
            </w:tcBorders>
          </w:tcPr>
          <w:p w:rsidR="00C16A7F" w:rsidRPr="00866E53" w:rsidRDefault="00C16A7F" w:rsidP="00C16A7F">
            <w:pPr>
              <w:widowControl w:val="0"/>
              <w:jc w:val="center"/>
              <w:rPr>
                <w:sz w:val="22"/>
              </w:rPr>
            </w:pPr>
            <w:r w:rsidRPr="00866E53">
              <w:rPr>
                <w:sz w:val="22"/>
              </w:rPr>
              <w:t>1</w:t>
            </w:r>
          </w:p>
        </w:tc>
        <w:tc>
          <w:tcPr>
            <w:tcW w:w="850" w:type="pct"/>
            <w:tcBorders>
              <w:top w:val="single" w:sz="6" w:space="0" w:color="auto"/>
              <w:left w:val="single" w:sz="6" w:space="0" w:color="auto"/>
              <w:bottom w:val="single" w:sz="6" w:space="0" w:color="auto"/>
              <w:right w:val="single" w:sz="6" w:space="0" w:color="auto"/>
            </w:tcBorders>
          </w:tcPr>
          <w:p w:rsidR="00C16A7F" w:rsidRPr="00866E53" w:rsidRDefault="00C16A7F" w:rsidP="00C16A7F">
            <w:pPr>
              <w:widowControl w:val="0"/>
              <w:jc w:val="center"/>
              <w:rPr>
                <w:sz w:val="22"/>
              </w:rPr>
            </w:pPr>
            <w:r w:rsidRPr="00866E53">
              <w:rPr>
                <w:sz w:val="22"/>
              </w:rPr>
              <w:t>2</w:t>
            </w:r>
          </w:p>
        </w:tc>
        <w:tc>
          <w:tcPr>
            <w:tcW w:w="916" w:type="pct"/>
            <w:tcBorders>
              <w:top w:val="single" w:sz="6" w:space="0" w:color="auto"/>
              <w:left w:val="single" w:sz="6" w:space="0" w:color="auto"/>
              <w:bottom w:val="single" w:sz="6" w:space="0" w:color="auto"/>
              <w:right w:val="single" w:sz="6" w:space="0" w:color="auto"/>
            </w:tcBorders>
          </w:tcPr>
          <w:p w:rsidR="00C16A7F" w:rsidRPr="00866E53" w:rsidRDefault="00C16A7F" w:rsidP="00C16A7F">
            <w:pPr>
              <w:widowControl w:val="0"/>
              <w:jc w:val="center"/>
              <w:rPr>
                <w:sz w:val="22"/>
              </w:rPr>
            </w:pPr>
            <w:r w:rsidRPr="00866E53">
              <w:rPr>
                <w:sz w:val="22"/>
              </w:rPr>
              <w:t>3</w:t>
            </w:r>
          </w:p>
        </w:tc>
        <w:tc>
          <w:tcPr>
            <w:tcW w:w="1098" w:type="pct"/>
            <w:tcBorders>
              <w:top w:val="single" w:sz="6" w:space="0" w:color="auto"/>
              <w:left w:val="single" w:sz="6" w:space="0" w:color="auto"/>
              <w:bottom w:val="single" w:sz="6" w:space="0" w:color="auto"/>
              <w:right w:val="single" w:sz="6" w:space="0" w:color="auto"/>
            </w:tcBorders>
          </w:tcPr>
          <w:p w:rsidR="00C16A7F" w:rsidRPr="00866E53" w:rsidRDefault="00C16A7F" w:rsidP="00C16A7F">
            <w:pPr>
              <w:widowControl w:val="0"/>
              <w:jc w:val="center"/>
              <w:rPr>
                <w:sz w:val="22"/>
              </w:rPr>
            </w:pPr>
            <w:r w:rsidRPr="00866E53">
              <w:rPr>
                <w:sz w:val="22"/>
              </w:rPr>
              <w:t>4</w:t>
            </w:r>
          </w:p>
        </w:tc>
        <w:tc>
          <w:tcPr>
            <w:tcW w:w="1612" w:type="pct"/>
            <w:tcBorders>
              <w:top w:val="single" w:sz="6" w:space="0" w:color="auto"/>
              <w:left w:val="single" w:sz="6" w:space="0" w:color="auto"/>
              <w:bottom w:val="single" w:sz="6" w:space="0" w:color="auto"/>
              <w:right w:val="single" w:sz="6" w:space="0" w:color="auto"/>
            </w:tcBorders>
          </w:tcPr>
          <w:p w:rsidR="00C16A7F" w:rsidRPr="00866E53" w:rsidRDefault="00C16A7F" w:rsidP="00C16A7F">
            <w:pPr>
              <w:widowControl w:val="0"/>
              <w:jc w:val="center"/>
              <w:rPr>
                <w:sz w:val="22"/>
              </w:rPr>
            </w:pPr>
            <w:r w:rsidRPr="00866E53">
              <w:rPr>
                <w:sz w:val="22"/>
              </w:rPr>
              <w:t>5</w:t>
            </w:r>
          </w:p>
        </w:tc>
      </w:tr>
      <w:tr w:rsidR="00C16A7F" w:rsidRPr="00866E53">
        <w:tc>
          <w:tcPr>
            <w:tcW w:w="524" w:type="pct"/>
            <w:tcBorders>
              <w:top w:val="single" w:sz="6" w:space="0" w:color="auto"/>
              <w:left w:val="single" w:sz="6" w:space="0" w:color="auto"/>
              <w:bottom w:val="single" w:sz="6" w:space="0" w:color="auto"/>
              <w:right w:val="single" w:sz="6" w:space="0" w:color="auto"/>
            </w:tcBorders>
            <w:vAlign w:val="center"/>
          </w:tcPr>
          <w:p w:rsidR="00C16A7F" w:rsidRPr="00866E53" w:rsidRDefault="00C16A7F" w:rsidP="00765E60">
            <w:pPr>
              <w:widowControl w:val="0"/>
              <w:jc w:val="center"/>
              <w:rPr>
                <w:b/>
                <w:bCs/>
                <w:sz w:val="22"/>
              </w:rPr>
            </w:pPr>
            <w:r w:rsidRPr="00866E53">
              <w:rPr>
                <w:b/>
                <w:bCs/>
                <w:sz w:val="22"/>
              </w:rPr>
              <w:t>Ж-1</w:t>
            </w:r>
          </w:p>
        </w:tc>
        <w:tc>
          <w:tcPr>
            <w:tcW w:w="850" w:type="pct"/>
            <w:tcBorders>
              <w:top w:val="single" w:sz="6" w:space="0" w:color="auto"/>
              <w:left w:val="single" w:sz="6" w:space="0" w:color="auto"/>
              <w:bottom w:val="single" w:sz="6" w:space="0" w:color="auto"/>
              <w:right w:val="single" w:sz="6" w:space="0" w:color="auto"/>
            </w:tcBorders>
          </w:tcPr>
          <w:p w:rsidR="00C16A7F" w:rsidRDefault="00C16A7F" w:rsidP="00765E60">
            <w:pPr>
              <w:widowControl w:val="0"/>
              <w:jc w:val="center"/>
              <w:rPr>
                <w:sz w:val="22"/>
              </w:rPr>
            </w:pPr>
          </w:p>
          <w:p w:rsidR="00C16A7F" w:rsidRPr="00857420" w:rsidRDefault="00C16A7F" w:rsidP="00765E60">
            <w:pPr>
              <w:widowControl w:val="0"/>
              <w:jc w:val="center"/>
              <w:rPr>
                <w:sz w:val="22"/>
              </w:rPr>
            </w:pPr>
            <w:r w:rsidRPr="00857420">
              <w:rPr>
                <w:sz w:val="22"/>
              </w:rPr>
              <w:t>55</w:t>
            </w:r>
          </w:p>
        </w:tc>
        <w:tc>
          <w:tcPr>
            <w:tcW w:w="916" w:type="pct"/>
            <w:tcBorders>
              <w:top w:val="single" w:sz="6" w:space="0" w:color="auto"/>
              <w:left w:val="single" w:sz="6" w:space="0" w:color="auto"/>
              <w:bottom w:val="single" w:sz="6" w:space="0" w:color="auto"/>
              <w:right w:val="single" w:sz="6" w:space="0" w:color="auto"/>
            </w:tcBorders>
          </w:tcPr>
          <w:p w:rsidR="00C16A7F" w:rsidRDefault="00C16A7F" w:rsidP="00765E60">
            <w:pPr>
              <w:widowControl w:val="0"/>
              <w:jc w:val="center"/>
              <w:rPr>
                <w:sz w:val="22"/>
              </w:rPr>
            </w:pPr>
          </w:p>
          <w:p w:rsidR="00C16A7F" w:rsidRPr="00866E53" w:rsidRDefault="00C16A7F" w:rsidP="00765E60">
            <w:pPr>
              <w:widowControl w:val="0"/>
              <w:jc w:val="center"/>
              <w:rPr>
                <w:sz w:val="22"/>
              </w:rPr>
            </w:pPr>
            <w:r w:rsidRPr="00866E53">
              <w:rPr>
                <w:sz w:val="22"/>
              </w:rPr>
              <w:t>0.8 ПДК</w:t>
            </w:r>
          </w:p>
        </w:tc>
        <w:tc>
          <w:tcPr>
            <w:tcW w:w="1098" w:type="pct"/>
            <w:tcBorders>
              <w:top w:val="single" w:sz="6" w:space="0" w:color="auto"/>
              <w:left w:val="single" w:sz="6" w:space="0" w:color="auto"/>
              <w:bottom w:val="single" w:sz="6" w:space="0" w:color="auto"/>
              <w:right w:val="single" w:sz="6" w:space="0" w:color="auto"/>
            </w:tcBorders>
          </w:tcPr>
          <w:p w:rsidR="00C16A7F" w:rsidRDefault="00C16A7F" w:rsidP="00765E60">
            <w:pPr>
              <w:widowControl w:val="0"/>
              <w:jc w:val="center"/>
              <w:rPr>
                <w:sz w:val="22"/>
              </w:rPr>
            </w:pPr>
          </w:p>
          <w:p w:rsidR="00C16A7F" w:rsidRPr="00866E53" w:rsidRDefault="00C16A7F" w:rsidP="00765E60">
            <w:pPr>
              <w:widowControl w:val="0"/>
              <w:jc w:val="center"/>
              <w:rPr>
                <w:sz w:val="22"/>
              </w:rPr>
            </w:pPr>
            <w:r w:rsidRPr="00866E53">
              <w:rPr>
                <w:sz w:val="22"/>
              </w:rPr>
              <w:t>1 ПДУ</w:t>
            </w:r>
          </w:p>
        </w:tc>
        <w:tc>
          <w:tcPr>
            <w:tcW w:w="1612" w:type="pct"/>
            <w:tcBorders>
              <w:top w:val="single" w:sz="6" w:space="0" w:color="auto"/>
              <w:left w:val="single" w:sz="6" w:space="0" w:color="auto"/>
              <w:bottom w:val="single" w:sz="6" w:space="0" w:color="auto"/>
              <w:right w:val="single" w:sz="6" w:space="0" w:color="auto"/>
            </w:tcBorders>
          </w:tcPr>
          <w:p w:rsidR="00C16A7F" w:rsidRPr="00866E53" w:rsidRDefault="00C16A7F" w:rsidP="00765E60">
            <w:pPr>
              <w:widowControl w:val="0"/>
              <w:rPr>
                <w:sz w:val="22"/>
              </w:rPr>
            </w:pPr>
            <w:r w:rsidRPr="00866E53">
              <w:rPr>
                <w:sz w:val="22"/>
              </w:rPr>
              <w:t>но</w:t>
            </w:r>
            <w:r>
              <w:rPr>
                <w:sz w:val="22"/>
              </w:rPr>
              <w:t xml:space="preserve">рмативно очищенные на локальных </w:t>
            </w:r>
            <w:r w:rsidRPr="00866E53">
              <w:rPr>
                <w:sz w:val="22"/>
              </w:rPr>
              <w:t>очистных сооружениях</w:t>
            </w:r>
            <w:r w:rsidR="00765E60">
              <w:rPr>
                <w:sz w:val="22"/>
              </w:rPr>
              <w:t xml:space="preserve"> или выпуск в районный (поселковый) коллектор с последующей очисткой</w:t>
            </w:r>
          </w:p>
        </w:tc>
      </w:tr>
      <w:tr w:rsidR="00950CAD" w:rsidRPr="00866E53">
        <w:tc>
          <w:tcPr>
            <w:tcW w:w="524" w:type="pct"/>
            <w:tcBorders>
              <w:top w:val="single" w:sz="6" w:space="0" w:color="auto"/>
              <w:left w:val="single" w:sz="6" w:space="0" w:color="auto"/>
              <w:bottom w:val="single" w:sz="6" w:space="0" w:color="auto"/>
              <w:right w:val="single" w:sz="6" w:space="0" w:color="auto"/>
            </w:tcBorders>
            <w:vAlign w:val="center"/>
          </w:tcPr>
          <w:p w:rsidR="00950CAD" w:rsidRPr="00866E53" w:rsidRDefault="00950CAD" w:rsidP="00765E60">
            <w:pPr>
              <w:widowControl w:val="0"/>
              <w:jc w:val="center"/>
              <w:rPr>
                <w:b/>
                <w:bCs/>
                <w:sz w:val="22"/>
              </w:rPr>
            </w:pPr>
            <w:r>
              <w:rPr>
                <w:b/>
                <w:bCs/>
                <w:sz w:val="22"/>
              </w:rPr>
              <w:t>Ж-2</w:t>
            </w:r>
          </w:p>
        </w:tc>
        <w:tc>
          <w:tcPr>
            <w:tcW w:w="850" w:type="pct"/>
            <w:tcBorders>
              <w:top w:val="single" w:sz="6" w:space="0" w:color="auto"/>
              <w:left w:val="single" w:sz="6" w:space="0" w:color="auto"/>
              <w:bottom w:val="single" w:sz="6" w:space="0" w:color="auto"/>
              <w:right w:val="single" w:sz="6" w:space="0" w:color="auto"/>
            </w:tcBorders>
          </w:tcPr>
          <w:p w:rsidR="00950CAD" w:rsidRDefault="00950CAD" w:rsidP="00765E60">
            <w:pPr>
              <w:widowControl w:val="0"/>
              <w:jc w:val="center"/>
              <w:rPr>
                <w:sz w:val="22"/>
              </w:rPr>
            </w:pPr>
            <w:r w:rsidRPr="00857420">
              <w:rPr>
                <w:sz w:val="22"/>
              </w:rPr>
              <w:t>-«-</w:t>
            </w:r>
          </w:p>
        </w:tc>
        <w:tc>
          <w:tcPr>
            <w:tcW w:w="916" w:type="pct"/>
            <w:tcBorders>
              <w:top w:val="single" w:sz="6" w:space="0" w:color="auto"/>
              <w:left w:val="single" w:sz="6" w:space="0" w:color="auto"/>
              <w:bottom w:val="single" w:sz="6" w:space="0" w:color="auto"/>
              <w:right w:val="single" w:sz="6" w:space="0" w:color="auto"/>
            </w:tcBorders>
          </w:tcPr>
          <w:p w:rsidR="00950CAD" w:rsidRDefault="00950CAD" w:rsidP="00765E60">
            <w:pPr>
              <w:widowControl w:val="0"/>
              <w:jc w:val="center"/>
              <w:rPr>
                <w:sz w:val="22"/>
              </w:rPr>
            </w:pPr>
            <w:r>
              <w:rPr>
                <w:sz w:val="22"/>
              </w:rPr>
              <w:t>1 ПДК</w:t>
            </w:r>
          </w:p>
        </w:tc>
        <w:tc>
          <w:tcPr>
            <w:tcW w:w="1098" w:type="pct"/>
            <w:tcBorders>
              <w:top w:val="single" w:sz="6" w:space="0" w:color="auto"/>
              <w:left w:val="single" w:sz="6" w:space="0" w:color="auto"/>
              <w:bottom w:val="single" w:sz="6" w:space="0" w:color="auto"/>
              <w:right w:val="single" w:sz="6" w:space="0" w:color="auto"/>
            </w:tcBorders>
          </w:tcPr>
          <w:p w:rsidR="00950CAD" w:rsidRDefault="00950CAD" w:rsidP="00765E60">
            <w:pPr>
              <w:widowControl w:val="0"/>
              <w:jc w:val="center"/>
              <w:rPr>
                <w:sz w:val="22"/>
              </w:rPr>
            </w:pPr>
            <w:r w:rsidRPr="00857420">
              <w:rPr>
                <w:sz w:val="22"/>
              </w:rPr>
              <w:t>-«-</w:t>
            </w:r>
          </w:p>
        </w:tc>
        <w:tc>
          <w:tcPr>
            <w:tcW w:w="1612" w:type="pct"/>
            <w:tcBorders>
              <w:top w:val="single" w:sz="6" w:space="0" w:color="auto"/>
              <w:left w:val="single" w:sz="6" w:space="0" w:color="auto"/>
              <w:bottom w:val="single" w:sz="6" w:space="0" w:color="auto"/>
              <w:right w:val="single" w:sz="6" w:space="0" w:color="auto"/>
            </w:tcBorders>
          </w:tcPr>
          <w:p w:rsidR="00950CAD" w:rsidRPr="00866E53" w:rsidRDefault="00950CAD" w:rsidP="00765E60">
            <w:pPr>
              <w:widowControl w:val="0"/>
              <w:rPr>
                <w:sz w:val="22"/>
              </w:rPr>
            </w:pPr>
            <w:r>
              <w:rPr>
                <w:sz w:val="22"/>
              </w:rPr>
              <w:t xml:space="preserve">выпуск в районный коллектор с последующей очисткой </w:t>
            </w:r>
          </w:p>
        </w:tc>
      </w:tr>
      <w:tr w:rsidR="00C16A7F" w:rsidRPr="00866E53">
        <w:tc>
          <w:tcPr>
            <w:tcW w:w="524" w:type="pct"/>
            <w:tcBorders>
              <w:top w:val="single" w:sz="6" w:space="0" w:color="auto"/>
              <w:left w:val="single" w:sz="6" w:space="0" w:color="auto"/>
              <w:bottom w:val="single" w:sz="6" w:space="0" w:color="auto"/>
              <w:right w:val="single" w:sz="6" w:space="0" w:color="auto"/>
            </w:tcBorders>
            <w:vAlign w:val="center"/>
          </w:tcPr>
          <w:p w:rsidR="00C16A7F" w:rsidRPr="00866E53" w:rsidRDefault="00C16A7F" w:rsidP="00765E60">
            <w:pPr>
              <w:widowControl w:val="0"/>
              <w:jc w:val="center"/>
              <w:rPr>
                <w:b/>
                <w:bCs/>
                <w:sz w:val="22"/>
              </w:rPr>
            </w:pPr>
            <w:r>
              <w:rPr>
                <w:b/>
                <w:bCs/>
                <w:sz w:val="22"/>
              </w:rPr>
              <w:t>ОД-</w:t>
            </w:r>
            <w:r w:rsidR="001B115C">
              <w:rPr>
                <w:b/>
                <w:bCs/>
                <w:sz w:val="22"/>
              </w:rPr>
              <w:t>1</w:t>
            </w:r>
          </w:p>
        </w:tc>
        <w:tc>
          <w:tcPr>
            <w:tcW w:w="850" w:type="pct"/>
            <w:tcBorders>
              <w:top w:val="single" w:sz="6" w:space="0" w:color="auto"/>
              <w:left w:val="single" w:sz="6" w:space="0" w:color="auto"/>
              <w:bottom w:val="single" w:sz="6" w:space="0" w:color="auto"/>
              <w:right w:val="single" w:sz="6" w:space="0" w:color="auto"/>
            </w:tcBorders>
          </w:tcPr>
          <w:p w:rsidR="00C16A7F" w:rsidRPr="00857420" w:rsidRDefault="00C16A7F" w:rsidP="00765E60">
            <w:pPr>
              <w:widowControl w:val="0"/>
              <w:jc w:val="center"/>
              <w:rPr>
                <w:sz w:val="22"/>
              </w:rPr>
            </w:pPr>
            <w:r w:rsidRPr="00857420">
              <w:rPr>
                <w:sz w:val="22"/>
              </w:rPr>
              <w:t>-«-</w:t>
            </w:r>
          </w:p>
        </w:tc>
        <w:tc>
          <w:tcPr>
            <w:tcW w:w="916" w:type="pct"/>
            <w:tcBorders>
              <w:top w:val="single" w:sz="6" w:space="0" w:color="auto"/>
              <w:left w:val="single" w:sz="6" w:space="0" w:color="auto"/>
              <w:bottom w:val="single" w:sz="6" w:space="0" w:color="auto"/>
              <w:right w:val="single" w:sz="6" w:space="0" w:color="auto"/>
            </w:tcBorders>
          </w:tcPr>
          <w:p w:rsidR="00C16A7F" w:rsidRPr="00866E53" w:rsidRDefault="00C16A7F" w:rsidP="00765E60">
            <w:pPr>
              <w:widowControl w:val="0"/>
              <w:jc w:val="center"/>
              <w:rPr>
                <w:sz w:val="22"/>
              </w:rPr>
            </w:pPr>
            <w:r w:rsidRPr="00866E53">
              <w:rPr>
                <w:sz w:val="22"/>
              </w:rPr>
              <w:t>-«-</w:t>
            </w:r>
          </w:p>
        </w:tc>
        <w:tc>
          <w:tcPr>
            <w:tcW w:w="1098" w:type="pct"/>
            <w:tcBorders>
              <w:top w:val="single" w:sz="6" w:space="0" w:color="auto"/>
              <w:left w:val="single" w:sz="6" w:space="0" w:color="auto"/>
              <w:bottom w:val="single" w:sz="6" w:space="0" w:color="auto"/>
              <w:right w:val="single" w:sz="6" w:space="0" w:color="auto"/>
            </w:tcBorders>
          </w:tcPr>
          <w:p w:rsidR="00C16A7F" w:rsidRPr="00866E53" w:rsidRDefault="00C16A7F" w:rsidP="00765E60">
            <w:pPr>
              <w:widowControl w:val="0"/>
              <w:jc w:val="center"/>
              <w:rPr>
                <w:sz w:val="22"/>
              </w:rPr>
            </w:pPr>
            <w:r w:rsidRPr="00866E53">
              <w:rPr>
                <w:sz w:val="22"/>
              </w:rPr>
              <w:t>-«-</w:t>
            </w:r>
          </w:p>
        </w:tc>
        <w:tc>
          <w:tcPr>
            <w:tcW w:w="1612" w:type="pct"/>
            <w:tcBorders>
              <w:top w:val="single" w:sz="6" w:space="0" w:color="auto"/>
              <w:left w:val="single" w:sz="6" w:space="0" w:color="auto"/>
              <w:bottom w:val="single" w:sz="6" w:space="0" w:color="auto"/>
              <w:right w:val="single" w:sz="6" w:space="0" w:color="auto"/>
            </w:tcBorders>
          </w:tcPr>
          <w:p w:rsidR="00C16A7F" w:rsidRPr="00866E53" w:rsidRDefault="00C16A7F" w:rsidP="00765E60">
            <w:pPr>
              <w:widowControl w:val="0"/>
              <w:jc w:val="center"/>
              <w:rPr>
                <w:sz w:val="22"/>
              </w:rPr>
            </w:pPr>
            <w:r w:rsidRPr="00866E53">
              <w:rPr>
                <w:sz w:val="22"/>
              </w:rPr>
              <w:t>-«-</w:t>
            </w:r>
          </w:p>
        </w:tc>
      </w:tr>
      <w:tr w:rsidR="00C16A7F" w:rsidRPr="00866E53">
        <w:tc>
          <w:tcPr>
            <w:tcW w:w="524" w:type="pct"/>
            <w:tcBorders>
              <w:top w:val="single" w:sz="6" w:space="0" w:color="auto"/>
              <w:left w:val="single" w:sz="6" w:space="0" w:color="auto"/>
              <w:bottom w:val="single" w:sz="6" w:space="0" w:color="auto"/>
              <w:right w:val="single" w:sz="6" w:space="0" w:color="auto"/>
            </w:tcBorders>
            <w:vAlign w:val="center"/>
          </w:tcPr>
          <w:p w:rsidR="00C16A7F" w:rsidRPr="00866E53" w:rsidRDefault="001B115C" w:rsidP="00765E60">
            <w:pPr>
              <w:widowControl w:val="0"/>
              <w:jc w:val="center"/>
              <w:rPr>
                <w:b/>
                <w:bCs/>
                <w:sz w:val="22"/>
              </w:rPr>
            </w:pPr>
            <w:r>
              <w:rPr>
                <w:b/>
                <w:bCs/>
                <w:sz w:val="22"/>
              </w:rPr>
              <w:t>ОД-2</w:t>
            </w:r>
          </w:p>
        </w:tc>
        <w:tc>
          <w:tcPr>
            <w:tcW w:w="850" w:type="pct"/>
            <w:tcBorders>
              <w:top w:val="single" w:sz="6" w:space="0" w:color="auto"/>
              <w:left w:val="single" w:sz="6" w:space="0" w:color="auto"/>
              <w:bottom w:val="single" w:sz="6" w:space="0" w:color="auto"/>
              <w:right w:val="single" w:sz="6" w:space="0" w:color="auto"/>
            </w:tcBorders>
          </w:tcPr>
          <w:p w:rsidR="00C16A7F" w:rsidRPr="00857420" w:rsidRDefault="00C16A7F" w:rsidP="00765E60">
            <w:pPr>
              <w:widowControl w:val="0"/>
              <w:jc w:val="center"/>
              <w:rPr>
                <w:sz w:val="22"/>
              </w:rPr>
            </w:pPr>
            <w:r w:rsidRPr="00857420">
              <w:rPr>
                <w:sz w:val="22"/>
              </w:rPr>
              <w:t>75</w:t>
            </w:r>
          </w:p>
        </w:tc>
        <w:tc>
          <w:tcPr>
            <w:tcW w:w="916" w:type="pct"/>
            <w:tcBorders>
              <w:top w:val="single" w:sz="6" w:space="0" w:color="auto"/>
              <w:left w:val="single" w:sz="6" w:space="0" w:color="auto"/>
              <w:bottom w:val="single" w:sz="6" w:space="0" w:color="auto"/>
              <w:right w:val="single" w:sz="6" w:space="0" w:color="auto"/>
            </w:tcBorders>
          </w:tcPr>
          <w:p w:rsidR="00C16A7F" w:rsidRPr="00866E53" w:rsidRDefault="00C16A7F" w:rsidP="00765E60">
            <w:pPr>
              <w:widowControl w:val="0"/>
              <w:jc w:val="center"/>
              <w:rPr>
                <w:sz w:val="22"/>
              </w:rPr>
            </w:pPr>
            <w:r w:rsidRPr="00866E53">
              <w:rPr>
                <w:sz w:val="22"/>
              </w:rPr>
              <w:t>-«-</w:t>
            </w:r>
          </w:p>
        </w:tc>
        <w:tc>
          <w:tcPr>
            <w:tcW w:w="1098" w:type="pct"/>
            <w:tcBorders>
              <w:top w:val="single" w:sz="6" w:space="0" w:color="auto"/>
              <w:left w:val="single" w:sz="6" w:space="0" w:color="auto"/>
              <w:bottom w:val="single" w:sz="6" w:space="0" w:color="auto"/>
              <w:right w:val="single" w:sz="6" w:space="0" w:color="auto"/>
            </w:tcBorders>
          </w:tcPr>
          <w:p w:rsidR="00C16A7F" w:rsidRPr="00866E53" w:rsidRDefault="00C16A7F" w:rsidP="00765E60">
            <w:pPr>
              <w:widowControl w:val="0"/>
              <w:jc w:val="center"/>
              <w:rPr>
                <w:sz w:val="22"/>
              </w:rPr>
            </w:pPr>
            <w:r w:rsidRPr="00866E53">
              <w:rPr>
                <w:sz w:val="22"/>
              </w:rPr>
              <w:t>-«-</w:t>
            </w:r>
          </w:p>
        </w:tc>
        <w:tc>
          <w:tcPr>
            <w:tcW w:w="1612" w:type="pct"/>
            <w:tcBorders>
              <w:top w:val="single" w:sz="6" w:space="0" w:color="auto"/>
              <w:left w:val="single" w:sz="6" w:space="0" w:color="auto"/>
              <w:bottom w:val="single" w:sz="6" w:space="0" w:color="auto"/>
              <w:right w:val="single" w:sz="6" w:space="0" w:color="auto"/>
            </w:tcBorders>
          </w:tcPr>
          <w:p w:rsidR="00C16A7F" w:rsidRPr="00866E53" w:rsidRDefault="00C16A7F" w:rsidP="00765E60">
            <w:pPr>
              <w:widowControl w:val="0"/>
              <w:jc w:val="center"/>
              <w:rPr>
                <w:sz w:val="22"/>
              </w:rPr>
            </w:pPr>
            <w:r w:rsidRPr="00866E53">
              <w:rPr>
                <w:sz w:val="22"/>
              </w:rPr>
              <w:t>-«-</w:t>
            </w:r>
          </w:p>
        </w:tc>
      </w:tr>
      <w:tr w:rsidR="00C16A7F" w:rsidRPr="00866E53">
        <w:tc>
          <w:tcPr>
            <w:tcW w:w="524" w:type="pct"/>
            <w:tcBorders>
              <w:top w:val="single" w:sz="6" w:space="0" w:color="auto"/>
              <w:left w:val="single" w:sz="6" w:space="0" w:color="auto"/>
              <w:bottom w:val="single" w:sz="6" w:space="0" w:color="auto"/>
              <w:right w:val="single" w:sz="6" w:space="0" w:color="auto"/>
            </w:tcBorders>
            <w:vAlign w:val="center"/>
          </w:tcPr>
          <w:p w:rsidR="00C16A7F" w:rsidRPr="00866E53" w:rsidRDefault="00C16A7F" w:rsidP="00765E60">
            <w:pPr>
              <w:jc w:val="center"/>
              <w:rPr>
                <w:b/>
                <w:bCs/>
                <w:sz w:val="22"/>
              </w:rPr>
            </w:pPr>
            <w:r w:rsidRPr="00866E53">
              <w:rPr>
                <w:b/>
                <w:bCs/>
                <w:sz w:val="22"/>
              </w:rPr>
              <w:t>П-1</w:t>
            </w:r>
          </w:p>
        </w:tc>
        <w:tc>
          <w:tcPr>
            <w:tcW w:w="850" w:type="pct"/>
            <w:tcBorders>
              <w:top w:val="single" w:sz="6" w:space="0" w:color="auto"/>
              <w:left w:val="single" w:sz="6" w:space="0" w:color="auto"/>
              <w:bottom w:val="single" w:sz="6" w:space="0" w:color="auto"/>
              <w:right w:val="single" w:sz="6" w:space="0" w:color="auto"/>
            </w:tcBorders>
          </w:tcPr>
          <w:p w:rsidR="00C16A7F" w:rsidRPr="00857420" w:rsidRDefault="00C16A7F" w:rsidP="00765E60">
            <w:pPr>
              <w:jc w:val="center"/>
              <w:rPr>
                <w:sz w:val="22"/>
              </w:rPr>
            </w:pPr>
            <w:r w:rsidRPr="00857420">
              <w:rPr>
                <w:sz w:val="22"/>
              </w:rPr>
              <w:t>Нормируется по границе объединенной СЗЗ</w:t>
            </w:r>
          </w:p>
          <w:p w:rsidR="00C16A7F" w:rsidRPr="00857420" w:rsidRDefault="00C16A7F" w:rsidP="00765E60">
            <w:pPr>
              <w:jc w:val="center"/>
              <w:rPr>
                <w:sz w:val="22"/>
              </w:rPr>
            </w:pPr>
            <w:r w:rsidRPr="00857420">
              <w:rPr>
                <w:sz w:val="22"/>
              </w:rPr>
              <w:t>75</w:t>
            </w:r>
          </w:p>
        </w:tc>
        <w:tc>
          <w:tcPr>
            <w:tcW w:w="916" w:type="pct"/>
            <w:tcBorders>
              <w:top w:val="single" w:sz="6" w:space="0" w:color="auto"/>
              <w:left w:val="single" w:sz="6" w:space="0" w:color="auto"/>
              <w:bottom w:val="single" w:sz="6" w:space="0" w:color="auto"/>
              <w:right w:val="single" w:sz="6" w:space="0" w:color="auto"/>
            </w:tcBorders>
          </w:tcPr>
          <w:p w:rsidR="00C16A7F" w:rsidRPr="00866E53" w:rsidRDefault="00C16A7F" w:rsidP="00765E60">
            <w:pPr>
              <w:jc w:val="center"/>
              <w:rPr>
                <w:sz w:val="22"/>
              </w:rPr>
            </w:pPr>
            <w:r w:rsidRPr="00866E53">
              <w:rPr>
                <w:sz w:val="22"/>
              </w:rPr>
              <w:t>Нормируется</w:t>
            </w:r>
          </w:p>
          <w:p w:rsidR="00C16A7F" w:rsidRPr="00866E53" w:rsidRDefault="00C16A7F" w:rsidP="00765E60">
            <w:pPr>
              <w:jc w:val="center"/>
              <w:rPr>
                <w:sz w:val="22"/>
              </w:rPr>
            </w:pPr>
            <w:r w:rsidRPr="00866E53">
              <w:rPr>
                <w:sz w:val="22"/>
              </w:rPr>
              <w:t>по границе объединенной СЗЗ</w:t>
            </w:r>
          </w:p>
          <w:p w:rsidR="00C16A7F" w:rsidRPr="00866E53" w:rsidRDefault="00C16A7F" w:rsidP="00765E60">
            <w:pPr>
              <w:jc w:val="center"/>
              <w:rPr>
                <w:sz w:val="22"/>
              </w:rPr>
            </w:pPr>
            <w:r w:rsidRPr="00866E53">
              <w:rPr>
                <w:sz w:val="22"/>
              </w:rPr>
              <w:t>1 ПДК</w:t>
            </w:r>
          </w:p>
        </w:tc>
        <w:tc>
          <w:tcPr>
            <w:tcW w:w="1098" w:type="pct"/>
            <w:tcBorders>
              <w:top w:val="single" w:sz="6" w:space="0" w:color="auto"/>
              <w:left w:val="single" w:sz="6" w:space="0" w:color="auto"/>
              <w:bottom w:val="single" w:sz="6" w:space="0" w:color="auto"/>
              <w:right w:val="single" w:sz="6" w:space="0" w:color="auto"/>
            </w:tcBorders>
          </w:tcPr>
          <w:p w:rsidR="00C16A7F" w:rsidRPr="00866E53" w:rsidRDefault="00C16A7F" w:rsidP="00765E60">
            <w:pPr>
              <w:jc w:val="center"/>
              <w:rPr>
                <w:sz w:val="22"/>
              </w:rPr>
            </w:pPr>
            <w:r w:rsidRPr="00866E53">
              <w:rPr>
                <w:sz w:val="22"/>
              </w:rPr>
              <w:t xml:space="preserve"> Нормируется</w:t>
            </w:r>
          </w:p>
          <w:p w:rsidR="00C16A7F" w:rsidRDefault="00C16A7F" w:rsidP="00765E60">
            <w:pPr>
              <w:jc w:val="center"/>
              <w:rPr>
                <w:sz w:val="22"/>
              </w:rPr>
            </w:pPr>
            <w:r w:rsidRPr="00866E53">
              <w:rPr>
                <w:sz w:val="22"/>
              </w:rPr>
              <w:t xml:space="preserve">по границе объединенной </w:t>
            </w:r>
          </w:p>
          <w:p w:rsidR="00C16A7F" w:rsidRDefault="00C16A7F" w:rsidP="00765E60">
            <w:pPr>
              <w:jc w:val="center"/>
              <w:rPr>
                <w:sz w:val="22"/>
              </w:rPr>
            </w:pPr>
            <w:r w:rsidRPr="00866E53">
              <w:rPr>
                <w:sz w:val="22"/>
              </w:rPr>
              <w:t>СЗЗ</w:t>
            </w:r>
          </w:p>
          <w:p w:rsidR="00C16A7F" w:rsidRPr="00866E53" w:rsidRDefault="00C16A7F" w:rsidP="00765E60">
            <w:pPr>
              <w:jc w:val="center"/>
              <w:rPr>
                <w:sz w:val="22"/>
              </w:rPr>
            </w:pPr>
            <w:r w:rsidRPr="00866E53">
              <w:rPr>
                <w:sz w:val="22"/>
              </w:rPr>
              <w:t xml:space="preserve"> 1 ПДУ</w:t>
            </w:r>
          </w:p>
        </w:tc>
        <w:tc>
          <w:tcPr>
            <w:tcW w:w="1612" w:type="pct"/>
            <w:tcBorders>
              <w:top w:val="single" w:sz="6" w:space="0" w:color="auto"/>
              <w:left w:val="single" w:sz="6" w:space="0" w:color="auto"/>
              <w:bottom w:val="single" w:sz="6" w:space="0" w:color="auto"/>
              <w:right w:val="single" w:sz="6" w:space="0" w:color="auto"/>
            </w:tcBorders>
          </w:tcPr>
          <w:p w:rsidR="00C16A7F" w:rsidRPr="00866E53" w:rsidRDefault="00C16A7F" w:rsidP="00765E60">
            <w:pPr>
              <w:rPr>
                <w:sz w:val="22"/>
              </w:rPr>
            </w:pPr>
            <w:r w:rsidRPr="00866E53">
              <w:rPr>
                <w:sz w:val="22"/>
              </w:rPr>
              <w:t>нормативно очищенные стоки на локальных очистных сооружениях с самостоятельным или централизованным выпуском</w:t>
            </w:r>
          </w:p>
        </w:tc>
      </w:tr>
      <w:tr w:rsidR="00C16A7F" w:rsidRPr="00866E53">
        <w:tc>
          <w:tcPr>
            <w:tcW w:w="524" w:type="pct"/>
            <w:tcBorders>
              <w:top w:val="single" w:sz="6" w:space="0" w:color="auto"/>
              <w:left w:val="single" w:sz="6" w:space="0" w:color="auto"/>
              <w:bottom w:val="single" w:sz="6" w:space="0" w:color="auto"/>
              <w:right w:val="single" w:sz="6" w:space="0" w:color="auto"/>
            </w:tcBorders>
            <w:vAlign w:val="center"/>
          </w:tcPr>
          <w:p w:rsidR="00C16A7F" w:rsidRPr="00866E53" w:rsidRDefault="00C16A7F" w:rsidP="00765E60">
            <w:pPr>
              <w:jc w:val="center"/>
              <w:rPr>
                <w:b/>
                <w:bCs/>
                <w:sz w:val="22"/>
              </w:rPr>
            </w:pPr>
            <w:r w:rsidRPr="00866E53">
              <w:rPr>
                <w:b/>
                <w:bCs/>
                <w:sz w:val="22"/>
              </w:rPr>
              <w:t>П-2</w:t>
            </w:r>
          </w:p>
        </w:tc>
        <w:tc>
          <w:tcPr>
            <w:tcW w:w="850" w:type="pct"/>
            <w:tcBorders>
              <w:top w:val="single" w:sz="6" w:space="0" w:color="auto"/>
              <w:left w:val="single" w:sz="6" w:space="0" w:color="auto"/>
              <w:bottom w:val="single" w:sz="6" w:space="0" w:color="auto"/>
              <w:right w:val="single" w:sz="6" w:space="0" w:color="auto"/>
            </w:tcBorders>
          </w:tcPr>
          <w:p w:rsidR="00C16A7F" w:rsidRDefault="00C16A7F" w:rsidP="00765E60">
            <w:pPr>
              <w:jc w:val="center"/>
              <w:rPr>
                <w:sz w:val="22"/>
              </w:rPr>
            </w:pPr>
          </w:p>
          <w:p w:rsidR="00C16A7F" w:rsidRPr="00857420" w:rsidRDefault="00C16A7F" w:rsidP="00765E60">
            <w:pPr>
              <w:jc w:val="center"/>
              <w:rPr>
                <w:sz w:val="22"/>
              </w:rPr>
            </w:pPr>
            <w:r w:rsidRPr="00857420">
              <w:rPr>
                <w:sz w:val="22"/>
              </w:rPr>
              <w:t>75</w:t>
            </w:r>
          </w:p>
        </w:tc>
        <w:tc>
          <w:tcPr>
            <w:tcW w:w="916" w:type="pct"/>
            <w:tcBorders>
              <w:top w:val="single" w:sz="6" w:space="0" w:color="auto"/>
              <w:left w:val="single" w:sz="6" w:space="0" w:color="auto"/>
              <w:bottom w:val="single" w:sz="6" w:space="0" w:color="auto"/>
              <w:right w:val="single" w:sz="6" w:space="0" w:color="auto"/>
            </w:tcBorders>
          </w:tcPr>
          <w:p w:rsidR="00C16A7F" w:rsidRDefault="00C16A7F" w:rsidP="00765E60">
            <w:pPr>
              <w:jc w:val="center"/>
              <w:rPr>
                <w:sz w:val="22"/>
              </w:rPr>
            </w:pPr>
          </w:p>
          <w:p w:rsidR="00C16A7F" w:rsidRPr="00866E53" w:rsidRDefault="00C16A7F" w:rsidP="00765E60">
            <w:pPr>
              <w:jc w:val="center"/>
              <w:rPr>
                <w:sz w:val="22"/>
              </w:rPr>
            </w:pPr>
            <w:r w:rsidRPr="00866E53">
              <w:rPr>
                <w:sz w:val="22"/>
              </w:rPr>
              <w:t>-«-</w:t>
            </w:r>
          </w:p>
        </w:tc>
        <w:tc>
          <w:tcPr>
            <w:tcW w:w="1098" w:type="pct"/>
            <w:tcBorders>
              <w:top w:val="single" w:sz="6" w:space="0" w:color="auto"/>
              <w:left w:val="single" w:sz="6" w:space="0" w:color="auto"/>
              <w:bottom w:val="single" w:sz="6" w:space="0" w:color="auto"/>
              <w:right w:val="single" w:sz="6" w:space="0" w:color="auto"/>
            </w:tcBorders>
          </w:tcPr>
          <w:p w:rsidR="00C16A7F" w:rsidRDefault="00C16A7F" w:rsidP="00765E60">
            <w:pPr>
              <w:jc w:val="center"/>
              <w:rPr>
                <w:sz w:val="22"/>
              </w:rPr>
            </w:pPr>
          </w:p>
          <w:p w:rsidR="00C16A7F" w:rsidRPr="00866E53" w:rsidRDefault="00C16A7F" w:rsidP="00765E60">
            <w:pPr>
              <w:jc w:val="center"/>
              <w:rPr>
                <w:sz w:val="22"/>
              </w:rPr>
            </w:pPr>
            <w:r w:rsidRPr="00866E53">
              <w:rPr>
                <w:sz w:val="22"/>
              </w:rPr>
              <w:t>-«-</w:t>
            </w:r>
          </w:p>
        </w:tc>
        <w:tc>
          <w:tcPr>
            <w:tcW w:w="1612" w:type="pct"/>
            <w:tcBorders>
              <w:top w:val="single" w:sz="6" w:space="0" w:color="auto"/>
              <w:left w:val="single" w:sz="6" w:space="0" w:color="auto"/>
              <w:bottom w:val="single" w:sz="6" w:space="0" w:color="auto"/>
              <w:right w:val="single" w:sz="6" w:space="0" w:color="auto"/>
            </w:tcBorders>
          </w:tcPr>
          <w:p w:rsidR="00C16A7F" w:rsidRPr="00866E53" w:rsidRDefault="00C16A7F" w:rsidP="00765E60">
            <w:pPr>
              <w:rPr>
                <w:sz w:val="22"/>
              </w:rPr>
            </w:pPr>
            <w:r w:rsidRPr="00866E53">
              <w:rPr>
                <w:sz w:val="22"/>
              </w:rPr>
              <w:t>нормативно очищенные на локальных очистных сооружениях с возможным самостоятельным выпуском</w:t>
            </w:r>
          </w:p>
        </w:tc>
      </w:tr>
      <w:tr w:rsidR="00950CAD" w:rsidRPr="00866E53">
        <w:tc>
          <w:tcPr>
            <w:tcW w:w="524" w:type="pct"/>
            <w:tcBorders>
              <w:top w:val="single" w:sz="6" w:space="0" w:color="auto"/>
              <w:left w:val="single" w:sz="6" w:space="0" w:color="auto"/>
              <w:bottom w:val="single" w:sz="6" w:space="0" w:color="auto"/>
              <w:right w:val="single" w:sz="6" w:space="0" w:color="auto"/>
            </w:tcBorders>
            <w:vAlign w:val="center"/>
          </w:tcPr>
          <w:p w:rsidR="00950CAD" w:rsidRPr="00866E53" w:rsidRDefault="00950CAD" w:rsidP="00765E60">
            <w:pPr>
              <w:jc w:val="center"/>
              <w:rPr>
                <w:b/>
                <w:bCs/>
                <w:sz w:val="22"/>
              </w:rPr>
            </w:pPr>
            <w:r>
              <w:rPr>
                <w:b/>
                <w:bCs/>
                <w:sz w:val="22"/>
              </w:rPr>
              <w:t>КП-2</w:t>
            </w:r>
          </w:p>
        </w:tc>
        <w:tc>
          <w:tcPr>
            <w:tcW w:w="850" w:type="pct"/>
            <w:tcBorders>
              <w:top w:val="single" w:sz="6" w:space="0" w:color="auto"/>
              <w:left w:val="single" w:sz="6" w:space="0" w:color="auto"/>
              <w:bottom w:val="single" w:sz="6" w:space="0" w:color="auto"/>
              <w:right w:val="single" w:sz="6" w:space="0" w:color="auto"/>
            </w:tcBorders>
          </w:tcPr>
          <w:p w:rsidR="00950CAD" w:rsidRDefault="00950CAD" w:rsidP="00765E60">
            <w:pPr>
              <w:jc w:val="center"/>
              <w:rPr>
                <w:sz w:val="22"/>
              </w:rPr>
            </w:pPr>
            <w:r w:rsidRPr="00857420">
              <w:rPr>
                <w:sz w:val="22"/>
              </w:rPr>
              <w:t>-«-</w:t>
            </w:r>
          </w:p>
        </w:tc>
        <w:tc>
          <w:tcPr>
            <w:tcW w:w="916" w:type="pct"/>
            <w:tcBorders>
              <w:top w:val="single" w:sz="6" w:space="0" w:color="auto"/>
              <w:left w:val="single" w:sz="6" w:space="0" w:color="auto"/>
              <w:bottom w:val="single" w:sz="6" w:space="0" w:color="auto"/>
              <w:right w:val="single" w:sz="6" w:space="0" w:color="auto"/>
            </w:tcBorders>
          </w:tcPr>
          <w:p w:rsidR="00950CAD" w:rsidRDefault="00950CAD" w:rsidP="00765E60">
            <w:pPr>
              <w:jc w:val="center"/>
              <w:rPr>
                <w:sz w:val="22"/>
              </w:rPr>
            </w:pPr>
            <w:r w:rsidRPr="00857420">
              <w:rPr>
                <w:sz w:val="22"/>
              </w:rPr>
              <w:t>-«-</w:t>
            </w:r>
          </w:p>
        </w:tc>
        <w:tc>
          <w:tcPr>
            <w:tcW w:w="1098" w:type="pct"/>
            <w:tcBorders>
              <w:top w:val="single" w:sz="6" w:space="0" w:color="auto"/>
              <w:left w:val="single" w:sz="6" w:space="0" w:color="auto"/>
              <w:bottom w:val="single" w:sz="6" w:space="0" w:color="auto"/>
              <w:right w:val="single" w:sz="6" w:space="0" w:color="auto"/>
            </w:tcBorders>
          </w:tcPr>
          <w:p w:rsidR="00950CAD" w:rsidRDefault="00950CAD" w:rsidP="00765E60">
            <w:pPr>
              <w:jc w:val="center"/>
              <w:rPr>
                <w:sz w:val="22"/>
              </w:rPr>
            </w:pPr>
            <w:r w:rsidRPr="00857420">
              <w:rPr>
                <w:sz w:val="22"/>
              </w:rPr>
              <w:t>-«-</w:t>
            </w:r>
          </w:p>
        </w:tc>
        <w:tc>
          <w:tcPr>
            <w:tcW w:w="1612" w:type="pct"/>
            <w:tcBorders>
              <w:top w:val="single" w:sz="6" w:space="0" w:color="auto"/>
              <w:left w:val="single" w:sz="6" w:space="0" w:color="auto"/>
              <w:bottom w:val="single" w:sz="6" w:space="0" w:color="auto"/>
              <w:right w:val="single" w:sz="6" w:space="0" w:color="auto"/>
            </w:tcBorders>
          </w:tcPr>
          <w:p w:rsidR="00950CAD" w:rsidRPr="00866E53" w:rsidRDefault="00950CAD" w:rsidP="00950CAD">
            <w:pPr>
              <w:jc w:val="center"/>
              <w:rPr>
                <w:sz w:val="22"/>
              </w:rPr>
            </w:pPr>
            <w:r w:rsidRPr="00857420">
              <w:rPr>
                <w:sz w:val="22"/>
              </w:rPr>
              <w:t>-«-</w:t>
            </w:r>
          </w:p>
        </w:tc>
      </w:tr>
      <w:tr w:rsidR="00C16A7F" w:rsidRPr="00866E53">
        <w:tc>
          <w:tcPr>
            <w:tcW w:w="524" w:type="pct"/>
            <w:tcBorders>
              <w:top w:val="single" w:sz="6" w:space="0" w:color="auto"/>
              <w:left w:val="single" w:sz="6" w:space="0" w:color="auto"/>
              <w:bottom w:val="single" w:sz="6" w:space="0" w:color="auto"/>
              <w:right w:val="single" w:sz="6" w:space="0" w:color="auto"/>
            </w:tcBorders>
            <w:vAlign w:val="center"/>
          </w:tcPr>
          <w:p w:rsidR="00C16A7F" w:rsidRPr="00866E53" w:rsidRDefault="00C16A7F" w:rsidP="00765E60">
            <w:pPr>
              <w:jc w:val="center"/>
              <w:rPr>
                <w:b/>
                <w:bCs/>
                <w:sz w:val="22"/>
              </w:rPr>
            </w:pPr>
            <w:r w:rsidRPr="00866E53">
              <w:rPr>
                <w:b/>
                <w:bCs/>
                <w:sz w:val="22"/>
              </w:rPr>
              <w:t>Т</w:t>
            </w:r>
            <w:r w:rsidR="001B115C">
              <w:rPr>
                <w:b/>
                <w:bCs/>
                <w:sz w:val="22"/>
              </w:rPr>
              <w:t>-1</w:t>
            </w:r>
          </w:p>
        </w:tc>
        <w:tc>
          <w:tcPr>
            <w:tcW w:w="850" w:type="pct"/>
            <w:tcBorders>
              <w:top w:val="single" w:sz="6" w:space="0" w:color="auto"/>
              <w:left w:val="single" w:sz="6" w:space="0" w:color="auto"/>
              <w:bottom w:val="single" w:sz="6" w:space="0" w:color="auto"/>
              <w:right w:val="single" w:sz="6" w:space="0" w:color="auto"/>
            </w:tcBorders>
          </w:tcPr>
          <w:p w:rsidR="00C16A7F" w:rsidRDefault="00C16A7F" w:rsidP="00765E60">
            <w:pPr>
              <w:jc w:val="center"/>
              <w:rPr>
                <w:sz w:val="22"/>
              </w:rPr>
            </w:pPr>
          </w:p>
          <w:p w:rsidR="00C16A7F" w:rsidRDefault="00C16A7F" w:rsidP="00765E60">
            <w:pPr>
              <w:jc w:val="center"/>
              <w:rPr>
                <w:sz w:val="22"/>
              </w:rPr>
            </w:pPr>
          </w:p>
          <w:p w:rsidR="00C16A7F" w:rsidRPr="00857420" w:rsidRDefault="00C16A7F" w:rsidP="00765E60">
            <w:pPr>
              <w:jc w:val="center"/>
              <w:rPr>
                <w:sz w:val="22"/>
              </w:rPr>
            </w:pPr>
            <w:r w:rsidRPr="00857420">
              <w:rPr>
                <w:sz w:val="22"/>
              </w:rPr>
              <w:t>-«-</w:t>
            </w:r>
          </w:p>
        </w:tc>
        <w:tc>
          <w:tcPr>
            <w:tcW w:w="916" w:type="pct"/>
            <w:tcBorders>
              <w:top w:val="single" w:sz="6" w:space="0" w:color="auto"/>
              <w:left w:val="single" w:sz="6" w:space="0" w:color="auto"/>
              <w:bottom w:val="single" w:sz="6" w:space="0" w:color="auto"/>
              <w:right w:val="single" w:sz="6" w:space="0" w:color="auto"/>
            </w:tcBorders>
          </w:tcPr>
          <w:p w:rsidR="00C16A7F" w:rsidRDefault="00C16A7F" w:rsidP="00765E60">
            <w:pPr>
              <w:jc w:val="center"/>
              <w:rPr>
                <w:sz w:val="22"/>
              </w:rPr>
            </w:pPr>
          </w:p>
          <w:p w:rsidR="00C16A7F" w:rsidRDefault="00C16A7F" w:rsidP="00765E60">
            <w:pPr>
              <w:jc w:val="center"/>
              <w:rPr>
                <w:sz w:val="22"/>
              </w:rPr>
            </w:pPr>
          </w:p>
          <w:p w:rsidR="00C16A7F" w:rsidRPr="00866E53" w:rsidRDefault="00C16A7F" w:rsidP="00765E60">
            <w:pPr>
              <w:jc w:val="center"/>
              <w:rPr>
                <w:sz w:val="22"/>
              </w:rPr>
            </w:pPr>
            <w:r w:rsidRPr="00866E53">
              <w:rPr>
                <w:sz w:val="22"/>
              </w:rPr>
              <w:t>0.8 ПДК</w:t>
            </w:r>
          </w:p>
        </w:tc>
        <w:tc>
          <w:tcPr>
            <w:tcW w:w="1098" w:type="pct"/>
            <w:tcBorders>
              <w:top w:val="single" w:sz="6" w:space="0" w:color="auto"/>
              <w:left w:val="single" w:sz="6" w:space="0" w:color="auto"/>
              <w:bottom w:val="single" w:sz="6" w:space="0" w:color="auto"/>
              <w:right w:val="single" w:sz="6" w:space="0" w:color="auto"/>
            </w:tcBorders>
          </w:tcPr>
          <w:p w:rsidR="00C16A7F" w:rsidRDefault="00C16A7F" w:rsidP="00765E60">
            <w:pPr>
              <w:jc w:val="center"/>
              <w:rPr>
                <w:sz w:val="22"/>
              </w:rPr>
            </w:pPr>
          </w:p>
          <w:p w:rsidR="00C16A7F" w:rsidRDefault="00C16A7F" w:rsidP="00765E60">
            <w:pPr>
              <w:jc w:val="center"/>
              <w:rPr>
                <w:sz w:val="22"/>
              </w:rPr>
            </w:pPr>
          </w:p>
          <w:p w:rsidR="00C16A7F" w:rsidRPr="00866E53" w:rsidRDefault="00C16A7F" w:rsidP="00765E60">
            <w:pPr>
              <w:jc w:val="center"/>
              <w:rPr>
                <w:sz w:val="22"/>
              </w:rPr>
            </w:pPr>
            <w:r w:rsidRPr="00866E53">
              <w:rPr>
                <w:sz w:val="22"/>
              </w:rPr>
              <w:t>1 ПДУ</w:t>
            </w:r>
          </w:p>
        </w:tc>
        <w:tc>
          <w:tcPr>
            <w:tcW w:w="1612" w:type="pct"/>
            <w:tcBorders>
              <w:top w:val="single" w:sz="6" w:space="0" w:color="auto"/>
              <w:left w:val="single" w:sz="6" w:space="0" w:color="auto"/>
              <w:bottom w:val="single" w:sz="6" w:space="0" w:color="auto"/>
              <w:right w:val="single" w:sz="6" w:space="0" w:color="auto"/>
            </w:tcBorders>
          </w:tcPr>
          <w:p w:rsidR="00C16A7F" w:rsidRPr="00866E53" w:rsidRDefault="00C16A7F" w:rsidP="00765E60">
            <w:pPr>
              <w:rPr>
                <w:sz w:val="22"/>
              </w:rPr>
            </w:pPr>
            <w:r w:rsidRPr="00866E53">
              <w:rPr>
                <w:sz w:val="22"/>
              </w:rPr>
              <w:t xml:space="preserve">нормативно очищенные стоки на локальных очистных сооружениях с самостоятельным или централизованным выпуском </w:t>
            </w:r>
          </w:p>
        </w:tc>
      </w:tr>
      <w:tr w:rsidR="00C16A7F" w:rsidRPr="00866E53">
        <w:tc>
          <w:tcPr>
            <w:tcW w:w="524" w:type="pct"/>
            <w:tcBorders>
              <w:top w:val="single" w:sz="6" w:space="0" w:color="auto"/>
              <w:left w:val="single" w:sz="6" w:space="0" w:color="auto"/>
              <w:bottom w:val="single" w:sz="6" w:space="0" w:color="auto"/>
              <w:right w:val="single" w:sz="6" w:space="0" w:color="auto"/>
            </w:tcBorders>
            <w:vAlign w:val="center"/>
          </w:tcPr>
          <w:p w:rsidR="00C16A7F" w:rsidRPr="00866E53" w:rsidRDefault="00C16A7F" w:rsidP="00765E60">
            <w:pPr>
              <w:jc w:val="center"/>
              <w:rPr>
                <w:b/>
                <w:bCs/>
                <w:sz w:val="22"/>
              </w:rPr>
            </w:pPr>
            <w:r w:rsidRPr="00866E53">
              <w:rPr>
                <w:b/>
                <w:bCs/>
                <w:sz w:val="22"/>
              </w:rPr>
              <w:t>Р-1</w:t>
            </w:r>
          </w:p>
        </w:tc>
        <w:tc>
          <w:tcPr>
            <w:tcW w:w="850" w:type="pct"/>
            <w:tcBorders>
              <w:top w:val="single" w:sz="6" w:space="0" w:color="auto"/>
              <w:left w:val="single" w:sz="6" w:space="0" w:color="auto"/>
              <w:bottom w:val="single" w:sz="6" w:space="0" w:color="auto"/>
              <w:right w:val="single" w:sz="6" w:space="0" w:color="auto"/>
            </w:tcBorders>
          </w:tcPr>
          <w:p w:rsidR="00C16A7F" w:rsidRPr="00857420" w:rsidRDefault="00C16A7F" w:rsidP="00765E60">
            <w:pPr>
              <w:jc w:val="center"/>
              <w:rPr>
                <w:sz w:val="22"/>
              </w:rPr>
            </w:pPr>
            <w:r w:rsidRPr="00857420">
              <w:rPr>
                <w:sz w:val="22"/>
              </w:rPr>
              <w:t>65</w:t>
            </w:r>
          </w:p>
        </w:tc>
        <w:tc>
          <w:tcPr>
            <w:tcW w:w="916" w:type="pct"/>
            <w:tcBorders>
              <w:top w:val="single" w:sz="6" w:space="0" w:color="auto"/>
              <w:left w:val="single" w:sz="6" w:space="0" w:color="auto"/>
              <w:bottom w:val="single" w:sz="6" w:space="0" w:color="auto"/>
              <w:right w:val="single" w:sz="6" w:space="0" w:color="auto"/>
            </w:tcBorders>
          </w:tcPr>
          <w:p w:rsidR="00C16A7F" w:rsidRPr="00866E53" w:rsidRDefault="00C16A7F" w:rsidP="00765E60">
            <w:pPr>
              <w:jc w:val="center"/>
              <w:rPr>
                <w:sz w:val="22"/>
              </w:rPr>
            </w:pPr>
            <w:r w:rsidRPr="00866E53">
              <w:rPr>
                <w:sz w:val="22"/>
              </w:rPr>
              <w:t>0.8 ПДК</w:t>
            </w:r>
          </w:p>
        </w:tc>
        <w:tc>
          <w:tcPr>
            <w:tcW w:w="1098" w:type="pct"/>
            <w:tcBorders>
              <w:top w:val="single" w:sz="6" w:space="0" w:color="auto"/>
              <w:left w:val="single" w:sz="6" w:space="0" w:color="auto"/>
              <w:bottom w:val="single" w:sz="6" w:space="0" w:color="auto"/>
              <w:right w:val="single" w:sz="6" w:space="0" w:color="auto"/>
            </w:tcBorders>
          </w:tcPr>
          <w:p w:rsidR="00C16A7F" w:rsidRPr="00866E53" w:rsidRDefault="00C16A7F" w:rsidP="00765E60">
            <w:pPr>
              <w:jc w:val="center"/>
              <w:rPr>
                <w:sz w:val="22"/>
              </w:rPr>
            </w:pPr>
            <w:r w:rsidRPr="00866E53">
              <w:rPr>
                <w:sz w:val="22"/>
              </w:rPr>
              <w:t>1 ПДУ</w:t>
            </w:r>
          </w:p>
        </w:tc>
        <w:tc>
          <w:tcPr>
            <w:tcW w:w="1612" w:type="pct"/>
            <w:tcBorders>
              <w:top w:val="single" w:sz="6" w:space="0" w:color="auto"/>
              <w:left w:val="single" w:sz="6" w:space="0" w:color="auto"/>
              <w:bottom w:val="single" w:sz="6" w:space="0" w:color="auto"/>
              <w:right w:val="single" w:sz="6" w:space="0" w:color="auto"/>
            </w:tcBorders>
          </w:tcPr>
          <w:p w:rsidR="00C16A7F" w:rsidRPr="00866E53" w:rsidRDefault="00C16A7F" w:rsidP="00765E60">
            <w:pPr>
              <w:jc w:val="center"/>
              <w:rPr>
                <w:sz w:val="22"/>
              </w:rPr>
            </w:pPr>
            <w:r w:rsidRPr="00866E53">
              <w:rPr>
                <w:sz w:val="22"/>
              </w:rPr>
              <w:t>-«-</w:t>
            </w:r>
          </w:p>
        </w:tc>
      </w:tr>
      <w:tr w:rsidR="00C16A7F" w:rsidRPr="00866E53">
        <w:tc>
          <w:tcPr>
            <w:tcW w:w="524" w:type="pct"/>
            <w:tcBorders>
              <w:top w:val="single" w:sz="6" w:space="0" w:color="auto"/>
              <w:left w:val="single" w:sz="6" w:space="0" w:color="auto"/>
              <w:bottom w:val="single" w:sz="6" w:space="0" w:color="auto"/>
              <w:right w:val="single" w:sz="6" w:space="0" w:color="auto"/>
            </w:tcBorders>
            <w:vAlign w:val="center"/>
          </w:tcPr>
          <w:p w:rsidR="00C16A7F" w:rsidRPr="00866E53" w:rsidRDefault="00C16A7F" w:rsidP="00765E60">
            <w:pPr>
              <w:jc w:val="center"/>
              <w:rPr>
                <w:b/>
                <w:bCs/>
                <w:sz w:val="22"/>
              </w:rPr>
            </w:pPr>
            <w:r w:rsidRPr="00866E53">
              <w:rPr>
                <w:b/>
                <w:bCs/>
                <w:sz w:val="22"/>
              </w:rPr>
              <w:t>Р-2</w:t>
            </w:r>
          </w:p>
        </w:tc>
        <w:tc>
          <w:tcPr>
            <w:tcW w:w="850" w:type="pct"/>
            <w:tcBorders>
              <w:top w:val="single" w:sz="6" w:space="0" w:color="auto"/>
              <w:left w:val="single" w:sz="6" w:space="0" w:color="auto"/>
              <w:bottom w:val="single" w:sz="6" w:space="0" w:color="auto"/>
              <w:right w:val="single" w:sz="6" w:space="0" w:color="auto"/>
            </w:tcBorders>
          </w:tcPr>
          <w:p w:rsidR="00C16A7F" w:rsidRPr="00857420" w:rsidRDefault="00C16A7F" w:rsidP="00765E60">
            <w:pPr>
              <w:jc w:val="center"/>
              <w:rPr>
                <w:sz w:val="22"/>
              </w:rPr>
            </w:pPr>
            <w:r w:rsidRPr="00857420">
              <w:rPr>
                <w:sz w:val="22"/>
              </w:rPr>
              <w:t>-«-</w:t>
            </w:r>
          </w:p>
        </w:tc>
        <w:tc>
          <w:tcPr>
            <w:tcW w:w="916" w:type="pct"/>
            <w:tcBorders>
              <w:top w:val="single" w:sz="6" w:space="0" w:color="auto"/>
              <w:left w:val="single" w:sz="6" w:space="0" w:color="auto"/>
              <w:bottom w:val="single" w:sz="6" w:space="0" w:color="auto"/>
              <w:right w:val="single" w:sz="6" w:space="0" w:color="auto"/>
            </w:tcBorders>
          </w:tcPr>
          <w:p w:rsidR="00C16A7F" w:rsidRPr="00866E53" w:rsidRDefault="00C16A7F" w:rsidP="00765E60">
            <w:pPr>
              <w:jc w:val="center"/>
              <w:rPr>
                <w:sz w:val="22"/>
              </w:rPr>
            </w:pPr>
            <w:r w:rsidRPr="00866E53">
              <w:rPr>
                <w:sz w:val="22"/>
              </w:rPr>
              <w:t>не нормируется</w:t>
            </w:r>
          </w:p>
        </w:tc>
        <w:tc>
          <w:tcPr>
            <w:tcW w:w="1098" w:type="pct"/>
            <w:tcBorders>
              <w:top w:val="single" w:sz="6" w:space="0" w:color="auto"/>
              <w:left w:val="single" w:sz="6" w:space="0" w:color="auto"/>
              <w:bottom w:val="single" w:sz="6" w:space="0" w:color="auto"/>
              <w:right w:val="single" w:sz="6" w:space="0" w:color="auto"/>
            </w:tcBorders>
          </w:tcPr>
          <w:p w:rsidR="00C16A7F" w:rsidRPr="00866E53" w:rsidRDefault="00C16A7F" w:rsidP="00765E60">
            <w:pPr>
              <w:jc w:val="center"/>
              <w:rPr>
                <w:sz w:val="22"/>
              </w:rPr>
            </w:pPr>
            <w:r w:rsidRPr="00866E53">
              <w:rPr>
                <w:sz w:val="22"/>
              </w:rPr>
              <w:t>не нормируется</w:t>
            </w:r>
          </w:p>
        </w:tc>
        <w:tc>
          <w:tcPr>
            <w:tcW w:w="1612" w:type="pct"/>
            <w:tcBorders>
              <w:top w:val="single" w:sz="6" w:space="0" w:color="auto"/>
              <w:left w:val="single" w:sz="6" w:space="0" w:color="auto"/>
              <w:bottom w:val="single" w:sz="6" w:space="0" w:color="auto"/>
              <w:right w:val="single" w:sz="6" w:space="0" w:color="auto"/>
            </w:tcBorders>
          </w:tcPr>
          <w:p w:rsidR="00C16A7F" w:rsidRPr="00866E53" w:rsidRDefault="00C16A7F" w:rsidP="00765E60">
            <w:pPr>
              <w:jc w:val="center"/>
              <w:rPr>
                <w:sz w:val="22"/>
              </w:rPr>
            </w:pPr>
            <w:r w:rsidRPr="00866E53">
              <w:rPr>
                <w:sz w:val="22"/>
              </w:rPr>
              <w:t>-«-</w:t>
            </w:r>
          </w:p>
        </w:tc>
      </w:tr>
      <w:tr w:rsidR="00C16A7F" w:rsidRPr="00866E53">
        <w:tc>
          <w:tcPr>
            <w:tcW w:w="524" w:type="pct"/>
            <w:tcBorders>
              <w:top w:val="single" w:sz="6" w:space="0" w:color="auto"/>
              <w:left w:val="single" w:sz="6" w:space="0" w:color="auto"/>
              <w:bottom w:val="single" w:sz="6" w:space="0" w:color="auto"/>
              <w:right w:val="single" w:sz="6" w:space="0" w:color="auto"/>
            </w:tcBorders>
            <w:vAlign w:val="center"/>
          </w:tcPr>
          <w:p w:rsidR="00C16A7F" w:rsidRDefault="00C16A7F" w:rsidP="00765E60">
            <w:pPr>
              <w:jc w:val="center"/>
              <w:rPr>
                <w:b/>
                <w:bCs/>
                <w:sz w:val="22"/>
              </w:rPr>
            </w:pPr>
            <w:r w:rsidRPr="00866E53">
              <w:rPr>
                <w:b/>
                <w:bCs/>
                <w:sz w:val="22"/>
              </w:rPr>
              <w:t>С-1</w:t>
            </w:r>
          </w:p>
        </w:tc>
        <w:tc>
          <w:tcPr>
            <w:tcW w:w="850" w:type="pct"/>
            <w:tcBorders>
              <w:top w:val="single" w:sz="6" w:space="0" w:color="auto"/>
              <w:left w:val="single" w:sz="6" w:space="0" w:color="auto"/>
              <w:bottom w:val="single" w:sz="6" w:space="0" w:color="auto"/>
              <w:right w:val="single" w:sz="6" w:space="0" w:color="auto"/>
            </w:tcBorders>
          </w:tcPr>
          <w:p w:rsidR="00C16A7F" w:rsidRPr="00857420" w:rsidRDefault="00C16A7F" w:rsidP="00765E60">
            <w:pPr>
              <w:jc w:val="center"/>
              <w:rPr>
                <w:sz w:val="22"/>
              </w:rPr>
            </w:pPr>
            <w:r w:rsidRPr="00857420">
              <w:rPr>
                <w:sz w:val="22"/>
              </w:rPr>
              <w:t>-«-</w:t>
            </w:r>
          </w:p>
        </w:tc>
        <w:tc>
          <w:tcPr>
            <w:tcW w:w="916" w:type="pct"/>
            <w:tcBorders>
              <w:top w:val="single" w:sz="6" w:space="0" w:color="auto"/>
              <w:left w:val="single" w:sz="6" w:space="0" w:color="auto"/>
              <w:bottom w:val="single" w:sz="6" w:space="0" w:color="auto"/>
              <w:right w:val="single" w:sz="6" w:space="0" w:color="auto"/>
            </w:tcBorders>
          </w:tcPr>
          <w:p w:rsidR="00C16A7F" w:rsidRPr="00866E53" w:rsidRDefault="00C16A7F" w:rsidP="00765E60">
            <w:pPr>
              <w:jc w:val="center"/>
              <w:rPr>
                <w:sz w:val="22"/>
              </w:rPr>
            </w:pPr>
            <w:r w:rsidRPr="00866E53">
              <w:rPr>
                <w:sz w:val="22"/>
              </w:rPr>
              <w:t>0.8 ПДК</w:t>
            </w:r>
          </w:p>
        </w:tc>
        <w:tc>
          <w:tcPr>
            <w:tcW w:w="1098" w:type="pct"/>
            <w:tcBorders>
              <w:top w:val="single" w:sz="6" w:space="0" w:color="auto"/>
              <w:left w:val="single" w:sz="6" w:space="0" w:color="auto"/>
              <w:bottom w:val="single" w:sz="6" w:space="0" w:color="auto"/>
              <w:right w:val="single" w:sz="6" w:space="0" w:color="auto"/>
            </w:tcBorders>
          </w:tcPr>
          <w:p w:rsidR="00C16A7F" w:rsidRPr="00866E53" w:rsidRDefault="00C16A7F" w:rsidP="00765E60">
            <w:pPr>
              <w:jc w:val="center"/>
              <w:rPr>
                <w:sz w:val="22"/>
              </w:rPr>
            </w:pPr>
            <w:r w:rsidRPr="00866E53">
              <w:rPr>
                <w:sz w:val="22"/>
              </w:rPr>
              <w:t>1 ПДУ</w:t>
            </w:r>
          </w:p>
        </w:tc>
        <w:tc>
          <w:tcPr>
            <w:tcW w:w="1612" w:type="pct"/>
            <w:tcBorders>
              <w:top w:val="single" w:sz="6" w:space="0" w:color="auto"/>
              <w:left w:val="single" w:sz="6" w:space="0" w:color="auto"/>
              <w:bottom w:val="single" w:sz="6" w:space="0" w:color="auto"/>
              <w:right w:val="single" w:sz="6" w:space="0" w:color="auto"/>
            </w:tcBorders>
          </w:tcPr>
          <w:p w:rsidR="00C16A7F" w:rsidRPr="00866E53" w:rsidRDefault="00C16A7F" w:rsidP="00765E60">
            <w:pPr>
              <w:jc w:val="center"/>
              <w:rPr>
                <w:sz w:val="22"/>
              </w:rPr>
            </w:pPr>
            <w:r w:rsidRPr="00866E53">
              <w:rPr>
                <w:sz w:val="22"/>
              </w:rPr>
              <w:t>-«-</w:t>
            </w:r>
          </w:p>
        </w:tc>
      </w:tr>
      <w:tr w:rsidR="00950CAD" w:rsidRPr="00866E53">
        <w:tc>
          <w:tcPr>
            <w:tcW w:w="524" w:type="pct"/>
            <w:tcBorders>
              <w:top w:val="single" w:sz="6" w:space="0" w:color="auto"/>
              <w:left w:val="single" w:sz="6" w:space="0" w:color="auto"/>
              <w:bottom w:val="single" w:sz="6" w:space="0" w:color="auto"/>
              <w:right w:val="single" w:sz="6" w:space="0" w:color="auto"/>
            </w:tcBorders>
            <w:vAlign w:val="center"/>
          </w:tcPr>
          <w:p w:rsidR="00950CAD" w:rsidRPr="00866E53" w:rsidRDefault="00950CAD" w:rsidP="00765E60">
            <w:pPr>
              <w:jc w:val="center"/>
              <w:rPr>
                <w:b/>
                <w:bCs/>
                <w:sz w:val="22"/>
              </w:rPr>
            </w:pPr>
            <w:r>
              <w:rPr>
                <w:b/>
                <w:bCs/>
                <w:sz w:val="22"/>
              </w:rPr>
              <w:t>С-3</w:t>
            </w:r>
          </w:p>
        </w:tc>
        <w:tc>
          <w:tcPr>
            <w:tcW w:w="850" w:type="pct"/>
            <w:tcBorders>
              <w:top w:val="single" w:sz="6" w:space="0" w:color="auto"/>
              <w:left w:val="single" w:sz="6" w:space="0" w:color="auto"/>
              <w:bottom w:val="single" w:sz="6" w:space="0" w:color="auto"/>
              <w:right w:val="single" w:sz="6" w:space="0" w:color="auto"/>
            </w:tcBorders>
          </w:tcPr>
          <w:p w:rsidR="00950CAD" w:rsidRPr="00857420" w:rsidRDefault="00950CAD" w:rsidP="00765E60">
            <w:pPr>
              <w:jc w:val="center"/>
              <w:rPr>
                <w:sz w:val="22"/>
              </w:rPr>
            </w:pPr>
            <w:r w:rsidRPr="00857420">
              <w:rPr>
                <w:sz w:val="22"/>
              </w:rPr>
              <w:t>-«-</w:t>
            </w:r>
          </w:p>
        </w:tc>
        <w:tc>
          <w:tcPr>
            <w:tcW w:w="916" w:type="pct"/>
            <w:tcBorders>
              <w:top w:val="single" w:sz="6" w:space="0" w:color="auto"/>
              <w:left w:val="single" w:sz="6" w:space="0" w:color="auto"/>
              <w:bottom w:val="single" w:sz="6" w:space="0" w:color="auto"/>
              <w:right w:val="single" w:sz="6" w:space="0" w:color="auto"/>
            </w:tcBorders>
          </w:tcPr>
          <w:p w:rsidR="00950CAD" w:rsidRPr="00866E53" w:rsidRDefault="00950CAD" w:rsidP="00765E60">
            <w:pPr>
              <w:jc w:val="center"/>
              <w:rPr>
                <w:sz w:val="22"/>
              </w:rPr>
            </w:pPr>
            <w:r>
              <w:rPr>
                <w:sz w:val="22"/>
              </w:rPr>
              <w:t>0,8 ПДК</w:t>
            </w:r>
          </w:p>
        </w:tc>
        <w:tc>
          <w:tcPr>
            <w:tcW w:w="1098" w:type="pct"/>
            <w:tcBorders>
              <w:top w:val="single" w:sz="6" w:space="0" w:color="auto"/>
              <w:left w:val="single" w:sz="6" w:space="0" w:color="auto"/>
              <w:bottom w:val="single" w:sz="6" w:space="0" w:color="auto"/>
              <w:right w:val="single" w:sz="6" w:space="0" w:color="auto"/>
            </w:tcBorders>
          </w:tcPr>
          <w:p w:rsidR="00950CAD" w:rsidRPr="00866E53" w:rsidRDefault="00950CAD" w:rsidP="00765E60">
            <w:pPr>
              <w:jc w:val="center"/>
              <w:rPr>
                <w:sz w:val="22"/>
              </w:rPr>
            </w:pPr>
            <w:r>
              <w:rPr>
                <w:sz w:val="22"/>
              </w:rPr>
              <w:t>1 ПДУ</w:t>
            </w:r>
          </w:p>
        </w:tc>
        <w:tc>
          <w:tcPr>
            <w:tcW w:w="1612" w:type="pct"/>
            <w:tcBorders>
              <w:top w:val="single" w:sz="6" w:space="0" w:color="auto"/>
              <w:left w:val="single" w:sz="6" w:space="0" w:color="auto"/>
              <w:bottom w:val="single" w:sz="6" w:space="0" w:color="auto"/>
              <w:right w:val="single" w:sz="6" w:space="0" w:color="auto"/>
            </w:tcBorders>
          </w:tcPr>
          <w:p w:rsidR="00950CAD" w:rsidRPr="00866E53" w:rsidRDefault="00950CAD" w:rsidP="00765E60">
            <w:pPr>
              <w:jc w:val="center"/>
              <w:rPr>
                <w:sz w:val="22"/>
              </w:rPr>
            </w:pPr>
            <w:r w:rsidRPr="00857420">
              <w:rPr>
                <w:sz w:val="22"/>
              </w:rPr>
              <w:t>-«-</w:t>
            </w:r>
          </w:p>
        </w:tc>
      </w:tr>
      <w:tr w:rsidR="00C16A7F" w:rsidRPr="00866E53">
        <w:tc>
          <w:tcPr>
            <w:tcW w:w="524" w:type="pct"/>
            <w:tcBorders>
              <w:top w:val="single" w:sz="6" w:space="0" w:color="auto"/>
              <w:left w:val="single" w:sz="6" w:space="0" w:color="auto"/>
              <w:bottom w:val="single" w:sz="6" w:space="0" w:color="auto"/>
              <w:right w:val="single" w:sz="6" w:space="0" w:color="auto"/>
            </w:tcBorders>
            <w:vAlign w:val="center"/>
          </w:tcPr>
          <w:p w:rsidR="00C16A7F" w:rsidRPr="00866E53" w:rsidRDefault="00C16A7F" w:rsidP="00765E60">
            <w:pPr>
              <w:jc w:val="center"/>
              <w:rPr>
                <w:b/>
                <w:bCs/>
                <w:sz w:val="22"/>
              </w:rPr>
            </w:pPr>
            <w:r>
              <w:rPr>
                <w:b/>
                <w:bCs/>
                <w:sz w:val="22"/>
              </w:rPr>
              <w:t>СП-</w:t>
            </w:r>
            <w:r w:rsidR="001B115C">
              <w:rPr>
                <w:b/>
                <w:bCs/>
                <w:sz w:val="22"/>
              </w:rPr>
              <w:t>1</w:t>
            </w:r>
          </w:p>
        </w:tc>
        <w:tc>
          <w:tcPr>
            <w:tcW w:w="850" w:type="pct"/>
            <w:tcBorders>
              <w:top w:val="single" w:sz="6" w:space="0" w:color="auto"/>
              <w:left w:val="single" w:sz="6" w:space="0" w:color="auto"/>
              <w:bottom w:val="single" w:sz="6" w:space="0" w:color="auto"/>
              <w:right w:val="single" w:sz="6" w:space="0" w:color="auto"/>
            </w:tcBorders>
          </w:tcPr>
          <w:p w:rsidR="00C16A7F" w:rsidRPr="00857420" w:rsidRDefault="00C16A7F" w:rsidP="00765E60">
            <w:pPr>
              <w:jc w:val="center"/>
              <w:rPr>
                <w:sz w:val="22"/>
              </w:rPr>
            </w:pPr>
            <w:r w:rsidRPr="00857420">
              <w:rPr>
                <w:sz w:val="22"/>
              </w:rPr>
              <w:t>-«-</w:t>
            </w:r>
          </w:p>
        </w:tc>
        <w:tc>
          <w:tcPr>
            <w:tcW w:w="916" w:type="pct"/>
            <w:tcBorders>
              <w:top w:val="single" w:sz="6" w:space="0" w:color="auto"/>
              <w:left w:val="single" w:sz="6" w:space="0" w:color="auto"/>
              <w:bottom w:val="single" w:sz="6" w:space="0" w:color="auto"/>
              <w:right w:val="single" w:sz="6" w:space="0" w:color="auto"/>
            </w:tcBorders>
          </w:tcPr>
          <w:p w:rsidR="00C16A7F" w:rsidRPr="00866E53" w:rsidRDefault="00C16A7F" w:rsidP="00765E60">
            <w:pPr>
              <w:jc w:val="center"/>
              <w:rPr>
                <w:sz w:val="22"/>
              </w:rPr>
            </w:pPr>
            <w:r w:rsidRPr="00866E53">
              <w:rPr>
                <w:sz w:val="22"/>
              </w:rPr>
              <w:t>-«-</w:t>
            </w:r>
          </w:p>
        </w:tc>
        <w:tc>
          <w:tcPr>
            <w:tcW w:w="1098" w:type="pct"/>
            <w:tcBorders>
              <w:top w:val="single" w:sz="6" w:space="0" w:color="auto"/>
              <w:left w:val="single" w:sz="6" w:space="0" w:color="auto"/>
              <w:bottom w:val="single" w:sz="6" w:space="0" w:color="auto"/>
              <w:right w:val="single" w:sz="6" w:space="0" w:color="auto"/>
            </w:tcBorders>
          </w:tcPr>
          <w:p w:rsidR="00C16A7F" w:rsidRPr="00866E53" w:rsidRDefault="00C16A7F" w:rsidP="00765E60">
            <w:pPr>
              <w:jc w:val="center"/>
              <w:rPr>
                <w:sz w:val="22"/>
              </w:rPr>
            </w:pPr>
            <w:r w:rsidRPr="00866E53">
              <w:rPr>
                <w:sz w:val="22"/>
              </w:rPr>
              <w:t>-«-</w:t>
            </w:r>
          </w:p>
        </w:tc>
        <w:tc>
          <w:tcPr>
            <w:tcW w:w="1612" w:type="pct"/>
            <w:tcBorders>
              <w:top w:val="single" w:sz="6" w:space="0" w:color="auto"/>
              <w:left w:val="single" w:sz="6" w:space="0" w:color="auto"/>
              <w:bottom w:val="single" w:sz="6" w:space="0" w:color="auto"/>
              <w:right w:val="single" w:sz="6" w:space="0" w:color="auto"/>
            </w:tcBorders>
          </w:tcPr>
          <w:p w:rsidR="00C16A7F" w:rsidRPr="00866E53" w:rsidRDefault="00C16A7F" w:rsidP="00765E60">
            <w:pPr>
              <w:jc w:val="center"/>
              <w:rPr>
                <w:sz w:val="22"/>
              </w:rPr>
            </w:pPr>
            <w:r w:rsidRPr="00866E53">
              <w:rPr>
                <w:sz w:val="22"/>
              </w:rPr>
              <w:t>-«-</w:t>
            </w:r>
          </w:p>
        </w:tc>
      </w:tr>
      <w:tr w:rsidR="00C16A7F" w:rsidRPr="00866E53">
        <w:tc>
          <w:tcPr>
            <w:tcW w:w="524" w:type="pct"/>
            <w:tcBorders>
              <w:top w:val="single" w:sz="6" w:space="0" w:color="auto"/>
              <w:left w:val="single" w:sz="6" w:space="0" w:color="auto"/>
              <w:bottom w:val="single" w:sz="6" w:space="0" w:color="auto"/>
              <w:right w:val="single" w:sz="6" w:space="0" w:color="auto"/>
            </w:tcBorders>
            <w:vAlign w:val="center"/>
          </w:tcPr>
          <w:p w:rsidR="00C16A7F" w:rsidRPr="00866E53" w:rsidRDefault="001B115C" w:rsidP="00765E60">
            <w:pPr>
              <w:jc w:val="center"/>
              <w:rPr>
                <w:b/>
                <w:bCs/>
                <w:sz w:val="22"/>
              </w:rPr>
            </w:pPr>
            <w:r>
              <w:rPr>
                <w:b/>
                <w:bCs/>
                <w:sz w:val="22"/>
              </w:rPr>
              <w:t>СП-2</w:t>
            </w:r>
          </w:p>
        </w:tc>
        <w:tc>
          <w:tcPr>
            <w:tcW w:w="850" w:type="pct"/>
            <w:tcBorders>
              <w:top w:val="single" w:sz="6" w:space="0" w:color="auto"/>
              <w:left w:val="single" w:sz="6" w:space="0" w:color="auto"/>
              <w:bottom w:val="single" w:sz="6" w:space="0" w:color="auto"/>
              <w:right w:val="single" w:sz="6" w:space="0" w:color="auto"/>
            </w:tcBorders>
          </w:tcPr>
          <w:p w:rsidR="00C16A7F" w:rsidRPr="00857420" w:rsidRDefault="00C16A7F" w:rsidP="00765E60">
            <w:pPr>
              <w:jc w:val="center"/>
              <w:rPr>
                <w:sz w:val="22"/>
              </w:rPr>
            </w:pPr>
            <w:r w:rsidRPr="00857420">
              <w:rPr>
                <w:sz w:val="22"/>
              </w:rPr>
              <w:t>Нормируется по границе объединенной СЗЗ</w:t>
            </w:r>
          </w:p>
          <w:p w:rsidR="00C16A7F" w:rsidRPr="00857420" w:rsidRDefault="00C16A7F" w:rsidP="00765E60">
            <w:pPr>
              <w:jc w:val="center"/>
              <w:rPr>
                <w:sz w:val="22"/>
              </w:rPr>
            </w:pPr>
            <w:r w:rsidRPr="00857420">
              <w:rPr>
                <w:sz w:val="22"/>
              </w:rPr>
              <w:t>65</w:t>
            </w:r>
          </w:p>
        </w:tc>
        <w:tc>
          <w:tcPr>
            <w:tcW w:w="916" w:type="pct"/>
            <w:tcBorders>
              <w:top w:val="single" w:sz="6" w:space="0" w:color="auto"/>
              <w:left w:val="single" w:sz="6" w:space="0" w:color="auto"/>
              <w:bottom w:val="single" w:sz="6" w:space="0" w:color="auto"/>
              <w:right w:val="single" w:sz="6" w:space="0" w:color="auto"/>
            </w:tcBorders>
          </w:tcPr>
          <w:p w:rsidR="00C16A7F" w:rsidRPr="00866E53" w:rsidRDefault="00C16A7F" w:rsidP="00765E60">
            <w:pPr>
              <w:jc w:val="center"/>
              <w:rPr>
                <w:sz w:val="22"/>
              </w:rPr>
            </w:pPr>
            <w:r w:rsidRPr="00866E53">
              <w:rPr>
                <w:sz w:val="22"/>
              </w:rPr>
              <w:t>Нормируется</w:t>
            </w:r>
          </w:p>
          <w:p w:rsidR="00C16A7F" w:rsidRPr="00866E53" w:rsidRDefault="00C16A7F" w:rsidP="00765E60">
            <w:pPr>
              <w:jc w:val="center"/>
              <w:rPr>
                <w:sz w:val="22"/>
              </w:rPr>
            </w:pPr>
            <w:r w:rsidRPr="00866E53">
              <w:rPr>
                <w:sz w:val="22"/>
              </w:rPr>
              <w:t>по границе объединенной СЗЗ</w:t>
            </w:r>
          </w:p>
          <w:p w:rsidR="00C16A7F" w:rsidRPr="00866E53" w:rsidRDefault="00C16A7F" w:rsidP="00765E60">
            <w:pPr>
              <w:jc w:val="center"/>
              <w:rPr>
                <w:sz w:val="22"/>
              </w:rPr>
            </w:pPr>
            <w:r w:rsidRPr="00866E53">
              <w:rPr>
                <w:sz w:val="22"/>
              </w:rPr>
              <w:t>1 ПДК</w:t>
            </w:r>
          </w:p>
        </w:tc>
        <w:tc>
          <w:tcPr>
            <w:tcW w:w="1098" w:type="pct"/>
            <w:tcBorders>
              <w:top w:val="single" w:sz="6" w:space="0" w:color="auto"/>
              <w:left w:val="single" w:sz="6" w:space="0" w:color="auto"/>
              <w:bottom w:val="single" w:sz="6" w:space="0" w:color="auto"/>
              <w:right w:val="single" w:sz="6" w:space="0" w:color="auto"/>
            </w:tcBorders>
          </w:tcPr>
          <w:p w:rsidR="00C16A7F" w:rsidRPr="00866E53" w:rsidRDefault="00C16A7F" w:rsidP="00765E60">
            <w:pPr>
              <w:jc w:val="center"/>
              <w:rPr>
                <w:sz w:val="22"/>
              </w:rPr>
            </w:pPr>
            <w:r w:rsidRPr="00866E53">
              <w:rPr>
                <w:sz w:val="22"/>
              </w:rPr>
              <w:t xml:space="preserve"> Нормируется</w:t>
            </w:r>
          </w:p>
          <w:p w:rsidR="00C16A7F" w:rsidRDefault="00C16A7F" w:rsidP="00765E60">
            <w:pPr>
              <w:jc w:val="center"/>
              <w:rPr>
                <w:sz w:val="22"/>
              </w:rPr>
            </w:pPr>
            <w:r>
              <w:rPr>
                <w:sz w:val="22"/>
              </w:rPr>
              <w:t xml:space="preserve">по границе объединенной </w:t>
            </w:r>
          </w:p>
          <w:p w:rsidR="00C16A7F" w:rsidRDefault="00C16A7F" w:rsidP="00765E60">
            <w:pPr>
              <w:jc w:val="center"/>
              <w:rPr>
                <w:sz w:val="22"/>
              </w:rPr>
            </w:pPr>
            <w:r>
              <w:rPr>
                <w:sz w:val="22"/>
              </w:rPr>
              <w:t xml:space="preserve">СЗЗ </w:t>
            </w:r>
          </w:p>
          <w:p w:rsidR="00C16A7F" w:rsidRPr="00866E53" w:rsidRDefault="00C16A7F" w:rsidP="00765E60">
            <w:pPr>
              <w:jc w:val="center"/>
              <w:rPr>
                <w:sz w:val="22"/>
              </w:rPr>
            </w:pPr>
            <w:r w:rsidRPr="00866E53">
              <w:rPr>
                <w:sz w:val="22"/>
              </w:rPr>
              <w:t xml:space="preserve"> 1 ПДУ</w:t>
            </w:r>
          </w:p>
        </w:tc>
        <w:tc>
          <w:tcPr>
            <w:tcW w:w="1612" w:type="pct"/>
            <w:tcBorders>
              <w:top w:val="single" w:sz="6" w:space="0" w:color="auto"/>
              <w:left w:val="single" w:sz="6" w:space="0" w:color="auto"/>
              <w:bottom w:val="single" w:sz="6" w:space="0" w:color="auto"/>
              <w:right w:val="single" w:sz="6" w:space="0" w:color="auto"/>
            </w:tcBorders>
          </w:tcPr>
          <w:p w:rsidR="00C16A7F" w:rsidRPr="00866E53" w:rsidRDefault="00C16A7F" w:rsidP="00765E60">
            <w:pPr>
              <w:jc w:val="center"/>
              <w:rPr>
                <w:sz w:val="22"/>
              </w:rPr>
            </w:pPr>
            <w:r w:rsidRPr="00866E53">
              <w:rPr>
                <w:sz w:val="22"/>
              </w:rPr>
              <w:t>-«-</w:t>
            </w:r>
          </w:p>
        </w:tc>
      </w:tr>
      <w:bookmarkEnd w:id="20"/>
    </w:tbl>
    <w:p w:rsidR="00C16A7F" w:rsidRDefault="00C16A7F" w:rsidP="00C16A7F">
      <w:pPr>
        <w:rPr>
          <w:sz w:val="20"/>
        </w:rPr>
      </w:pPr>
    </w:p>
    <w:p w:rsidR="00950CAD" w:rsidRDefault="00950CAD" w:rsidP="00C16A7F">
      <w:pPr>
        <w:jc w:val="both"/>
        <w:rPr>
          <w:b/>
        </w:rPr>
      </w:pPr>
    </w:p>
    <w:p w:rsidR="00C16A7F" w:rsidRDefault="00C16A7F" w:rsidP="00C16A7F">
      <w:pPr>
        <w:jc w:val="both"/>
        <w:rPr>
          <w:b/>
        </w:rPr>
      </w:pPr>
      <w:r>
        <w:rPr>
          <w:b/>
        </w:rPr>
        <w:t xml:space="preserve">           </w:t>
      </w:r>
      <w:r w:rsidRPr="0020163A">
        <w:rPr>
          <w:b/>
        </w:rPr>
        <w:t>Глава 15. Градостроительные регламенты в части ограничений использования земельных участков и объектов капитального строительства на террит</w:t>
      </w:r>
      <w:r>
        <w:rPr>
          <w:b/>
        </w:rPr>
        <w:t xml:space="preserve">ории </w:t>
      </w:r>
      <w:r w:rsidR="00CF4F9F">
        <w:rPr>
          <w:b/>
        </w:rPr>
        <w:t>се</w:t>
      </w:r>
      <w:r w:rsidR="007617E5">
        <w:rPr>
          <w:b/>
        </w:rPr>
        <w:t xml:space="preserve">льского поселения </w:t>
      </w:r>
      <w:r w:rsidR="008C6A16">
        <w:rPr>
          <w:b/>
        </w:rPr>
        <w:t>Юматовский</w:t>
      </w:r>
      <w:r w:rsidR="00B53212">
        <w:rPr>
          <w:b/>
        </w:rPr>
        <w:t xml:space="preserve"> сельсовет</w:t>
      </w:r>
      <w:r w:rsidR="00CF4F9F">
        <w:rPr>
          <w:b/>
        </w:rPr>
        <w:t xml:space="preserve"> </w:t>
      </w:r>
      <w:r>
        <w:rPr>
          <w:b/>
        </w:rPr>
        <w:t>муниципального района Уфимский район</w:t>
      </w:r>
      <w:r w:rsidRPr="0020163A">
        <w:rPr>
          <w:b/>
        </w:rPr>
        <w:t xml:space="preserve"> Республики Башкортостан</w:t>
      </w:r>
      <w:r>
        <w:rPr>
          <w:b/>
        </w:rPr>
        <w:t xml:space="preserve"> </w:t>
      </w:r>
      <w:r w:rsidRPr="00DC029D">
        <w:rPr>
          <w:b/>
        </w:rPr>
        <w:t>по природно-экологическим и санитарно-гигиеническим требов</w:t>
      </w:r>
      <w:r w:rsidRPr="00DC029D">
        <w:rPr>
          <w:b/>
        </w:rPr>
        <w:t>а</w:t>
      </w:r>
      <w:r w:rsidRPr="00DC029D">
        <w:rPr>
          <w:b/>
        </w:rPr>
        <w:t>ниям</w:t>
      </w:r>
    </w:p>
    <w:p w:rsidR="00C16A7F" w:rsidRPr="006F24DA" w:rsidRDefault="00C16A7F" w:rsidP="00C16A7F">
      <w:pPr>
        <w:jc w:val="both"/>
      </w:pPr>
    </w:p>
    <w:p w:rsidR="00C16A7F" w:rsidRPr="00866E53" w:rsidRDefault="00C16A7F" w:rsidP="00C16A7F">
      <w:pPr>
        <w:pStyle w:val="3"/>
        <w:keepNext w:val="0"/>
        <w:widowControl/>
        <w:overflowPunct/>
        <w:autoSpaceDE/>
        <w:autoSpaceDN/>
        <w:adjustRightInd/>
        <w:spacing w:before="0" w:after="0"/>
        <w:ind w:right="-57"/>
        <w:jc w:val="both"/>
        <w:textAlignment w:val="auto"/>
        <w:rPr>
          <w:sz w:val="26"/>
        </w:rPr>
      </w:pPr>
      <w:r>
        <w:rPr>
          <w:sz w:val="26"/>
        </w:rPr>
        <w:t xml:space="preserve">           </w:t>
      </w:r>
      <w:r w:rsidRPr="00866E53">
        <w:rPr>
          <w:sz w:val="26"/>
        </w:rPr>
        <w:t xml:space="preserve">Статья 57. Ограничения использования земельных участков </w:t>
      </w:r>
      <w:r>
        <w:rPr>
          <w:sz w:val="26"/>
        </w:rPr>
        <w:t xml:space="preserve"> </w:t>
      </w:r>
      <w:r w:rsidRPr="00866E53">
        <w:rPr>
          <w:sz w:val="26"/>
        </w:rPr>
        <w:t>и объектов капитального строительства на территории зон  с особыми усл</w:t>
      </w:r>
      <w:r w:rsidRPr="00866E53">
        <w:rPr>
          <w:sz w:val="26"/>
        </w:rPr>
        <w:t>о</w:t>
      </w:r>
      <w:r>
        <w:rPr>
          <w:sz w:val="26"/>
        </w:rPr>
        <w:t xml:space="preserve">виями </w:t>
      </w:r>
      <w:r w:rsidRPr="00866E53">
        <w:rPr>
          <w:sz w:val="26"/>
        </w:rPr>
        <w:t>использования территорий по природно-экологическим и санитарно-гигиеническим требов</w:t>
      </w:r>
      <w:r w:rsidRPr="00866E53">
        <w:rPr>
          <w:sz w:val="26"/>
        </w:rPr>
        <w:t>а</w:t>
      </w:r>
      <w:r w:rsidRPr="00866E53">
        <w:rPr>
          <w:sz w:val="26"/>
        </w:rPr>
        <w:t>ниям</w:t>
      </w:r>
    </w:p>
    <w:p w:rsidR="00C16A7F" w:rsidRDefault="00C16A7F" w:rsidP="00C16A7F"/>
    <w:p w:rsidR="00C16A7F" w:rsidRPr="00857420" w:rsidRDefault="00C16A7F" w:rsidP="00C16A7F">
      <w:pPr>
        <w:pStyle w:val="ConsPlusNormal"/>
        <w:widowControl/>
        <w:jc w:val="both"/>
        <w:rPr>
          <w:rFonts w:ascii="Times New Roman" w:hAnsi="Times New Roman" w:cs="Times New Roman"/>
          <w:sz w:val="26"/>
          <w:szCs w:val="26"/>
        </w:rPr>
      </w:pPr>
      <w:r w:rsidRPr="00857420">
        <w:rPr>
          <w:rFonts w:ascii="Times New Roman" w:hAnsi="Times New Roman" w:cs="Times New Roman"/>
          <w:sz w:val="26"/>
          <w:szCs w:val="26"/>
        </w:rPr>
        <w:t>1. Использование земельных участков и объектов капитального строительства, расположенных в пределах зон, обозначенных на картах статьи 51 настоящих Правил, определяется:</w:t>
      </w:r>
    </w:p>
    <w:p w:rsidR="00C16A7F" w:rsidRPr="00857420" w:rsidRDefault="00C16A7F" w:rsidP="00C16A7F">
      <w:pPr>
        <w:pStyle w:val="ConsPlusNormal"/>
        <w:widowControl/>
        <w:jc w:val="both"/>
        <w:rPr>
          <w:rFonts w:ascii="Times New Roman" w:hAnsi="Times New Roman" w:cs="Times New Roman"/>
          <w:sz w:val="26"/>
          <w:szCs w:val="26"/>
        </w:rPr>
      </w:pPr>
      <w:r w:rsidRPr="00857420">
        <w:rPr>
          <w:rFonts w:ascii="Times New Roman" w:hAnsi="Times New Roman" w:cs="Times New Roman"/>
          <w:sz w:val="26"/>
          <w:szCs w:val="26"/>
        </w:rPr>
        <w:t>градостроительными регламентами, определенными статьей 52 применительно к соо</w:t>
      </w:r>
      <w:r w:rsidRPr="00857420">
        <w:rPr>
          <w:rFonts w:ascii="Times New Roman" w:hAnsi="Times New Roman" w:cs="Times New Roman"/>
          <w:sz w:val="26"/>
          <w:szCs w:val="26"/>
        </w:rPr>
        <w:t>т</w:t>
      </w:r>
      <w:r w:rsidRPr="00857420">
        <w:rPr>
          <w:rFonts w:ascii="Times New Roman" w:hAnsi="Times New Roman" w:cs="Times New Roman"/>
          <w:sz w:val="26"/>
          <w:szCs w:val="26"/>
        </w:rPr>
        <w:t>ветствующим территориальным зонам, обозначенным на карте статьи 49 настоящих Правил, с учетом ограничений, определенных настоящей статьей;</w:t>
      </w:r>
    </w:p>
    <w:p w:rsidR="00C16A7F" w:rsidRPr="00857420" w:rsidRDefault="00C16A7F" w:rsidP="00C16A7F">
      <w:pPr>
        <w:pStyle w:val="ConsPlusNormal"/>
        <w:widowControl/>
        <w:jc w:val="both"/>
        <w:rPr>
          <w:rFonts w:ascii="Times New Roman" w:hAnsi="Times New Roman" w:cs="Times New Roman"/>
          <w:sz w:val="26"/>
          <w:szCs w:val="26"/>
        </w:rPr>
      </w:pPr>
      <w:r w:rsidRPr="00857420">
        <w:rPr>
          <w:rFonts w:ascii="Times New Roman" w:hAnsi="Times New Roman" w:cs="Times New Roman"/>
          <w:sz w:val="26"/>
          <w:szCs w:val="26"/>
        </w:rPr>
        <w:t>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C16A7F" w:rsidRPr="00857420" w:rsidRDefault="00C16A7F" w:rsidP="00C16A7F">
      <w:pPr>
        <w:pStyle w:val="ConsPlusNormal"/>
        <w:widowControl/>
        <w:jc w:val="both"/>
        <w:rPr>
          <w:rFonts w:ascii="Times New Roman" w:hAnsi="Times New Roman" w:cs="Times New Roman"/>
          <w:sz w:val="26"/>
          <w:szCs w:val="26"/>
        </w:rPr>
      </w:pPr>
      <w:r w:rsidRPr="00857420">
        <w:rPr>
          <w:rFonts w:ascii="Times New Roman" w:hAnsi="Times New Roman" w:cs="Times New Roman"/>
          <w:sz w:val="26"/>
          <w:szCs w:val="26"/>
        </w:rPr>
        <w:t>2. Земельные участки и объекты капитального строительства, которые расположены в пределах зон, обозначенных на карте статьи 51 настоящих Правил, чьи характеристики не соответствуют ограничениям, установленным законами, иными нормативными правовыми актами примен</w:t>
      </w:r>
      <w:r w:rsidRPr="00857420">
        <w:rPr>
          <w:rFonts w:ascii="Times New Roman" w:hAnsi="Times New Roman" w:cs="Times New Roman"/>
          <w:sz w:val="26"/>
          <w:szCs w:val="26"/>
        </w:rPr>
        <w:t>и</w:t>
      </w:r>
      <w:r w:rsidRPr="00857420">
        <w:rPr>
          <w:rFonts w:ascii="Times New Roman" w:hAnsi="Times New Roman" w:cs="Times New Roman"/>
          <w:sz w:val="26"/>
          <w:szCs w:val="26"/>
        </w:rPr>
        <w:t>тельно к санитарно-защитным зонам, водоохранным зонам, иным зонам ограничений, являются несоответствующими настоящим Правилам.</w:t>
      </w:r>
    </w:p>
    <w:p w:rsidR="00C16A7F" w:rsidRDefault="00C16A7F" w:rsidP="00C16A7F">
      <w:pPr>
        <w:ind w:firstLine="709"/>
        <w:jc w:val="both"/>
        <w:rPr>
          <w:szCs w:val="28"/>
        </w:rPr>
      </w:pPr>
      <w:r w:rsidRPr="00857420">
        <w:rPr>
          <w:szCs w:val="28"/>
        </w:rPr>
        <w:t>3. Ограничения использования земельных участков и объектов капитального</w:t>
      </w:r>
      <w:r w:rsidRPr="00866E53">
        <w:rPr>
          <w:szCs w:val="28"/>
        </w:rPr>
        <w:t xml:space="preserve"> строительства, расположенных в санитарно-защитных зонах, водоо</w:t>
      </w:r>
      <w:r w:rsidRPr="00866E53">
        <w:rPr>
          <w:szCs w:val="28"/>
        </w:rPr>
        <w:t>х</w:t>
      </w:r>
      <w:r w:rsidRPr="00866E53">
        <w:rPr>
          <w:szCs w:val="28"/>
        </w:rPr>
        <w:t>ранных зонах,</w:t>
      </w:r>
    </w:p>
    <w:p w:rsidR="00C16A7F" w:rsidRPr="00866E53" w:rsidRDefault="00C16A7F" w:rsidP="00C16A7F">
      <w:pPr>
        <w:jc w:val="both"/>
        <w:rPr>
          <w:szCs w:val="28"/>
        </w:rPr>
      </w:pPr>
      <w:r w:rsidRPr="00866E53">
        <w:rPr>
          <w:szCs w:val="28"/>
        </w:rPr>
        <w:t xml:space="preserve"> установлены в соответствии со следующими нормативными правовыми актами:</w:t>
      </w:r>
    </w:p>
    <w:p w:rsidR="00C16A7F" w:rsidRDefault="00C16A7F" w:rsidP="00C16A7F">
      <w:pPr>
        <w:jc w:val="both"/>
        <w:rPr>
          <w:szCs w:val="28"/>
        </w:rPr>
      </w:pPr>
      <w:r>
        <w:rPr>
          <w:szCs w:val="28"/>
        </w:rPr>
        <w:t xml:space="preserve">          </w:t>
      </w:r>
      <w:r w:rsidRPr="00866E53">
        <w:rPr>
          <w:szCs w:val="28"/>
        </w:rPr>
        <w:t>– Водным кодексом Российской Федерации от 03.06.2006 г.</w:t>
      </w:r>
      <w:r>
        <w:rPr>
          <w:szCs w:val="28"/>
        </w:rPr>
        <w:t>;</w:t>
      </w:r>
    </w:p>
    <w:p w:rsidR="00C16A7F" w:rsidRDefault="00C16A7F" w:rsidP="00C16A7F">
      <w:pPr>
        <w:jc w:val="both"/>
        <w:rPr>
          <w:szCs w:val="28"/>
        </w:rPr>
      </w:pPr>
      <w:r>
        <w:rPr>
          <w:szCs w:val="28"/>
        </w:rPr>
        <w:t xml:space="preserve">          </w:t>
      </w:r>
      <w:r w:rsidRPr="00866E53">
        <w:rPr>
          <w:szCs w:val="28"/>
        </w:rPr>
        <w:t>– Земельным кодексом Российской Федерации от 25.10.2001 г.</w:t>
      </w:r>
      <w:r>
        <w:rPr>
          <w:szCs w:val="28"/>
        </w:rPr>
        <w:t>;</w:t>
      </w:r>
    </w:p>
    <w:p w:rsidR="00C16A7F" w:rsidRPr="00866E53" w:rsidRDefault="00C16A7F" w:rsidP="00C16A7F">
      <w:pPr>
        <w:jc w:val="both"/>
        <w:rPr>
          <w:szCs w:val="28"/>
        </w:rPr>
      </w:pPr>
      <w:r w:rsidRPr="002C4C4C">
        <w:rPr>
          <w:color w:val="FF0000"/>
          <w:szCs w:val="28"/>
        </w:rPr>
        <w:t xml:space="preserve">   </w:t>
      </w:r>
      <w:r>
        <w:rPr>
          <w:color w:val="FF0000"/>
          <w:szCs w:val="28"/>
        </w:rPr>
        <w:t xml:space="preserve">       </w:t>
      </w:r>
      <w:r w:rsidRPr="00866E53">
        <w:rPr>
          <w:szCs w:val="28"/>
        </w:rPr>
        <w:t>– Федеральным законом от 10.01.2002 г. № 7-ФЗ «Об охране окружающей ср</w:t>
      </w:r>
      <w:r w:rsidRPr="00866E53">
        <w:rPr>
          <w:szCs w:val="28"/>
        </w:rPr>
        <w:t>е</w:t>
      </w:r>
      <w:r w:rsidRPr="00866E53">
        <w:rPr>
          <w:szCs w:val="28"/>
        </w:rPr>
        <w:t>ды»</w:t>
      </w:r>
      <w:r>
        <w:rPr>
          <w:szCs w:val="28"/>
        </w:rPr>
        <w:t>;</w:t>
      </w:r>
    </w:p>
    <w:p w:rsidR="00C16A7F" w:rsidRPr="00866E53" w:rsidRDefault="00C16A7F" w:rsidP="00C16A7F">
      <w:pPr>
        <w:jc w:val="both"/>
        <w:rPr>
          <w:szCs w:val="28"/>
        </w:rPr>
      </w:pPr>
      <w:r>
        <w:rPr>
          <w:szCs w:val="28"/>
        </w:rPr>
        <w:t xml:space="preserve">          </w:t>
      </w:r>
      <w:r w:rsidRPr="00866E53">
        <w:rPr>
          <w:szCs w:val="28"/>
        </w:rPr>
        <w:t>– Федеральным законом от 30.03.99 г. № 52-ФЗ «О санитарно-эпидемиологическом благополучии населения»</w:t>
      </w:r>
      <w:r>
        <w:rPr>
          <w:szCs w:val="28"/>
        </w:rPr>
        <w:t>;</w:t>
      </w:r>
    </w:p>
    <w:p w:rsidR="00C16A7F" w:rsidRPr="00866E53" w:rsidRDefault="00C16A7F" w:rsidP="00C16A7F">
      <w:pPr>
        <w:jc w:val="both"/>
        <w:rPr>
          <w:szCs w:val="28"/>
        </w:rPr>
      </w:pPr>
      <w:r>
        <w:rPr>
          <w:szCs w:val="28"/>
        </w:rPr>
        <w:t xml:space="preserve">          </w:t>
      </w:r>
      <w:r w:rsidRPr="00866E53">
        <w:rPr>
          <w:szCs w:val="28"/>
        </w:rPr>
        <w:t>– Федеральным законом от 04.05.99 г. № 96-ФЗ «Об охране атмосферного возд</w:t>
      </w:r>
      <w:r w:rsidRPr="00866E53">
        <w:rPr>
          <w:szCs w:val="28"/>
        </w:rPr>
        <w:t>у</w:t>
      </w:r>
      <w:r w:rsidRPr="00866E53">
        <w:rPr>
          <w:szCs w:val="28"/>
        </w:rPr>
        <w:t>ха»</w:t>
      </w:r>
      <w:r>
        <w:rPr>
          <w:szCs w:val="28"/>
        </w:rPr>
        <w:t>;</w:t>
      </w:r>
    </w:p>
    <w:p w:rsidR="00C16A7F" w:rsidRPr="00866E53" w:rsidRDefault="00C16A7F" w:rsidP="00C16A7F">
      <w:pPr>
        <w:jc w:val="both"/>
        <w:rPr>
          <w:szCs w:val="28"/>
        </w:rPr>
      </w:pPr>
      <w:r>
        <w:rPr>
          <w:szCs w:val="28"/>
        </w:rPr>
        <w:t xml:space="preserve">          </w:t>
      </w:r>
      <w:r w:rsidRPr="00866E53">
        <w:rPr>
          <w:szCs w:val="28"/>
        </w:rPr>
        <w:t xml:space="preserve">– СНиП 23-03-2003 </w:t>
      </w:r>
      <w:r>
        <w:rPr>
          <w:szCs w:val="28"/>
        </w:rPr>
        <w:t>«</w:t>
      </w:r>
      <w:r w:rsidRPr="00866E53">
        <w:rPr>
          <w:szCs w:val="28"/>
        </w:rPr>
        <w:t>Защита от шума</w:t>
      </w:r>
      <w:r>
        <w:rPr>
          <w:szCs w:val="28"/>
        </w:rPr>
        <w:t>»;</w:t>
      </w:r>
    </w:p>
    <w:p w:rsidR="00C16A7F" w:rsidRPr="00866E53" w:rsidRDefault="007870DD" w:rsidP="00C16A7F">
      <w:pPr>
        <w:jc w:val="both"/>
        <w:rPr>
          <w:szCs w:val="28"/>
        </w:rPr>
      </w:pPr>
      <w:r>
        <w:rPr>
          <w:szCs w:val="28"/>
        </w:rPr>
        <w:t xml:space="preserve">          –</w:t>
      </w:r>
      <w:r w:rsidR="00C16A7F" w:rsidRPr="00866E53">
        <w:rPr>
          <w:szCs w:val="28"/>
        </w:rPr>
        <w:t>ГОСТ 17.1.3.13-86 Межгосударственный стандарт. Охрана природы. Гидр</w:t>
      </w:r>
      <w:r w:rsidR="00C16A7F" w:rsidRPr="00866E53">
        <w:rPr>
          <w:szCs w:val="28"/>
        </w:rPr>
        <w:t>о</w:t>
      </w:r>
      <w:r w:rsidR="00C16A7F" w:rsidRPr="00866E53">
        <w:rPr>
          <w:szCs w:val="28"/>
        </w:rPr>
        <w:t>сфера. «Общие требования к охране поверхностных вод от загрязнения». Введен в дейс</w:t>
      </w:r>
      <w:r w:rsidR="00C16A7F" w:rsidRPr="00866E53">
        <w:rPr>
          <w:szCs w:val="28"/>
        </w:rPr>
        <w:t>т</w:t>
      </w:r>
      <w:r w:rsidR="00C16A7F" w:rsidRPr="00866E53">
        <w:rPr>
          <w:szCs w:val="28"/>
        </w:rPr>
        <w:t>вие постановлением Государственного комитета СССР по стандартам от 25.06.86 г.  № 1790</w:t>
      </w:r>
      <w:r w:rsidR="00C16A7F">
        <w:rPr>
          <w:szCs w:val="28"/>
        </w:rPr>
        <w:t>;</w:t>
      </w:r>
    </w:p>
    <w:p w:rsidR="00C16A7F" w:rsidRPr="00866E53" w:rsidRDefault="00C16A7F" w:rsidP="00C16A7F">
      <w:pPr>
        <w:jc w:val="both"/>
        <w:rPr>
          <w:szCs w:val="28"/>
        </w:rPr>
      </w:pPr>
      <w:r>
        <w:rPr>
          <w:szCs w:val="28"/>
        </w:rPr>
        <w:t xml:space="preserve">          </w:t>
      </w:r>
      <w:r w:rsidRPr="00866E53">
        <w:rPr>
          <w:szCs w:val="28"/>
        </w:rPr>
        <w:t>– Правилами охраны поверхностных вод. Утверждены первым заместителем пре</w:t>
      </w:r>
      <w:r w:rsidRPr="00866E53">
        <w:rPr>
          <w:szCs w:val="28"/>
        </w:rPr>
        <w:t>д</w:t>
      </w:r>
      <w:r w:rsidRPr="00866E53">
        <w:rPr>
          <w:szCs w:val="28"/>
        </w:rPr>
        <w:t>седателя Госкомприроды СССР 21.02.91 г.,</w:t>
      </w:r>
    </w:p>
    <w:p w:rsidR="00C16A7F" w:rsidRDefault="00C16A7F" w:rsidP="00C16A7F">
      <w:pPr>
        <w:jc w:val="both"/>
        <w:rPr>
          <w:szCs w:val="28"/>
        </w:rPr>
      </w:pPr>
      <w:r>
        <w:rPr>
          <w:szCs w:val="28"/>
        </w:rPr>
        <w:t xml:space="preserve">          </w:t>
      </w:r>
      <w:r w:rsidRPr="00866E53">
        <w:rPr>
          <w:szCs w:val="28"/>
        </w:rPr>
        <w:t>– ГОСТ 22283-88 Шум авиационный. Допустимые уровни шума на территории ж</w:t>
      </w:r>
      <w:r w:rsidRPr="00866E53">
        <w:rPr>
          <w:szCs w:val="28"/>
        </w:rPr>
        <w:t>и</w:t>
      </w:r>
      <w:r w:rsidRPr="00866E53">
        <w:rPr>
          <w:szCs w:val="28"/>
        </w:rPr>
        <w:t xml:space="preserve">лой застройки и методы его измерения. М., </w:t>
      </w:r>
      <w:smartTag w:uri="urn:schemas-microsoft-com:office:smarttags" w:element="metricconverter">
        <w:smartTagPr>
          <w:attr w:name="ProductID" w:val="1989 г"/>
        </w:smartTagPr>
        <w:r w:rsidRPr="00866E53">
          <w:rPr>
            <w:szCs w:val="28"/>
          </w:rPr>
          <w:t>1989 г</w:t>
        </w:r>
      </w:smartTag>
      <w:r w:rsidRPr="00866E53">
        <w:rPr>
          <w:szCs w:val="28"/>
        </w:rPr>
        <w:t>.</w:t>
      </w:r>
      <w:r>
        <w:rPr>
          <w:szCs w:val="28"/>
        </w:rPr>
        <w:t>;</w:t>
      </w:r>
    </w:p>
    <w:p w:rsidR="00C16A7F" w:rsidRPr="006B3510" w:rsidRDefault="00C16A7F" w:rsidP="00C16A7F">
      <w:pPr>
        <w:jc w:val="both"/>
        <w:rPr>
          <w:szCs w:val="28"/>
        </w:rPr>
      </w:pPr>
      <w:r w:rsidRPr="006B3510">
        <w:rPr>
          <w:szCs w:val="28"/>
        </w:rPr>
        <w:t xml:space="preserve">          – СанПиН 2.1.4.1110-02 «Зоны санитарной охраны источников водоснабжения и водопроводов питьевого назначения»;</w:t>
      </w:r>
    </w:p>
    <w:p w:rsidR="00C16A7F" w:rsidRPr="006B3510" w:rsidRDefault="00C16A7F" w:rsidP="00C16A7F">
      <w:pPr>
        <w:jc w:val="both"/>
        <w:rPr>
          <w:szCs w:val="28"/>
        </w:rPr>
      </w:pPr>
      <w:r w:rsidRPr="006B3510">
        <w:rPr>
          <w:szCs w:val="28"/>
        </w:rPr>
        <w:t xml:space="preserve">          – СанПиН 2.1.5.980-00 «Гигиенические требования к охране поверхностных вод»;</w:t>
      </w:r>
    </w:p>
    <w:p w:rsidR="00C16A7F" w:rsidRPr="006B3510" w:rsidRDefault="007870DD" w:rsidP="00C16A7F">
      <w:pPr>
        <w:jc w:val="both"/>
        <w:rPr>
          <w:szCs w:val="28"/>
        </w:rPr>
      </w:pPr>
      <w:r>
        <w:rPr>
          <w:szCs w:val="28"/>
        </w:rPr>
        <w:t xml:space="preserve">          –</w:t>
      </w:r>
      <w:r w:rsidR="00C16A7F" w:rsidRPr="006B3510">
        <w:rPr>
          <w:szCs w:val="28"/>
        </w:rPr>
        <w:t>СанПиН 2.1.8/2.2.4.1190-03 «Гигиенические требования к размещению и эк</w:t>
      </w:r>
      <w:r w:rsidR="00C16A7F" w:rsidRPr="006B3510">
        <w:rPr>
          <w:szCs w:val="28"/>
        </w:rPr>
        <w:t>с</w:t>
      </w:r>
      <w:r w:rsidR="00C16A7F" w:rsidRPr="006B3510">
        <w:rPr>
          <w:szCs w:val="28"/>
        </w:rPr>
        <w:t>плуатации средств сухопутной подвижной радиосвязи»;</w:t>
      </w:r>
    </w:p>
    <w:p w:rsidR="00C16A7F" w:rsidRPr="00866E53" w:rsidRDefault="00C16A7F" w:rsidP="00C16A7F">
      <w:pPr>
        <w:jc w:val="both"/>
        <w:rPr>
          <w:szCs w:val="28"/>
        </w:rPr>
      </w:pPr>
      <w:r>
        <w:t xml:space="preserve">          </w:t>
      </w:r>
      <w:r w:rsidR="007870DD">
        <w:t>–</w:t>
      </w:r>
      <w:r w:rsidRPr="00866E53">
        <w:t>СанПиН 2971-84 «Санитарные правила и нормы защиты населения от воздейс</w:t>
      </w:r>
      <w:r w:rsidRPr="00866E53">
        <w:t>т</w:t>
      </w:r>
      <w:r w:rsidRPr="00866E53">
        <w:t>вия электрического поля, создаваемого воздушными линиями электропередачи (ВЛ) переменного тока промышленной частоты».</w:t>
      </w:r>
    </w:p>
    <w:p w:rsidR="00C16A7F" w:rsidRPr="00866E53" w:rsidRDefault="00C16A7F" w:rsidP="00C16A7F">
      <w:pPr>
        <w:pStyle w:val="3"/>
        <w:keepNext w:val="0"/>
        <w:widowControl/>
        <w:overflowPunct/>
        <w:autoSpaceDE/>
        <w:autoSpaceDN/>
        <w:adjustRightInd/>
        <w:spacing w:before="120" w:after="60"/>
        <w:ind w:right="-57"/>
        <w:jc w:val="both"/>
        <w:textAlignment w:val="auto"/>
        <w:rPr>
          <w:b w:val="0"/>
          <w:sz w:val="26"/>
          <w:szCs w:val="28"/>
        </w:rPr>
      </w:pPr>
      <w:r w:rsidRPr="00866E53">
        <w:rPr>
          <w:b w:val="0"/>
        </w:rPr>
        <w:t xml:space="preserve">         </w:t>
      </w:r>
      <w:r>
        <w:rPr>
          <w:b w:val="0"/>
        </w:rPr>
        <w:t>4</w:t>
      </w:r>
      <w:r w:rsidRPr="00866E53">
        <w:rPr>
          <w:b w:val="0"/>
        </w:rPr>
        <w:t>.</w:t>
      </w:r>
      <w:r w:rsidRPr="00866E53">
        <w:t xml:space="preserve"> </w:t>
      </w:r>
      <w:r w:rsidRPr="00866E53">
        <w:rPr>
          <w:b w:val="0"/>
          <w:sz w:val="26"/>
        </w:rPr>
        <w:t>Ограничения использования земельных участков и объектов капитального строител</w:t>
      </w:r>
      <w:r w:rsidRPr="00866E53">
        <w:rPr>
          <w:b w:val="0"/>
          <w:sz w:val="26"/>
        </w:rPr>
        <w:t>ь</w:t>
      </w:r>
      <w:r w:rsidRPr="00866E53">
        <w:rPr>
          <w:b w:val="0"/>
          <w:sz w:val="26"/>
        </w:rPr>
        <w:t>ства, на территории зон  с особыми условиями использования  территорий по санитарно-гигиеническим требованиям устанавливаются применительно к з</w:t>
      </w:r>
      <w:r w:rsidRPr="00866E53">
        <w:rPr>
          <w:b w:val="0"/>
          <w:sz w:val="26"/>
        </w:rPr>
        <w:t>е</w:t>
      </w:r>
      <w:r w:rsidRPr="00866E53">
        <w:rPr>
          <w:b w:val="0"/>
          <w:sz w:val="26"/>
        </w:rPr>
        <w:t>мельным участкам и объектам капитального строительства, которые расп</w:t>
      </w:r>
      <w:r w:rsidRPr="00866E53">
        <w:rPr>
          <w:b w:val="0"/>
          <w:sz w:val="26"/>
        </w:rPr>
        <w:t>о</w:t>
      </w:r>
      <w:r w:rsidRPr="00866E53">
        <w:rPr>
          <w:b w:val="0"/>
          <w:sz w:val="26"/>
        </w:rPr>
        <w:t xml:space="preserve">ложены в пределах: </w:t>
      </w:r>
    </w:p>
    <w:p w:rsidR="00C16A7F" w:rsidRPr="00866E53" w:rsidRDefault="00C16A7F" w:rsidP="00C16A7F">
      <w:pPr>
        <w:ind w:firstLine="709"/>
        <w:jc w:val="both"/>
        <w:rPr>
          <w:szCs w:val="28"/>
        </w:rPr>
      </w:pPr>
      <w:r w:rsidRPr="00866E53">
        <w:rPr>
          <w:szCs w:val="28"/>
        </w:rPr>
        <w:t>– санитарно-защитных зон, определенных в соответствии с размерами, уст</w:t>
      </w:r>
      <w:r w:rsidRPr="00866E53">
        <w:rPr>
          <w:szCs w:val="28"/>
        </w:rPr>
        <w:t>а</w:t>
      </w:r>
      <w:r w:rsidRPr="00866E53">
        <w:rPr>
          <w:szCs w:val="28"/>
        </w:rPr>
        <w:t>новленными СанПиН 2.2.1/2.1.1.1200-03 «Санитарно-защитные зоны и санитарная классификация предприятий, сооружений и иных объектов»</w:t>
      </w:r>
      <w:r>
        <w:rPr>
          <w:szCs w:val="28"/>
        </w:rPr>
        <w:t>. Новая редакция</w:t>
      </w:r>
      <w:r w:rsidRPr="00866E53">
        <w:rPr>
          <w:szCs w:val="28"/>
        </w:rPr>
        <w:t>;</w:t>
      </w:r>
    </w:p>
    <w:p w:rsidR="00C16A7F" w:rsidRPr="00866E53" w:rsidRDefault="00C16A7F" w:rsidP="00C16A7F">
      <w:pPr>
        <w:ind w:firstLine="709"/>
        <w:jc w:val="both"/>
        <w:rPr>
          <w:szCs w:val="28"/>
        </w:rPr>
      </w:pPr>
      <w:r w:rsidRPr="00866E53">
        <w:rPr>
          <w:szCs w:val="28"/>
        </w:rPr>
        <w:t>– санитарно-защитных зон, определенных проектами санитарно-защитных зон, получившими положительные заключения государственной экологической экспертизы;</w:t>
      </w:r>
    </w:p>
    <w:p w:rsidR="00C16A7F" w:rsidRPr="00866E53" w:rsidRDefault="00C16A7F" w:rsidP="00C16A7F">
      <w:pPr>
        <w:ind w:firstLine="709"/>
        <w:jc w:val="both"/>
        <w:rPr>
          <w:szCs w:val="28"/>
        </w:rPr>
      </w:pPr>
      <w:r w:rsidRPr="00866E53">
        <w:rPr>
          <w:szCs w:val="28"/>
        </w:rPr>
        <w:t>–  водоохранных зонах, определенных проектом водоохранных зон рек и в</w:t>
      </w:r>
      <w:r w:rsidRPr="00866E53">
        <w:rPr>
          <w:szCs w:val="28"/>
        </w:rPr>
        <w:t>о</w:t>
      </w:r>
      <w:r w:rsidRPr="00866E53">
        <w:rPr>
          <w:szCs w:val="28"/>
        </w:rPr>
        <w:t>доемов г.</w:t>
      </w:r>
      <w:r w:rsidRPr="009D7C1B">
        <w:rPr>
          <w:szCs w:val="28"/>
        </w:rPr>
        <w:t xml:space="preserve"> </w:t>
      </w:r>
      <w:r w:rsidRPr="00866E53">
        <w:rPr>
          <w:szCs w:val="28"/>
        </w:rPr>
        <w:t>Уфы;</w:t>
      </w:r>
    </w:p>
    <w:p w:rsidR="00C16A7F" w:rsidRPr="00866E53" w:rsidRDefault="00C16A7F" w:rsidP="00C16A7F">
      <w:pPr>
        <w:ind w:firstLine="709"/>
        <w:jc w:val="both"/>
        <w:rPr>
          <w:szCs w:val="28"/>
        </w:rPr>
      </w:pPr>
      <w:r w:rsidRPr="00866E53">
        <w:rPr>
          <w:szCs w:val="28"/>
        </w:rPr>
        <w:t>а также, чьи характеристики не соответствуют ограничениям, установле</w:t>
      </w:r>
      <w:r w:rsidRPr="00866E53">
        <w:rPr>
          <w:szCs w:val="28"/>
        </w:rPr>
        <w:t>н</w:t>
      </w:r>
      <w:r w:rsidRPr="00866E53">
        <w:rPr>
          <w:szCs w:val="28"/>
        </w:rPr>
        <w:t>ным законами, иными нормативными правовыми актами применительно к сан</w:t>
      </w:r>
      <w:r w:rsidRPr="00866E53">
        <w:rPr>
          <w:szCs w:val="28"/>
        </w:rPr>
        <w:t>и</w:t>
      </w:r>
      <w:r w:rsidRPr="00866E53">
        <w:rPr>
          <w:szCs w:val="28"/>
        </w:rPr>
        <w:t>тарно-защитным зонам, водоохранным зонам, иным зонам ограничений, являются нес</w:t>
      </w:r>
      <w:r w:rsidRPr="00866E53">
        <w:rPr>
          <w:szCs w:val="28"/>
        </w:rPr>
        <w:t>о</w:t>
      </w:r>
      <w:r w:rsidRPr="00866E53">
        <w:rPr>
          <w:szCs w:val="28"/>
        </w:rPr>
        <w:t>ответствующими настоящим Правилам.</w:t>
      </w:r>
    </w:p>
    <w:p w:rsidR="00C16A7F" w:rsidRPr="00866E53" w:rsidRDefault="00C16A7F" w:rsidP="00C16A7F">
      <w:pPr>
        <w:ind w:firstLine="709"/>
        <w:jc w:val="both"/>
        <w:rPr>
          <w:szCs w:val="28"/>
        </w:rPr>
      </w:pPr>
      <w:r>
        <w:rPr>
          <w:szCs w:val="28"/>
        </w:rPr>
        <w:t>5</w:t>
      </w:r>
      <w:r w:rsidRPr="00866E53">
        <w:rPr>
          <w:szCs w:val="28"/>
        </w:rPr>
        <w:t>. Дальнейшее использование и строительные изменения указанных объектов определяются</w:t>
      </w:r>
      <w:r>
        <w:rPr>
          <w:szCs w:val="28"/>
        </w:rPr>
        <w:t xml:space="preserve"> статьей 7 </w:t>
      </w:r>
      <w:r w:rsidRPr="00866E53">
        <w:rPr>
          <w:szCs w:val="28"/>
        </w:rPr>
        <w:t xml:space="preserve"> Глав</w:t>
      </w:r>
      <w:r>
        <w:rPr>
          <w:szCs w:val="28"/>
        </w:rPr>
        <w:t>ы</w:t>
      </w:r>
      <w:r w:rsidRPr="00866E53">
        <w:rPr>
          <w:szCs w:val="28"/>
        </w:rPr>
        <w:t xml:space="preserve"> </w:t>
      </w:r>
      <w:r>
        <w:rPr>
          <w:szCs w:val="28"/>
        </w:rPr>
        <w:t>2</w:t>
      </w:r>
      <w:r w:rsidRPr="00866E53">
        <w:rPr>
          <w:szCs w:val="28"/>
        </w:rPr>
        <w:t xml:space="preserve">, Части </w:t>
      </w:r>
      <w:r w:rsidRPr="00866E53">
        <w:rPr>
          <w:szCs w:val="28"/>
          <w:lang w:val="en-US"/>
        </w:rPr>
        <w:t>I</w:t>
      </w:r>
      <w:r w:rsidRPr="00866E53">
        <w:rPr>
          <w:szCs w:val="28"/>
        </w:rPr>
        <w:t xml:space="preserve"> (</w:t>
      </w:r>
      <w:r>
        <w:rPr>
          <w:szCs w:val="28"/>
        </w:rPr>
        <w:t>«И</w:t>
      </w:r>
      <w:r w:rsidRPr="00866E53">
        <w:rPr>
          <w:szCs w:val="28"/>
        </w:rPr>
        <w:t>спользовани</w:t>
      </w:r>
      <w:r>
        <w:rPr>
          <w:szCs w:val="28"/>
        </w:rPr>
        <w:t>е</w:t>
      </w:r>
      <w:r w:rsidRPr="00866E53">
        <w:rPr>
          <w:szCs w:val="28"/>
        </w:rPr>
        <w:t xml:space="preserve"> земельных участков, использ</w:t>
      </w:r>
      <w:r w:rsidRPr="00866E53">
        <w:rPr>
          <w:szCs w:val="28"/>
        </w:rPr>
        <w:t>о</w:t>
      </w:r>
      <w:r w:rsidRPr="00866E53">
        <w:rPr>
          <w:szCs w:val="28"/>
        </w:rPr>
        <w:t>вание  и строительные изменения объектов капитального строительства, несоо</w:t>
      </w:r>
      <w:r w:rsidRPr="00866E53">
        <w:rPr>
          <w:szCs w:val="28"/>
        </w:rPr>
        <w:t>т</w:t>
      </w:r>
      <w:r w:rsidRPr="00866E53">
        <w:rPr>
          <w:szCs w:val="28"/>
        </w:rPr>
        <w:t>ветствующих Правилам</w:t>
      </w:r>
      <w:r>
        <w:rPr>
          <w:szCs w:val="28"/>
        </w:rPr>
        <w:t>»</w:t>
      </w:r>
      <w:r w:rsidRPr="00866E53">
        <w:rPr>
          <w:szCs w:val="28"/>
        </w:rPr>
        <w:t>) настоящих Правил.</w:t>
      </w:r>
    </w:p>
    <w:p w:rsidR="00C16A7F" w:rsidRPr="00866E53" w:rsidRDefault="00C16A7F" w:rsidP="00C16A7F">
      <w:pPr>
        <w:ind w:firstLine="709"/>
        <w:jc w:val="both"/>
        <w:rPr>
          <w:szCs w:val="28"/>
        </w:rPr>
      </w:pPr>
      <w:r>
        <w:rPr>
          <w:szCs w:val="28"/>
        </w:rPr>
        <w:t>6</w:t>
      </w:r>
      <w:r w:rsidRPr="00866E53">
        <w:rPr>
          <w:szCs w:val="28"/>
        </w:rPr>
        <w:t>. Для земельных участков и объектов капитального строительства, распол</w:t>
      </w:r>
      <w:r w:rsidRPr="00866E53">
        <w:rPr>
          <w:szCs w:val="28"/>
        </w:rPr>
        <w:t>о</w:t>
      </w:r>
      <w:r w:rsidRPr="00866E53">
        <w:rPr>
          <w:szCs w:val="28"/>
        </w:rPr>
        <w:t>женных в санитарно-защитных зонах производственных и транспортных предпр</w:t>
      </w:r>
      <w:r w:rsidRPr="00866E53">
        <w:rPr>
          <w:szCs w:val="28"/>
        </w:rPr>
        <w:t>и</w:t>
      </w:r>
      <w:r w:rsidRPr="00866E53">
        <w:rPr>
          <w:szCs w:val="28"/>
        </w:rPr>
        <w:t>ятий, объектов коммунальной и инженерно-транспортной инфраструктуры, ко</w:t>
      </w:r>
      <w:r w:rsidRPr="00866E53">
        <w:rPr>
          <w:szCs w:val="28"/>
        </w:rPr>
        <w:t>м</w:t>
      </w:r>
      <w:r w:rsidRPr="00866E53">
        <w:rPr>
          <w:szCs w:val="28"/>
        </w:rPr>
        <w:t>мунально-складских объектов, очистных сооружений, иных объектов (включая шумовую зону аэропорта), устанавливаются:</w:t>
      </w:r>
    </w:p>
    <w:p w:rsidR="00C16A7F" w:rsidRPr="00866E53" w:rsidRDefault="00C16A7F" w:rsidP="00C16A7F">
      <w:pPr>
        <w:ind w:firstLine="709"/>
        <w:jc w:val="both"/>
        <w:rPr>
          <w:szCs w:val="28"/>
        </w:rPr>
      </w:pPr>
      <w:r>
        <w:rPr>
          <w:szCs w:val="28"/>
        </w:rPr>
        <w:t xml:space="preserve">– </w:t>
      </w:r>
      <w:r w:rsidRPr="00866E53">
        <w:rPr>
          <w:szCs w:val="28"/>
        </w:rPr>
        <w:t>виды запрещенного использования – в соответстви</w:t>
      </w:r>
      <w:r w:rsidR="00CF4F9F">
        <w:rPr>
          <w:szCs w:val="28"/>
        </w:rPr>
        <w:t>и с СанПиН 2.2.1/2.1.1.1200-03.</w:t>
      </w:r>
      <w:r w:rsidR="00765E60">
        <w:rPr>
          <w:szCs w:val="28"/>
        </w:rPr>
        <w:t xml:space="preserve"> Новая </w:t>
      </w:r>
      <w:r w:rsidRPr="00866E53">
        <w:rPr>
          <w:szCs w:val="28"/>
        </w:rPr>
        <w:t>редакция. «Санитарно-защитные зоны и санитарная классификация предприятий, сооружений и иных объектов»,</w:t>
      </w:r>
    </w:p>
    <w:p w:rsidR="00C16A7F" w:rsidRPr="00600DD9" w:rsidRDefault="00C16A7F" w:rsidP="00C16A7F">
      <w:pPr>
        <w:pStyle w:val="ConsPlusNormal"/>
        <w:widowControl/>
        <w:jc w:val="both"/>
        <w:rPr>
          <w:rFonts w:ascii="Times New Roman" w:hAnsi="Times New Roman" w:cs="Times New Roman"/>
          <w:sz w:val="26"/>
          <w:szCs w:val="26"/>
        </w:rPr>
      </w:pPr>
      <w:r>
        <w:rPr>
          <w:rFonts w:ascii="Times New Roman" w:hAnsi="Times New Roman"/>
          <w:sz w:val="26"/>
          <w:szCs w:val="26"/>
        </w:rPr>
        <w:t xml:space="preserve">– </w:t>
      </w:r>
      <w:r w:rsidRPr="00600DD9">
        <w:rPr>
          <w:rFonts w:ascii="Times New Roman" w:hAnsi="Times New Roman"/>
          <w:sz w:val="26"/>
          <w:szCs w:val="26"/>
        </w:rPr>
        <w:t>условно разрешенные виды использования, которые могут быть разрешены по специальному согласованию с территориальными органами сан</w:t>
      </w:r>
      <w:r w:rsidRPr="00600DD9">
        <w:rPr>
          <w:rFonts w:ascii="Times New Roman" w:hAnsi="Times New Roman"/>
          <w:sz w:val="26"/>
          <w:szCs w:val="26"/>
        </w:rPr>
        <w:t>и</w:t>
      </w:r>
      <w:r w:rsidRPr="00600DD9">
        <w:rPr>
          <w:rFonts w:ascii="Times New Roman" w:hAnsi="Times New Roman"/>
          <w:sz w:val="26"/>
          <w:szCs w:val="26"/>
        </w:rPr>
        <w:t xml:space="preserve">тарно-эпидемиологического и экологического контроля на основе </w:t>
      </w:r>
      <w:r>
        <w:rPr>
          <w:rFonts w:ascii="Times New Roman" w:hAnsi="Times New Roman"/>
          <w:sz w:val="26"/>
          <w:szCs w:val="26"/>
        </w:rPr>
        <w:t>новой редакции</w:t>
      </w:r>
      <w:r w:rsidRPr="00600DD9">
        <w:rPr>
          <w:rFonts w:ascii="Times New Roman" w:hAnsi="Times New Roman"/>
          <w:sz w:val="26"/>
          <w:szCs w:val="26"/>
        </w:rPr>
        <w:t xml:space="preserve"> СанПиН 2.2.1/2.1.1.1200-03 «Санитарно-защитные зоны и санитарная классификация пре</w:t>
      </w:r>
      <w:r w:rsidRPr="00600DD9">
        <w:rPr>
          <w:rFonts w:ascii="Times New Roman" w:hAnsi="Times New Roman"/>
          <w:sz w:val="26"/>
          <w:szCs w:val="26"/>
        </w:rPr>
        <w:t>д</w:t>
      </w:r>
      <w:r w:rsidRPr="00600DD9">
        <w:rPr>
          <w:rFonts w:ascii="Times New Roman" w:hAnsi="Times New Roman"/>
          <w:sz w:val="26"/>
          <w:szCs w:val="26"/>
        </w:rPr>
        <w:t>приятий, сооружений и иных объектов»</w:t>
      </w:r>
      <w:r>
        <w:rPr>
          <w:rFonts w:ascii="Times New Roman" w:hAnsi="Times New Roman"/>
          <w:sz w:val="26"/>
          <w:szCs w:val="26"/>
        </w:rPr>
        <w:t xml:space="preserve"> </w:t>
      </w:r>
      <w:r w:rsidRPr="00600DD9">
        <w:rPr>
          <w:rFonts w:ascii="Times New Roman" w:hAnsi="Times New Roman"/>
          <w:sz w:val="26"/>
          <w:szCs w:val="26"/>
        </w:rPr>
        <w:t xml:space="preserve">с использованием процедур публичных слушаний, </w:t>
      </w:r>
      <w:r w:rsidRPr="00600DD9">
        <w:rPr>
          <w:rFonts w:ascii="Times New Roman" w:hAnsi="Times New Roman" w:cs="Times New Roman"/>
          <w:sz w:val="26"/>
          <w:szCs w:val="26"/>
        </w:rPr>
        <w:t xml:space="preserve">определенных </w:t>
      </w:r>
      <w:r>
        <w:rPr>
          <w:rFonts w:ascii="Times New Roman" w:hAnsi="Times New Roman" w:cs="Times New Roman"/>
          <w:sz w:val="26"/>
          <w:szCs w:val="26"/>
        </w:rPr>
        <w:t>Г</w:t>
      </w:r>
      <w:r w:rsidRPr="00600DD9">
        <w:rPr>
          <w:rFonts w:ascii="Times New Roman" w:hAnsi="Times New Roman" w:cs="Times New Roman"/>
          <w:sz w:val="26"/>
          <w:szCs w:val="26"/>
        </w:rPr>
        <w:t>лавой 8 настоящих Правил.</w:t>
      </w:r>
    </w:p>
    <w:p w:rsidR="00C16A7F" w:rsidRPr="00600DD9" w:rsidRDefault="00C16A7F" w:rsidP="00C16A7F">
      <w:pPr>
        <w:pStyle w:val="Iauiue"/>
        <w:ind w:firstLine="709"/>
        <w:jc w:val="both"/>
        <w:rPr>
          <w:color w:val="000000"/>
          <w:sz w:val="26"/>
          <w:szCs w:val="26"/>
        </w:rPr>
      </w:pPr>
      <w:r>
        <w:rPr>
          <w:color w:val="000000"/>
          <w:sz w:val="26"/>
          <w:szCs w:val="26"/>
        </w:rPr>
        <w:t xml:space="preserve">7. </w:t>
      </w:r>
      <w:r w:rsidRPr="00600DD9">
        <w:rPr>
          <w:color w:val="000000"/>
          <w:sz w:val="26"/>
          <w:szCs w:val="26"/>
        </w:rPr>
        <w:t>Виды объектов, запрещенных к размещению на земельных участках, расположенных в границах санитарно-защитных зон:</w:t>
      </w:r>
    </w:p>
    <w:p w:rsidR="00C16A7F" w:rsidRPr="00600DD9" w:rsidRDefault="00C16A7F" w:rsidP="00C16A7F">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 xml:space="preserve">- </w:t>
      </w:r>
      <w:r w:rsidRPr="00600DD9">
        <w:rPr>
          <w:rFonts w:ascii="Times New Roman" w:hAnsi="Times New Roman" w:cs="Times New Roman"/>
          <w:sz w:val="26"/>
          <w:szCs w:val="26"/>
        </w:rPr>
        <w:t>объекты для проживания людей</w:t>
      </w:r>
      <w:r>
        <w:rPr>
          <w:rFonts w:ascii="Times New Roman" w:hAnsi="Times New Roman" w:cs="Times New Roman"/>
          <w:sz w:val="26"/>
          <w:szCs w:val="26"/>
        </w:rPr>
        <w:t>;</w:t>
      </w:r>
    </w:p>
    <w:p w:rsidR="00C16A7F" w:rsidRPr="00600DD9" w:rsidRDefault="00C16A7F" w:rsidP="00C16A7F">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 xml:space="preserve">- </w:t>
      </w:r>
      <w:r w:rsidRPr="00600DD9">
        <w:rPr>
          <w:rFonts w:ascii="Times New Roman" w:hAnsi="Times New Roman" w:cs="Times New Roman"/>
          <w:sz w:val="26"/>
          <w:szCs w:val="26"/>
        </w:rPr>
        <w:t>коллективные или индивидуальные дачные и садово-огородные участки</w:t>
      </w:r>
      <w:r>
        <w:rPr>
          <w:rFonts w:ascii="Times New Roman" w:hAnsi="Times New Roman" w:cs="Times New Roman"/>
          <w:sz w:val="26"/>
          <w:szCs w:val="26"/>
        </w:rPr>
        <w:t>;</w:t>
      </w:r>
    </w:p>
    <w:p w:rsidR="00C16A7F" w:rsidRPr="00600DD9" w:rsidRDefault="00C16A7F" w:rsidP="00C16A7F">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 xml:space="preserve">- </w:t>
      </w:r>
      <w:r w:rsidRPr="00600DD9">
        <w:rPr>
          <w:rFonts w:ascii="Times New Roman" w:hAnsi="Times New Roman" w:cs="Times New Roman"/>
          <w:sz w:val="26"/>
          <w:szCs w:val="26"/>
        </w:rPr>
        <w:t>предприятия по производству лекарственных веществ, лекарственных средств и (или) лекарс</w:t>
      </w:r>
      <w:r w:rsidRPr="00600DD9">
        <w:rPr>
          <w:rFonts w:ascii="Times New Roman" w:hAnsi="Times New Roman" w:cs="Times New Roman"/>
          <w:sz w:val="26"/>
          <w:szCs w:val="26"/>
        </w:rPr>
        <w:t>т</w:t>
      </w:r>
      <w:r w:rsidRPr="00600DD9">
        <w:rPr>
          <w:rFonts w:ascii="Times New Roman" w:hAnsi="Times New Roman" w:cs="Times New Roman"/>
          <w:sz w:val="26"/>
          <w:szCs w:val="26"/>
        </w:rPr>
        <w:t>венных форм</w:t>
      </w:r>
      <w:r>
        <w:rPr>
          <w:rFonts w:ascii="Times New Roman" w:hAnsi="Times New Roman" w:cs="Times New Roman"/>
          <w:sz w:val="26"/>
          <w:szCs w:val="26"/>
        </w:rPr>
        <w:t>;</w:t>
      </w:r>
    </w:p>
    <w:p w:rsidR="00C16A7F" w:rsidRPr="00600DD9" w:rsidRDefault="00C16A7F" w:rsidP="00C16A7F">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w:t>
      </w:r>
      <w:r w:rsidRPr="00600DD9">
        <w:rPr>
          <w:rFonts w:ascii="Times New Roman" w:hAnsi="Times New Roman" w:cs="Times New Roman"/>
          <w:sz w:val="26"/>
          <w:szCs w:val="26"/>
        </w:rPr>
        <w:t>склады сырья и полупродуктов для фармацевтических предприятий в границах санита</w:t>
      </w:r>
      <w:r w:rsidRPr="00600DD9">
        <w:rPr>
          <w:rFonts w:ascii="Times New Roman" w:hAnsi="Times New Roman" w:cs="Times New Roman"/>
          <w:sz w:val="26"/>
          <w:szCs w:val="26"/>
        </w:rPr>
        <w:t>р</w:t>
      </w:r>
      <w:r w:rsidRPr="00600DD9">
        <w:rPr>
          <w:rFonts w:ascii="Times New Roman" w:hAnsi="Times New Roman" w:cs="Times New Roman"/>
          <w:sz w:val="26"/>
          <w:szCs w:val="26"/>
        </w:rPr>
        <w:t>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w:t>
      </w:r>
      <w:r w:rsidRPr="00600DD9">
        <w:rPr>
          <w:rFonts w:ascii="Times New Roman" w:hAnsi="Times New Roman" w:cs="Times New Roman"/>
          <w:sz w:val="26"/>
          <w:szCs w:val="26"/>
        </w:rPr>
        <w:t>у</w:t>
      </w:r>
      <w:r w:rsidRPr="00600DD9">
        <w:rPr>
          <w:rFonts w:ascii="Times New Roman" w:hAnsi="Times New Roman" w:cs="Times New Roman"/>
          <w:sz w:val="26"/>
          <w:szCs w:val="26"/>
        </w:rPr>
        <w:t>ха</w:t>
      </w:r>
      <w:r>
        <w:rPr>
          <w:rFonts w:ascii="Times New Roman" w:hAnsi="Times New Roman" w:cs="Times New Roman"/>
          <w:sz w:val="26"/>
          <w:szCs w:val="26"/>
        </w:rPr>
        <w:t>;</w:t>
      </w:r>
    </w:p>
    <w:p w:rsidR="00C16A7F" w:rsidRPr="00600DD9" w:rsidRDefault="00C16A7F" w:rsidP="00C16A7F">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 xml:space="preserve">- </w:t>
      </w:r>
      <w:r w:rsidRPr="00600DD9">
        <w:rPr>
          <w:rFonts w:ascii="Times New Roman" w:hAnsi="Times New Roman" w:cs="Times New Roman"/>
          <w:sz w:val="26"/>
          <w:szCs w:val="26"/>
        </w:rPr>
        <w:t>предприятия пищевых отраслей промышленности</w:t>
      </w:r>
      <w:r>
        <w:rPr>
          <w:rFonts w:ascii="Times New Roman" w:hAnsi="Times New Roman" w:cs="Times New Roman"/>
          <w:sz w:val="26"/>
          <w:szCs w:val="26"/>
        </w:rPr>
        <w:t>;</w:t>
      </w:r>
    </w:p>
    <w:p w:rsidR="00C16A7F" w:rsidRPr="00600DD9" w:rsidRDefault="00C16A7F" w:rsidP="00C16A7F">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 xml:space="preserve">- </w:t>
      </w:r>
      <w:r w:rsidRPr="00600DD9">
        <w:rPr>
          <w:rFonts w:ascii="Times New Roman" w:hAnsi="Times New Roman" w:cs="Times New Roman"/>
          <w:sz w:val="26"/>
          <w:szCs w:val="26"/>
        </w:rPr>
        <w:t>оптовые склады продовольственного сырья и пищевых продуктов</w:t>
      </w:r>
      <w:r>
        <w:rPr>
          <w:rFonts w:ascii="Times New Roman" w:hAnsi="Times New Roman" w:cs="Times New Roman"/>
          <w:sz w:val="26"/>
          <w:szCs w:val="26"/>
        </w:rPr>
        <w:t>;</w:t>
      </w:r>
    </w:p>
    <w:p w:rsidR="00C16A7F" w:rsidRPr="00600DD9" w:rsidRDefault="00C16A7F" w:rsidP="00C16A7F">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 xml:space="preserve">- </w:t>
      </w:r>
      <w:r w:rsidRPr="00600DD9">
        <w:rPr>
          <w:rFonts w:ascii="Times New Roman" w:hAnsi="Times New Roman" w:cs="Times New Roman"/>
          <w:sz w:val="26"/>
          <w:szCs w:val="26"/>
        </w:rPr>
        <w:t>комплексы водопроводных сооружений для подготовки и хранения питьевой воды</w:t>
      </w:r>
      <w:r>
        <w:rPr>
          <w:rFonts w:ascii="Times New Roman" w:hAnsi="Times New Roman" w:cs="Times New Roman"/>
          <w:sz w:val="26"/>
          <w:szCs w:val="26"/>
        </w:rPr>
        <w:t>;</w:t>
      </w:r>
    </w:p>
    <w:p w:rsidR="00C16A7F" w:rsidRPr="00600DD9" w:rsidRDefault="00C16A7F" w:rsidP="00C16A7F">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 xml:space="preserve">- </w:t>
      </w:r>
      <w:r w:rsidRPr="00600DD9">
        <w:rPr>
          <w:rFonts w:ascii="Times New Roman" w:hAnsi="Times New Roman" w:cs="Times New Roman"/>
          <w:sz w:val="26"/>
          <w:szCs w:val="26"/>
        </w:rPr>
        <w:t>спортивные сооружения</w:t>
      </w:r>
      <w:r>
        <w:rPr>
          <w:rFonts w:ascii="Times New Roman" w:hAnsi="Times New Roman" w:cs="Times New Roman"/>
          <w:sz w:val="26"/>
          <w:szCs w:val="26"/>
        </w:rPr>
        <w:t>;</w:t>
      </w:r>
    </w:p>
    <w:p w:rsidR="00C16A7F" w:rsidRPr="00600DD9" w:rsidRDefault="00C16A7F" w:rsidP="00C16A7F">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 xml:space="preserve">- </w:t>
      </w:r>
      <w:r w:rsidRPr="00600DD9">
        <w:rPr>
          <w:rFonts w:ascii="Times New Roman" w:hAnsi="Times New Roman" w:cs="Times New Roman"/>
          <w:sz w:val="26"/>
          <w:szCs w:val="26"/>
        </w:rPr>
        <w:t>парки</w:t>
      </w:r>
      <w:r>
        <w:rPr>
          <w:rFonts w:ascii="Times New Roman" w:hAnsi="Times New Roman" w:cs="Times New Roman"/>
          <w:sz w:val="26"/>
          <w:szCs w:val="26"/>
        </w:rPr>
        <w:t>;</w:t>
      </w:r>
    </w:p>
    <w:p w:rsidR="00C16A7F" w:rsidRPr="00600DD9" w:rsidRDefault="00C16A7F" w:rsidP="00C16A7F">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 xml:space="preserve">- </w:t>
      </w:r>
      <w:r w:rsidRPr="00600DD9">
        <w:rPr>
          <w:rFonts w:ascii="Times New Roman" w:hAnsi="Times New Roman" w:cs="Times New Roman"/>
          <w:sz w:val="26"/>
          <w:szCs w:val="26"/>
        </w:rPr>
        <w:t>образовательные и детские учреждения</w:t>
      </w:r>
      <w:r>
        <w:rPr>
          <w:rFonts w:ascii="Times New Roman" w:hAnsi="Times New Roman" w:cs="Times New Roman"/>
          <w:sz w:val="26"/>
          <w:szCs w:val="26"/>
        </w:rPr>
        <w:t>;</w:t>
      </w:r>
    </w:p>
    <w:p w:rsidR="00C16A7F" w:rsidRPr="00600DD9" w:rsidRDefault="007870DD" w:rsidP="00C16A7F">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w:t>
      </w:r>
      <w:r w:rsidR="00C16A7F" w:rsidRPr="00600DD9">
        <w:rPr>
          <w:rFonts w:ascii="Times New Roman" w:hAnsi="Times New Roman" w:cs="Times New Roman"/>
          <w:sz w:val="26"/>
          <w:szCs w:val="26"/>
        </w:rPr>
        <w:t>лечебно</w:t>
      </w:r>
      <w:r w:rsidR="00C16A7F">
        <w:rPr>
          <w:rFonts w:ascii="Times New Roman" w:hAnsi="Times New Roman" w:cs="Times New Roman"/>
          <w:sz w:val="26"/>
          <w:szCs w:val="26"/>
        </w:rPr>
        <w:t xml:space="preserve"> </w:t>
      </w:r>
      <w:r w:rsidR="00C16A7F" w:rsidRPr="00600DD9">
        <w:rPr>
          <w:rFonts w:ascii="Times New Roman" w:hAnsi="Times New Roman" w:cs="Times New Roman"/>
          <w:sz w:val="26"/>
          <w:szCs w:val="26"/>
        </w:rPr>
        <w:t>-</w:t>
      </w:r>
      <w:r w:rsidR="00C16A7F">
        <w:rPr>
          <w:rFonts w:ascii="Times New Roman" w:hAnsi="Times New Roman" w:cs="Times New Roman"/>
          <w:sz w:val="26"/>
          <w:szCs w:val="26"/>
        </w:rPr>
        <w:t xml:space="preserve"> </w:t>
      </w:r>
      <w:r w:rsidR="00C16A7F" w:rsidRPr="00600DD9">
        <w:rPr>
          <w:rFonts w:ascii="Times New Roman" w:hAnsi="Times New Roman" w:cs="Times New Roman"/>
          <w:sz w:val="26"/>
          <w:szCs w:val="26"/>
        </w:rPr>
        <w:t>профилактические и оздоровительные учреждения общего пользования.</w:t>
      </w:r>
    </w:p>
    <w:p w:rsidR="00C16A7F" w:rsidRPr="00866E53" w:rsidRDefault="00C16A7F" w:rsidP="00C16A7F">
      <w:pPr>
        <w:ind w:firstLine="709"/>
        <w:jc w:val="both"/>
        <w:rPr>
          <w:szCs w:val="28"/>
        </w:rPr>
      </w:pPr>
    </w:p>
    <w:p w:rsidR="00E90C0F" w:rsidRDefault="00C16A7F" w:rsidP="00765E60">
      <w:pPr>
        <w:pStyle w:val="3"/>
        <w:widowControl/>
        <w:overflowPunct/>
        <w:autoSpaceDE/>
        <w:autoSpaceDN/>
        <w:adjustRightInd/>
        <w:spacing w:before="0" w:after="0"/>
        <w:jc w:val="both"/>
        <w:textAlignment w:val="auto"/>
      </w:pPr>
      <w:r w:rsidRPr="00866E53">
        <w:rPr>
          <w:sz w:val="26"/>
          <w:szCs w:val="28"/>
        </w:rPr>
        <w:t xml:space="preserve">           Статья 58. Описания ограничений градостроительных изменений на территории зон о</w:t>
      </w:r>
      <w:r w:rsidRPr="00866E53">
        <w:rPr>
          <w:sz w:val="26"/>
          <w:szCs w:val="28"/>
        </w:rPr>
        <w:t>х</w:t>
      </w:r>
      <w:r w:rsidRPr="00866E53">
        <w:rPr>
          <w:sz w:val="26"/>
          <w:szCs w:val="28"/>
        </w:rPr>
        <w:t>раны водоемов</w:t>
      </w:r>
      <w:r w:rsidR="00525B94">
        <w:rPr>
          <w:sz w:val="26"/>
          <w:szCs w:val="28"/>
        </w:rPr>
        <w:t>.</w:t>
      </w:r>
      <w:r>
        <w:t xml:space="preserve">  </w:t>
      </w:r>
    </w:p>
    <w:p w:rsidR="00C16A7F" w:rsidRPr="00866E53" w:rsidRDefault="00C16A7F" w:rsidP="00765E60">
      <w:pPr>
        <w:pStyle w:val="3"/>
        <w:widowControl/>
        <w:overflowPunct/>
        <w:autoSpaceDE/>
        <w:autoSpaceDN/>
        <w:adjustRightInd/>
        <w:spacing w:before="0" w:after="0"/>
        <w:jc w:val="both"/>
        <w:textAlignment w:val="auto"/>
      </w:pPr>
      <w:r>
        <w:t xml:space="preserve">                                                                                                                     </w:t>
      </w:r>
    </w:p>
    <w:p w:rsidR="00C16A7F" w:rsidRPr="00600DD9" w:rsidRDefault="00C16A7F" w:rsidP="00765E60">
      <w:pPr>
        <w:ind w:firstLine="709"/>
        <w:jc w:val="both"/>
        <w:rPr>
          <w:szCs w:val="26"/>
        </w:rPr>
      </w:pPr>
      <w:r w:rsidRPr="00600DD9">
        <w:rPr>
          <w:szCs w:val="26"/>
        </w:rPr>
        <w:t>1. Водоохранные зоны выделяются в целях:</w:t>
      </w:r>
    </w:p>
    <w:p w:rsidR="00C16A7F" w:rsidRPr="00600DD9" w:rsidRDefault="00C16A7F" w:rsidP="00765E60">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 xml:space="preserve">- </w:t>
      </w:r>
      <w:r w:rsidRPr="00600DD9">
        <w:rPr>
          <w:rFonts w:ascii="Times New Roman" w:hAnsi="Times New Roman" w:cs="Times New Roman"/>
          <w:sz w:val="26"/>
          <w:szCs w:val="26"/>
        </w:rPr>
        <w:t>предупреждения и предотвращения микробного и химического загрязнения поверхнос</w:t>
      </w:r>
      <w:r w:rsidRPr="00600DD9">
        <w:rPr>
          <w:rFonts w:ascii="Times New Roman" w:hAnsi="Times New Roman" w:cs="Times New Roman"/>
          <w:sz w:val="26"/>
          <w:szCs w:val="26"/>
        </w:rPr>
        <w:t>т</w:t>
      </w:r>
      <w:r w:rsidRPr="00600DD9">
        <w:rPr>
          <w:rFonts w:ascii="Times New Roman" w:hAnsi="Times New Roman" w:cs="Times New Roman"/>
          <w:sz w:val="26"/>
          <w:szCs w:val="26"/>
        </w:rPr>
        <w:t>ных вод</w:t>
      </w:r>
      <w:r>
        <w:rPr>
          <w:rFonts w:ascii="Times New Roman" w:hAnsi="Times New Roman" w:cs="Times New Roman"/>
          <w:sz w:val="26"/>
          <w:szCs w:val="26"/>
        </w:rPr>
        <w:t>;</w:t>
      </w:r>
    </w:p>
    <w:p w:rsidR="00C16A7F" w:rsidRPr="00600DD9" w:rsidRDefault="00C16A7F" w:rsidP="00C16A7F">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 xml:space="preserve">- </w:t>
      </w:r>
      <w:r w:rsidRPr="00600DD9">
        <w:rPr>
          <w:rFonts w:ascii="Times New Roman" w:hAnsi="Times New Roman" w:cs="Times New Roman"/>
          <w:sz w:val="26"/>
          <w:szCs w:val="26"/>
        </w:rPr>
        <w:t>предотвращения загрязнения, засорения, заиления и истощения водных объе</w:t>
      </w:r>
      <w:r w:rsidRPr="00600DD9">
        <w:rPr>
          <w:rFonts w:ascii="Times New Roman" w:hAnsi="Times New Roman" w:cs="Times New Roman"/>
          <w:sz w:val="26"/>
          <w:szCs w:val="26"/>
        </w:rPr>
        <w:t>к</w:t>
      </w:r>
      <w:r w:rsidRPr="00600DD9">
        <w:rPr>
          <w:rFonts w:ascii="Times New Roman" w:hAnsi="Times New Roman" w:cs="Times New Roman"/>
          <w:sz w:val="26"/>
          <w:szCs w:val="26"/>
        </w:rPr>
        <w:t>тов</w:t>
      </w:r>
      <w:r>
        <w:rPr>
          <w:rFonts w:ascii="Times New Roman" w:hAnsi="Times New Roman" w:cs="Times New Roman"/>
          <w:sz w:val="26"/>
          <w:szCs w:val="26"/>
        </w:rPr>
        <w:t>;</w:t>
      </w:r>
    </w:p>
    <w:p w:rsidR="00C16A7F" w:rsidRPr="00600DD9" w:rsidRDefault="00C16A7F" w:rsidP="00C16A7F">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 xml:space="preserve">- </w:t>
      </w:r>
      <w:r w:rsidRPr="00600DD9">
        <w:rPr>
          <w:rFonts w:ascii="Times New Roman" w:hAnsi="Times New Roman" w:cs="Times New Roman"/>
          <w:sz w:val="26"/>
          <w:szCs w:val="26"/>
        </w:rPr>
        <w:t>сохранения среды обитания объектов водного, животного и растительного мира.</w:t>
      </w:r>
    </w:p>
    <w:p w:rsidR="00C16A7F" w:rsidRPr="00600DD9" w:rsidRDefault="00C16A7F" w:rsidP="00C16A7F">
      <w:pPr>
        <w:ind w:firstLine="709"/>
        <w:jc w:val="both"/>
        <w:rPr>
          <w:szCs w:val="26"/>
        </w:rPr>
      </w:pPr>
      <w:r w:rsidRPr="00600DD9">
        <w:rPr>
          <w:szCs w:val="26"/>
        </w:rPr>
        <w:t>2. Для земельных участков и объектов капитального строительства, расположенных в водоо</w:t>
      </w:r>
      <w:r w:rsidRPr="00600DD9">
        <w:rPr>
          <w:szCs w:val="26"/>
        </w:rPr>
        <w:t>х</w:t>
      </w:r>
      <w:r w:rsidRPr="00600DD9">
        <w:rPr>
          <w:szCs w:val="26"/>
        </w:rPr>
        <w:t>ранных зонах рек, других водных объектов, устанавливаются:</w:t>
      </w:r>
    </w:p>
    <w:p w:rsidR="00C16A7F" w:rsidRPr="00600DD9" w:rsidRDefault="00C16A7F" w:rsidP="00C16A7F">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 xml:space="preserve">- </w:t>
      </w:r>
      <w:r w:rsidRPr="00600DD9">
        <w:rPr>
          <w:rFonts w:ascii="Times New Roman" w:hAnsi="Times New Roman" w:cs="Times New Roman"/>
          <w:sz w:val="26"/>
          <w:szCs w:val="26"/>
        </w:rPr>
        <w:t>виды запрещенного использования,</w:t>
      </w:r>
    </w:p>
    <w:p w:rsidR="00C16A7F" w:rsidRPr="00BC2637" w:rsidRDefault="00C16A7F" w:rsidP="00C16A7F">
      <w:pPr>
        <w:pStyle w:val="ConsPlusNormal"/>
        <w:widowControl/>
        <w:jc w:val="both"/>
        <w:rPr>
          <w:rFonts w:ascii="Times New Roman" w:hAnsi="Times New Roman" w:cs="Times New Roman"/>
          <w:sz w:val="26"/>
          <w:szCs w:val="26"/>
        </w:rPr>
      </w:pPr>
      <w:r w:rsidRPr="00BC2637">
        <w:rPr>
          <w:rFonts w:ascii="Times New Roman" w:hAnsi="Times New Roman" w:cs="Times New Roman"/>
          <w:sz w:val="26"/>
          <w:szCs w:val="26"/>
        </w:rPr>
        <w:t>- условно разрешенные виды использования, которые могут быть разрешены по спец</w:t>
      </w:r>
      <w:r w:rsidRPr="00BC2637">
        <w:rPr>
          <w:rFonts w:ascii="Times New Roman" w:hAnsi="Times New Roman" w:cs="Times New Roman"/>
          <w:sz w:val="26"/>
          <w:szCs w:val="26"/>
        </w:rPr>
        <w:t>и</w:t>
      </w:r>
      <w:r w:rsidRPr="00BC2637">
        <w:rPr>
          <w:rFonts w:ascii="Times New Roman" w:hAnsi="Times New Roman" w:cs="Times New Roman"/>
          <w:sz w:val="26"/>
          <w:szCs w:val="26"/>
        </w:rPr>
        <w:t>альному согласованию с бассейновыми и другими территориальными органами управл</w:t>
      </w:r>
      <w:r w:rsidRPr="00BC2637">
        <w:rPr>
          <w:rFonts w:ascii="Times New Roman" w:hAnsi="Times New Roman" w:cs="Times New Roman"/>
          <w:sz w:val="26"/>
          <w:szCs w:val="26"/>
        </w:rPr>
        <w:t>е</w:t>
      </w:r>
      <w:r w:rsidRPr="00BC2637">
        <w:rPr>
          <w:rFonts w:ascii="Times New Roman" w:hAnsi="Times New Roman" w:cs="Times New Roman"/>
          <w:sz w:val="26"/>
          <w:szCs w:val="26"/>
        </w:rPr>
        <w:t>ния, использования и охраны водного фонда уполномоченных государственных органов с использ</w:t>
      </w:r>
      <w:r w:rsidRPr="00BC2637">
        <w:rPr>
          <w:rFonts w:ascii="Times New Roman" w:hAnsi="Times New Roman" w:cs="Times New Roman"/>
          <w:sz w:val="26"/>
          <w:szCs w:val="26"/>
        </w:rPr>
        <w:t>о</w:t>
      </w:r>
      <w:r w:rsidRPr="00BC2637">
        <w:rPr>
          <w:rFonts w:ascii="Times New Roman" w:hAnsi="Times New Roman" w:cs="Times New Roman"/>
          <w:sz w:val="26"/>
          <w:szCs w:val="26"/>
        </w:rPr>
        <w:t>ванием процедур публичных слушаний, определенных главой 8 настоящих Правил.</w:t>
      </w:r>
    </w:p>
    <w:p w:rsidR="00C16A7F" w:rsidRPr="00BC2637" w:rsidRDefault="00C16A7F" w:rsidP="00C16A7F">
      <w:pPr>
        <w:pStyle w:val="ConsPlusNormal"/>
        <w:widowControl/>
        <w:ind w:firstLine="0"/>
        <w:jc w:val="both"/>
        <w:rPr>
          <w:rFonts w:ascii="Times New Roman" w:hAnsi="Times New Roman" w:cs="Times New Roman"/>
          <w:iCs/>
          <w:sz w:val="26"/>
          <w:szCs w:val="26"/>
        </w:rPr>
      </w:pPr>
      <w:r w:rsidRPr="00BC2637">
        <w:rPr>
          <w:rFonts w:ascii="Times New Roman" w:hAnsi="Times New Roman" w:cs="Times New Roman"/>
          <w:iCs/>
          <w:sz w:val="26"/>
          <w:szCs w:val="26"/>
        </w:rPr>
        <w:t xml:space="preserve">         2.1. В границах водоохранных зон запрещается:</w:t>
      </w:r>
    </w:p>
    <w:p w:rsidR="00C16A7F" w:rsidRPr="00866E53" w:rsidRDefault="00C16A7F" w:rsidP="00C16A7F">
      <w:pPr>
        <w:jc w:val="both"/>
        <w:rPr>
          <w:b/>
          <w:szCs w:val="28"/>
        </w:rPr>
      </w:pPr>
      <w:r>
        <w:rPr>
          <w:szCs w:val="28"/>
        </w:rPr>
        <w:t xml:space="preserve"> </w:t>
      </w:r>
      <w:r>
        <w:rPr>
          <w:szCs w:val="28"/>
        </w:rPr>
        <w:tab/>
        <w:t xml:space="preserve"> </w:t>
      </w:r>
      <w:r w:rsidRPr="00866E53">
        <w:rPr>
          <w:szCs w:val="28"/>
        </w:rPr>
        <w:t>– использование сточных вод для удобрения почв;</w:t>
      </w:r>
    </w:p>
    <w:p w:rsidR="00C16A7F" w:rsidRPr="00866E53" w:rsidRDefault="00C16A7F" w:rsidP="00C16A7F">
      <w:pPr>
        <w:ind w:firstLine="708"/>
        <w:jc w:val="both"/>
        <w:rPr>
          <w:szCs w:val="28"/>
        </w:rPr>
      </w:pPr>
      <w:r>
        <w:rPr>
          <w:szCs w:val="28"/>
        </w:rPr>
        <w:t xml:space="preserve"> </w:t>
      </w:r>
      <w:r w:rsidRPr="00866E53">
        <w:rPr>
          <w:szCs w:val="28"/>
        </w:rPr>
        <w:t>– размещение кладбищ, скотомогильников, мест захоронения отходов производс</w:t>
      </w:r>
      <w:r w:rsidRPr="00866E53">
        <w:rPr>
          <w:szCs w:val="28"/>
        </w:rPr>
        <w:t>т</w:t>
      </w:r>
      <w:r w:rsidRPr="00866E53">
        <w:rPr>
          <w:szCs w:val="28"/>
        </w:rPr>
        <w:t>ва и потребления, радиоактивных, химических, взрывчатых, токсичных, отра</w:t>
      </w:r>
      <w:r w:rsidRPr="00866E53">
        <w:rPr>
          <w:szCs w:val="28"/>
        </w:rPr>
        <w:t>в</w:t>
      </w:r>
      <w:r w:rsidRPr="00866E53">
        <w:rPr>
          <w:szCs w:val="28"/>
        </w:rPr>
        <w:t xml:space="preserve">ляющих и ядовитых веществ; </w:t>
      </w:r>
    </w:p>
    <w:p w:rsidR="00C16A7F" w:rsidRPr="00866E53" w:rsidRDefault="00C16A7F" w:rsidP="00C16A7F">
      <w:pPr>
        <w:ind w:firstLine="708"/>
        <w:jc w:val="both"/>
        <w:rPr>
          <w:szCs w:val="28"/>
        </w:rPr>
      </w:pPr>
      <w:r w:rsidRPr="00866E53">
        <w:rPr>
          <w:szCs w:val="28"/>
        </w:rPr>
        <w:t>– осуществление авиационных мер по борьбе с вредителями и болезнями раст</w:t>
      </w:r>
      <w:r w:rsidRPr="00866E53">
        <w:rPr>
          <w:szCs w:val="28"/>
        </w:rPr>
        <w:t>е</w:t>
      </w:r>
      <w:r w:rsidRPr="00866E53">
        <w:rPr>
          <w:szCs w:val="28"/>
        </w:rPr>
        <w:t>ний;</w:t>
      </w:r>
    </w:p>
    <w:p w:rsidR="00C16A7F" w:rsidRDefault="00C16A7F" w:rsidP="00C16A7F">
      <w:pPr>
        <w:ind w:firstLine="708"/>
        <w:jc w:val="both"/>
      </w:pPr>
      <w:r w:rsidRPr="00866E53">
        <w:rPr>
          <w:szCs w:val="28"/>
        </w:rPr>
        <w:t xml:space="preserve">– </w:t>
      </w:r>
      <w:r w:rsidRPr="00600DD9">
        <w:t>движение и стоянка транспортных средств (кроме специальных транспортных средств), за исключением их движения по дорогам и стоянки на дорогах и в спец</w:t>
      </w:r>
      <w:r w:rsidRPr="00600DD9">
        <w:t>и</w:t>
      </w:r>
      <w:r w:rsidRPr="00600DD9">
        <w:t>ально оборудованных местах, имеющих твердое покрытие.</w:t>
      </w:r>
    </w:p>
    <w:p w:rsidR="00C16A7F" w:rsidRPr="00FB3AB4" w:rsidRDefault="00C16A7F" w:rsidP="00C16A7F">
      <w:pPr>
        <w:jc w:val="both"/>
        <w:rPr>
          <w:iCs/>
        </w:rPr>
      </w:pPr>
      <w:r w:rsidRPr="00FB3AB4">
        <w:rPr>
          <w:iCs/>
        </w:rPr>
        <w:t xml:space="preserve">         2.2. В границах водоохранных зон допускается:</w:t>
      </w:r>
    </w:p>
    <w:p w:rsidR="00C16A7F" w:rsidRPr="00600DD9" w:rsidRDefault="00C16A7F" w:rsidP="00C16A7F">
      <w:pPr>
        <w:ind w:firstLine="708"/>
        <w:jc w:val="both"/>
      </w:pPr>
      <w:r w:rsidRPr="00600DD9">
        <w:t>– проектирование, размещение, строительство, реконструкция, ввод в эксплуат</w:t>
      </w:r>
      <w:r w:rsidRPr="00600DD9">
        <w:t>а</w:t>
      </w:r>
      <w:r w:rsidRPr="00600DD9">
        <w:t>цию, эксплуатация хозяйственных и иных объектов при условии оборудования т</w:t>
      </w:r>
      <w:r w:rsidRPr="00600DD9">
        <w:t>а</w:t>
      </w:r>
      <w:r w:rsidRPr="00600DD9">
        <w:t>ких объектов сооружениями, обеспечивающими охрану водных объектов от з</w:t>
      </w:r>
      <w:r w:rsidRPr="00600DD9">
        <w:t>а</w:t>
      </w:r>
      <w:r w:rsidRPr="00600DD9">
        <w:t>грязн</w:t>
      </w:r>
      <w:r w:rsidRPr="00600DD9">
        <w:t>е</w:t>
      </w:r>
      <w:r w:rsidRPr="00600DD9">
        <w:t>ния, засорения и истощения вод в соответствии с водным законодательством и законодательством в области охраны окр</w:t>
      </w:r>
      <w:r w:rsidRPr="00600DD9">
        <w:t>у</w:t>
      </w:r>
      <w:r w:rsidRPr="00600DD9">
        <w:t>жающей среды.</w:t>
      </w:r>
    </w:p>
    <w:p w:rsidR="00C16A7F" w:rsidRPr="00600DD9" w:rsidRDefault="00C16A7F" w:rsidP="00C16A7F">
      <w:pPr>
        <w:ind w:firstLine="709"/>
        <w:jc w:val="both"/>
        <w:rPr>
          <w:szCs w:val="26"/>
        </w:rPr>
      </w:pPr>
      <w:r w:rsidRPr="00600DD9">
        <w:rPr>
          <w:szCs w:val="26"/>
        </w:rPr>
        <w:t>3. В границах водоохранных зон допускаются проектирование, размещение, строител</w:t>
      </w:r>
      <w:r w:rsidRPr="00600DD9">
        <w:rPr>
          <w:szCs w:val="26"/>
        </w:rPr>
        <w:t>ь</w:t>
      </w:r>
      <w:r w:rsidRPr="00600DD9">
        <w:rPr>
          <w:szCs w:val="26"/>
        </w:rPr>
        <w:t>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w:t>
      </w:r>
      <w:r w:rsidRPr="00600DD9">
        <w:rPr>
          <w:szCs w:val="26"/>
        </w:rPr>
        <w:t>ъ</w:t>
      </w:r>
      <w:r w:rsidRPr="00600DD9">
        <w:rPr>
          <w:szCs w:val="26"/>
        </w:rPr>
        <w:t>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C16A7F" w:rsidRPr="00600DD9" w:rsidRDefault="00C16A7F" w:rsidP="00C16A7F">
      <w:pPr>
        <w:pStyle w:val="ConsPlusNonformat"/>
        <w:widowControl/>
        <w:ind w:firstLine="709"/>
        <w:jc w:val="both"/>
        <w:rPr>
          <w:rFonts w:ascii="Times New Roman" w:hAnsi="Times New Roman" w:cs="Times New Roman"/>
          <w:sz w:val="26"/>
          <w:szCs w:val="26"/>
        </w:rPr>
      </w:pPr>
      <w:r w:rsidRPr="00600DD9">
        <w:rPr>
          <w:rFonts w:ascii="Times New Roman" w:hAnsi="Times New Roman" w:cs="Times New Roman"/>
          <w:sz w:val="26"/>
          <w:szCs w:val="26"/>
        </w:rPr>
        <w:t>4. Ширина водоохранной зоны рек или ручьев устанавливается от их истока для рек или ручьев протяженностью:</w:t>
      </w:r>
    </w:p>
    <w:p w:rsidR="00C16A7F" w:rsidRPr="00600DD9" w:rsidRDefault="00C16A7F" w:rsidP="00C16A7F">
      <w:pPr>
        <w:ind w:firstLine="720"/>
        <w:jc w:val="both"/>
        <w:rPr>
          <w:szCs w:val="26"/>
        </w:rPr>
      </w:pPr>
      <w:r w:rsidRPr="00600DD9">
        <w:rPr>
          <w:szCs w:val="26"/>
        </w:rPr>
        <w:t>до десяти километров – в размере пятидесяти метров,</w:t>
      </w:r>
    </w:p>
    <w:p w:rsidR="00C16A7F" w:rsidRPr="00600DD9" w:rsidRDefault="00C16A7F" w:rsidP="00C16A7F">
      <w:pPr>
        <w:ind w:firstLine="720"/>
        <w:jc w:val="both"/>
        <w:rPr>
          <w:szCs w:val="26"/>
        </w:rPr>
      </w:pPr>
      <w:r w:rsidRPr="00600DD9">
        <w:rPr>
          <w:szCs w:val="26"/>
        </w:rPr>
        <w:t>от десяти до пятидесяти километров – в размере ста метров,</w:t>
      </w:r>
    </w:p>
    <w:p w:rsidR="00C16A7F" w:rsidRPr="00600DD9" w:rsidRDefault="00C16A7F" w:rsidP="00C16A7F">
      <w:pPr>
        <w:ind w:firstLine="720"/>
        <w:jc w:val="both"/>
        <w:rPr>
          <w:szCs w:val="26"/>
        </w:rPr>
      </w:pPr>
      <w:r w:rsidRPr="00600DD9">
        <w:rPr>
          <w:szCs w:val="26"/>
        </w:rPr>
        <w:t>от пятидесяти километров и более – в размере двухсот метров.</w:t>
      </w:r>
    </w:p>
    <w:p w:rsidR="00C16A7F" w:rsidRPr="00600DD9" w:rsidRDefault="00C16A7F" w:rsidP="00C16A7F">
      <w:pPr>
        <w:ind w:firstLine="709"/>
        <w:jc w:val="both"/>
        <w:rPr>
          <w:szCs w:val="26"/>
        </w:rPr>
      </w:pPr>
      <w:r w:rsidRPr="00600DD9">
        <w:rPr>
          <w:szCs w:val="26"/>
        </w:rPr>
        <w:t>Для реки, ручья протяженностью менее десяти километров от истока до устья водоо</w:t>
      </w:r>
      <w:r w:rsidRPr="00600DD9">
        <w:rPr>
          <w:szCs w:val="26"/>
        </w:rPr>
        <w:t>х</w:t>
      </w:r>
      <w:r w:rsidRPr="00600DD9">
        <w:rPr>
          <w:szCs w:val="26"/>
        </w:rPr>
        <w:t>ранная зона совпадает с прибрежной защитной полосой. Радиус водоохранной зоны для ист</w:t>
      </w:r>
      <w:r w:rsidRPr="00600DD9">
        <w:rPr>
          <w:szCs w:val="26"/>
        </w:rPr>
        <w:t>о</w:t>
      </w:r>
      <w:r w:rsidRPr="00600DD9">
        <w:rPr>
          <w:szCs w:val="26"/>
        </w:rPr>
        <w:t>ков реки, ручья устанавливается в размере пятидесяти метров.</w:t>
      </w:r>
    </w:p>
    <w:p w:rsidR="00C16A7F" w:rsidRDefault="00C16A7F" w:rsidP="00C16A7F">
      <w:pPr>
        <w:ind w:firstLine="709"/>
        <w:jc w:val="both"/>
      </w:pPr>
      <w:r w:rsidRPr="00600DD9">
        <w:t>Ширина водоохранной зоны озера, водохранилища, за исключением озера, расположе</w:t>
      </w:r>
      <w:r w:rsidRPr="00600DD9">
        <w:t>н</w:t>
      </w:r>
      <w:r w:rsidRPr="00600DD9">
        <w:t>ного внутри болота, или озера, водохранилища с акваторией менее 0,5 квадратного километра, устанавливается в размере пятидесяти метров.</w:t>
      </w:r>
    </w:p>
    <w:p w:rsidR="00C16A7F" w:rsidRDefault="00C16A7F" w:rsidP="00C16A7F">
      <w:pPr>
        <w:ind w:firstLine="709"/>
        <w:jc w:val="both"/>
      </w:pPr>
      <w:r w:rsidRPr="00CA26F4">
        <w:t>5. Прибрежная защитная полоса – часть  водоохранной  зоны, территория которой непосредственно примыкает к водному объекту.</w:t>
      </w:r>
    </w:p>
    <w:p w:rsidR="00C16A7F" w:rsidRPr="00E52E51" w:rsidRDefault="00C16A7F" w:rsidP="00C16A7F">
      <w:pPr>
        <w:jc w:val="both"/>
      </w:pPr>
      <w:r>
        <w:rPr>
          <w:b/>
        </w:rPr>
        <w:t xml:space="preserve">          </w:t>
      </w:r>
      <w:r w:rsidRPr="00E52E51">
        <w:t xml:space="preserve"> 6.  В границах прибрежных защитных полос запрещается:</w:t>
      </w:r>
    </w:p>
    <w:p w:rsidR="00C16A7F" w:rsidRPr="00866E53" w:rsidRDefault="00C16A7F" w:rsidP="00C16A7F">
      <w:pPr>
        <w:ind w:firstLine="708"/>
        <w:jc w:val="both"/>
        <w:rPr>
          <w:b/>
          <w:szCs w:val="28"/>
        </w:rPr>
      </w:pPr>
      <w:r>
        <w:rPr>
          <w:szCs w:val="28"/>
        </w:rPr>
        <w:t xml:space="preserve"> </w:t>
      </w:r>
      <w:r w:rsidRPr="00866E53">
        <w:rPr>
          <w:szCs w:val="28"/>
        </w:rPr>
        <w:t>– использование сточных вод для удобрения почв;</w:t>
      </w:r>
    </w:p>
    <w:p w:rsidR="00C16A7F" w:rsidRPr="00866E53" w:rsidRDefault="00C16A7F" w:rsidP="00C16A7F">
      <w:pPr>
        <w:ind w:firstLine="708"/>
        <w:jc w:val="both"/>
        <w:rPr>
          <w:szCs w:val="28"/>
        </w:rPr>
      </w:pPr>
      <w:r>
        <w:rPr>
          <w:szCs w:val="28"/>
        </w:rPr>
        <w:t xml:space="preserve"> </w:t>
      </w:r>
      <w:r w:rsidRPr="00866E53">
        <w:rPr>
          <w:szCs w:val="28"/>
        </w:rPr>
        <w:t>– размещение кладбищ, скотомогильников, мест захоронения отходов производс</w:t>
      </w:r>
      <w:r w:rsidRPr="00866E53">
        <w:rPr>
          <w:szCs w:val="28"/>
        </w:rPr>
        <w:t>т</w:t>
      </w:r>
      <w:r w:rsidRPr="00866E53">
        <w:rPr>
          <w:szCs w:val="28"/>
        </w:rPr>
        <w:t>ва и потребления, радиоактивных, химических, взрывчатых, токсичных, отра</w:t>
      </w:r>
      <w:r w:rsidRPr="00866E53">
        <w:rPr>
          <w:szCs w:val="28"/>
        </w:rPr>
        <w:t>в</w:t>
      </w:r>
      <w:r w:rsidRPr="00866E53">
        <w:rPr>
          <w:szCs w:val="28"/>
        </w:rPr>
        <w:t xml:space="preserve">ляющих и ядовитых веществ; </w:t>
      </w:r>
    </w:p>
    <w:p w:rsidR="00C16A7F" w:rsidRPr="00866E53" w:rsidRDefault="00C16A7F" w:rsidP="00C16A7F">
      <w:pPr>
        <w:jc w:val="both"/>
        <w:rPr>
          <w:szCs w:val="28"/>
        </w:rPr>
      </w:pPr>
      <w:r>
        <w:rPr>
          <w:szCs w:val="28"/>
        </w:rPr>
        <w:t xml:space="preserve"> </w:t>
      </w:r>
      <w:r>
        <w:rPr>
          <w:szCs w:val="28"/>
        </w:rPr>
        <w:tab/>
        <w:t xml:space="preserve"> </w:t>
      </w:r>
      <w:r w:rsidRPr="00866E53">
        <w:rPr>
          <w:szCs w:val="28"/>
        </w:rPr>
        <w:t>– осуществление авиационных мер по борьбе с вредителями и болезнями раст</w:t>
      </w:r>
      <w:r w:rsidRPr="00866E53">
        <w:rPr>
          <w:szCs w:val="28"/>
        </w:rPr>
        <w:t>е</w:t>
      </w:r>
      <w:r w:rsidRPr="00866E53">
        <w:rPr>
          <w:szCs w:val="28"/>
        </w:rPr>
        <w:t>ний;</w:t>
      </w:r>
    </w:p>
    <w:p w:rsidR="00C16A7F" w:rsidRPr="00866E53" w:rsidRDefault="00C16A7F" w:rsidP="00C16A7F">
      <w:pPr>
        <w:ind w:firstLine="708"/>
        <w:jc w:val="both"/>
        <w:rPr>
          <w:szCs w:val="28"/>
        </w:rPr>
      </w:pPr>
      <w:r w:rsidRPr="00866E53">
        <w:rPr>
          <w:szCs w:val="28"/>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w:t>
      </w:r>
      <w:r w:rsidRPr="00866E53">
        <w:rPr>
          <w:szCs w:val="28"/>
        </w:rPr>
        <w:t>и</w:t>
      </w:r>
      <w:r w:rsidRPr="00866E53">
        <w:rPr>
          <w:szCs w:val="28"/>
        </w:rPr>
        <w:t>ально оборудованных местах, имеющих твердое покрытие;</w:t>
      </w:r>
    </w:p>
    <w:p w:rsidR="00C16A7F" w:rsidRPr="00866E53" w:rsidRDefault="00C16A7F" w:rsidP="00C16A7F">
      <w:pPr>
        <w:ind w:firstLine="708"/>
        <w:rPr>
          <w:szCs w:val="28"/>
        </w:rPr>
      </w:pPr>
      <w:r>
        <w:rPr>
          <w:szCs w:val="28"/>
        </w:rPr>
        <w:t xml:space="preserve"> </w:t>
      </w:r>
      <w:r w:rsidRPr="00866E53">
        <w:rPr>
          <w:szCs w:val="28"/>
        </w:rPr>
        <w:t>– распашка земель;</w:t>
      </w:r>
    </w:p>
    <w:p w:rsidR="00C16A7F" w:rsidRPr="00866E53" w:rsidRDefault="00C16A7F" w:rsidP="00C16A7F">
      <w:pPr>
        <w:ind w:firstLine="708"/>
        <w:rPr>
          <w:szCs w:val="28"/>
        </w:rPr>
      </w:pPr>
      <w:r>
        <w:rPr>
          <w:szCs w:val="28"/>
        </w:rPr>
        <w:t xml:space="preserve"> </w:t>
      </w:r>
      <w:r w:rsidRPr="00866E53">
        <w:rPr>
          <w:szCs w:val="28"/>
        </w:rPr>
        <w:t>– размещение отвала размываемых грунтов;</w:t>
      </w:r>
    </w:p>
    <w:p w:rsidR="00C16A7F" w:rsidRPr="00970A8C" w:rsidRDefault="00C16A7F" w:rsidP="00C16A7F">
      <w:pPr>
        <w:ind w:firstLine="708"/>
        <w:jc w:val="both"/>
        <w:rPr>
          <w:sz w:val="24"/>
          <w:szCs w:val="24"/>
        </w:rPr>
      </w:pPr>
      <w:r>
        <w:rPr>
          <w:szCs w:val="28"/>
        </w:rPr>
        <w:t xml:space="preserve"> </w:t>
      </w:r>
      <w:r w:rsidRPr="00866E53">
        <w:rPr>
          <w:szCs w:val="28"/>
        </w:rPr>
        <w:t>– выпас сельскохозяйственных животных и организация для них летних л</w:t>
      </w:r>
      <w:r w:rsidRPr="00866E53">
        <w:rPr>
          <w:szCs w:val="28"/>
        </w:rPr>
        <w:t>а</w:t>
      </w:r>
      <w:r w:rsidRPr="00866E53">
        <w:rPr>
          <w:szCs w:val="28"/>
        </w:rPr>
        <w:t>герей, ванн.</w:t>
      </w:r>
      <w:r>
        <w:rPr>
          <w:szCs w:val="28"/>
        </w:rPr>
        <w:t xml:space="preserve">        </w:t>
      </w:r>
    </w:p>
    <w:p w:rsidR="00C16A7F" w:rsidRPr="00600DD9" w:rsidRDefault="00C16A7F" w:rsidP="00C16A7F">
      <w:pPr>
        <w:ind w:firstLine="709"/>
        <w:jc w:val="both"/>
        <w:rPr>
          <w:szCs w:val="26"/>
        </w:rPr>
      </w:pPr>
      <w:r>
        <w:rPr>
          <w:szCs w:val="26"/>
        </w:rPr>
        <w:t>7</w:t>
      </w:r>
      <w:r w:rsidRPr="00600DD9">
        <w:rPr>
          <w:szCs w:val="26"/>
        </w:rPr>
        <w:t>. Ширина прибрежной защитной полосы устанавливается в зависимости от уклона б</w:t>
      </w:r>
      <w:r w:rsidRPr="00600DD9">
        <w:rPr>
          <w:szCs w:val="26"/>
        </w:rPr>
        <w:t>е</w:t>
      </w:r>
      <w:r w:rsidRPr="00600DD9">
        <w:rPr>
          <w:szCs w:val="26"/>
        </w:rPr>
        <w:t xml:space="preserve">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C16A7F" w:rsidRPr="00600DD9" w:rsidRDefault="00C16A7F" w:rsidP="00C16A7F">
      <w:pPr>
        <w:ind w:firstLine="709"/>
        <w:jc w:val="both"/>
        <w:rPr>
          <w:szCs w:val="26"/>
        </w:rPr>
      </w:pPr>
      <w:r w:rsidRPr="00600DD9">
        <w:rPr>
          <w:szCs w:val="26"/>
        </w:rPr>
        <w:t>Для расположенных в границах болот проточных и сточных озер и соответствующих в</w:t>
      </w:r>
      <w:r w:rsidRPr="00600DD9">
        <w:rPr>
          <w:szCs w:val="26"/>
        </w:rPr>
        <w:t>о</w:t>
      </w:r>
      <w:r w:rsidRPr="00600DD9">
        <w:rPr>
          <w:szCs w:val="26"/>
        </w:rPr>
        <w:t>дотоков ширина прибрежной защитной полосы устанавливается в размере пятидесяти ме</w:t>
      </w:r>
      <w:r w:rsidRPr="00600DD9">
        <w:rPr>
          <w:szCs w:val="26"/>
        </w:rPr>
        <w:t>т</w:t>
      </w:r>
      <w:r w:rsidRPr="00600DD9">
        <w:rPr>
          <w:szCs w:val="26"/>
        </w:rPr>
        <w:t>ров.</w:t>
      </w:r>
    </w:p>
    <w:p w:rsidR="00C16A7F" w:rsidRPr="00600DD9" w:rsidRDefault="00C16A7F" w:rsidP="00C16A7F">
      <w:pPr>
        <w:ind w:firstLine="709"/>
        <w:jc w:val="both"/>
        <w:rPr>
          <w:szCs w:val="26"/>
        </w:rPr>
      </w:pPr>
      <w:r w:rsidRPr="00600DD9">
        <w:rPr>
          <w:szCs w:val="26"/>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w:t>
      </w:r>
      <w:r w:rsidRPr="00600DD9">
        <w:rPr>
          <w:szCs w:val="26"/>
        </w:rPr>
        <w:t>е</w:t>
      </w:r>
      <w:r w:rsidRPr="00600DD9">
        <w:rPr>
          <w:szCs w:val="26"/>
        </w:rPr>
        <w:t>ских ресурсов), устанавливается в размере двухсот метров независимо от уклона прилегающих земель.</w:t>
      </w:r>
    </w:p>
    <w:p w:rsidR="00C16A7F" w:rsidRDefault="00C16A7F" w:rsidP="00C16A7F">
      <w:pPr>
        <w:ind w:firstLine="709"/>
        <w:jc w:val="both"/>
        <w:rPr>
          <w:szCs w:val="26"/>
        </w:rPr>
      </w:pPr>
      <w:r w:rsidRPr="00600DD9">
        <w:rPr>
          <w:szCs w:val="26"/>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w:t>
      </w:r>
      <w:r w:rsidRPr="00600DD9">
        <w:rPr>
          <w:szCs w:val="26"/>
        </w:rPr>
        <w:t>о</w:t>
      </w:r>
      <w:r w:rsidRPr="00600DD9">
        <w:rPr>
          <w:szCs w:val="26"/>
        </w:rPr>
        <w:t>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765E60" w:rsidRPr="00600DD9" w:rsidRDefault="00765E60" w:rsidP="00C16A7F">
      <w:pPr>
        <w:ind w:firstLine="709"/>
        <w:jc w:val="both"/>
        <w:rPr>
          <w:szCs w:val="26"/>
        </w:rPr>
      </w:pPr>
    </w:p>
    <w:p w:rsidR="00F63C0E" w:rsidRDefault="00C16A7F" w:rsidP="006A6A9A">
      <w:pPr>
        <w:pStyle w:val="3"/>
        <w:widowControl/>
        <w:overflowPunct/>
        <w:autoSpaceDE/>
        <w:autoSpaceDN/>
        <w:adjustRightInd/>
        <w:spacing w:before="0" w:after="0"/>
        <w:jc w:val="both"/>
        <w:textAlignment w:val="auto"/>
        <w:rPr>
          <w:sz w:val="26"/>
          <w:szCs w:val="28"/>
        </w:rPr>
      </w:pPr>
      <w:r w:rsidRPr="00866E53">
        <w:rPr>
          <w:sz w:val="26"/>
          <w:szCs w:val="28"/>
        </w:rPr>
        <w:t xml:space="preserve">          Статья 59.</w:t>
      </w:r>
      <w:r>
        <w:rPr>
          <w:sz w:val="26"/>
          <w:szCs w:val="28"/>
        </w:rPr>
        <w:t xml:space="preserve"> </w:t>
      </w:r>
      <w:r w:rsidRPr="00866E53">
        <w:rPr>
          <w:sz w:val="26"/>
          <w:szCs w:val="28"/>
        </w:rPr>
        <w:t>Ограничения градостроительных изменений на территории зон сан</w:t>
      </w:r>
      <w:r w:rsidRPr="00866E53">
        <w:rPr>
          <w:sz w:val="26"/>
          <w:szCs w:val="28"/>
        </w:rPr>
        <w:t>и</w:t>
      </w:r>
      <w:r w:rsidRPr="00866E53">
        <w:rPr>
          <w:sz w:val="26"/>
          <w:szCs w:val="28"/>
        </w:rPr>
        <w:t>тарной охраны водозаборов</w:t>
      </w:r>
      <w:r>
        <w:rPr>
          <w:sz w:val="26"/>
          <w:szCs w:val="28"/>
        </w:rPr>
        <w:t xml:space="preserve">     </w:t>
      </w:r>
    </w:p>
    <w:p w:rsidR="00C16A7F" w:rsidRPr="00866E53" w:rsidRDefault="00C16A7F" w:rsidP="006A6A9A">
      <w:pPr>
        <w:pStyle w:val="3"/>
        <w:widowControl/>
        <w:overflowPunct/>
        <w:autoSpaceDE/>
        <w:autoSpaceDN/>
        <w:adjustRightInd/>
        <w:spacing w:before="0" w:after="0"/>
        <w:jc w:val="both"/>
        <w:textAlignment w:val="auto"/>
        <w:rPr>
          <w:sz w:val="26"/>
          <w:szCs w:val="28"/>
        </w:rPr>
      </w:pPr>
      <w:r>
        <w:rPr>
          <w:sz w:val="26"/>
          <w:szCs w:val="28"/>
        </w:rPr>
        <w:t xml:space="preserve">                          </w:t>
      </w:r>
    </w:p>
    <w:p w:rsidR="00C16A7F" w:rsidRPr="00866E53" w:rsidRDefault="00C16A7F" w:rsidP="006A6A9A">
      <w:pPr>
        <w:ind w:firstLine="227"/>
        <w:jc w:val="both"/>
        <w:rPr>
          <w:szCs w:val="28"/>
        </w:rPr>
      </w:pPr>
      <w:r>
        <w:rPr>
          <w:szCs w:val="28"/>
        </w:rPr>
        <w:t xml:space="preserve">       </w:t>
      </w:r>
      <w:r w:rsidRPr="00866E53">
        <w:rPr>
          <w:szCs w:val="28"/>
        </w:rPr>
        <w:t>1. Зоны санитарной охраны (ЗСО) организуются на всех водопроводах, вне з</w:t>
      </w:r>
      <w:r w:rsidRPr="00866E53">
        <w:rPr>
          <w:szCs w:val="28"/>
        </w:rPr>
        <w:t>а</w:t>
      </w:r>
      <w:r w:rsidRPr="00866E53">
        <w:rPr>
          <w:szCs w:val="28"/>
        </w:rPr>
        <w:t>висимости от ведомственной принадлежности, подающих воду, как из поверхнос</w:t>
      </w:r>
      <w:r w:rsidRPr="00866E53">
        <w:rPr>
          <w:szCs w:val="28"/>
        </w:rPr>
        <w:t>т</w:t>
      </w:r>
      <w:r w:rsidRPr="00866E53">
        <w:rPr>
          <w:szCs w:val="28"/>
        </w:rPr>
        <w:t>ных, так и из подземных источников.</w:t>
      </w:r>
    </w:p>
    <w:p w:rsidR="00C16A7F" w:rsidRPr="00866E53" w:rsidRDefault="00C16A7F" w:rsidP="00C16A7F">
      <w:pPr>
        <w:ind w:firstLine="709"/>
        <w:jc w:val="both"/>
        <w:rPr>
          <w:szCs w:val="28"/>
        </w:rPr>
      </w:pPr>
      <w:r w:rsidRPr="00866E53">
        <w:rPr>
          <w:szCs w:val="28"/>
        </w:rPr>
        <w:t>Основной целью создания и обеспечения режима в ЗСО является сан</w:t>
      </w:r>
      <w:r w:rsidRPr="00866E53">
        <w:rPr>
          <w:szCs w:val="28"/>
        </w:rPr>
        <w:t>и</w:t>
      </w:r>
      <w:r w:rsidRPr="00866E53">
        <w:rPr>
          <w:szCs w:val="28"/>
        </w:rPr>
        <w:t>тарная охрана от загрязнения источников водоснабжения и водопроводных сооружений, а также территорий, на которых они расположены.</w:t>
      </w:r>
    </w:p>
    <w:p w:rsidR="00C16A7F" w:rsidRPr="00866E53" w:rsidRDefault="00C16A7F" w:rsidP="00C16A7F">
      <w:pPr>
        <w:ind w:firstLine="708"/>
        <w:jc w:val="both"/>
        <w:rPr>
          <w:szCs w:val="28"/>
        </w:rPr>
      </w:pPr>
      <w:r>
        <w:rPr>
          <w:szCs w:val="28"/>
        </w:rPr>
        <w:t xml:space="preserve">2.  </w:t>
      </w:r>
      <w:r w:rsidRPr="00866E53">
        <w:rPr>
          <w:szCs w:val="28"/>
        </w:rPr>
        <w:t xml:space="preserve">Зоны санитарной охраны организуются в составе трех поясов: </w:t>
      </w:r>
    </w:p>
    <w:p w:rsidR="00C16A7F" w:rsidRPr="00866E53" w:rsidRDefault="00C16A7F" w:rsidP="00C16A7F">
      <w:pPr>
        <w:ind w:firstLine="709"/>
        <w:jc w:val="both"/>
        <w:rPr>
          <w:szCs w:val="28"/>
        </w:rPr>
      </w:pPr>
      <w:r w:rsidRPr="00866E53">
        <w:rPr>
          <w:szCs w:val="28"/>
        </w:rPr>
        <w:t>– первый пояс (строгого режима) включает территорию расположения вод</w:t>
      </w:r>
      <w:r w:rsidRPr="00866E53">
        <w:rPr>
          <w:szCs w:val="28"/>
        </w:rPr>
        <w:t>о</w:t>
      </w:r>
      <w:r w:rsidRPr="00866E53">
        <w:rPr>
          <w:szCs w:val="28"/>
        </w:rPr>
        <w:t>заборов, площадок всех водопроводных сооружений и водопроводящего канала. Его назначение – защита места водозабора и водозаборных сооружений от случа</w:t>
      </w:r>
      <w:r w:rsidRPr="00866E53">
        <w:rPr>
          <w:szCs w:val="28"/>
        </w:rPr>
        <w:t>й</w:t>
      </w:r>
      <w:r w:rsidRPr="00866E53">
        <w:rPr>
          <w:szCs w:val="28"/>
        </w:rPr>
        <w:t>ного или умышленного загрязнения и повреждения;</w:t>
      </w:r>
    </w:p>
    <w:p w:rsidR="00C16A7F" w:rsidRPr="00866E53" w:rsidRDefault="00C16A7F" w:rsidP="00C16A7F">
      <w:pPr>
        <w:ind w:firstLine="708"/>
        <w:jc w:val="both"/>
        <w:rPr>
          <w:szCs w:val="28"/>
        </w:rPr>
      </w:pPr>
      <w:r w:rsidRPr="00866E53">
        <w:rPr>
          <w:szCs w:val="28"/>
        </w:rPr>
        <w:t>– второй и третий пояса (пояса ограничений) включают территорию, предн</w:t>
      </w:r>
      <w:r w:rsidRPr="00866E53">
        <w:rPr>
          <w:szCs w:val="28"/>
        </w:rPr>
        <w:t>а</w:t>
      </w:r>
      <w:r w:rsidRPr="00866E53">
        <w:rPr>
          <w:szCs w:val="28"/>
        </w:rPr>
        <w:t>значенную для предупреждения загрязнения воды источников вод</w:t>
      </w:r>
      <w:r w:rsidRPr="00866E53">
        <w:rPr>
          <w:szCs w:val="28"/>
        </w:rPr>
        <w:t>о</w:t>
      </w:r>
      <w:r w:rsidRPr="00866E53">
        <w:rPr>
          <w:szCs w:val="28"/>
        </w:rPr>
        <w:t>снабжения.</w:t>
      </w:r>
    </w:p>
    <w:p w:rsidR="00C16A7F" w:rsidRPr="00866E53" w:rsidRDefault="00C16A7F" w:rsidP="00C16A7F">
      <w:pPr>
        <w:ind w:firstLine="708"/>
        <w:jc w:val="both"/>
        <w:rPr>
          <w:szCs w:val="28"/>
        </w:rPr>
      </w:pPr>
      <w:r>
        <w:rPr>
          <w:szCs w:val="28"/>
        </w:rPr>
        <w:t xml:space="preserve">3. </w:t>
      </w:r>
      <w:r w:rsidRPr="00866E53">
        <w:rPr>
          <w:szCs w:val="28"/>
        </w:rPr>
        <w:t xml:space="preserve"> В границах зон </w:t>
      </w:r>
      <w:r w:rsidRPr="00866E53">
        <w:rPr>
          <w:szCs w:val="28"/>
          <w:lang w:val="en-US"/>
        </w:rPr>
        <w:t>I</w:t>
      </w:r>
      <w:r w:rsidRPr="00866E53">
        <w:rPr>
          <w:szCs w:val="28"/>
        </w:rPr>
        <w:t xml:space="preserve"> пояса санитарной охраны водозаборов запрещается:</w:t>
      </w:r>
    </w:p>
    <w:p w:rsidR="00C16A7F" w:rsidRPr="00866E53" w:rsidRDefault="00C16A7F" w:rsidP="00C16A7F">
      <w:pPr>
        <w:ind w:firstLine="709"/>
        <w:jc w:val="both"/>
        <w:rPr>
          <w:szCs w:val="28"/>
        </w:rPr>
      </w:pPr>
      <w:r w:rsidRPr="00866E53">
        <w:rPr>
          <w:szCs w:val="28"/>
        </w:rPr>
        <w:t>– посадка высокоствольных деревьев, все виды строительства, не имеющие непосредственного отношения к эксплуатации, реконструкции и расширению в</w:t>
      </w:r>
      <w:r w:rsidRPr="00866E53">
        <w:rPr>
          <w:szCs w:val="28"/>
        </w:rPr>
        <w:t>о</w:t>
      </w:r>
      <w:r w:rsidRPr="00866E53">
        <w:rPr>
          <w:szCs w:val="28"/>
        </w:rPr>
        <w:t>допроводных сооружений, в том числе прокладка трубопроводов различного н</w:t>
      </w:r>
      <w:r w:rsidRPr="00866E53">
        <w:rPr>
          <w:szCs w:val="28"/>
        </w:rPr>
        <w:t>а</w:t>
      </w:r>
      <w:r w:rsidRPr="00866E53">
        <w:rPr>
          <w:szCs w:val="28"/>
        </w:rPr>
        <w:t>значения, размещение жилых и хозяйственно-бытовых зданий, проживание людей, применение ядохимикатов и удобрений;</w:t>
      </w:r>
    </w:p>
    <w:p w:rsidR="00C16A7F" w:rsidRPr="00866E53" w:rsidRDefault="00C16A7F" w:rsidP="00C16A7F">
      <w:pPr>
        <w:ind w:firstLine="709"/>
        <w:jc w:val="both"/>
        <w:rPr>
          <w:szCs w:val="28"/>
        </w:rPr>
      </w:pPr>
      <w:r w:rsidRPr="00866E53">
        <w:rPr>
          <w:szCs w:val="28"/>
        </w:rPr>
        <w:t>– спуск любых сточных вод, в том числе сточных вод водного транспорта, а также купание, стирка белья, водопой скота и другие виды водопользования, ок</w:t>
      </w:r>
      <w:r w:rsidRPr="00866E53">
        <w:rPr>
          <w:szCs w:val="28"/>
        </w:rPr>
        <w:t>а</w:t>
      </w:r>
      <w:r w:rsidRPr="00866E53">
        <w:rPr>
          <w:szCs w:val="28"/>
        </w:rPr>
        <w:t>зывающие влияние на качество воды.</w:t>
      </w:r>
    </w:p>
    <w:p w:rsidR="00C16A7F" w:rsidRPr="00866E53" w:rsidRDefault="00C16A7F" w:rsidP="00C16A7F">
      <w:pPr>
        <w:jc w:val="both"/>
        <w:rPr>
          <w:szCs w:val="28"/>
        </w:rPr>
      </w:pPr>
      <w:r w:rsidRPr="00866E53">
        <w:rPr>
          <w:szCs w:val="28"/>
        </w:rPr>
        <w:t xml:space="preserve">          </w:t>
      </w:r>
      <w:r>
        <w:rPr>
          <w:szCs w:val="28"/>
        </w:rPr>
        <w:t xml:space="preserve">4 </w:t>
      </w:r>
      <w:r w:rsidRPr="00866E53">
        <w:rPr>
          <w:szCs w:val="28"/>
        </w:rPr>
        <w:t xml:space="preserve"> В границах зон </w:t>
      </w:r>
      <w:r w:rsidRPr="00866E53">
        <w:rPr>
          <w:szCs w:val="28"/>
          <w:lang w:val="en-US"/>
        </w:rPr>
        <w:t>II</w:t>
      </w:r>
      <w:r w:rsidRPr="00866E53">
        <w:rPr>
          <w:szCs w:val="28"/>
        </w:rPr>
        <w:t xml:space="preserve"> пояса санитарной охраны водозаборов запрещается:</w:t>
      </w:r>
    </w:p>
    <w:p w:rsidR="00C16A7F" w:rsidRPr="00866E53" w:rsidRDefault="00C16A7F" w:rsidP="00C16A7F">
      <w:pPr>
        <w:ind w:firstLine="709"/>
        <w:jc w:val="both"/>
        <w:rPr>
          <w:szCs w:val="28"/>
        </w:rPr>
      </w:pPr>
      <w:r w:rsidRPr="00866E53">
        <w:rPr>
          <w:szCs w:val="28"/>
        </w:rPr>
        <w:t>– выявление, тампонирование или восстановление всех старых, бездейс</w:t>
      </w:r>
      <w:r w:rsidRPr="00866E53">
        <w:rPr>
          <w:szCs w:val="28"/>
        </w:rPr>
        <w:t>т</w:t>
      </w:r>
      <w:r w:rsidRPr="00866E53">
        <w:rPr>
          <w:szCs w:val="28"/>
        </w:rPr>
        <w:t>вующих, дефектных или неправильно эксплуатируемых скважин, пре</w:t>
      </w:r>
      <w:r w:rsidRPr="00866E53">
        <w:rPr>
          <w:szCs w:val="28"/>
        </w:rPr>
        <w:t>д</w:t>
      </w:r>
      <w:r w:rsidRPr="00866E53">
        <w:rPr>
          <w:szCs w:val="28"/>
        </w:rPr>
        <w:t>ставляющих опасность в части возможности загрязнения водоносных гор</w:t>
      </w:r>
      <w:r w:rsidRPr="00866E53">
        <w:rPr>
          <w:szCs w:val="28"/>
        </w:rPr>
        <w:t>и</w:t>
      </w:r>
      <w:r w:rsidRPr="00866E53">
        <w:rPr>
          <w:szCs w:val="28"/>
        </w:rPr>
        <w:t>зонтов;</w:t>
      </w:r>
    </w:p>
    <w:p w:rsidR="00C16A7F" w:rsidRPr="00866E53" w:rsidRDefault="00C16A7F" w:rsidP="00C16A7F">
      <w:pPr>
        <w:ind w:firstLine="709"/>
        <w:jc w:val="both"/>
        <w:rPr>
          <w:szCs w:val="28"/>
        </w:rPr>
      </w:pPr>
      <w:r w:rsidRPr="00866E53">
        <w:rPr>
          <w:szCs w:val="28"/>
        </w:rPr>
        <w:t>– бурение новых скважин и новое строительство, связанное с нарушением почвенного покрова, производится при обязательном согласовании с центром г</w:t>
      </w:r>
      <w:r w:rsidRPr="00866E53">
        <w:rPr>
          <w:szCs w:val="28"/>
        </w:rPr>
        <w:t>о</w:t>
      </w:r>
      <w:r w:rsidRPr="00866E53">
        <w:rPr>
          <w:szCs w:val="28"/>
        </w:rPr>
        <w:t>сударственного санитарно-эпидемиологического надзора;</w:t>
      </w:r>
    </w:p>
    <w:p w:rsidR="00C16A7F" w:rsidRPr="00866E53" w:rsidRDefault="00C16A7F" w:rsidP="00C16A7F">
      <w:pPr>
        <w:ind w:firstLine="709"/>
        <w:jc w:val="both"/>
        <w:rPr>
          <w:szCs w:val="28"/>
        </w:rPr>
      </w:pPr>
      <w:r w:rsidRPr="00866E53">
        <w:rPr>
          <w:szCs w:val="28"/>
        </w:rPr>
        <w:t>– закачка отработанных вод в подземные горизонты, подземного складир</w:t>
      </w:r>
      <w:r w:rsidRPr="00866E53">
        <w:rPr>
          <w:szCs w:val="28"/>
        </w:rPr>
        <w:t>о</w:t>
      </w:r>
      <w:r w:rsidRPr="00866E53">
        <w:rPr>
          <w:szCs w:val="28"/>
        </w:rPr>
        <w:t>вания твердых отходов и разработки недр земли;</w:t>
      </w:r>
    </w:p>
    <w:p w:rsidR="00C16A7F" w:rsidRDefault="00C16A7F" w:rsidP="00C16A7F">
      <w:pPr>
        <w:ind w:firstLine="709"/>
        <w:jc w:val="both"/>
        <w:rPr>
          <w:szCs w:val="28"/>
        </w:rPr>
      </w:pPr>
      <w:r w:rsidRPr="00866E53">
        <w:rPr>
          <w:szCs w:val="28"/>
        </w:rPr>
        <w:t>– размещение складов горюче-смазочных материалов, ядохимикатов и мин</w:t>
      </w:r>
      <w:r w:rsidRPr="00866E53">
        <w:rPr>
          <w:szCs w:val="28"/>
        </w:rPr>
        <w:t>е</w:t>
      </w:r>
      <w:r w:rsidRPr="00866E53">
        <w:rPr>
          <w:szCs w:val="28"/>
        </w:rPr>
        <w:t>ральных удобрений, накопителе</w:t>
      </w:r>
      <w:r w:rsidR="007870DD">
        <w:rPr>
          <w:szCs w:val="28"/>
        </w:rPr>
        <w:t xml:space="preserve">й промстоков, шламохранилищ и </w:t>
      </w:r>
      <w:r w:rsidRPr="00866E53">
        <w:rPr>
          <w:szCs w:val="28"/>
        </w:rPr>
        <w:t>других объе</w:t>
      </w:r>
      <w:r w:rsidRPr="00866E53">
        <w:rPr>
          <w:szCs w:val="28"/>
        </w:rPr>
        <w:t>к</w:t>
      </w:r>
      <w:r w:rsidRPr="00866E53">
        <w:rPr>
          <w:szCs w:val="28"/>
        </w:rPr>
        <w:t>тов, обусловливающих опасность химического загрязнения по</w:t>
      </w:r>
      <w:r w:rsidRPr="00866E53">
        <w:rPr>
          <w:szCs w:val="28"/>
        </w:rPr>
        <w:t>д</w:t>
      </w:r>
      <w:r w:rsidRPr="00866E53">
        <w:rPr>
          <w:szCs w:val="28"/>
        </w:rPr>
        <w:t>земных вод;</w:t>
      </w:r>
    </w:p>
    <w:p w:rsidR="00C16A7F" w:rsidRPr="00866E53" w:rsidRDefault="00C16A7F" w:rsidP="00C16A7F">
      <w:pPr>
        <w:ind w:firstLine="709"/>
        <w:jc w:val="both"/>
        <w:rPr>
          <w:szCs w:val="28"/>
        </w:rPr>
      </w:pPr>
      <w:r w:rsidRPr="00866E53">
        <w:rPr>
          <w:szCs w:val="28"/>
        </w:rPr>
        <w:t>– размещение кладбищ, скотомогильников, полей ассенизации, полей филь</w:t>
      </w:r>
      <w:r w:rsidRPr="00866E53">
        <w:rPr>
          <w:szCs w:val="28"/>
        </w:rPr>
        <w:t>т</w:t>
      </w:r>
      <w:r w:rsidRPr="00866E53">
        <w:rPr>
          <w:szCs w:val="28"/>
        </w:rPr>
        <w:t>рации, навозохранилищ, силосных траншей, животноводческих и птицево</w:t>
      </w:r>
      <w:r w:rsidRPr="00866E53">
        <w:rPr>
          <w:szCs w:val="28"/>
        </w:rPr>
        <w:t>д</w:t>
      </w:r>
      <w:r w:rsidRPr="00866E53">
        <w:rPr>
          <w:szCs w:val="28"/>
        </w:rPr>
        <w:t>ческих предприятий и других объектов, обусловливающих опасность микробного загря</w:t>
      </w:r>
      <w:r w:rsidRPr="00866E53">
        <w:rPr>
          <w:szCs w:val="28"/>
        </w:rPr>
        <w:t>з</w:t>
      </w:r>
      <w:r w:rsidRPr="00866E53">
        <w:rPr>
          <w:szCs w:val="28"/>
        </w:rPr>
        <w:t>нения подземных вод;</w:t>
      </w:r>
    </w:p>
    <w:p w:rsidR="00C16A7F" w:rsidRPr="00866E53" w:rsidRDefault="00C16A7F" w:rsidP="00C16A7F">
      <w:pPr>
        <w:ind w:firstLine="709"/>
        <w:jc w:val="both"/>
        <w:rPr>
          <w:szCs w:val="28"/>
        </w:rPr>
      </w:pPr>
      <w:r w:rsidRPr="00866E53">
        <w:rPr>
          <w:szCs w:val="28"/>
        </w:rPr>
        <w:t>– применение удобрений и ядохимикатов;</w:t>
      </w:r>
    </w:p>
    <w:p w:rsidR="00C16A7F" w:rsidRPr="00866E53" w:rsidRDefault="00C16A7F" w:rsidP="00C16A7F">
      <w:pPr>
        <w:ind w:firstLine="709"/>
        <w:jc w:val="both"/>
        <w:rPr>
          <w:szCs w:val="28"/>
        </w:rPr>
      </w:pPr>
      <w:r w:rsidRPr="00866E53">
        <w:rPr>
          <w:szCs w:val="28"/>
        </w:rPr>
        <w:t>– рубка леса главного пользования и реконструкции;</w:t>
      </w:r>
    </w:p>
    <w:p w:rsidR="00C16A7F" w:rsidRPr="00866E53" w:rsidRDefault="00C16A7F" w:rsidP="00C16A7F">
      <w:pPr>
        <w:ind w:firstLine="709"/>
        <w:jc w:val="both"/>
        <w:rPr>
          <w:szCs w:val="28"/>
        </w:rPr>
      </w:pPr>
      <w:r w:rsidRPr="00866E53">
        <w:rPr>
          <w:szCs w:val="28"/>
        </w:rPr>
        <w:t>– отведение сточных вод в зоне водосбора источника водоснабжения, вкл</w:t>
      </w:r>
      <w:r w:rsidRPr="00866E53">
        <w:rPr>
          <w:szCs w:val="28"/>
        </w:rPr>
        <w:t>ю</w:t>
      </w:r>
      <w:r w:rsidRPr="00866E53">
        <w:rPr>
          <w:szCs w:val="28"/>
        </w:rPr>
        <w:t>чая его притоки, не отвечающих гигиеническим требованиям к охране поверхнос</w:t>
      </w:r>
      <w:r w:rsidRPr="00866E53">
        <w:rPr>
          <w:szCs w:val="28"/>
        </w:rPr>
        <w:t>т</w:t>
      </w:r>
      <w:r w:rsidRPr="00866E53">
        <w:rPr>
          <w:szCs w:val="28"/>
        </w:rPr>
        <w:t>ных вод;</w:t>
      </w:r>
    </w:p>
    <w:p w:rsidR="00C16A7F" w:rsidRPr="00866E53" w:rsidRDefault="00C16A7F" w:rsidP="00C16A7F">
      <w:pPr>
        <w:ind w:firstLine="709"/>
        <w:jc w:val="both"/>
        <w:rPr>
          <w:szCs w:val="28"/>
        </w:rPr>
      </w:pPr>
      <w:r w:rsidRPr="00866E53">
        <w:rPr>
          <w:szCs w:val="28"/>
        </w:rPr>
        <w:t>– расположение стойбищ и выпаса скота, а также всякое другое использов</w:t>
      </w:r>
      <w:r w:rsidRPr="00866E53">
        <w:rPr>
          <w:szCs w:val="28"/>
        </w:rPr>
        <w:t>а</w:t>
      </w:r>
      <w:r w:rsidRPr="00866E53">
        <w:rPr>
          <w:szCs w:val="28"/>
        </w:rPr>
        <w:t>ние водоема и земельных участков, лесных угодий в пределах пр</w:t>
      </w:r>
      <w:r w:rsidRPr="00866E53">
        <w:rPr>
          <w:szCs w:val="28"/>
        </w:rPr>
        <w:t>и</w:t>
      </w:r>
      <w:r w:rsidRPr="00866E53">
        <w:rPr>
          <w:szCs w:val="28"/>
        </w:rPr>
        <w:t xml:space="preserve">брежной полосы шириной не менее </w:t>
      </w:r>
      <w:smartTag w:uri="urn:schemas-microsoft-com:office:smarttags" w:element="metricconverter">
        <w:smartTagPr>
          <w:attr w:name="ProductID" w:val="500 м"/>
        </w:smartTagPr>
        <w:r w:rsidRPr="00866E53">
          <w:rPr>
            <w:szCs w:val="28"/>
          </w:rPr>
          <w:t>500 м</w:t>
        </w:r>
      </w:smartTag>
      <w:r w:rsidRPr="00866E53">
        <w:rPr>
          <w:szCs w:val="28"/>
        </w:rPr>
        <w:t>, которое может привести к ухудшению качества или уменьшению количества воды источника водоснабж</w:t>
      </w:r>
      <w:r w:rsidRPr="00866E53">
        <w:rPr>
          <w:szCs w:val="28"/>
        </w:rPr>
        <w:t>е</w:t>
      </w:r>
      <w:r w:rsidRPr="00866E53">
        <w:rPr>
          <w:szCs w:val="28"/>
        </w:rPr>
        <w:t>ния;</w:t>
      </w:r>
    </w:p>
    <w:p w:rsidR="00C16A7F" w:rsidRPr="00866E53" w:rsidRDefault="00C16A7F" w:rsidP="00C16A7F">
      <w:pPr>
        <w:ind w:firstLine="709"/>
        <w:jc w:val="both"/>
        <w:rPr>
          <w:szCs w:val="28"/>
        </w:rPr>
      </w:pPr>
      <w:r w:rsidRPr="00866E53">
        <w:rPr>
          <w:szCs w:val="28"/>
        </w:rPr>
        <w:t>– рубка леса главного пользования и реконструкции, а также закрепление за лесозаготовительными предприятиями древесины на корню и лес</w:t>
      </w:r>
      <w:r w:rsidRPr="00866E53">
        <w:rPr>
          <w:szCs w:val="28"/>
        </w:rPr>
        <w:t>о</w:t>
      </w:r>
      <w:r w:rsidRPr="00866E53">
        <w:rPr>
          <w:szCs w:val="28"/>
        </w:rPr>
        <w:t>сечного фонда долгосрочного пользования.</w:t>
      </w:r>
    </w:p>
    <w:p w:rsidR="00C16A7F" w:rsidRPr="00866E53" w:rsidRDefault="00C16A7F" w:rsidP="00C16A7F">
      <w:pPr>
        <w:ind w:firstLine="709"/>
        <w:jc w:val="both"/>
        <w:rPr>
          <w:szCs w:val="28"/>
        </w:rPr>
      </w:pPr>
      <w:r w:rsidRPr="00866E53">
        <w:rPr>
          <w:szCs w:val="28"/>
        </w:rPr>
        <w:t xml:space="preserve">– сброс промышленных, сельскохозяйственных, </w:t>
      </w:r>
      <w:r w:rsidR="00B32C8D">
        <w:rPr>
          <w:szCs w:val="28"/>
        </w:rPr>
        <w:t>районных</w:t>
      </w:r>
      <w:r w:rsidRPr="00866E53">
        <w:rPr>
          <w:szCs w:val="28"/>
        </w:rPr>
        <w:t xml:space="preserve"> и ливневых сто</w:t>
      </w:r>
      <w:r w:rsidRPr="00866E53">
        <w:rPr>
          <w:szCs w:val="28"/>
        </w:rPr>
        <w:t>ч</w:t>
      </w:r>
      <w:r w:rsidRPr="00866E53">
        <w:rPr>
          <w:szCs w:val="28"/>
        </w:rPr>
        <w:t>ных вод, содержание в которых химических веществ и микроорганизмов превыш</w:t>
      </w:r>
      <w:r w:rsidRPr="00866E53">
        <w:rPr>
          <w:szCs w:val="28"/>
        </w:rPr>
        <w:t>а</w:t>
      </w:r>
      <w:r w:rsidRPr="00866E53">
        <w:rPr>
          <w:szCs w:val="28"/>
        </w:rPr>
        <w:t>ет установленные санитарными правилами гигиенические нормативы качества в</w:t>
      </w:r>
      <w:r w:rsidRPr="00866E53">
        <w:rPr>
          <w:szCs w:val="28"/>
        </w:rPr>
        <w:t>о</w:t>
      </w:r>
      <w:r w:rsidRPr="00866E53">
        <w:rPr>
          <w:szCs w:val="28"/>
        </w:rPr>
        <w:t>ды.</w:t>
      </w:r>
    </w:p>
    <w:p w:rsidR="00C16A7F" w:rsidRPr="00866E53" w:rsidRDefault="00C16A7F" w:rsidP="00C16A7F">
      <w:pPr>
        <w:ind w:firstLine="709"/>
        <w:jc w:val="both"/>
        <w:rPr>
          <w:szCs w:val="28"/>
        </w:rPr>
      </w:pPr>
      <w:r>
        <w:rPr>
          <w:szCs w:val="28"/>
        </w:rPr>
        <w:t>3)</w:t>
      </w:r>
      <w:r w:rsidRPr="00866E53">
        <w:rPr>
          <w:szCs w:val="28"/>
        </w:rPr>
        <w:t xml:space="preserve"> В границах зон </w:t>
      </w:r>
      <w:r w:rsidRPr="00866E53">
        <w:rPr>
          <w:szCs w:val="28"/>
          <w:lang w:val="en-US"/>
        </w:rPr>
        <w:t>II</w:t>
      </w:r>
      <w:r w:rsidRPr="00866E53">
        <w:rPr>
          <w:szCs w:val="28"/>
        </w:rPr>
        <w:t xml:space="preserve"> пояса санитарной охраны водозаборов разрешае</w:t>
      </w:r>
      <w:r w:rsidRPr="00866E53">
        <w:rPr>
          <w:szCs w:val="28"/>
        </w:rPr>
        <w:t>т</w:t>
      </w:r>
      <w:r w:rsidRPr="00866E53">
        <w:rPr>
          <w:szCs w:val="28"/>
        </w:rPr>
        <w:t>ся:</w:t>
      </w:r>
    </w:p>
    <w:p w:rsidR="00C16A7F" w:rsidRPr="00866E53" w:rsidRDefault="00C16A7F" w:rsidP="00C16A7F">
      <w:pPr>
        <w:ind w:firstLine="709"/>
        <w:jc w:val="both"/>
        <w:rPr>
          <w:szCs w:val="28"/>
        </w:rPr>
      </w:pPr>
      <w:r w:rsidRPr="00866E53">
        <w:rPr>
          <w:szCs w:val="28"/>
        </w:rPr>
        <w:t>–</w:t>
      </w:r>
      <w:r>
        <w:rPr>
          <w:szCs w:val="28"/>
        </w:rPr>
        <w:t xml:space="preserve">  </w:t>
      </w:r>
      <w:r w:rsidRPr="00866E53">
        <w:rPr>
          <w:szCs w:val="28"/>
        </w:rPr>
        <w:t>рубки ухода и санитарные рубки леса;</w:t>
      </w:r>
    </w:p>
    <w:p w:rsidR="00C16A7F" w:rsidRPr="00866E53" w:rsidRDefault="00C16A7F" w:rsidP="00C16A7F">
      <w:pPr>
        <w:ind w:firstLine="709"/>
        <w:jc w:val="both"/>
        <w:rPr>
          <w:szCs w:val="28"/>
        </w:rPr>
      </w:pPr>
      <w:r w:rsidRPr="00866E53">
        <w:rPr>
          <w:szCs w:val="28"/>
        </w:rPr>
        <w:t>– использование источников водоснабжения для купания, туризма, водного спорта и рыбной ловли в установленных местах при условии соблюдения гигиен</w:t>
      </w:r>
      <w:r w:rsidRPr="00866E53">
        <w:rPr>
          <w:szCs w:val="28"/>
        </w:rPr>
        <w:t>и</w:t>
      </w:r>
      <w:r w:rsidRPr="00866E53">
        <w:rPr>
          <w:szCs w:val="28"/>
        </w:rPr>
        <w:t>ческих требований к охране поверхностных вод, а также г</w:t>
      </w:r>
      <w:r w:rsidRPr="00866E53">
        <w:rPr>
          <w:szCs w:val="28"/>
        </w:rPr>
        <w:t>и</w:t>
      </w:r>
      <w:r w:rsidRPr="00866E53">
        <w:rPr>
          <w:szCs w:val="28"/>
        </w:rPr>
        <w:t>гиенических требований к зонам рекреации водных объектов;</w:t>
      </w:r>
    </w:p>
    <w:p w:rsidR="00C16A7F" w:rsidRPr="00866E53" w:rsidRDefault="00C16A7F" w:rsidP="00C16A7F">
      <w:pPr>
        <w:ind w:firstLine="709"/>
        <w:jc w:val="both"/>
        <w:rPr>
          <w:szCs w:val="28"/>
        </w:rPr>
      </w:pPr>
      <w:r w:rsidRPr="00866E53">
        <w:rPr>
          <w:szCs w:val="28"/>
        </w:rPr>
        <w:t>– все работы, в том числе добыча песка, гравия, донноуглубительные в пр</w:t>
      </w:r>
      <w:r w:rsidRPr="00866E53">
        <w:rPr>
          <w:szCs w:val="28"/>
        </w:rPr>
        <w:t>е</w:t>
      </w:r>
      <w:r w:rsidRPr="00866E53">
        <w:rPr>
          <w:szCs w:val="28"/>
        </w:rPr>
        <w:t>делах акватории ЗСО по согласованию с центром государственного сан</w:t>
      </w:r>
      <w:r w:rsidRPr="00866E53">
        <w:rPr>
          <w:szCs w:val="28"/>
        </w:rPr>
        <w:t>и</w:t>
      </w:r>
      <w:r w:rsidRPr="00866E53">
        <w:rPr>
          <w:szCs w:val="28"/>
        </w:rPr>
        <w:t>тарно-эпидемиологического надзора лишь при обосновании гидрологич</w:t>
      </w:r>
      <w:r w:rsidRPr="00866E53">
        <w:rPr>
          <w:szCs w:val="28"/>
        </w:rPr>
        <w:t>е</w:t>
      </w:r>
      <w:r w:rsidRPr="00866E53">
        <w:rPr>
          <w:szCs w:val="28"/>
        </w:rPr>
        <w:t>скими расчетами отсутствия ухудшения качества воды в створе водозабора.</w:t>
      </w:r>
    </w:p>
    <w:p w:rsidR="00C16A7F" w:rsidRPr="00866E53" w:rsidRDefault="00C16A7F" w:rsidP="00C16A7F">
      <w:pPr>
        <w:jc w:val="center"/>
        <w:rPr>
          <w:szCs w:val="28"/>
        </w:rPr>
      </w:pPr>
      <w:r>
        <w:rPr>
          <w:szCs w:val="28"/>
        </w:rPr>
        <w:t xml:space="preserve">5. </w:t>
      </w:r>
      <w:r w:rsidRPr="00866E53">
        <w:rPr>
          <w:szCs w:val="28"/>
        </w:rPr>
        <w:t xml:space="preserve"> В границах зон </w:t>
      </w:r>
      <w:r w:rsidRPr="00866E53">
        <w:rPr>
          <w:szCs w:val="28"/>
          <w:lang w:val="en-US"/>
        </w:rPr>
        <w:t>III</w:t>
      </w:r>
      <w:r w:rsidRPr="00866E53">
        <w:rPr>
          <w:szCs w:val="28"/>
        </w:rPr>
        <w:t xml:space="preserve"> пояса санитарной охраны водозаборов запрещается:</w:t>
      </w:r>
    </w:p>
    <w:p w:rsidR="00C16A7F" w:rsidRPr="00866E53" w:rsidRDefault="00C16A7F" w:rsidP="00C16A7F">
      <w:pPr>
        <w:ind w:firstLine="709"/>
        <w:jc w:val="both"/>
        <w:rPr>
          <w:szCs w:val="28"/>
        </w:rPr>
      </w:pPr>
      <w:r w:rsidRPr="00866E53">
        <w:rPr>
          <w:szCs w:val="28"/>
        </w:rPr>
        <w:t>– выявление, тампонирование или восстановление всех старых, бездейс</w:t>
      </w:r>
      <w:r w:rsidRPr="00866E53">
        <w:rPr>
          <w:szCs w:val="28"/>
        </w:rPr>
        <w:t>т</w:t>
      </w:r>
      <w:r w:rsidRPr="00866E53">
        <w:rPr>
          <w:szCs w:val="28"/>
        </w:rPr>
        <w:t>вующих, дефектных или неправильно эксплуатируемых скважин, пре</w:t>
      </w:r>
      <w:r w:rsidRPr="00866E53">
        <w:rPr>
          <w:szCs w:val="28"/>
        </w:rPr>
        <w:t>д</w:t>
      </w:r>
      <w:r w:rsidRPr="00866E53">
        <w:rPr>
          <w:szCs w:val="28"/>
        </w:rPr>
        <w:t>ставляющих опасность в части возможности загрязнения водоносных гор</w:t>
      </w:r>
      <w:r w:rsidRPr="00866E53">
        <w:rPr>
          <w:szCs w:val="28"/>
        </w:rPr>
        <w:t>и</w:t>
      </w:r>
      <w:r w:rsidRPr="00866E53">
        <w:rPr>
          <w:szCs w:val="28"/>
        </w:rPr>
        <w:t>зонтов;</w:t>
      </w:r>
    </w:p>
    <w:p w:rsidR="00C16A7F" w:rsidRPr="00866E53" w:rsidRDefault="00C16A7F" w:rsidP="00C16A7F">
      <w:pPr>
        <w:ind w:firstLine="709"/>
        <w:jc w:val="both"/>
        <w:rPr>
          <w:szCs w:val="28"/>
        </w:rPr>
      </w:pPr>
      <w:r w:rsidRPr="00866E53">
        <w:rPr>
          <w:szCs w:val="28"/>
        </w:rPr>
        <w:t>– бурение новых скважин и новое строительство, связанное с нарушением почвенного покрова, производится при обязательном согласовании с центром г</w:t>
      </w:r>
      <w:r w:rsidRPr="00866E53">
        <w:rPr>
          <w:szCs w:val="28"/>
        </w:rPr>
        <w:t>о</w:t>
      </w:r>
      <w:r w:rsidRPr="00866E53">
        <w:rPr>
          <w:szCs w:val="28"/>
        </w:rPr>
        <w:t>сударственного санитарно-эпидемиологического надзора;</w:t>
      </w:r>
    </w:p>
    <w:p w:rsidR="00C16A7F" w:rsidRPr="00866E53" w:rsidRDefault="00C16A7F" w:rsidP="00C16A7F">
      <w:pPr>
        <w:ind w:firstLine="709"/>
        <w:jc w:val="both"/>
        <w:rPr>
          <w:szCs w:val="28"/>
        </w:rPr>
      </w:pPr>
      <w:r w:rsidRPr="00866E53">
        <w:rPr>
          <w:szCs w:val="28"/>
        </w:rPr>
        <w:t>– закачка отработанных вод в подземные горизонты, подземного складир</w:t>
      </w:r>
      <w:r w:rsidRPr="00866E53">
        <w:rPr>
          <w:szCs w:val="28"/>
        </w:rPr>
        <w:t>о</w:t>
      </w:r>
      <w:r w:rsidRPr="00866E53">
        <w:rPr>
          <w:szCs w:val="28"/>
        </w:rPr>
        <w:t>вания твердых отходов и разработки недр земли;</w:t>
      </w:r>
    </w:p>
    <w:p w:rsidR="00C16A7F" w:rsidRDefault="00C16A7F" w:rsidP="00C16A7F">
      <w:pPr>
        <w:ind w:firstLine="709"/>
        <w:jc w:val="both"/>
        <w:rPr>
          <w:szCs w:val="28"/>
        </w:rPr>
      </w:pPr>
      <w:r w:rsidRPr="00866E53">
        <w:rPr>
          <w:szCs w:val="28"/>
        </w:rPr>
        <w:t>– отведение сточных вод в зоне водосбора источника водоснабжения, вкл</w:t>
      </w:r>
      <w:r w:rsidRPr="00866E53">
        <w:rPr>
          <w:szCs w:val="28"/>
        </w:rPr>
        <w:t>ю</w:t>
      </w:r>
      <w:r w:rsidRPr="00866E53">
        <w:rPr>
          <w:szCs w:val="28"/>
        </w:rPr>
        <w:t>чая его притоки, не отвечающих гигиеническим требованиям к охране поверхнос</w:t>
      </w:r>
      <w:r w:rsidRPr="00866E53">
        <w:rPr>
          <w:szCs w:val="28"/>
        </w:rPr>
        <w:t>т</w:t>
      </w:r>
      <w:r w:rsidRPr="00866E53">
        <w:rPr>
          <w:szCs w:val="28"/>
        </w:rPr>
        <w:t>ных вод.</w:t>
      </w:r>
    </w:p>
    <w:p w:rsidR="00C16A7F" w:rsidRPr="00866E53" w:rsidRDefault="00C16A7F" w:rsidP="00C16A7F">
      <w:pPr>
        <w:ind w:firstLine="709"/>
        <w:jc w:val="both"/>
        <w:rPr>
          <w:szCs w:val="28"/>
        </w:rPr>
      </w:pPr>
      <w:r>
        <w:rPr>
          <w:szCs w:val="28"/>
        </w:rPr>
        <w:t xml:space="preserve">6. </w:t>
      </w:r>
      <w:r w:rsidRPr="00866E53">
        <w:rPr>
          <w:szCs w:val="28"/>
        </w:rPr>
        <w:t xml:space="preserve"> В границах зон </w:t>
      </w:r>
      <w:r w:rsidRPr="00866E53">
        <w:rPr>
          <w:szCs w:val="28"/>
          <w:lang w:val="en-US"/>
        </w:rPr>
        <w:t>III</w:t>
      </w:r>
      <w:r w:rsidRPr="00866E53">
        <w:rPr>
          <w:szCs w:val="28"/>
        </w:rPr>
        <w:t xml:space="preserve"> пояса санитарной охраны водозаборов разрешается:</w:t>
      </w:r>
    </w:p>
    <w:p w:rsidR="00C16A7F" w:rsidRPr="00866E53" w:rsidRDefault="00C16A7F" w:rsidP="00C16A7F">
      <w:pPr>
        <w:ind w:firstLine="709"/>
        <w:jc w:val="both"/>
        <w:rPr>
          <w:szCs w:val="28"/>
        </w:rPr>
      </w:pPr>
      <w:r w:rsidRPr="00866E53">
        <w:rPr>
          <w:szCs w:val="28"/>
        </w:rPr>
        <w:t>– размещение складов горюче-смазочных материалов, ядохимикатов и мин</w:t>
      </w:r>
      <w:r w:rsidRPr="00866E53">
        <w:rPr>
          <w:szCs w:val="28"/>
        </w:rPr>
        <w:t>е</w:t>
      </w:r>
      <w:r w:rsidRPr="00866E53">
        <w:rPr>
          <w:szCs w:val="28"/>
        </w:rPr>
        <w:t>ральных удобрений, накопителей промстоков, шламохранилищ и и других объе</w:t>
      </w:r>
      <w:r w:rsidRPr="00866E53">
        <w:rPr>
          <w:szCs w:val="28"/>
        </w:rPr>
        <w:t>к</w:t>
      </w:r>
      <w:r w:rsidRPr="00866E53">
        <w:rPr>
          <w:szCs w:val="28"/>
        </w:rPr>
        <w:t>тов, обусловливающих опасность химического загрязнения подземных вод при и</w:t>
      </w:r>
      <w:r w:rsidRPr="00866E53">
        <w:rPr>
          <w:szCs w:val="28"/>
        </w:rPr>
        <w:t>с</w:t>
      </w:r>
      <w:r w:rsidRPr="00866E53">
        <w:rPr>
          <w:szCs w:val="28"/>
        </w:rPr>
        <w:t>пользовании защищенных подземных вод, при условии выполнения специал</w:t>
      </w:r>
      <w:r w:rsidRPr="00866E53">
        <w:rPr>
          <w:szCs w:val="28"/>
        </w:rPr>
        <w:t>ь</w:t>
      </w:r>
      <w:r w:rsidRPr="00866E53">
        <w:rPr>
          <w:szCs w:val="28"/>
        </w:rPr>
        <w:t>ных мероприятий по защите водоносного горизонта от загрязнения при наличии сан</w:t>
      </w:r>
      <w:r w:rsidRPr="00866E53">
        <w:rPr>
          <w:szCs w:val="28"/>
        </w:rPr>
        <w:t>и</w:t>
      </w:r>
      <w:r w:rsidRPr="00866E53">
        <w:rPr>
          <w:szCs w:val="28"/>
        </w:rPr>
        <w:t>тарно-эпидемиологического заключения це</w:t>
      </w:r>
      <w:r w:rsidRPr="00866E53">
        <w:rPr>
          <w:szCs w:val="28"/>
        </w:rPr>
        <w:t>н</w:t>
      </w:r>
      <w:r w:rsidRPr="00866E53">
        <w:rPr>
          <w:szCs w:val="28"/>
        </w:rPr>
        <w:t>тра государственного санитарно-эпидемиологического надзора, выданного с учетом заключения органов геологич</w:t>
      </w:r>
      <w:r w:rsidRPr="00866E53">
        <w:rPr>
          <w:szCs w:val="28"/>
        </w:rPr>
        <w:t>е</w:t>
      </w:r>
      <w:r w:rsidRPr="00866E53">
        <w:rPr>
          <w:szCs w:val="28"/>
        </w:rPr>
        <w:t>ского контроля.</w:t>
      </w:r>
    </w:p>
    <w:p w:rsidR="00C16A7F" w:rsidRPr="00866E53" w:rsidRDefault="00C16A7F" w:rsidP="00C16A7F">
      <w:pPr>
        <w:ind w:firstLine="709"/>
        <w:jc w:val="both"/>
        <w:rPr>
          <w:szCs w:val="28"/>
        </w:rPr>
      </w:pPr>
      <w:r w:rsidRPr="00866E53">
        <w:rPr>
          <w:szCs w:val="28"/>
        </w:rPr>
        <w:t>– все работы, в том числе добыча песка, гравия, донноуглубительные в пр</w:t>
      </w:r>
      <w:r w:rsidRPr="00866E53">
        <w:rPr>
          <w:szCs w:val="28"/>
        </w:rPr>
        <w:t>е</w:t>
      </w:r>
      <w:r w:rsidRPr="00866E53">
        <w:rPr>
          <w:szCs w:val="28"/>
        </w:rPr>
        <w:t>делах акватории ЗСО допускаются по согласованию с центром государственного с</w:t>
      </w:r>
      <w:r w:rsidRPr="00866E53">
        <w:rPr>
          <w:szCs w:val="28"/>
        </w:rPr>
        <w:t>а</w:t>
      </w:r>
      <w:r w:rsidRPr="00866E53">
        <w:rPr>
          <w:szCs w:val="28"/>
        </w:rPr>
        <w:t>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C16A7F" w:rsidRDefault="00C16A7F" w:rsidP="00C16A7F">
      <w:pPr>
        <w:ind w:firstLine="709"/>
        <w:jc w:val="both"/>
        <w:rPr>
          <w:szCs w:val="28"/>
        </w:rPr>
      </w:pPr>
      <w:r>
        <w:rPr>
          <w:szCs w:val="28"/>
        </w:rPr>
        <w:t>7</w:t>
      </w:r>
      <w:r w:rsidRPr="0028558C">
        <w:rPr>
          <w:szCs w:val="28"/>
        </w:rPr>
        <w:t>.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F63C0E" w:rsidRPr="0028558C" w:rsidRDefault="00F63C0E" w:rsidP="00C16A7F">
      <w:pPr>
        <w:ind w:firstLine="709"/>
        <w:jc w:val="both"/>
        <w:rPr>
          <w:szCs w:val="28"/>
        </w:rPr>
      </w:pPr>
    </w:p>
    <w:p w:rsidR="00CF4F9F" w:rsidRDefault="00C16A7F" w:rsidP="00525B94">
      <w:pPr>
        <w:pStyle w:val="3"/>
        <w:widowControl/>
        <w:overflowPunct/>
        <w:autoSpaceDE/>
        <w:autoSpaceDN/>
        <w:adjustRightInd/>
        <w:spacing w:before="0" w:after="0"/>
        <w:ind w:right="-57"/>
        <w:jc w:val="both"/>
        <w:textAlignment w:val="auto"/>
        <w:rPr>
          <w:sz w:val="26"/>
          <w:szCs w:val="26"/>
        </w:rPr>
      </w:pPr>
      <w:r w:rsidRPr="008079FD">
        <w:rPr>
          <w:sz w:val="26"/>
          <w:szCs w:val="26"/>
        </w:rPr>
        <w:t xml:space="preserve">           Статья 60. Ограничения градостроительных изменений на территории зон охраны естественных ландшафтов и озелененных территорий, входящих в стру</w:t>
      </w:r>
      <w:r w:rsidRPr="008079FD">
        <w:rPr>
          <w:sz w:val="26"/>
          <w:szCs w:val="26"/>
        </w:rPr>
        <w:t>к</w:t>
      </w:r>
      <w:r w:rsidRPr="008079FD">
        <w:rPr>
          <w:sz w:val="26"/>
          <w:szCs w:val="26"/>
        </w:rPr>
        <w:t xml:space="preserve">туру природного комплекса </w:t>
      </w:r>
      <w:r w:rsidR="007617E5">
        <w:rPr>
          <w:sz w:val="26"/>
          <w:szCs w:val="26"/>
        </w:rPr>
        <w:t xml:space="preserve">сельского поселения </w:t>
      </w:r>
      <w:r w:rsidR="008C6A16">
        <w:rPr>
          <w:sz w:val="26"/>
          <w:szCs w:val="26"/>
        </w:rPr>
        <w:t>Юматовский</w:t>
      </w:r>
      <w:r w:rsidR="00B53212">
        <w:rPr>
          <w:sz w:val="26"/>
          <w:szCs w:val="26"/>
        </w:rPr>
        <w:t xml:space="preserve"> сельсовет</w:t>
      </w:r>
      <w:r w:rsidR="00F63C0E">
        <w:rPr>
          <w:sz w:val="26"/>
          <w:szCs w:val="26"/>
        </w:rPr>
        <w:t xml:space="preserve"> </w:t>
      </w:r>
      <w:r w:rsidRPr="008079FD">
        <w:rPr>
          <w:sz w:val="26"/>
          <w:szCs w:val="26"/>
        </w:rPr>
        <w:t xml:space="preserve">муниципального района Уфимский район  Республики Башкортостан  </w:t>
      </w:r>
    </w:p>
    <w:p w:rsidR="00C16A7F" w:rsidRPr="008079FD" w:rsidRDefault="00C16A7F" w:rsidP="00525B94">
      <w:pPr>
        <w:pStyle w:val="3"/>
        <w:widowControl/>
        <w:overflowPunct/>
        <w:autoSpaceDE/>
        <w:autoSpaceDN/>
        <w:adjustRightInd/>
        <w:spacing w:before="0" w:after="0"/>
        <w:ind w:right="-57"/>
        <w:jc w:val="both"/>
        <w:textAlignment w:val="auto"/>
        <w:rPr>
          <w:sz w:val="26"/>
          <w:szCs w:val="26"/>
        </w:rPr>
      </w:pPr>
      <w:r w:rsidRPr="008079FD">
        <w:rPr>
          <w:sz w:val="26"/>
          <w:szCs w:val="26"/>
        </w:rPr>
        <w:t xml:space="preserve">                                                                                                                        </w:t>
      </w:r>
    </w:p>
    <w:p w:rsidR="00C16A7F" w:rsidRPr="00866E53" w:rsidRDefault="00C16A7F" w:rsidP="00C16A7F">
      <w:pPr>
        <w:jc w:val="both"/>
      </w:pPr>
      <w:r w:rsidRPr="00866E53">
        <w:t xml:space="preserve">          1. Использование земельных участков и объектов капитального строительства, расположенных на территории зон охраны естественных ландшафтов и озелене</w:t>
      </w:r>
      <w:r w:rsidRPr="00866E53">
        <w:t>н</w:t>
      </w:r>
      <w:r w:rsidRPr="00866E53">
        <w:t>ных территории, входящих в структуру природного компл</w:t>
      </w:r>
      <w:r>
        <w:t xml:space="preserve">екса </w:t>
      </w:r>
      <w:r w:rsidR="00CF4F9F">
        <w:t>се</w:t>
      </w:r>
      <w:r w:rsidR="007617E5">
        <w:t xml:space="preserve">льского поселения </w:t>
      </w:r>
      <w:r w:rsidR="008C6A16">
        <w:t>Юматовский</w:t>
      </w:r>
      <w:r w:rsidR="00B53212">
        <w:t xml:space="preserve"> сельсовет</w:t>
      </w:r>
      <w:r w:rsidR="00F63C0E">
        <w:t xml:space="preserve"> </w:t>
      </w:r>
      <w:r>
        <w:t>муниципального района Уфимский район</w:t>
      </w:r>
      <w:r w:rsidRPr="00866E53">
        <w:t xml:space="preserve"> Республики Башкортостан, </w:t>
      </w:r>
      <w:r w:rsidR="00816BA8">
        <w:t xml:space="preserve">могут быть </w:t>
      </w:r>
      <w:r w:rsidRPr="00866E53">
        <w:t>установлены в соответствии со следующими но</w:t>
      </w:r>
      <w:r w:rsidRPr="00866E53">
        <w:t>р</w:t>
      </w:r>
      <w:r w:rsidRPr="00866E53">
        <w:t xml:space="preserve">мативными правовыми актами: </w:t>
      </w:r>
    </w:p>
    <w:p w:rsidR="00C16A7F" w:rsidRPr="00866E53" w:rsidRDefault="00C16A7F" w:rsidP="00C16A7F">
      <w:pPr>
        <w:ind w:firstLine="708"/>
        <w:jc w:val="both"/>
        <w:rPr>
          <w:szCs w:val="26"/>
        </w:rPr>
      </w:pPr>
      <w:r w:rsidRPr="00866E53">
        <w:rPr>
          <w:szCs w:val="26"/>
        </w:rPr>
        <w:t>–    Градостроительным Кодексом Российской Федерации, гл. II , ст. 9, ст. 14;</w:t>
      </w:r>
    </w:p>
    <w:p w:rsidR="00C16A7F" w:rsidRPr="00866E53" w:rsidRDefault="00C16A7F" w:rsidP="00C16A7F">
      <w:pPr>
        <w:ind w:firstLine="708"/>
        <w:jc w:val="both"/>
        <w:rPr>
          <w:szCs w:val="26"/>
        </w:rPr>
      </w:pPr>
      <w:r w:rsidRPr="00866E53">
        <w:rPr>
          <w:szCs w:val="26"/>
        </w:rPr>
        <w:t xml:space="preserve">–  СНиП 2.07.01-89* «Градостроительство. Планировка и застройка </w:t>
      </w:r>
      <w:r w:rsidR="00B32C8D">
        <w:rPr>
          <w:szCs w:val="26"/>
        </w:rPr>
        <w:t>районных</w:t>
      </w:r>
      <w:r w:rsidRPr="00866E53">
        <w:rPr>
          <w:szCs w:val="26"/>
        </w:rPr>
        <w:t xml:space="preserve"> и сельских поселений»;</w:t>
      </w:r>
    </w:p>
    <w:p w:rsidR="00C16A7F" w:rsidRPr="00866E53" w:rsidRDefault="00C16A7F" w:rsidP="00C16A7F">
      <w:pPr>
        <w:ind w:firstLine="708"/>
        <w:jc w:val="both"/>
        <w:rPr>
          <w:szCs w:val="26"/>
        </w:rPr>
      </w:pPr>
      <w:r w:rsidRPr="00866E53">
        <w:rPr>
          <w:szCs w:val="26"/>
        </w:rPr>
        <w:t>– СНиП 2.06.15-85 «Инженерная защита территории от затопления и подтопл</w:t>
      </w:r>
      <w:r w:rsidRPr="00866E53">
        <w:rPr>
          <w:szCs w:val="26"/>
        </w:rPr>
        <w:t>е</w:t>
      </w:r>
      <w:r w:rsidRPr="00866E53">
        <w:rPr>
          <w:szCs w:val="26"/>
        </w:rPr>
        <w:t>ния»;</w:t>
      </w:r>
    </w:p>
    <w:p w:rsidR="00C16A7F" w:rsidRPr="0028558C" w:rsidRDefault="00C16A7F" w:rsidP="00C16A7F">
      <w:pPr>
        <w:ind w:firstLine="708"/>
        <w:jc w:val="both"/>
        <w:rPr>
          <w:szCs w:val="26"/>
        </w:rPr>
      </w:pPr>
      <w:r w:rsidRPr="0028558C">
        <w:rPr>
          <w:szCs w:val="26"/>
        </w:rPr>
        <w:t>–    Лесным Кодексом РФ №200-ФЗ от 04.12.2006 г.;</w:t>
      </w:r>
    </w:p>
    <w:p w:rsidR="00C16A7F" w:rsidRPr="004C36FD" w:rsidRDefault="00C16A7F" w:rsidP="00816BA8">
      <w:pPr>
        <w:ind w:firstLine="708"/>
        <w:jc w:val="both"/>
        <w:rPr>
          <w:b/>
          <w:iCs/>
        </w:rPr>
      </w:pPr>
      <w:r w:rsidRPr="00866E53">
        <w:rPr>
          <w:szCs w:val="28"/>
        </w:rPr>
        <w:t>–    Водным кодексом Российской Федерации от 03.06.2006 г.</w:t>
      </w:r>
      <w:r>
        <w:t xml:space="preserve"> </w:t>
      </w:r>
      <w:r w:rsidR="00816BA8">
        <w:rPr>
          <w:szCs w:val="26"/>
        </w:rPr>
        <w:t xml:space="preserve"> </w:t>
      </w:r>
    </w:p>
    <w:p w:rsidR="00C16A7F" w:rsidRPr="004C36FD" w:rsidRDefault="00C16A7F" w:rsidP="00C16A7F">
      <w:pPr>
        <w:rPr>
          <w:color w:val="FFFF00"/>
        </w:rPr>
      </w:pPr>
    </w:p>
    <w:p w:rsidR="00C16A7F" w:rsidRDefault="00C16A7F" w:rsidP="00C16A7F">
      <w:pPr>
        <w:pStyle w:val="4"/>
        <w:spacing w:before="0" w:after="0"/>
        <w:rPr>
          <w:sz w:val="26"/>
          <w:szCs w:val="26"/>
        </w:rPr>
      </w:pPr>
      <w:r>
        <w:t xml:space="preserve">         </w:t>
      </w:r>
      <w:r w:rsidRPr="00CA1F2C">
        <w:rPr>
          <w:sz w:val="26"/>
          <w:szCs w:val="26"/>
        </w:rPr>
        <w:t xml:space="preserve"> 60.1. Ограничения на пойменных территориях</w:t>
      </w:r>
    </w:p>
    <w:p w:rsidR="006A6A9A" w:rsidRPr="006A6A9A" w:rsidRDefault="006A6A9A" w:rsidP="006A6A9A"/>
    <w:p w:rsidR="00C16A7F" w:rsidRPr="00866E53" w:rsidRDefault="00C16A7F" w:rsidP="00C16A7F">
      <w:pPr>
        <w:spacing w:before="13" w:after="13"/>
        <w:jc w:val="both"/>
        <w:rPr>
          <w:szCs w:val="26"/>
        </w:rPr>
      </w:pPr>
      <w:r w:rsidRPr="00866E53">
        <w:t xml:space="preserve">         1. </w:t>
      </w:r>
      <w:r w:rsidRPr="00866E53">
        <w:rPr>
          <w:szCs w:val="26"/>
        </w:rPr>
        <w:t>Пойменные территории</w:t>
      </w:r>
      <w:r w:rsidRPr="00866E53">
        <w:rPr>
          <w:b/>
          <w:szCs w:val="26"/>
        </w:rPr>
        <w:t xml:space="preserve"> – </w:t>
      </w:r>
      <w:r w:rsidRPr="00866E53">
        <w:rPr>
          <w:szCs w:val="26"/>
        </w:rPr>
        <w:t>территории речной долины</w:t>
      </w:r>
      <w:r w:rsidRPr="00866E53">
        <w:rPr>
          <w:b/>
          <w:szCs w:val="26"/>
        </w:rPr>
        <w:t xml:space="preserve">, </w:t>
      </w:r>
      <w:r w:rsidRPr="00866E53">
        <w:rPr>
          <w:szCs w:val="26"/>
        </w:rPr>
        <w:t>затапливаемые в пер</w:t>
      </w:r>
      <w:r w:rsidRPr="00866E53">
        <w:rPr>
          <w:szCs w:val="26"/>
        </w:rPr>
        <w:t>и</w:t>
      </w:r>
      <w:r w:rsidRPr="00866E53">
        <w:rPr>
          <w:szCs w:val="26"/>
        </w:rPr>
        <w:t>од высокой водности, формируемой в результате отложения наносов, перенос</w:t>
      </w:r>
      <w:r w:rsidRPr="00866E53">
        <w:rPr>
          <w:szCs w:val="26"/>
        </w:rPr>
        <w:t>и</w:t>
      </w:r>
      <w:r w:rsidRPr="00866E53">
        <w:rPr>
          <w:szCs w:val="26"/>
        </w:rPr>
        <w:t>мых пот</w:t>
      </w:r>
      <w:r w:rsidRPr="00866E53">
        <w:rPr>
          <w:szCs w:val="26"/>
        </w:rPr>
        <w:t>о</w:t>
      </w:r>
      <w:r w:rsidRPr="00866E53">
        <w:rPr>
          <w:szCs w:val="26"/>
        </w:rPr>
        <w:t xml:space="preserve">ком в ходе плановых деформаций речного русла. </w:t>
      </w:r>
    </w:p>
    <w:p w:rsidR="00C16A7F" w:rsidRPr="00866E53" w:rsidRDefault="00C16A7F" w:rsidP="00C16A7F">
      <w:pPr>
        <w:jc w:val="both"/>
        <w:rPr>
          <w:szCs w:val="26"/>
        </w:rPr>
      </w:pPr>
      <w:r w:rsidRPr="00866E53">
        <w:rPr>
          <w:szCs w:val="26"/>
        </w:rPr>
        <w:t xml:space="preserve">         2. Условия использования территории:</w:t>
      </w:r>
    </w:p>
    <w:p w:rsidR="00C16A7F" w:rsidRDefault="00C16A7F" w:rsidP="00C16A7F">
      <w:pPr>
        <w:jc w:val="both"/>
        <w:rPr>
          <w:szCs w:val="26"/>
        </w:rPr>
      </w:pPr>
      <w:r>
        <w:rPr>
          <w:szCs w:val="26"/>
        </w:rPr>
        <w:t xml:space="preserve">   </w:t>
      </w:r>
      <w:r w:rsidRPr="00866E53">
        <w:rPr>
          <w:szCs w:val="26"/>
        </w:rPr>
        <w:t>– полная и надежная защита от затопления паводком 1% обеспеченности на осн</w:t>
      </w:r>
      <w:r w:rsidRPr="00866E53">
        <w:rPr>
          <w:szCs w:val="26"/>
        </w:rPr>
        <w:t>о</w:t>
      </w:r>
      <w:r w:rsidRPr="00866E53">
        <w:rPr>
          <w:szCs w:val="26"/>
        </w:rPr>
        <w:t>вании технико-экономического обоснования целесообразности защиты, путем и</w:t>
      </w:r>
      <w:r w:rsidRPr="00866E53">
        <w:rPr>
          <w:szCs w:val="26"/>
        </w:rPr>
        <w:t>с</w:t>
      </w:r>
      <w:r w:rsidRPr="00866E53">
        <w:rPr>
          <w:szCs w:val="26"/>
        </w:rPr>
        <w:t>кусственного повышения территории или строительства дамб обвалования, или выноса строений; организация и очистка поверхностного стока; дренирование те</w:t>
      </w:r>
      <w:r w:rsidRPr="00866E53">
        <w:rPr>
          <w:szCs w:val="26"/>
        </w:rPr>
        <w:t>р</w:t>
      </w:r>
      <w:r>
        <w:rPr>
          <w:szCs w:val="26"/>
        </w:rPr>
        <w:t>ритории;</w:t>
      </w:r>
    </w:p>
    <w:p w:rsidR="00C16A7F" w:rsidRPr="00866E53" w:rsidRDefault="00C16A7F" w:rsidP="00C16A7F">
      <w:pPr>
        <w:jc w:val="both"/>
        <w:rPr>
          <w:szCs w:val="26"/>
        </w:rPr>
      </w:pPr>
      <w:r>
        <w:rPr>
          <w:szCs w:val="26"/>
        </w:rPr>
        <w:t xml:space="preserve">   – пашни – при полной защите от затопления паводком 1% обеспеченности, с сопутствующими мероприятиями, земляное полотно магистральных железнодорожных и автомобильных дорог должны быть выполнены в насыпи с учетом паводка 1% обеспеченности;</w:t>
      </w:r>
    </w:p>
    <w:p w:rsidR="00C16A7F" w:rsidRDefault="00C16A7F" w:rsidP="00C16A7F">
      <w:pPr>
        <w:jc w:val="both"/>
        <w:rPr>
          <w:szCs w:val="26"/>
        </w:rPr>
      </w:pPr>
      <w:r>
        <w:rPr>
          <w:szCs w:val="26"/>
        </w:rPr>
        <w:t xml:space="preserve">   </w:t>
      </w:r>
      <w:r w:rsidRPr="00866E53">
        <w:rPr>
          <w:szCs w:val="26"/>
        </w:rPr>
        <w:t>– скважины городского водозабора должны быть выполнены в насыпи с учетом п</w:t>
      </w:r>
      <w:r w:rsidRPr="00866E53">
        <w:rPr>
          <w:szCs w:val="26"/>
        </w:rPr>
        <w:t>а</w:t>
      </w:r>
      <w:r>
        <w:rPr>
          <w:szCs w:val="26"/>
        </w:rPr>
        <w:t>водка 1% обеспеченности;</w:t>
      </w:r>
    </w:p>
    <w:p w:rsidR="00C16A7F" w:rsidRPr="00866E53" w:rsidRDefault="00C16A7F" w:rsidP="00C16A7F">
      <w:pPr>
        <w:jc w:val="both"/>
        <w:rPr>
          <w:szCs w:val="26"/>
        </w:rPr>
      </w:pPr>
      <w:r>
        <w:rPr>
          <w:szCs w:val="26"/>
        </w:rPr>
        <w:t xml:space="preserve">   </w:t>
      </w:r>
      <w:r w:rsidRPr="00866E53">
        <w:rPr>
          <w:szCs w:val="26"/>
        </w:rPr>
        <w:t>– опоры высоковольтных линий электропередач и магистральные инженерно – технические коммуникации должны быть выполнены в насыпи с учетом паводка 1% обеспеченности.</w:t>
      </w:r>
    </w:p>
    <w:p w:rsidR="00C16A7F" w:rsidRPr="00866E53" w:rsidRDefault="00C16A7F" w:rsidP="00C16A7F">
      <w:pPr>
        <w:jc w:val="both"/>
        <w:rPr>
          <w:szCs w:val="26"/>
        </w:rPr>
      </w:pPr>
      <w:r w:rsidRPr="0028558C">
        <w:rPr>
          <w:szCs w:val="26"/>
        </w:rPr>
        <w:t xml:space="preserve">          3. Пойменные территории отнесены к предохранным зонам водоохранных зон, определенных в соответствии с Водным кодексом и при применении видов разрешенного использования запрещается включение в</w:t>
      </w:r>
      <w:r w:rsidRPr="00866E53">
        <w:rPr>
          <w:szCs w:val="26"/>
        </w:rPr>
        <w:t xml:space="preserve"> их состав видов использования, действующих в водоохранной зоне:</w:t>
      </w:r>
    </w:p>
    <w:p w:rsidR="00C16A7F" w:rsidRPr="00866E53" w:rsidRDefault="00C16A7F" w:rsidP="00C16A7F">
      <w:pPr>
        <w:jc w:val="both"/>
        <w:rPr>
          <w:szCs w:val="26"/>
        </w:rPr>
      </w:pPr>
      <w:r>
        <w:rPr>
          <w:szCs w:val="26"/>
        </w:rPr>
        <w:t xml:space="preserve">   </w:t>
      </w:r>
      <w:r w:rsidRPr="00866E53">
        <w:rPr>
          <w:szCs w:val="26"/>
        </w:rPr>
        <w:t>– использование сточных вод для удобрения почв;</w:t>
      </w:r>
    </w:p>
    <w:p w:rsidR="00C16A7F" w:rsidRPr="00866E53" w:rsidRDefault="00C16A7F" w:rsidP="00C16A7F">
      <w:pPr>
        <w:jc w:val="both"/>
        <w:rPr>
          <w:szCs w:val="26"/>
        </w:rPr>
      </w:pPr>
      <w:r>
        <w:rPr>
          <w:szCs w:val="26"/>
        </w:rPr>
        <w:t xml:space="preserve">   </w:t>
      </w:r>
      <w:r w:rsidRPr="00866E53">
        <w:rPr>
          <w:szCs w:val="26"/>
        </w:rPr>
        <w:t>– размещение кладбищ, скотомогильников, мест захоронения отходов производс</w:t>
      </w:r>
      <w:r w:rsidRPr="00866E53">
        <w:rPr>
          <w:szCs w:val="26"/>
        </w:rPr>
        <w:t>т</w:t>
      </w:r>
      <w:r w:rsidRPr="00866E53">
        <w:rPr>
          <w:szCs w:val="26"/>
        </w:rPr>
        <w:t>ва и потребления, радиоактивных, химических, взрывчатых, токсичных, отра</w:t>
      </w:r>
      <w:r w:rsidRPr="00866E53">
        <w:rPr>
          <w:szCs w:val="26"/>
        </w:rPr>
        <w:t>в</w:t>
      </w:r>
      <w:r w:rsidRPr="00866E53">
        <w:rPr>
          <w:szCs w:val="26"/>
        </w:rPr>
        <w:t xml:space="preserve">ляющих и ядовитых веществ; </w:t>
      </w:r>
    </w:p>
    <w:p w:rsidR="00C16A7F" w:rsidRPr="00866E53" w:rsidRDefault="00C16A7F" w:rsidP="00C16A7F">
      <w:pPr>
        <w:jc w:val="both"/>
        <w:rPr>
          <w:szCs w:val="26"/>
        </w:rPr>
      </w:pPr>
      <w:r>
        <w:rPr>
          <w:szCs w:val="26"/>
        </w:rPr>
        <w:t xml:space="preserve">   </w:t>
      </w:r>
      <w:r w:rsidRPr="00866E53">
        <w:rPr>
          <w:szCs w:val="26"/>
        </w:rPr>
        <w:t>– осуществление авиационных мер по борьбе с вредителями и болезнями раст</w:t>
      </w:r>
      <w:r w:rsidRPr="00866E53">
        <w:rPr>
          <w:szCs w:val="26"/>
        </w:rPr>
        <w:t>е</w:t>
      </w:r>
      <w:r w:rsidRPr="00866E53">
        <w:rPr>
          <w:szCs w:val="26"/>
        </w:rPr>
        <w:t>ний;</w:t>
      </w:r>
    </w:p>
    <w:p w:rsidR="00C16A7F" w:rsidRPr="00866E53" w:rsidRDefault="00C16A7F" w:rsidP="00C16A7F">
      <w:pPr>
        <w:jc w:val="both"/>
        <w:rPr>
          <w:szCs w:val="26"/>
        </w:rPr>
      </w:pPr>
      <w:r>
        <w:rPr>
          <w:szCs w:val="26"/>
        </w:rPr>
        <w:t xml:space="preserve">   </w:t>
      </w:r>
      <w:r w:rsidR="007870DD">
        <w:rPr>
          <w:szCs w:val="26"/>
        </w:rPr>
        <w:t>–</w:t>
      </w:r>
      <w:r w:rsidRPr="00866E53">
        <w:rPr>
          <w:szCs w:val="26"/>
        </w:rPr>
        <w:t>движение и стоянка транспортных средств (кроме специальных транспортных средств), за исключением их движения по дорогам и стоянки на дорогах и в спец</w:t>
      </w:r>
      <w:r w:rsidRPr="00866E53">
        <w:rPr>
          <w:szCs w:val="26"/>
        </w:rPr>
        <w:t>и</w:t>
      </w:r>
      <w:r w:rsidRPr="00866E53">
        <w:rPr>
          <w:szCs w:val="26"/>
        </w:rPr>
        <w:t xml:space="preserve">ально оборудованных местах, имеющих твердое покрытие, </w:t>
      </w:r>
    </w:p>
    <w:p w:rsidR="00C16A7F" w:rsidRDefault="00C16A7F" w:rsidP="00C16A7F">
      <w:pPr>
        <w:jc w:val="both"/>
        <w:rPr>
          <w:szCs w:val="26"/>
        </w:rPr>
      </w:pPr>
      <w:r w:rsidRPr="00866E53">
        <w:rPr>
          <w:szCs w:val="26"/>
        </w:rPr>
        <w:t xml:space="preserve">    а также, запрещены все виды использования без проведения мероприятий по инженерной подготовке территории, включающие защиту от затопления с пом</w:t>
      </w:r>
      <w:r w:rsidRPr="00866E53">
        <w:rPr>
          <w:szCs w:val="26"/>
        </w:rPr>
        <w:t>о</w:t>
      </w:r>
      <w:r w:rsidRPr="00866E53">
        <w:rPr>
          <w:szCs w:val="26"/>
        </w:rPr>
        <w:t>щью подсыпки территории до незатопляемых отметок.</w:t>
      </w:r>
    </w:p>
    <w:p w:rsidR="00C16A7F" w:rsidRPr="00866E53" w:rsidRDefault="00C16A7F" w:rsidP="00C16A7F">
      <w:pPr>
        <w:jc w:val="both"/>
        <w:rPr>
          <w:szCs w:val="26"/>
        </w:rPr>
      </w:pPr>
      <w:r>
        <w:rPr>
          <w:szCs w:val="26"/>
        </w:rPr>
        <w:t xml:space="preserve">         </w:t>
      </w:r>
    </w:p>
    <w:p w:rsidR="00C16A7F" w:rsidRDefault="00C16A7F" w:rsidP="00C16A7F">
      <w:pPr>
        <w:pStyle w:val="4"/>
        <w:spacing w:before="0" w:after="0"/>
        <w:jc w:val="both"/>
        <w:rPr>
          <w:sz w:val="26"/>
          <w:szCs w:val="26"/>
        </w:rPr>
      </w:pPr>
      <w:r w:rsidRPr="00CA1F2C">
        <w:rPr>
          <w:sz w:val="26"/>
          <w:szCs w:val="26"/>
        </w:rPr>
        <w:t xml:space="preserve">          60.2. Ограничения на территориях зоны крутых склонов и оврагов</w:t>
      </w:r>
    </w:p>
    <w:p w:rsidR="00CF4F9F" w:rsidRPr="00CF4F9F" w:rsidRDefault="00CF4F9F" w:rsidP="00CF4F9F"/>
    <w:p w:rsidR="00C16A7F" w:rsidRPr="00866E53" w:rsidRDefault="00C16A7F" w:rsidP="00C16A7F">
      <w:pPr>
        <w:rPr>
          <w:szCs w:val="26"/>
        </w:rPr>
      </w:pPr>
      <w:r w:rsidRPr="00866E53">
        <w:rPr>
          <w:szCs w:val="26"/>
        </w:rPr>
        <w:t xml:space="preserve">          1.  Условия использования территорий зон крутых склонов и оврагов:</w:t>
      </w:r>
      <w:r>
        <w:rPr>
          <w:szCs w:val="26"/>
        </w:rPr>
        <w:t xml:space="preserve">   </w:t>
      </w:r>
    </w:p>
    <w:p w:rsidR="00C16A7F" w:rsidRPr="00866E53" w:rsidRDefault="00C16A7F" w:rsidP="00C16A7F">
      <w:pPr>
        <w:jc w:val="both"/>
        <w:rPr>
          <w:szCs w:val="26"/>
        </w:rPr>
      </w:pPr>
      <w:r>
        <w:rPr>
          <w:szCs w:val="26"/>
        </w:rPr>
        <w:t xml:space="preserve">   </w:t>
      </w:r>
      <w:r w:rsidRPr="00866E53">
        <w:rPr>
          <w:szCs w:val="26"/>
        </w:rPr>
        <w:t>– полное благоустройство овражных и прибрежно-склоновых территорий на осн</w:t>
      </w:r>
      <w:r w:rsidRPr="00866E53">
        <w:rPr>
          <w:szCs w:val="26"/>
        </w:rPr>
        <w:t>о</w:t>
      </w:r>
      <w:r w:rsidRPr="00866E53">
        <w:rPr>
          <w:szCs w:val="26"/>
        </w:rPr>
        <w:t>вании технико-экономического обоснования и градостроительной ценности в с</w:t>
      </w:r>
      <w:r w:rsidRPr="00866E53">
        <w:rPr>
          <w:szCs w:val="26"/>
        </w:rPr>
        <w:t>о</w:t>
      </w:r>
      <w:r w:rsidRPr="00866E53">
        <w:rPr>
          <w:szCs w:val="26"/>
        </w:rPr>
        <w:t>ставе: частичная или полная засыпка оврагов, террасирование, срезка, планировка, закрепление склонов, организация поверхностного стока;</w:t>
      </w:r>
    </w:p>
    <w:p w:rsidR="00C16A7F" w:rsidRPr="00866E53" w:rsidRDefault="00C16A7F" w:rsidP="00C16A7F">
      <w:pPr>
        <w:jc w:val="both"/>
        <w:rPr>
          <w:szCs w:val="26"/>
        </w:rPr>
      </w:pPr>
      <w:r>
        <w:rPr>
          <w:szCs w:val="26"/>
        </w:rPr>
        <w:t xml:space="preserve">   </w:t>
      </w:r>
      <w:r w:rsidRPr="00866E53">
        <w:rPr>
          <w:szCs w:val="26"/>
        </w:rPr>
        <w:t>– дренирование территории, противооползневые мероприятия, берегоукрепител</w:t>
      </w:r>
      <w:r w:rsidRPr="00866E53">
        <w:rPr>
          <w:szCs w:val="26"/>
        </w:rPr>
        <w:t>ь</w:t>
      </w:r>
      <w:r w:rsidRPr="00866E53">
        <w:rPr>
          <w:szCs w:val="26"/>
        </w:rPr>
        <w:t>ные сооружения; агролесомелиорация;</w:t>
      </w:r>
    </w:p>
    <w:p w:rsidR="00C16A7F" w:rsidRPr="00866E53" w:rsidRDefault="00C16A7F" w:rsidP="00C16A7F">
      <w:pPr>
        <w:jc w:val="both"/>
        <w:rPr>
          <w:szCs w:val="26"/>
        </w:rPr>
      </w:pPr>
      <w:r>
        <w:rPr>
          <w:szCs w:val="26"/>
        </w:rPr>
        <w:t xml:space="preserve">   </w:t>
      </w:r>
      <w:r w:rsidRPr="00866E53">
        <w:rPr>
          <w:szCs w:val="26"/>
        </w:rPr>
        <w:t>– полная засыпка оврагов; организация поверхностного стока; дренирование терр</w:t>
      </w:r>
      <w:r w:rsidRPr="00866E53">
        <w:rPr>
          <w:szCs w:val="26"/>
        </w:rPr>
        <w:t>и</w:t>
      </w:r>
      <w:r w:rsidRPr="00866E53">
        <w:rPr>
          <w:szCs w:val="26"/>
        </w:rPr>
        <w:t>тории.</w:t>
      </w:r>
    </w:p>
    <w:p w:rsidR="00C16A7F" w:rsidRPr="00D04D40" w:rsidRDefault="00C16A7F" w:rsidP="00C16A7F">
      <w:pPr>
        <w:ind w:firstLine="720"/>
        <w:jc w:val="both"/>
      </w:pPr>
      <w:r w:rsidRPr="00866E53">
        <w:t>2. Запрещены все виды использования земельных участков, связанных со строительством любого типа, за исключением наличия соответствующего обосн</w:t>
      </w:r>
      <w:r w:rsidRPr="00866E53">
        <w:t>о</w:t>
      </w:r>
      <w:r w:rsidRPr="00866E53">
        <w:t xml:space="preserve">вания. </w:t>
      </w:r>
    </w:p>
    <w:p w:rsidR="00C16A7F" w:rsidRPr="00D04D40" w:rsidRDefault="00C16A7F" w:rsidP="00C16A7F">
      <w:pPr>
        <w:ind w:firstLine="720"/>
        <w:jc w:val="both"/>
      </w:pPr>
    </w:p>
    <w:p w:rsidR="00C16A7F" w:rsidRDefault="00C16A7F" w:rsidP="00C16A7F">
      <w:pPr>
        <w:pStyle w:val="4"/>
        <w:spacing w:before="0" w:after="0"/>
        <w:jc w:val="both"/>
        <w:rPr>
          <w:sz w:val="26"/>
          <w:szCs w:val="26"/>
        </w:rPr>
      </w:pPr>
      <w:r w:rsidRPr="00866E53">
        <w:t xml:space="preserve">          </w:t>
      </w:r>
      <w:r w:rsidRPr="00CA1F2C">
        <w:rPr>
          <w:sz w:val="26"/>
          <w:szCs w:val="26"/>
        </w:rPr>
        <w:t>60.3. Ограничения, устанавливаемые в пределах зон особо охраняемых природных территорий</w:t>
      </w:r>
    </w:p>
    <w:p w:rsidR="00CF4F9F" w:rsidRPr="00CF4F9F" w:rsidRDefault="00CF4F9F" w:rsidP="00CF4F9F"/>
    <w:p w:rsidR="00C16A7F" w:rsidRPr="00866E53" w:rsidRDefault="00C16A7F" w:rsidP="00C16A7F">
      <w:pPr>
        <w:ind w:firstLine="720"/>
        <w:jc w:val="both"/>
      </w:pPr>
      <w:r w:rsidRPr="00866E53">
        <w:t>1. Запрещены все виды использования земельных участков</w:t>
      </w:r>
      <w:r w:rsidRPr="00866E53">
        <w:rPr>
          <w:b/>
        </w:rPr>
        <w:t>,</w:t>
      </w:r>
      <w:r w:rsidRPr="00866E53">
        <w:t xml:space="preserve"> не связанных с о</w:t>
      </w:r>
      <w:r w:rsidRPr="00866E53">
        <w:t>с</w:t>
      </w:r>
      <w:r w:rsidRPr="00866E53">
        <w:t xml:space="preserve">новным существующим видом использования и назначения. </w:t>
      </w:r>
    </w:p>
    <w:p w:rsidR="00C16A7F" w:rsidRPr="00866E53" w:rsidRDefault="00C16A7F" w:rsidP="00C16A7F">
      <w:pPr>
        <w:ind w:firstLine="720"/>
        <w:jc w:val="both"/>
      </w:pPr>
      <w:r w:rsidRPr="00866E53">
        <w:t>2. При применении видов разрешенного использования запрещается включ</w:t>
      </w:r>
      <w:r w:rsidRPr="00866E53">
        <w:t>е</w:t>
      </w:r>
      <w:r w:rsidRPr="00866E53">
        <w:t>ние в их состав в качестве вспомогательных видов использования стоянок автом</w:t>
      </w:r>
      <w:r w:rsidRPr="00866E53">
        <w:t>а</w:t>
      </w:r>
      <w:r w:rsidRPr="00866E53">
        <w:t>шин длительного хранения.</w:t>
      </w:r>
    </w:p>
    <w:p w:rsidR="00C16A7F" w:rsidRDefault="00C16A7F" w:rsidP="00C16A7F">
      <w:pPr>
        <w:ind w:firstLine="720"/>
        <w:jc w:val="both"/>
      </w:pPr>
      <w:r w:rsidRPr="00866E53">
        <w:t>3. Требования и ограничения градостроительной деятельности в пределах з</w:t>
      </w:r>
      <w:r w:rsidRPr="00866E53">
        <w:t>е</w:t>
      </w:r>
      <w:r w:rsidRPr="00866E53">
        <w:t>мельных участков, входящих в состав зон охраняемого историко-природного ландшафта, и</w:t>
      </w:r>
      <w:r w:rsidRPr="00866E53">
        <w:t>з</w:t>
      </w:r>
      <w:r>
        <w:t>ложены в статье 70</w:t>
      </w:r>
      <w:r w:rsidRPr="00866E53">
        <w:t>.</w:t>
      </w:r>
    </w:p>
    <w:p w:rsidR="00816BA8" w:rsidRDefault="00C16A7F" w:rsidP="00C16A7F">
      <w:pPr>
        <w:ind w:firstLine="720"/>
        <w:jc w:val="both"/>
      </w:pPr>
      <w:r w:rsidRPr="00866E53">
        <w:t>4. Особо охраняемые природные территории – природные комплексы и объе</w:t>
      </w:r>
      <w:r w:rsidRPr="00866E53">
        <w:t>к</w:t>
      </w:r>
      <w:r w:rsidRPr="00866E53">
        <w:t>ты, которые имеют особое природоохранное, научное, культурное, оздоровител</w:t>
      </w:r>
      <w:r w:rsidRPr="00866E53">
        <w:t>ь</w:t>
      </w:r>
      <w:r w:rsidRPr="00866E53">
        <w:t>ное значение, которые также могут быть изъяты решениями органов государстве</w:t>
      </w:r>
      <w:r w:rsidRPr="00866E53">
        <w:t>н</w:t>
      </w:r>
      <w:r w:rsidRPr="00866E53">
        <w:t>ной власти полностью или частично из хозяйственного использования и для кот</w:t>
      </w:r>
      <w:r w:rsidRPr="00866E53">
        <w:t>о</w:t>
      </w:r>
      <w:r w:rsidRPr="00866E53">
        <w:t xml:space="preserve">рых установлен режим особой охраны. </w:t>
      </w:r>
    </w:p>
    <w:p w:rsidR="00C16A7F" w:rsidRDefault="00C16A7F" w:rsidP="00C16A7F">
      <w:pPr>
        <w:ind w:firstLine="720"/>
        <w:jc w:val="both"/>
      </w:pPr>
      <w:r w:rsidRPr="0028558C">
        <w:t>5. Границы зон особо</w:t>
      </w:r>
      <w:r>
        <w:t xml:space="preserve"> </w:t>
      </w:r>
      <w:r w:rsidRPr="0028558C">
        <w:t xml:space="preserve">охраняемых природных территорий могут быть уточнены и установлены проектной документацией по планировке территорий таких зон в соответствии со статьей 30 настоящих Правил. </w:t>
      </w:r>
    </w:p>
    <w:p w:rsidR="00C16A7F" w:rsidRDefault="00C16A7F" w:rsidP="00C16A7F">
      <w:pPr>
        <w:ind w:firstLine="720"/>
        <w:jc w:val="both"/>
      </w:pPr>
      <w:r w:rsidRPr="0028558C">
        <w:t>6. Общий режим: сохранение, восстановление и  развитие  ценных флористических комплексов, растител</w:t>
      </w:r>
      <w:r w:rsidRPr="0028558C">
        <w:t>ь</w:t>
      </w:r>
      <w:r w:rsidRPr="0028558C">
        <w:t>ных и животных биоценозов;  сохранение и создание объектов с</w:t>
      </w:r>
      <w:r w:rsidRPr="0028558C">
        <w:t>а</w:t>
      </w:r>
      <w:r w:rsidRPr="0028558C">
        <w:t>дово-паркового искусства, архитектурно-ландшафтных исторических комплексов, ра</w:t>
      </w:r>
      <w:r w:rsidRPr="0028558C">
        <w:t>з</w:t>
      </w:r>
      <w:r w:rsidRPr="0028558C">
        <w:t>витие прир</w:t>
      </w:r>
      <w:r w:rsidRPr="0028558C">
        <w:t>о</w:t>
      </w:r>
      <w:r w:rsidRPr="0028558C">
        <w:t>доохранной функции.</w:t>
      </w:r>
    </w:p>
    <w:p w:rsidR="00C16A7F" w:rsidRDefault="00C16A7F" w:rsidP="00C16A7F">
      <w:pPr>
        <w:ind w:firstLine="720"/>
        <w:jc w:val="both"/>
      </w:pPr>
      <w:r>
        <w:t>7.</w:t>
      </w:r>
      <w:r w:rsidRPr="0028558C">
        <w:t xml:space="preserve"> В границах зон особо охраняемых природных территорий разрешается:</w:t>
      </w:r>
    </w:p>
    <w:p w:rsidR="00C16A7F" w:rsidRDefault="00C16A7F" w:rsidP="00C16A7F">
      <w:pPr>
        <w:ind w:firstLine="720"/>
        <w:jc w:val="both"/>
      </w:pPr>
      <w:r w:rsidRPr="0028558C">
        <w:t>– проектирование и проведение</w:t>
      </w:r>
      <w:r w:rsidRPr="00866E53">
        <w:t xml:space="preserve"> землеустроительных, строительных, мелиор</w:t>
      </w:r>
      <w:r w:rsidRPr="00866E53">
        <w:t>а</w:t>
      </w:r>
      <w:r w:rsidRPr="00866E53">
        <w:t>тивных, хозяйственных и иных работ, при условии сохранения растительности ценных сортов и деревьев ценных пород, а также по согласованию с природ</w:t>
      </w:r>
      <w:r w:rsidRPr="00866E53">
        <w:t>о</w:t>
      </w:r>
      <w:r w:rsidRPr="00866E53">
        <w:t>охранными органами, и связанных, как правило, со следующими мер</w:t>
      </w:r>
      <w:r w:rsidRPr="00866E53">
        <w:t>о</w:t>
      </w:r>
      <w:r w:rsidRPr="00866E53">
        <w:t xml:space="preserve">приятиями: </w:t>
      </w:r>
    </w:p>
    <w:p w:rsidR="00C16A7F" w:rsidRDefault="00C16A7F" w:rsidP="00C16A7F">
      <w:pPr>
        <w:ind w:firstLine="720"/>
        <w:jc w:val="both"/>
      </w:pPr>
      <w:r w:rsidRPr="00866E53">
        <w:t>– воссоздание утраченных объектов, имеющих историческую и эстетическую це</w:t>
      </w:r>
      <w:r w:rsidRPr="00866E53">
        <w:t>н</w:t>
      </w:r>
      <w:r w:rsidRPr="00866E53">
        <w:t>ность; – строительны</w:t>
      </w:r>
      <w:r>
        <w:t>е</w:t>
      </w:r>
      <w:r w:rsidRPr="00866E53">
        <w:t xml:space="preserve"> и ремонтны</w:t>
      </w:r>
      <w:r>
        <w:t>е</w:t>
      </w:r>
      <w:r w:rsidRPr="00866E53">
        <w:t xml:space="preserve"> работ</w:t>
      </w:r>
      <w:r>
        <w:t>ы</w:t>
      </w:r>
      <w:r w:rsidRPr="00866E53">
        <w:t xml:space="preserve"> – прокладк</w:t>
      </w:r>
      <w:r>
        <w:t xml:space="preserve">а </w:t>
      </w:r>
      <w:r w:rsidRPr="00866E53">
        <w:t xml:space="preserve"> инженерных ко</w:t>
      </w:r>
      <w:r w:rsidRPr="00866E53">
        <w:t>м</w:t>
      </w:r>
      <w:r w:rsidRPr="00866E53">
        <w:t>муникаций, при условии, что после их завершения охраняемый лан</w:t>
      </w:r>
      <w:r w:rsidRPr="00866E53">
        <w:t>д</w:t>
      </w:r>
      <w:r w:rsidRPr="00866E53">
        <w:t>шафт не будет искажен</w:t>
      </w:r>
      <w:r>
        <w:t>;</w:t>
      </w:r>
    </w:p>
    <w:p w:rsidR="00C16A7F" w:rsidRDefault="00C16A7F" w:rsidP="00C16A7F">
      <w:pPr>
        <w:ind w:firstLine="720"/>
        <w:jc w:val="both"/>
      </w:pPr>
      <w:r>
        <w:t>–</w:t>
      </w:r>
      <w:r w:rsidRPr="00866E53">
        <w:t xml:space="preserve"> освоение подземного пространства при усл</w:t>
      </w:r>
      <w:r w:rsidRPr="00866E53">
        <w:t>о</w:t>
      </w:r>
      <w:r w:rsidRPr="00866E53">
        <w:t xml:space="preserve">вии устройства возводимых подземных сооружений в существующий рельеф местности. </w:t>
      </w:r>
      <w:r w:rsidR="00D034E3">
        <w:t xml:space="preserve"> </w:t>
      </w:r>
    </w:p>
    <w:p w:rsidR="00C16A7F" w:rsidRDefault="00C16A7F" w:rsidP="00C16A7F">
      <w:pPr>
        <w:ind w:firstLine="720"/>
        <w:jc w:val="both"/>
      </w:pPr>
      <w:r>
        <w:t xml:space="preserve">8. </w:t>
      </w:r>
      <w:r w:rsidRPr="00866E53">
        <w:t>В границах зон особо охраняемых природных территорий запрещается:</w:t>
      </w:r>
    </w:p>
    <w:p w:rsidR="00C16A7F" w:rsidRDefault="00C16A7F" w:rsidP="00C16A7F">
      <w:pPr>
        <w:ind w:firstLine="720"/>
        <w:jc w:val="both"/>
      </w:pPr>
      <w:r>
        <w:t xml:space="preserve">– </w:t>
      </w:r>
      <w:r w:rsidRPr="00866E53">
        <w:t>нарушение предметов и объектов охраны при любых видах деятельности;</w:t>
      </w:r>
    </w:p>
    <w:p w:rsidR="00C16A7F" w:rsidRDefault="00C16A7F" w:rsidP="00C16A7F">
      <w:pPr>
        <w:ind w:firstLine="720"/>
        <w:jc w:val="both"/>
      </w:pPr>
      <w:r w:rsidRPr="00866E53">
        <w:t>– изменения функционального назначения зон охраняемых ландшафтов; – стро</w:t>
      </w:r>
      <w:r w:rsidRPr="00866E53">
        <w:t>и</w:t>
      </w:r>
      <w:r w:rsidRPr="00866E53">
        <w:t>тельство новых капитальных зданий и сооружений, не связанных с функционал</w:t>
      </w:r>
      <w:r w:rsidRPr="00866E53">
        <w:t>ь</w:t>
      </w:r>
      <w:r w:rsidRPr="00866E53">
        <w:t xml:space="preserve">ным назначением зоны охраняемого ландшафта; </w:t>
      </w:r>
    </w:p>
    <w:p w:rsidR="00C16A7F" w:rsidRDefault="00C16A7F" w:rsidP="00C16A7F">
      <w:pPr>
        <w:ind w:firstLine="720"/>
        <w:jc w:val="both"/>
      </w:pPr>
      <w:r w:rsidRPr="00866E53">
        <w:t>– значительное изменение рель</w:t>
      </w:r>
      <w:r w:rsidRPr="00866E53">
        <w:t>е</w:t>
      </w:r>
      <w:r w:rsidRPr="00866E53">
        <w:t>фа и вырубка зеленых насаждений, за исключением санитарных рубок; – устройс</w:t>
      </w:r>
      <w:r w:rsidRPr="00866E53">
        <w:t>т</w:t>
      </w:r>
      <w:r w:rsidRPr="00866E53">
        <w:t>во свалок; – применение ядохимикатов, химических средств защиты растений и стимуляторов роста.</w:t>
      </w:r>
    </w:p>
    <w:p w:rsidR="00C16A7F" w:rsidRPr="00866E53" w:rsidRDefault="00C16A7F" w:rsidP="00C16A7F">
      <w:pPr>
        <w:ind w:firstLine="720"/>
        <w:jc w:val="both"/>
        <w:rPr>
          <w:szCs w:val="28"/>
        </w:rPr>
      </w:pPr>
      <w:r>
        <w:rPr>
          <w:szCs w:val="28"/>
        </w:rPr>
        <w:t>9</w:t>
      </w:r>
      <w:r w:rsidRPr="0028558C">
        <w:rPr>
          <w:szCs w:val="28"/>
        </w:rPr>
        <w:t>.</w:t>
      </w:r>
      <w:r w:rsidRPr="00866E53">
        <w:rPr>
          <w:szCs w:val="28"/>
        </w:rPr>
        <w:t xml:space="preserve"> Особые условия и мероприятия, необходимые для сохранности и эффекти</w:t>
      </w:r>
      <w:r w:rsidRPr="00866E53">
        <w:rPr>
          <w:szCs w:val="28"/>
        </w:rPr>
        <w:t>в</w:t>
      </w:r>
      <w:r w:rsidRPr="00866E53">
        <w:rPr>
          <w:szCs w:val="28"/>
        </w:rPr>
        <w:t>ного использования особо охраняемых природных территорий: – разработка прое</w:t>
      </w:r>
      <w:r w:rsidRPr="00866E53">
        <w:rPr>
          <w:szCs w:val="28"/>
        </w:rPr>
        <w:t>к</w:t>
      </w:r>
      <w:r w:rsidRPr="00866E53">
        <w:rPr>
          <w:szCs w:val="28"/>
        </w:rPr>
        <w:t>тов водоохранных зон; – реконструкция и рекультивация деградировавших зел</w:t>
      </w:r>
      <w:r w:rsidRPr="00866E53">
        <w:rPr>
          <w:szCs w:val="28"/>
        </w:rPr>
        <w:t>е</w:t>
      </w:r>
      <w:r w:rsidRPr="00866E53">
        <w:rPr>
          <w:szCs w:val="28"/>
        </w:rPr>
        <w:t>ных насажд</w:t>
      </w:r>
      <w:r w:rsidRPr="00866E53">
        <w:rPr>
          <w:szCs w:val="28"/>
        </w:rPr>
        <w:t>е</w:t>
      </w:r>
      <w:r w:rsidRPr="00866E53">
        <w:rPr>
          <w:szCs w:val="28"/>
        </w:rPr>
        <w:t>ний; – проведение природоохранных мероприятий, направленных на улучшение экологического состояния территории – укрепление склонов, оврагов, их озеленение, защита береговых, луговых территорий от оползней, размыва, во</w:t>
      </w:r>
      <w:r w:rsidRPr="00866E53">
        <w:rPr>
          <w:szCs w:val="28"/>
        </w:rPr>
        <w:t>с</w:t>
      </w:r>
      <w:r w:rsidRPr="00866E53">
        <w:rPr>
          <w:szCs w:val="28"/>
        </w:rPr>
        <w:t>становление естественной лесной растительности; – оздоровление воздушного ба</w:t>
      </w:r>
      <w:r w:rsidRPr="00866E53">
        <w:rPr>
          <w:szCs w:val="28"/>
        </w:rPr>
        <w:t>с</w:t>
      </w:r>
      <w:r w:rsidRPr="00866E53">
        <w:rPr>
          <w:szCs w:val="28"/>
        </w:rPr>
        <w:t>сейна, улучшение состояния водоемов, проведение благоустройства в лесных ландшафтах.</w:t>
      </w:r>
    </w:p>
    <w:p w:rsidR="00C16A7F" w:rsidRDefault="00C16A7F" w:rsidP="001B115C">
      <w:pPr>
        <w:pStyle w:val="4"/>
        <w:spacing w:before="0" w:after="0"/>
        <w:jc w:val="both"/>
        <w:rPr>
          <w:sz w:val="26"/>
          <w:szCs w:val="26"/>
        </w:rPr>
      </w:pPr>
      <w:r w:rsidRPr="00CA1F2C">
        <w:rPr>
          <w:sz w:val="26"/>
          <w:szCs w:val="26"/>
        </w:rPr>
        <w:t xml:space="preserve">           </w:t>
      </w:r>
      <w:r w:rsidRPr="00CA1F2C">
        <w:rPr>
          <w:i/>
          <w:sz w:val="26"/>
          <w:szCs w:val="26"/>
        </w:rPr>
        <w:t xml:space="preserve"> </w:t>
      </w:r>
      <w:r w:rsidRPr="00CA1F2C">
        <w:rPr>
          <w:sz w:val="26"/>
          <w:szCs w:val="26"/>
        </w:rPr>
        <w:t>60.4.</w:t>
      </w:r>
      <w:r w:rsidRPr="00CA1F2C">
        <w:rPr>
          <w:i/>
          <w:sz w:val="26"/>
          <w:szCs w:val="26"/>
        </w:rPr>
        <w:t xml:space="preserve"> </w:t>
      </w:r>
      <w:r w:rsidRPr="00CA1F2C">
        <w:rPr>
          <w:sz w:val="26"/>
          <w:szCs w:val="26"/>
        </w:rPr>
        <w:t>Ограничения на территории рекреационных зон</w:t>
      </w:r>
    </w:p>
    <w:p w:rsidR="00CF4F9F" w:rsidRPr="00CF4F9F" w:rsidRDefault="00CF4F9F" w:rsidP="001B115C"/>
    <w:p w:rsidR="00C16A7F" w:rsidRDefault="00C16A7F" w:rsidP="001B115C">
      <w:pPr>
        <w:ind w:firstLine="720"/>
        <w:jc w:val="both"/>
      </w:pPr>
      <w:r w:rsidRPr="00866E53">
        <w:t>Запрещено размещение</w:t>
      </w:r>
      <w:r w:rsidRPr="00866E53">
        <w:rPr>
          <w:b/>
        </w:rPr>
        <w:t xml:space="preserve"> </w:t>
      </w:r>
      <w:r w:rsidRPr="00866E53">
        <w:t>всех видов объектов</w:t>
      </w:r>
      <w:r>
        <w:t xml:space="preserve"> недвижимости,</w:t>
      </w:r>
      <w:r w:rsidRPr="00866E53">
        <w:t xml:space="preserve"> за исключением видов разр</w:t>
      </w:r>
      <w:r w:rsidRPr="00866E53">
        <w:t>е</w:t>
      </w:r>
      <w:r w:rsidRPr="00866E53">
        <w:t>шенного использования земельных участков  в  рекреационн</w:t>
      </w:r>
      <w:r>
        <w:t>ых</w:t>
      </w:r>
      <w:r w:rsidRPr="00630052">
        <w:t xml:space="preserve"> </w:t>
      </w:r>
      <w:r w:rsidRPr="00866E53">
        <w:t xml:space="preserve"> зон</w:t>
      </w:r>
      <w:r>
        <w:t>ах «Р-1»</w:t>
      </w:r>
      <w:r w:rsidRPr="00866E53">
        <w:t>,</w:t>
      </w:r>
      <w:r w:rsidRPr="00630052">
        <w:t xml:space="preserve"> </w:t>
      </w:r>
      <w:r w:rsidRPr="00866E53">
        <w:t xml:space="preserve">с учетом статьи 51 Главы 13 Части </w:t>
      </w:r>
      <w:r w:rsidRPr="00866E53">
        <w:rPr>
          <w:lang w:val="en-US"/>
        </w:rPr>
        <w:t>II</w:t>
      </w:r>
      <w:r w:rsidRPr="00866E53">
        <w:t xml:space="preserve"> настоящих Правил. </w:t>
      </w:r>
    </w:p>
    <w:p w:rsidR="00C16A7F" w:rsidRPr="000B3F39" w:rsidRDefault="00C16A7F" w:rsidP="001B115C">
      <w:pPr>
        <w:ind w:firstLine="720"/>
        <w:jc w:val="both"/>
        <w:rPr>
          <w:b/>
        </w:rPr>
      </w:pPr>
      <w:r w:rsidRPr="000B3F39">
        <w:t>Пе</w:t>
      </w:r>
      <w:r>
        <w:t>речень территорий  зеленых насаждений общего пол</w:t>
      </w:r>
      <w:r w:rsidR="007870DD">
        <w:t>ьзования представлен в таблице 5</w:t>
      </w:r>
      <w:r>
        <w:t>.</w:t>
      </w:r>
    </w:p>
    <w:p w:rsidR="00C16A7F" w:rsidRPr="00866E53" w:rsidRDefault="00C16A7F" w:rsidP="001B115C">
      <w:pPr>
        <w:ind w:firstLine="720"/>
        <w:jc w:val="both"/>
      </w:pPr>
    </w:p>
    <w:p w:rsidR="00CF4F9F" w:rsidRDefault="00C16A7F" w:rsidP="001B115C">
      <w:pPr>
        <w:pStyle w:val="4"/>
        <w:spacing w:before="0" w:after="0"/>
        <w:ind w:firstLine="708"/>
        <w:rPr>
          <w:sz w:val="26"/>
          <w:szCs w:val="26"/>
        </w:rPr>
      </w:pPr>
      <w:r w:rsidRPr="00CA1F2C">
        <w:rPr>
          <w:sz w:val="26"/>
          <w:szCs w:val="26"/>
        </w:rPr>
        <w:t>60.5.Ограничения на территории рекреационно-оздоровительных зон</w:t>
      </w:r>
    </w:p>
    <w:p w:rsidR="00C16A7F" w:rsidRPr="00CA1F2C" w:rsidRDefault="00C16A7F" w:rsidP="001B115C">
      <w:pPr>
        <w:pStyle w:val="4"/>
        <w:spacing w:before="0" w:after="0"/>
        <w:ind w:firstLine="708"/>
        <w:rPr>
          <w:sz w:val="26"/>
          <w:szCs w:val="26"/>
        </w:rPr>
      </w:pPr>
      <w:r w:rsidRPr="00CA1F2C">
        <w:rPr>
          <w:sz w:val="26"/>
          <w:szCs w:val="26"/>
        </w:rPr>
        <w:t xml:space="preserve"> </w:t>
      </w:r>
    </w:p>
    <w:p w:rsidR="00C16A7F" w:rsidRDefault="00C16A7F" w:rsidP="001B115C">
      <w:pPr>
        <w:ind w:firstLine="720"/>
        <w:jc w:val="both"/>
      </w:pPr>
      <w:r w:rsidRPr="00866E53">
        <w:t>Запрещены все виды использования по результатам осуществления град</w:t>
      </w:r>
      <w:r w:rsidRPr="00866E53">
        <w:t>о</w:t>
      </w:r>
      <w:r w:rsidRPr="00866E53">
        <w:t>строительных изменений</w:t>
      </w:r>
      <w:r w:rsidRPr="00866E53">
        <w:rPr>
          <w:b/>
        </w:rPr>
        <w:t>,</w:t>
      </w:r>
      <w:r w:rsidRPr="00866E53">
        <w:t xml:space="preserve"> не связанных с основным существующим видом фун</w:t>
      </w:r>
      <w:r w:rsidRPr="00866E53">
        <w:t>к</w:t>
      </w:r>
      <w:r w:rsidRPr="00866E53">
        <w:t>ционального использования и назначения в зоне «Р-2» градостроительного регл</w:t>
      </w:r>
      <w:r w:rsidRPr="00866E53">
        <w:t>а</w:t>
      </w:r>
      <w:r w:rsidRPr="00866E53">
        <w:t>мента</w:t>
      </w:r>
      <w:r>
        <w:t>,</w:t>
      </w:r>
      <w:r w:rsidRPr="00601EA7">
        <w:t xml:space="preserve"> </w:t>
      </w:r>
      <w:r w:rsidRPr="00866E53">
        <w:t xml:space="preserve">с учетом статьи 51 Главы 13 Части </w:t>
      </w:r>
      <w:r w:rsidRPr="00866E53">
        <w:rPr>
          <w:lang w:val="en-US"/>
        </w:rPr>
        <w:t>II</w:t>
      </w:r>
      <w:r w:rsidRPr="00866E53">
        <w:t xml:space="preserve"> настоящих Правил. </w:t>
      </w:r>
    </w:p>
    <w:p w:rsidR="00D66E1C" w:rsidRDefault="00D66E1C" w:rsidP="001B115C">
      <w:pPr>
        <w:ind w:firstLine="720"/>
        <w:jc w:val="both"/>
      </w:pPr>
    </w:p>
    <w:p w:rsidR="001B115C" w:rsidRDefault="00D034E3" w:rsidP="001B115C">
      <w:pPr>
        <w:jc w:val="center"/>
        <w:rPr>
          <w:b/>
        </w:rPr>
      </w:pPr>
      <w:r>
        <w:rPr>
          <w:b/>
        </w:rPr>
        <w:t>Перечень озелененных территорий общего пользования (садов, парков, лесопарков, скверов), расположе</w:t>
      </w:r>
      <w:r w:rsidR="00CF4F9F">
        <w:rPr>
          <w:b/>
        </w:rPr>
        <w:t>нных</w:t>
      </w:r>
      <w:r w:rsidR="006D14D9">
        <w:rPr>
          <w:b/>
        </w:rPr>
        <w:t xml:space="preserve"> на территории сельского поселения </w:t>
      </w:r>
      <w:r w:rsidR="008C6A16">
        <w:rPr>
          <w:b/>
        </w:rPr>
        <w:t>Юматовский</w:t>
      </w:r>
      <w:r w:rsidR="006D14D9">
        <w:rPr>
          <w:b/>
        </w:rPr>
        <w:t xml:space="preserve"> сельсовет</w:t>
      </w:r>
      <w:r w:rsidR="00CF4F9F">
        <w:rPr>
          <w:b/>
        </w:rPr>
        <w:t xml:space="preserve"> м</w:t>
      </w:r>
      <w:r>
        <w:rPr>
          <w:b/>
        </w:rPr>
        <w:t>униципального района Уфимский район Республики Башкортостан</w:t>
      </w:r>
    </w:p>
    <w:p w:rsidR="00950CAD" w:rsidRDefault="00950CAD" w:rsidP="001B115C">
      <w:pPr>
        <w:jc w:val="center"/>
      </w:pPr>
    </w:p>
    <w:p w:rsidR="00D66E1C" w:rsidRPr="007870DD" w:rsidRDefault="007870DD" w:rsidP="001B115C">
      <w:pPr>
        <w:ind w:firstLine="720"/>
        <w:jc w:val="right"/>
        <w:rPr>
          <w:sz w:val="22"/>
          <w:szCs w:val="22"/>
        </w:rPr>
      </w:pPr>
      <w:r>
        <w:rPr>
          <w:sz w:val="22"/>
          <w:szCs w:val="22"/>
        </w:rPr>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960"/>
        <w:gridCol w:w="3780"/>
        <w:gridCol w:w="1626"/>
      </w:tblGrid>
      <w:tr w:rsidR="00D034E3" w:rsidTr="00A565E7">
        <w:tc>
          <w:tcPr>
            <w:tcW w:w="828" w:type="dxa"/>
            <w:shd w:val="clear" w:color="auto" w:fill="auto"/>
          </w:tcPr>
          <w:p w:rsidR="00D034E3" w:rsidRDefault="00D034E3" w:rsidP="00A565E7">
            <w:pPr>
              <w:widowControl w:val="0"/>
              <w:autoSpaceDE w:val="0"/>
              <w:autoSpaceDN w:val="0"/>
              <w:adjustRightInd w:val="0"/>
              <w:jc w:val="both"/>
            </w:pPr>
          </w:p>
          <w:p w:rsidR="00D034E3" w:rsidRPr="00A565E7" w:rsidRDefault="00D034E3" w:rsidP="00A565E7">
            <w:pPr>
              <w:widowControl w:val="0"/>
              <w:autoSpaceDE w:val="0"/>
              <w:autoSpaceDN w:val="0"/>
              <w:adjustRightInd w:val="0"/>
              <w:jc w:val="center"/>
              <w:rPr>
                <w:b/>
              </w:rPr>
            </w:pPr>
            <w:r w:rsidRPr="00A565E7">
              <w:rPr>
                <w:b/>
              </w:rPr>
              <w:t>№</w:t>
            </w:r>
          </w:p>
          <w:p w:rsidR="00D034E3" w:rsidRDefault="00D034E3" w:rsidP="00A565E7">
            <w:pPr>
              <w:widowControl w:val="0"/>
              <w:autoSpaceDE w:val="0"/>
              <w:autoSpaceDN w:val="0"/>
              <w:adjustRightInd w:val="0"/>
              <w:jc w:val="center"/>
            </w:pPr>
            <w:r w:rsidRPr="00A565E7">
              <w:rPr>
                <w:b/>
              </w:rPr>
              <w:t>п/п</w:t>
            </w:r>
          </w:p>
        </w:tc>
        <w:tc>
          <w:tcPr>
            <w:tcW w:w="3960" w:type="dxa"/>
            <w:shd w:val="clear" w:color="auto" w:fill="auto"/>
          </w:tcPr>
          <w:p w:rsidR="00D034E3" w:rsidRDefault="00D034E3" w:rsidP="00A565E7">
            <w:pPr>
              <w:widowControl w:val="0"/>
              <w:autoSpaceDE w:val="0"/>
              <w:autoSpaceDN w:val="0"/>
              <w:adjustRightInd w:val="0"/>
              <w:jc w:val="both"/>
            </w:pPr>
          </w:p>
          <w:p w:rsidR="00D034E3" w:rsidRPr="00A565E7" w:rsidRDefault="00D034E3" w:rsidP="00A565E7">
            <w:pPr>
              <w:widowControl w:val="0"/>
              <w:autoSpaceDE w:val="0"/>
              <w:autoSpaceDN w:val="0"/>
              <w:adjustRightInd w:val="0"/>
              <w:jc w:val="center"/>
              <w:rPr>
                <w:b/>
              </w:rPr>
            </w:pPr>
            <w:r w:rsidRPr="00A565E7">
              <w:rPr>
                <w:b/>
              </w:rPr>
              <w:t>Наименование</w:t>
            </w:r>
          </w:p>
        </w:tc>
        <w:tc>
          <w:tcPr>
            <w:tcW w:w="3780" w:type="dxa"/>
            <w:shd w:val="clear" w:color="auto" w:fill="auto"/>
          </w:tcPr>
          <w:p w:rsidR="00D034E3" w:rsidRDefault="00D034E3" w:rsidP="00A565E7">
            <w:pPr>
              <w:widowControl w:val="0"/>
              <w:autoSpaceDE w:val="0"/>
              <w:autoSpaceDN w:val="0"/>
              <w:adjustRightInd w:val="0"/>
              <w:jc w:val="both"/>
            </w:pPr>
          </w:p>
          <w:p w:rsidR="00D034E3" w:rsidRPr="00A565E7" w:rsidRDefault="00D034E3" w:rsidP="00A565E7">
            <w:pPr>
              <w:widowControl w:val="0"/>
              <w:autoSpaceDE w:val="0"/>
              <w:autoSpaceDN w:val="0"/>
              <w:adjustRightInd w:val="0"/>
              <w:jc w:val="center"/>
              <w:rPr>
                <w:b/>
              </w:rPr>
            </w:pPr>
            <w:r w:rsidRPr="00A565E7">
              <w:rPr>
                <w:b/>
              </w:rPr>
              <w:t>Месторасположение</w:t>
            </w:r>
          </w:p>
        </w:tc>
        <w:tc>
          <w:tcPr>
            <w:tcW w:w="1626" w:type="dxa"/>
            <w:shd w:val="clear" w:color="auto" w:fill="auto"/>
          </w:tcPr>
          <w:p w:rsidR="00D034E3" w:rsidRDefault="00D034E3" w:rsidP="00A565E7">
            <w:pPr>
              <w:widowControl w:val="0"/>
              <w:autoSpaceDE w:val="0"/>
              <w:autoSpaceDN w:val="0"/>
              <w:adjustRightInd w:val="0"/>
              <w:jc w:val="both"/>
            </w:pPr>
          </w:p>
          <w:p w:rsidR="00D034E3" w:rsidRPr="00A565E7" w:rsidRDefault="00D034E3" w:rsidP="00A565E7">
            <w:pPr>
              <w:widowControl w:val="0"/>
              <w:autoSpaceDE w:val="0"/>
              <w:autoSpaceDN w:val="0"/>
              <w:adjustRightInd w:val="0"/>
              <w:jc w:val="center"/>
              <w:rPr>
                <w:b/>
              </w:rPr>
            </w:pPr>
            <w:r w:rsidRPr="00A565E7">
              <w:rPr>
                <w:b/>
              </w:rPr>
              <w:t>Площадь</w:t>
            </w:r>
          </w:p>
          <w:p w:rsidR="007870DD" w:rsidRDefault="00D034E3" w:rsidP="00A565E7">
            <w:pPr>
              <w:widowControl w:val="0"/>
              <w:autoSpaceDE w:val="0"/>
              <w:autoSpaceDN w:val="0"/>
              <w:adjustRightInd w:val="0"/>
              <w:jc w:val="center"/>
            </w:pPr>
            <w:r w:rsidRPr="00A565E7">
              <w:rPr>
                <w:b/>
              </w:rPr>
              <w:t>(га)</w:t>
            </w:r>
          </w:p>
        </w:tc>
      </w:tr>
      <w:tr w:rsidR="00D034E3" w:rsidTr="00A565E7">
        <w:tc>
          <w:tcPr>
            <w:tcW w:w="828" w:type="dxa"/>
            <w:shd w:val="clear" w:color="auto" w:fill="auto"/>
          </w:tcPr>
          <w:p w:rsidR="00D034E3" w:rsidRPr="00A565E7" w:rsidRDefault="00D034E3" w:rsidP="00A565E7">
            <w:pPr>
              <w:widowControl w:val="0"/>
              <w:autoSpaceDE w:val="0"/>
              <w:autoSpaceDN w:val="0"/>
              <w:adjustRightInd w:val="0"/>
              <w:jc w:val="center"/>
              <w:rPr>
                <w:sz w:val="24"/>
                <w:szCs w:val="24"/>
              </w:rPr>
            </w:pPr>
            <w:r w:rsidRPr="00A565E7">
              <w:rPr>
                <w:sz w:val="24"/>
                <w:szCs w:val="24"/>
              </w:rPr>
              <w:t>1.</w:t>
            </w:r>
          </w:p>
        </w:tc>
        <w:tc>
          <w:tcPr>
            <w:tcW w:w="3960" w:type="dxa"/>
            <w:shd w:val="clear" w:color="auto" w:fill="auto"/>
          </w:tcPr>
          <w:p w:rsidR="00F63C0E" w:rsidRPr="00A565E7" w:rsidRDefault="001B115C" w:rsidP="00A565E7">
            <w:pPr>
              <w:widowControl w:val="0"/>
              <w:autoSpaceDE w:val="0"/>
              <w:autoSpaceDN w:val="0"/>
              <w:adjustRightInd w:val="0"/>
              <w:jc w:val="both"/>
              <w:rPr>
                <w:szCs w:val="26"/>
              </w:rPr>
            </w:pPr>
            <w:r w:rsidRPr="00A565E7">
              <w:rPr>
                <w:szCs w:val="26"/>
              </w:rPr>
              <w:t>Центральный парк с.Юматово</w:t>
            </w:r>
          </w:p>
        </w:tc>
        <w:tc>
          <w:tcPr>
            <w:tcW w:w="3780" w:type="dxa"/>
            <w:shd w:val="clear" w:color="auto" w:fill="auto"/>
          </w:tcPr>
          <w:p w:rsidR="00D034E3" w:rsidRPr="00A565E7" w:rsidRDefault="001B115C" w:rsidP="00A565E7">
            <w:pPr>
              <w:widowControl w:val="0"/>
              <w:autoSpaceDE w:val="0"/>
              <w:autoSpaceDN w:val="0"/>
              <w:adjustRightInd w:val="0"/>
              <w:jc w:val="both"/>
              <w:rPr>
                <w:szCs w:val="26"/>
              </w:rPr>
            </w:pPr>
            <w:r w:rsidRPr="00A565E7">
              <w:rPr>
                <w:szCs w:val="26"/>
              </w:rPr>
              <w:t xml:space="preserve"> </w:t>
            </w:r>
            <w:r w:rsidR="00901437" w:rsidRPr="00A565E7">
              <w:rPr>
                <w:szCs w:val="26"/>
              </w:rPr>
              <w:t>ул. Центральная, б/н</w:t>
            </w:r>
          </w:p>
          <w:p w:rsidR="00FC241D" w:rsidRPr="00A565E7" w:rsidRDefault="00F63C0E" w:rsidP="00A565E7">
            <w:pPr>
              <w:widowControl w:val="0"/>
              <w:autoSpaceDE w:val="0"/>
              <w:autoSpaceDN w:val="0"/>
              <w:adjustRightInd w:val="0"/>
              <w:jc w:val="both"/>
              <w:rPr>
                <w:szCs w:val="26"/>
              </w:rPr>
            </w:pPr>
            <w:r w:rsidRPr="00A565E7">
              <w:rPr>
                <w:szCs w:val="26"/>
              </w:rPr>
              <w:t xml:space="preserve"> </w:t>
            </w:r>
          </w:p>
        </w:tc>
        <w:tc>
          <w:tcPr>
            <w:tcW w:w="1626" w:type="dxa"/>
            <w:shd w:val="clear" w:color="auto" w:fill="auto"/>
          </w:tcPr>
          <w:p w:rsidR="00D034E3" w:rsidRPr="00A565E7" w:rsidRDefault="00901437" w:rsidP="00A565E7">
            <w:pPr>
              <w:widowControl w:val="0"/>
              <w:autoSpaceDE w:val="0"/>
              <w:autoSpaceDN w:val="0"/>
              <w:adjustRightInd w:val="0"/>
              <w:jc w:val="center"/>
              <w:rPr>
                <w:sz w:val="24"/>
                <w:szCs w:val="24"/>
              </w:rPr>
            </w:pPr>
            <w:r w:rsidRPr="00A565E7">
              <w:rPr>
                <w:sz w:val="24"/>
                <w:szCs w:val="24"/>
              </w:rPr>
              <w:t>9,15</w:t>
            </w:r>
          </w:p>
          <w:p w:rsidR="00FC241D" w:rsidRPr="00A565E7" w:rsidRDefault="00F63C0E" w:rsidP="00A565E7">
            <w:pPr>
              <w:widowControl w:val="0"/>
              <w:autoSpaceDE w:val="0"/>
              <w:autoSpaceDN w:val="0"/>
              <w:adjustRightInd w:val="0"/>
              <w:jc w:val="center"/>
              <w:rPr>
                <w:sz w:val="24"/>
                <w:szCs w:val="24"/>
              </w:rPr>
            </w:pPr>
            <w:r w:rsidRPr="00A565E7">
              <w:rPr>
                <w:sz w:val="24"/>
                <w:szCs w:val="24"/>
              </w:rPr>
              <w:t xml:space="preserve"> </w:t>
            </w:r>
          </w:p>
        </w:tc>
      </w:tr>
      <w:tr w:rsidR="001B115C" w:rsidTr="00A565E7">
        <w:tc>
          <w:tcPr>
            <w:tcW w:w="828" w:type="dxa"/>
            <w:shd w:val="clear" w:color="auto" w:fill="auto"/>
          </w:tcPr>
          <w:p w:rsidR="001B115C" w:rsidRPr="00A565E7" w:rsidRDefault="001B115C" w:rsidP="00A565E7">
            <w:pPr>
              <w:widowControl w:val="0"/>
              <w:autoSpaceDE w:val="0"/>
              <w:autoSpaceDN w:val="0"/>
              <w:adjustRightInd w:val="0"/>
              <w:jc w:val="center"/>
              <w:rPr>
                <w:sz w:val="24"/>
                <w:szCs w:val="24"/>
              </w:rPr>
            </w:pPr>
            <w:r w:rsidRPr="00A565E7">
              <w:rPr>
                <w:sz w:val="24"/>
                <w:szCs w:val="24"/>
              </w:rPr>
              <w:t>2.</w:t>
            </w:r>
          </w:p>
        </w:tc>
        <w:tc>
          <w:tcPr>
            <w:tcW w:w="3960" w:type="dxa"/>
            <w:shd w:val="clear" w:color="auto" w:fill="auto"/>
          </w:tcPr>
          <w:p w:rsidR="001B115C" w:rsidRPr="00A565E7" w:rsidRDefault="001B115C" w:rsidP="00A565E7">
            <w:pPr>
              <w:widowControl w:val="0"/>
              <w:autoSpaceDE w:val="0"/>
              <w:autoSpaceDN w:val="0"/>
              <w:adjustRightInd w:val="0"/>
              <w:jc w:val="both"/>
              <w:rPr>
                <w:szCs w:val="26"/>
              </w:rPr>
            </w:pPr>
            <w:r w:rsidRPr="00A565E7">
              <w:rPr>
                <w:szCs w:val="26"/>
              </w:rPr>
              <w:t xml:space="preserve">Сквер напротив парка с.Юматово </w:t>
            </w:r>
          </w:p>
          <w:p w:rsidR="001B115C" w:rsidRPr="00A565E7" w:rsidRDefault="001B115C" w:rsidP="00A565E7">
            <w:pPr>
              <w:widowControl w:val="0"/>
              <w:autoSpaceDE w:val="0"/>
              <w:autoSpaceDN w:val="0"/>
              <w:adjustRightInd w:val="0"/>
              <w:jc w:val="both"/>
              <w:rPr>
                <w:szCs w:val="26"/>
              </w:rPr>
            </w:pPr>
          </w:p>
        </w:tc>
        <w:tc>
          <w:tcPr>
            <w:tcW w:w="3780" w:type="dxa"/>
            <w:shd w:val="clear" w:color="auto" w:fill="auto"/>
          </w:tcPr>
          <w:p w:rsidR="001B115C" w:rsidRPr="00A565E7" w:rsidRDefault="00901437" w:rsidP="00A565E7">
            <w:pPr>
              <w:widowControl w:val="0"/>
              <w:autoSpaceDE w:val="0"/>
              <w:autoSpaceDN w:val="0"/>
              <w:adjustRightInd w:val="0"/>
              <w:jc w:val="both"/>
              <w:rPr>
                <w:szCs w:val="26"/>
              </w:rPr>
            </w:pPr>
            <w:r w:rsidRPr="00A565E7">
              <w:rPr>
                <w:szCs w:val="26"/>
              </w:rPr>
              <w:t>ул. Центральная, б/н</w:t>
            </w:r>
          </w:p>
        </w:tc>
        <w:tc>
          <w:tcPr>
            <w:tcW w:w="1626" w:type="dxa"/>
            <w:shd w:val="clear" w:color="auto" w:fill="auto"/>
          </w:tcPr>
          <w:p w:rsidR="001B115C" w:rsidRPr="00A565E7" w:rsidRDefault="00901437" w:rsidP="00A565E7">
            <w:pPr>
              <w:widowControl w:val="0"/>
              <w:autoSpaceDE w:val="0"/>
              <w:autoSpaceDN w:val="0"/>
              <w:adjustRightInd w:val="0"/>
              <w:jc w:val="center"/>
              <w:rPr>
                <w:sz w:val="24"/>
                <w:szCs w:val="24"/>
              </w:rPr>
            </w:pPr>
            <w:r w:rsidRPr="00A565E7">
              <w:rPr>
                <w:sz w:val="24"/>
                <w:szCs w:val="24"/>
              </w:rPr>
              <w:t>2,26</w:t>
            </w:r>
          </w:p>
        </w:tc>
      </w:tr>
    </w:tbl>
    <w:p w:rsidR="00E43C41" w:rsidRDefault="00C16A7F" w:rsidP="00816BA8">
      <w:pPr>
        <w:rPr>
          <w:b/>
          <w:szCs w:val="26"/>
        </w:rPr>
      </w:pPr>
      <w:r w:rsidRPr="00525B94">
        <w:rPr>
          <w:b/>
          <w:szCs w:val="26"/>
        </w:rPr>
        <w:t xml:space="preserve">          </w:t>
      </w:r>
    </w:p>
    <w:p w:rsidR="00C16A7F" w:rsidRPr="00525B94" w:rsidRDefault="00C16A7F" w:rsidP="00E43C41">
      <w:pPr>
        <w:ind w:firstLine="708"/>
        <w:rPr>
          <w:b/>
          <w:szCs w:val="26"/>
        </w:rPr>
      </w:pPr>
      <w:r w:rsidRPr="00525B94">
        <w:rPr>
          <w:b/>
          <w:szCs w:val="26"/>
        </w:rPr>
        <w:t xml:space="preserve">Статья 61. Ограничения градостроительных изменений на территории зон </w:t>
      </w:r>
    </w:p>
    <w:p w:rsidR="00C16A7F" w:rsidRDefault="00C16A7F" w:rsidP="00525B94">
      <w:pPr>
        <w:pStyle w:val="3"/>
        <w:widowControl/>
        <w:overflowPunct/>
        <w:autoSpaceDE/>
        <w:autoSpaceDN/>
        <w:adjustRightInd/>
        <w:spacing w:before="0" w:after="0"/>
        <w:ind w:right="-57"/>
        <w:jc w:val="both"/>
        <w:textAlignment w:val="auto"/>
        <w:rPr>
          <w:sz w:val="26"/>
          <w:szCs w:val="26"/>
        </w:rPr>
      </w:pPr>
      <w:r w:rsidRPr="00525B94">
        <w:rPr>
          <w:sz w:val="26"/>
          <w:szCs w:val="26"/>
        </w:rPr>
        <w:t>с пр</w:t>
      </w:r>
      <w:r w:rsidRPr="00525B94">
        <w:rPr>
          <w:sz w:val="26"/>
          <w:szCs w:val="26"/>
        </w:rPr>
        <w:t>и</w:t>
      </w:r>
      <w:r w:rsidRPr="00525B94">
        <w:rPr>
          <w:sz w:val="26"/>
          <w:szCs w:val="26"/>
        </w:rPr>
        <w:t>родными патогенными условиями</w:t>
      </w:r>
    </w:p>
    <w:p w:rsidR="00CF4F9F" w:rsidRPr="00CF4F9F" w:rsidRDefault="00CF4F9F" w:rsidP="00CF4F9F"/>
    <w:p w:rsidR="00C16A7F" w:rsidRPr="00866E53" w:rsidRDefault="00C16A7F" w:rsidP="00C16A7F">
      <w:pPr>
        <w:ind w:firstLine="720"/>
        <w:jc w:val="both"/>
      </w:pPr>
      <w:r w:rsidRPr="00866E53">
        <w:t>1. Природно-патогенная зона – это участки земной поверхности, длительное нахождении в которых приводит к нарушению здоровья и развитию заболеваний. Природно-патогенная зона образуются в местах гидродинамических и геофизич</w:t>
      </w:r>
      <w:r w:rsidRPr="00866E53">
        <w:t>е</w:t>
      </w:r>
      <w:r w:rsidRPr="00866E53">
        <w:t>ских аномалий (в низинах, на местах разломов земной коры, над бывшими руслами рек, скоплениями грунтовых вод, над искусственными подземными коммуник</w:t>
      </w:r>
      <w:r w:rsidRPr="00866E53">
        <w:t>а</w:t>
      </w:r>
      <w:r w:rsidRPr="00866E53">
        <w:t>циями).</w:t>
      </w:r>
    </w:p>
    <w:p w:rsidR="00C16A7F" w:rsidRPr="00866E53" w:rsidRDefault="00C16A7F" w:rsidP="00C16A7F">
      <w:pPr>
        <w:ind w:firstLine="720"/>
        <w:jc w:val="both"/>
      </w:pPr>
      <w:r w:rsidRPr="00866E53">
        <w:t>2. Запрещено размещение</w:t>
      </w:r>
      <w:r w:rsidRPr="00866E53">
        <w:rPr>
          <w:b/>
        </w:rPr>
        <w:t xml:space="preserve"> </w:t>
      </w:r>
      <w:r w:rsidRPr="00866E53">
        <w:t>следующих видов объектов:</w:t>
      </w:r>
    </w:p>
    <w:p w:rsidR="00C16A7F" w:rsidRPr="00866E53" w:rsidRDefault="00C16A7F" w:rsidP="00C16A7F">
      <w:pPr>
        <w:jc w:val="both"/>
      </w:pPr>
      <w:r>
        <w:t xml:space="preserve"> </w:t>
      </w:r>
      <w:r>
        <w:tab/>
        <w:t xml:space="preserve"> </w:t>
      </w:r>
      <w:r w:rsidRPr="00866E53">
        <w:t>–  детских учреждений;</w:t>
      </w:r>
    </w:p>
    <w:p w:rsidR="00C16A7F" w:rsidRPr="00866E53" w:rsidRDefault="00C16A7F" w:rsidP="001B115C">
      <w:pPr>
        <w:jc w:val="both"/>
      </w:pPr>
      <w:r>
        <w:t xml:space="preserve"> </w:t>
      </w:r>
      <w:r>
        <w:tab/>
        <w:t xml:space="preserve"> </w:t>
      </w:r>
      <w:r w:rsidRPr="00866E53">
        <w:t>–  лечебных учреждений;</w:t>
      </w:r>
    </w:p>
    <w:p w:rsidR="00C16A7F" w:rsidRPr="00866E53" w:rsidRDefault="00C16A7F" w:rsidP="001B115C">
      <w:pPr>
        <w:ind w:firstLine="708"/>
        <w:jc w:val="both"/>
      </w:pPr>
      <w:r>
        <w:t xml:space="preserve"> </w:t>
      </w:r>
      <w:r w:rsidR="00E21BB6">
        <w:t xml:space="preserve">– </w:t>
      </w:r>
      <w:r w:rsidRPr="00866E53">
        <w:t>предприятий с аппаратурой и установками, требующих особо внимательной р</w:t>
      </w:r>
      <w:r w:rsidRPr="00866E53">
        <w:t>а</w:t>
      </w:r>
      <w:r w:rsidRPr="00866E53">
        <w:t>боты персонала (в соответствии с классификацией, установленной правилами по о</w:t>
      </w:r>
      <w:r w:rsidRPr="00866E53">
        <w:t>х</w:t>
      </w:r>
      <w:r w:rsidRPr="00866E53">
        <w:t>ране труда и технике безопасности).</w:t>
      </w:r>
    </w:p>
    <w:p w:rsidR="00C16A7F" w:rsidRPr="00866E53" w:rsidRDefault="00C16A7F" w:rsidP="001B115C">
      <w:pPr>
        <w:jc w:val="both"/>
      </w:pPr>
    </w:p>
    <w:p w:rsidR="00C16A7F" w:rsidRDefault="00C16A7F" w:rsidP="001B115C">
      <w:pPr>
        <w:pStyle w:val="3"/>
        <w:widowControl/>
        <w:overflowPunct/>
        <w:autoSpaceDE/>
        <w:autoSpaceDN/>
        <w:adjustRightInd/>
        <w:spacing w:before="0" w:after="0"/>
        <w:jc w:val="both"/>
        <w:textAlignment w:val="auto"/>
        <w:rPr>
          <w:sz w:val="26"/>
          <w:szCs w:val="26"/>
        </w:rPr>
      </w:pPr>
      <w:r w:rsidRPr="00525B94">
        <w:rPr>
          <w:sz w:val="26"/>
          <w:szCs w:val="26"/>
        </w:rPr>
        <w:t xml:space="preserve">          Статья 62. Ограничения градостроительных изменений на территории зон экол</w:t>
      </w:r>
      <w:r w:rsidRPr="00525B94">
        <w:rPr>
          <w:sz w:val="26"/>
          <w:szCs w:val="26"/>
        </w:rPr>
        <w:t>о</w:t>
      </w:r>
      <w:r w:rsidRPr="00525B94">
        <w:rPr>
          <w:sz w:val="26"/>
          <w:szCs w:val="26"/>
        </w:rPr>
        <w:t>гических ограничений от стационарных техногенных источников</w:t>
      </w:r>
    </w:p>
    <w:p w:rsidR="00CF4F9F" w:rsidRPr="00CF4F9F" w:rsidRDefault="00CF4F9F" w:rsidP="001B115C"/>
    <w:p w:rsidR="00C16A7F" w:rsidRPr="00866E53" w:rsidRDefault="00C16A7F" w:rsidP="00C16A7F">
      <w:pPr>
        <w:ind w:firstLine="709"/>
        <w:jc w:val="both"/>
        <w:rPr>
          <w:szCs w:val="28"/>
        </w:rPr>
      </w:pPr>
      <w:r w:rsidRPr="00866E53">
        <w:rPr>
          <w:szCs w:val="28"/>
        </w:rPr>
        <w:t>1. Санитарно-защитная зона (СЗЗ) – специальная территория с особым реж</w:t>
      </w:r>
      <w:r w:rsidRPr="00866E53">
        <w:rPr>
          <w:szCs w:val="28"/>
        </w:rPr>
        <w:t>и</w:t>
      </w:r>
      <w:r w:rsidRPr="00866E53">
        <w:rPr>
          <w:szCs w:val="28"/>
        </w:rPr>
        <w:t>мом использования, размер которой обеспечивает уменьшение воздействия загря</w:t>
      </w:r>
      <w:r w:rsidRPr="00866E53">
        <w:rPr>
          <w:szCs w:val="28"/>
        </w:rPr>
        <w:t>з</w:t>
      </w:r>
      <w:r w:rsidRPr="00866E53">
        <w:rPr>
          <w:szCs w:val="28"/>
        </w:rPr>
        <w:t>нения на атмосферный воздух (химического, биологического, физического) до зн</w:t>
      </w:r>
      <w:r w:rsidRPr="00866E53">
        <w:rPr>
          <w:szCs w:val="28"/>
        </w:rPr>
        <w:t>а</w:t>
      </w:r>
      <w:r w:rsidRPr="00866E53">
        <w:rPr>
          <w:szCs w:val="28"/>
        </w:rPr>
        <w:t xml:space="preserve">чений, установленных гигиеническими нормативам, а для предприятий </w:t>
      </w:r>
      <w:r w:rsidRPr="00866E53">
        <w:rPr>
          <w:szCs w:val="28"/>
          <w:lang w:val="en-US"/>
        </w:rPr>
        <w:t>I</w:t>
      </w:r>
      <w:r w:rsidRPr="00866E53">
        <w:rPr>
          <w:szCs w:val="28"/>
        </w:rPr>
        <w:t xml:space="preserve">, </w:t>
      </w:r>
      <w:r w:rsidRPr="00866E53">
        <w:rPr>
          <w:szCs w:val="28"/>
          <w:lang w:val="en-US"/>
        </w:rPr>
        <w:t>II</w:t>
      </w:r>
      <w:r w:rsidRPr="00866E53">
        <w:rPr>
          <w:szCs w:val="28"/>
        </w:rPr>
        <w:t xml:space="preserve"> класса – как до значений, установленных гигиенич</w:t>
      </w:r>
      <w:r w:rsidRPr="00866E53">
        <w:rPr>
          <w:szCs w:val="28"/>
        </w:rPr>
        <w:t>е</w:t>
      </w:r>
      <w:r w:rsidRPr="00866E53">
        <w:rPr>
          <w:szCs w:val="28"/>
        </w:rPr>
        <w:t>скими нормативами, так и до величин приемлемого риска для здоровья нас</w:t>
      </w:r>
      <w:r w:rsidRPr="00866E53">
        <w:rPr>
          <w:szCs w:val="28"/>
        </w:rPr>
        <w:t>е</w:t>
      </w:r>
      <w:r w:rsidRPr="00866E53">
        <w:rPr>
          <w:szCs w:val="28"/>
        </w:rPr>
        <w:t>ления.</w:t>
      </w:r>
    </w:p>
    <w:p w:rsidR="00C16A7F" w:rsidRPr="00866E53" w:rsidRDefault="00C16A7F" w:rsidP="00C16A7F">
      <w:pPr>
        <w:ind w:firstLine="709"/>
        <w:jc w:val="both"/>
        <w:rPr>
          <w:szCs w:val="28"/>
        </w:rPr>
      </w:pPr>
      <w:r w:rsidRPr="00866E53">
        <w:rPr>
          <w:szCs w:val="28"/>
        </w:rPr>
        <w:t xml:space="preserve">2. Для объектов, являющихся источниками воздействия на среду обитания, разрабатывается проект санитарно-защитной зоны с целью  обоснования размера, мероприятий по уменьшению вредного воздействия на окружающую среду, решению вопросов переселения населения из существующей жилой застройки, находящейся в пределах санитарно-защитной зоны, организации благоустройства и озеленения ее территории. </w:t>
      </w:r>
    </w:p>
    <w:p w:rsidR="00C16A7F" w:rsidRPr="00866E53" w:rsidRDefault="00C16A7F" w:rsidP="00C16A7F">
      <w:pPr>
        <w:ind w:firstLine="709"/>
        <w:jc w:val="both"/>
        <w:rPr>
          <w:szCs w:val="28"/>
        </w:rPr>
      </w:pPr>
      <w:r w:rsidRPr="00866E53">
        <w:rPr>
          <w:szCs w:val="28"/>
        </w:rPr>
        <w:t>3. Для групп промышленных производств и объектов или промышленн</w:t>
      </w:r>
      <w:r w:rsidRPr="00866E53">
        <w:rPr>
          <w:szCs w:val="28"/>
        </w:rPr>
        <w:t>о</w:t>
      </w:r>
      <w:r w:rsidRPr="00866E53">
        <w:rPr>
          <w:szCs w:val="28"/>
        </w:rPr>
        <w:t>го узла (комплекса) устанавливается единая расчетная и окончательно уст</w:t>
      </w:r>
      <w:r w:rsidRPr="00866E53">
        <w:rPr>
          <w:szCs w:val="28"/>
        </w:rPr>
        <w:t>а</w:t>
      </w:r>
      <w:r w:rsidRPr="00866E53">
        <w:rPr>
          <w:szCs w:val="28"/>
        </w:rPr>
        <w:t>новленная СЗЗ с учетом суммарных выбросов в атмосферный воздух и физ</w:t>
      </w:r>
      <w:r w:rsidRPr="00866E53">
        <w:rPr>
          <w:szCs w:val="28"/>
        </w:rPr>
        <w:t>и</w:t>
      </w:r>
      <w:r w:rsidRPr="00866E53">
        <w:rPr>
          <w:szCs w:val="28"/>
        </w:rPr>
        <w:t xml:space="preserve">ческого воздействия источников промышленных объектов и производств, входящих в единую зону. </w:t>
      </w:r>
    </w:p>
    <w:p w:rsidR="00C16A7F" w:rsidRPr="00866E53" w:rsidRDefault="00C16A7F" w:rsidP="00C16A7F">
      <w:pPr>
        <w:ind w:firstLine="709"/>
        <w:jc w:val="both"/>
        <w:rPr>
          <w:szCs w:val="28"/>
        </w:rPr>
      </w:pPr>
      <w:r>
        <w:rPr>
          <w:szCs w:val="28"/>
        </w:rPr>
        <w:t>4</w:t>
      </w:r>
      <w:r w:rsidRPr="00866E53">
        <w:rPr>
          <w:szCs w:val="28"/>
        </w:rPr>
        <w:t>. В границах СЗЗ запрещено размещение и организация:</w:t>
      </w:r>
    </w:p>
    <w:p w:rsidR="00C16A7F" w:rsidRPr="00866E53" w:rsidRDefault="00C16A7F" w:rsidP="00C16A7F">
      <w:pPr>
        <w:ind w:firstLine="709"/>
        <w:jc w:val="both"/>
        <w:rPr>
          <w:szCs w:val="28"/>
        </w:rPr>
      </w:pPr>
      <w:r w:rsidRPr="00866E53">
        <w:rPr>
          <w:szCs w:val="28"/>
        </w:rPr>
        <w:t xml:space="preserve">–   жилой  застройки всех типов, включая размещение  отдельных жилых домов; </w:t>
      </w:r>
    </w:p>
    <w:p w:rsidR="00C16A7F" w:rsidRPr="00866E53" w:rsidRDefault="00C16A7F" w:rsidP="00C16A7F">
      <w:pPr>
        <w:ind w:firstLine="709"/>
        <w:jc w:val="both"/>
        <w:rPr>
          <w:szCs w:val="28"/>
        </w:rPr>
      </w:pPr>
      <w:r w:rsidRPr="00866E53">
        <w:rPr>
          <w:szCs w:val="28"/>
        </w:rPr>
        <w:t>–   ландшафтно-рекреационных зон и зон отдыха;</w:t>
      </w:r>
    </w:p>
    <w:p w:rsidR="00C16A7F" w:rsidRPr="00866E53" w:rsidRDefault="00E21BB6" w:rsidP="00C16A7F">
      <w:pPr>
        <w:ind w:firstLine="709"/>
        <w:jc w:val="both"/>
        <w:rPr>
          <w:szCs w:val="28"/>
        </w:rPr>
      </w:pPr>
      <w:r>
        <w:rPr>
          <w:szCs w:val="28"/>
        </w:rPr>
        <w:t xml:space="preserve">– </w:t>
      </w:r>
      <w:r w:rsidR="00C16A7F" w:rsidRPr="00866E53">
        <w:rPr>
          <w:szCs w:val="28"/>
        </w:rPr>
        <w:t>территории садоводческих товариществ, коллективных или индивидуал</w:t>
      </w:r>
      <w:r w:rsidR="00C16A7F" w:rsidRPr="00866E53">
        <w:rPr>
          <w:szCs w:val="28"/>
        </w:rPr>
        <w:t>ь</w:t>
      </w:r>
      <w:r w:rsidR="00C16A7F" w:rsidRPr="00866E53">
        <w:rPr>
          <w:szCs w:val="28"/>
        </w:rPr>
        <w:t>ных дачных и садово-огородных участков, а так же другие территории с норм</w:t>
      </w:r>
      <w:r w:rsidR="00C16A7F" w:rsidRPr="00866E53">
        <w:rPr>
          <w:szCs w:val="28"/>
        </w:rPr>
        <w:t>и</w:t>
      </w:r>
      <w:r w:rsidR="00C16A7F" w:rsidRPr="00866E53">
        <w:rPr>
          <w:szCs w:val="28"/>
        </w:rPr>
        <w:t>руемыми показателями качества среды обитания;</w:t>
      </w:r>
    </w:p>
    <w:p w:rsidR="00C16A7F" w:rsidRPr="00866E53" w:rsidRDefault="00C16A7F" w:rsidP="00C16A7F">
      <w:pPr>
        <w:ind w:firstLine="709"/>
        <w:jc w:val="both"/>
        <w:rPr>
          <w:szCs w:val="28"/>
        </w:rPr>
      </w:pPr>
      <w:r w:rsidRPr="00866E53">
        <w:rPr>
          <w:szCs w:val="28"/>
        </w:rPr>
        <w:t>–   спортивных  сооружений;</w:t>
      </w:r>
    </w:p>
    <w:p w:rsidR="00C16A7F" w:rsidRPr="00866E53" w:rsidRDefault="00C16A7F" w:rsidP="00C16A7F">
      <w:pPr>
        <w:ind w:firstLine="709"/>
        <w:jc w:val="both"/>
        <w:rPr>
          <w:szCs w:val="28"/>
        </w:rPr>
      </w:pPr>
      <w:r w:rsidRPr="00866E53">
        <w:rPr>
          <w:szCs w:val="28"/>
        </w:rPr>
        <w:t>–   детских площадок;</w:t>
      </w:r>
    </w:p>
    <w:p w:rsidR="00C16A7F" w:rsidRPr="00866E53" w:rsidRDefault="00E21BB6" w:rsidP="00C16A7F">
      <w:pPr>
        <w:ind w:firstLine="709"/>
        <w:jc w:val="both"/>
        <w:rPr>
          <w:szCs w:val="28"/>
        </w:rPr>
      </w:pPr>
      <w:r>
        <w:rPr>
          <w:szCs w:val="28"/>
        </w:rPr>
        <w:t xml:space="preserve">– </w:t>
      </w:r>
      <w:r w:rsidR="00C16A7F" w:rsidRPr="00866E53">
        <w:rPr>
          <w:szCs w:val="28"/>
        </w:rPr>
        <w:t>образовательных и детских учреждений, лечебно-профилактических и о</w:t>
      </w:r>
      <w:r w:rsidR="00C16A7F" w:rsidRPr="00866E53">
        <w:rPr>
          <w:szCs w:val="28"/>
        </w:rPr>
        <w:t>з</w:t>
      </w:r>
      <w:r w:rsidR="00C16A7F" w:rsidRPr="00866E53">
        <w:rPr>
          <w:szCs w:val="28"/>
        </w:rPr>
        <w:t>доровительных учреждений общего пользования;</w:t>
      </w:r>
    </w:p>
    <w:p w:rsidR="00C16A7F" w:rsidRPr="00866E53" w:rsidRDefault="00C16A7F" w:rsidP="00C16A7F">
      <w:pPr>
        <w:ind w:firstLine="709"/>
        <w:jc w:val="both"/>
        <w:rPr>
          <w:szCs w:val="28"/>
        </w:rPr>
      </w:pPr>
      <w:r w:rsidRPr="00866E53">
        <w:rPr>
          <w:szCs w:val="28"/>
        </w:rPr>
        <w:t>– объектов по производству лекарственных веществ, лекарственных средств или лекарственных форм, складов сырья и полупродуктов для фарм</w:t>
      </w:r>
      <w:r w:rsidRPr="00866E53">
        <w:rPr>
          <w:szCs w:val="28"/>
        </w:rPr>
        <w:t>а</w:t>
      </w:r>
      <w:r w:rsidRPr="00866E53">
        <w:rPr>
          <w:szCs w:val="28"/>
        </w:rPr>
        <w:t>цевтических предприятий;</w:t>
      </w:r>
    </w:p>
    <w:p w:rsidR="00C16A7F" w:rsidRPr="00866E53" w:rsidRDefault="00C16A7F" w:rsidP="00C16A7F">
      <w:pPr>
        <w:ind w:firstLine="709"/>
        <w:jc w:val="both"/>
        <w:rPr>
          <w:szCs w:val="28"/>
        </w:rPr>
      </w:pPr>
      <w:r w:rsidRPr="00866E53">
        <w:rPr>
          <w:szCs w:val="28"/>
        </w:rPr>
        <w:t>– объектов пищевых отраслей промышленности, оптовых складов  продовол</w:t>
      </w:r>
      <w:r w:rsidRPr="00866E53">
        <w:rPr>
          <w:szCs w:val="28"/>
        </w:rPr>
        <w:t>ь</w:t>
      </w:r>
      <w:r w:rsidRPr="00866E53">
        <w:rPr>
          <w:szCs w:val="28"/>
        </w:rPr>
        <w:t>ственного сырья и пищевых продуктов;</w:t>
      </w:r>
    </w:p>
    <w:p w:rsidR="00C16A7F" w:rsidRPr="00866E53" w:rsidRDefault="00C16A7F" w:rsidP="00C16A7F">
      <w:pPr>
        <w:ind w:firstLine="709"/>
        <w:jc w:val="both"/>
        <w:rPr>
          <w:szCs w:val="28"/>
        </w:rPr>
      </w:pPr>
      <w:r w:rsidRPr="00866E53">
        <w:rPr>
          <w:szCs w:val="28"/>
        </w:rPr>
        <w:t>–   комплексов водопроводных сооружений для подготовки и хранения пить</w:t>
      </w:r>
      <w:r w:rsidRPr="00866E53">
        <w:rPr>
          <w:szCs w:val="28"/>
        </w:rPr>
        <w:t>е</w:t>
      </w:r>
      <w:r w:rsidRPr="00866E53">
        <w:rPr>
          <w:szCs w:val="28"/>
        </w:rPr>
        <w:t>вой воды, которые могут повлиять на качество продукции.</w:t>
      </w:r>
    </w:p>
    <w:p w:rsidR="00C16A7F" w:rsidRPr="00866E53" w:rsidRDefault="00C16A7F" w:rsidP="00C16A7F">
      <w:pPr>
        <w:ind w:firstLine="709"/>
        <w:jc w:val="both"/>
        <w:rPr>
          <w:szCs w:val="28"/>
        </w:rPr>
      </w:pPr>
      <w:r>
        <w:rPr>
          <w:szCs w:val="28"/>
        </w:rPr>
        <w:t>5</w:t>
      </w:r>
      <w:r w:rsidRPr="00866E53">
        <w:rPr>
          <w:szCs w:val="28"/>
        </w:rPr>
        <w:t>. В границах СЗЗ разрешено  размещение и организация:</w:t>
      </w:r>
    </w:p>
    <w:p w:rsidR="00C16A7F" w:rsidRPr="00866E53" w:rsidRDefault="00C16A7F" w:rsidP="00C16A7F">
      <w:pPr>
        <w:ind w:firstLine="709"/>
        <w:jc w:val="both"/>
        <w:rPr>
          <w:szCs w:val="28"/>
        </w:rPr>
      </w:pPr>
      <w:r w:rsidRPr="00866E53">
        <w:rPr>
          <w:szCs w:val="28"/>
        </w:rPr>
        <w:t>– нежилых помещений для дежурного аварийного персонала, помещений для пребывания работающих по вахтовому методу (не более двух недель), зданий управления, конструкторских бюро, зданий административного назначения, нау</w:t>
      </w:r>
      <w:r w:rsidRPr="00866E53">
        <w:rPr>
          <w:szCs w:val="28"/>
        </w:rPr>
        <w:t>ч</w:t>
      </w:r>
      <w:r>
        <w:rPr>
          <w:szCs w:val="28"/>
        </w:rPr>
        <w:t xml:space="preserve">но-исследовательских </w:t>
      </w:r>
      <w:r w:rsidRPr="00866E53">
        <w:rPr>
          <w:szCs w:val="28"/>
        </w:rPr>
        <w:t>лабораторий, поликлиник, спортивно-оздоровительных с</w:t>
      </w:r>
      <w:r w:rsidRPr="00866E53">
        <w:rPr>
          <w:szCs w:val="28"/>
        </w:rPr>
        <w:t>о</w:t>
      </w:r>
      <w:r w:rsidRPr="00866E53">
        <w:rPr>
          <w:szCs w:val="28"/>
        </w:rPr>
        <w:t>оружений закрытого типа;</w:t>
      </w:r>
    </w:p>
    <w:p w:rsidR="00C16A7F" w:rsidRPr="00866E53" w:rsidRDefault="00C16A7F" w:rsidP="00C16A7F">
      <w:pPr>
        <w:ind w:firstLine="709"/>
        <w:jc w:val="both"/>
        <w:rPr>
          <w:szCs w:val="28"/>
        </w:rPr>
      </w:pPr>
      <w:r w:rsidRPr="00866E53">
        <w:rPr>
          <w:szCs w:val="28"/>
        </w:rPr>
        <w:t>– бань и прачечных;</w:t>
      </w:r>
    </w:p>
    <w:p w:rsidR="00C16A7F" w:rsidRPr="00866E53" w:rsidRDefault="00C16A7F" w:rsidP="00C16A7F">
      <w:pPr>
        <w:ind w:firstLine="709"/>
        <w:jc w:val="both"/>
        <w:rPr>
          <w:szCs w:val="28"/>
        </w:rPr>
      </w:pPr>
      <w:r w:rsidRPr="00866E53">
        <w:rPr>
          <w:szCs w:val="28"/>
        </w:rPr>
        <w:t>– объектов торговли и общественного питания;</w:t>
      </w:r>
    </w:p>
    <w:p w:rsidR="00C16A7F" w:rsidRPr="00866E53" w:rsidRDefault="00C16A7F" w:rsidP="00C16A7F">
      <w:pPr>
        <w:ind w:firstLine="709"/>
        <w:jc w:val="both"/>
        <w:rPr>
          <w:szCs w:val="28"/>
        </w:rPr>
      </w:pPr>
      <w:r w:rsidRPr="00866E53">
        <w:rPr>
          <w:szCs w:val="28"/>
        </w:rPr>
        <w:t xml:space="preserve">– </w:t>
      </w:r>
      <w:r>
        <w:rPr>
          <w:szCs w:val="28"/>
        </w:rPr>
        <w:t xml:space="preserve"> </w:t>
      </w:r>
      <w:r w:rsidRPr="00866E53">
        <w:rPr>
          <w:szCs w:val="28"/>
        </w:rPr>
        <w:t>мотелей, гостиниц;</w:t>
      </w:r>
    </w:p>
    <w:p w:rsidR="00C16A7F" w:rsidRPr="00866E53" w:rsidRDefault="00E21BB6" w:rsidP="00C16A7F">
      <w:pPr>
        <w:ind w:firstLine="709"/>
        <w:jc w:val="both"/>
        <w:rPr>
          <w:szCs w:val="28"/>
        </w:rPr>
      </w:pPr>
      <w:r>
        <w:rPr>
          <w:szCs w:val="28"/>
        </w:rPr>
        <w:t xml:space="preserve">– </w:t>
      </w:r>
      <w:r w:rsidR="00C16A7F" w:rsidRPr="00866E53">
        <w:rPr>
          <w:szCs w:val="28"/>
        </w:rPr>
        <w:t>гаражей, площадок и сооружений для хранения общественного и индив</w:t>
      </w:r>
      <w:r w:rsidR="00C16A7F" w:rsidRPr="00866E53">
        <w:rPr>
          <w:szCs w:val="28"/>
        </w:rPr>
        <w:t>и</w:t>
      </w:r>
      <w:r w:rsidR="00C16A7F" w:rsidRPr="00866E53">
        <w:rPr>
          <w:szCs w:val="28"/>
        </w:rPr>
        <w:t>дуального транспорта;</w:t>
      </w:r>
    </w:p>
    <w:p w:rsidR="00C16A7F" w:rsidRPr="00866E53" w:rsidRDefault="00C16A7F" w:rsidP="00C16A7F">
      <w:pPr>
        <w:ind w:firstLine="709"/>
        <w:jc w:val="both"/>
        <w:rPr>
          <w:szCs w:val="28"/>
        </w:rPr>
      </w:pPr>
      <w:r w:rsidRPr="00866E53">
        <w:rPr>
          <w:szCs w:val="28"/>
        </w:rPr>
        <w:t>– пожарных депо, местных и транзитных коммуникаций, ЛЭП, электроп</w:t>
      </w:r>
      <w:r w:rsidRPr="00866E53">
        <w:rPr>
          <w:szCs w:val="28"/>
        </w:rPr>
        <w:t>о</w:t>
      </w:r>
      <w:r w:rsidR="0024585A">
        <w:rPr>
          <w:szCs w:val="28"/>
        </w:rPr>
        <w:t>д</w:t>
      </w:r>
      <w:r w:rsidRPr="00866E53">
        <w:rPr>
          <w:szCs w:val="28"/>
        </w:rPr>
        <w:t>станций, нефте- и газопроводов, водоохлаждающих сооружений для подготовки технической воды, канализационных насосных станций, сооружений оборотного в</w:t>
      </w:r>
      <w:r w:rsidRPr="00866E53">
        <w:rPr>
          <w:szCs w:val="28"/>
        </w:rPr>
        <w:t>о</w:t>
      </w:r>
      <w:r w:rsidRPr="00866E53">
        <w:rPr>
          <w:szCs w:val="28"/>
        </w:rPr>
        <w:t>доснабжения;</w:t>
      </w:r>
    </w:p>
    <w:p w:rsidR="00C16A7F" w:rsidRPr="00866E53" w:rsidRDefault="00C16A7F" w:rsidP="00C16A7F">
      <w:pPr>
        <w:ind w:firstLine="709"/>
        <w:jc w:val="both"/>
        <w:rPr>
          <w:szCs w:val="28"/>
        </w:rPr>
      </w:pPr>
      <w:r w:rsidRPr="00866E53">
        <w:rPr>
          <w:szCs w:val="28"/>
        </w:rPr>
        <w:t>– автозаправочных станций, станций технического обслуживания автомоб</w:t>
      </w:r>
      <w:r w:rsidRPr="00866E53">
        <w:rPr>
          <w:szCs w:val="28"/>
        </w:rPr>
        <w:t>и</w:t>
      </w:r>
      <w:r w:rsidRPr="00866E53">
        <w:rPr>
          <w:szCs w:val="28"/>
        </w:rPr>
        <w:t>лей.</w:t>
      </w:r>
    </w:p>
    <w:p w:rsidR="00C16A7F" w:rsidRPr="00866E53" w:rsidRDefault="00C16A7F" w:rsidP="00C16A7F">
      <w:pPr>
        <w:ind w:firstLine="709"/>
        <w:jc w:val="both"/>
        <w:rPr>
          <w:szCs w:val="28"/>
          <w:u w:val="single"/>
        </w:rPr>
      </w:pPr>
      <w:r>
        <w:rPr>
          <w:szCs w:val="28"/>
        </w:rPr>
        <w:t>6</w:t>
      </w:r>
      <w:r w:rsidRPr="00866E53">
        <w:rPr>
          <w:szCs w:val="28"/>
        </w:rPr>
        <w:t>. В санитарно-защитных зонах объектов пищевых отраслей промышле</w:t>
      </w:r>
      <w:r w:rsidRPr="00866E53">
        <w:rPr>
          <w:szCs w:val="28"/>
        </w:rPr>
        <w:t>н</w:t>
      </w:r>
      <w:r w:rsidRPr="00866E53">
        <w:rPr>
          <w:szCs w:val="28"/>
        </w:rPr>
        <w:t>ности, оптовых складов продовольственного сырья и пищевой продукции, производства лекарственных веществ, лекарственных средств и/или лекарственных форм, скл</w:t>
      </w:r>
      <w:r w:rsidRPr="00866E53">
        <w:rPr>
          <w:szCs w:val="28"/>
        </w:rPr>
        <w:t>а</w:t>
      </w:r>
      <w:r w:rsidRPr="00866E53">
        <w:rPr>
          <w:szCs w:val="28"/>
        </w:rPr>
        <w:t>дов сырья и полупродуктов для фармацевтических пре</w:t>
      </w:r>
      <w:r w:rsidRPr="00866E53">
        <w:rPr>
          <w:szCs w:val="28"/>
        </w:rPr>
        <w:t>д</w:t>
      </w:r>
      <w:r w:rsidRPr="00866E53">
        <w:rPr>
          <w:szCs w:val="28"/>
        </w:rPr>
        <w:t>приятий разрешается:</w:t>
      </w:r>
    </w:p>
    <w:p w:rsidR="00C16A7F" w:rsidRPr="00866E53" w:rsidRDefault="00C16A7F" w:rsidP="001B115C">
      <w:pPr>
        <w:ind w:firstLine="709"/>
        <w:jc w:val="both"/>
        <w:rPr>
          <w:szCs w:val="28"/>
        </w:rPr>
      </w:pPr>
      <w:r w:rsidRPr="00866E53">
        <w:rPr>
          <w:szCs w:val="28"/>
        </w:rPr>
        <w:t xml:space="preserve"> – размещение новых профильных, однотипных объектов, при исключении взаимного негативного воздействия на продукцию, среду обитания и здоровье ч</w:t>
      </w:r>
      <w:r w:rsidRPr="00866E53">
        <w:rPr>
          <w:szCs w:val="28"/>
        </w:rPr>
        <w:t>е</w:t>
      </w:r>
      <w:r w:rsidRPr="00866E53">
        <w:rPr>
          <w:szCs w:val="28"/>
        </w:rPr>
        <w:t>ловека.</w:t>
      </w:r>
    </w:p>
    <w:p w:rsidR="00C16A7F" w:rsidRPr="00866E53" w:rsidRDefault="00C16A7F" w:rsidP="001B115C">
      <w:pPr>
        <w:ind w:firstLine="709"/>
        <w:jc w:val="both"/>
        <w:rPr>
          <w:szCs w:val="28"/>
        </w:rPr>
      </w:pPr>
      <w:r>
        <w:rPr>
          <w:szCs w:val="28"/>
        </w:rPr>
        <w:t>7</w:t>
      </w:r>
      <w:r w:rsidRPr="00866E53">
        <w:rPr>
          <w:szCs w:val="28"/>
        </w:rPr>
        <w:t>. Санитарно-защитная зона (СЗЗ) или какая-либо ее часть не может рассма</w:t>
      </w:r>
      <w:r w:rsidRPr="00866E53">
        <w:rPr>
          <w:szCs w:val="28"/>
        </w:rPr>
        <w:t>т</w:t>
      </w:r>
      <w:r w:rsidRPr="00866E53">
        <w:rPr>
          <w:szCs w:val="28"/>
        </w:rPr>
        <w:t>риваться как резервная территория объекта и использоваться для расширения пр</w:t>
      </w:r>
      <w:r w:rsidRPr="00866E53">
        <w:rPr>
          <w:szCs w:val="28"/>
        </w:rPr>
        <w:t>о</w:t>
      </w:r>
      <w:r w:rsidRPr="00866E53">
        <w:rPr>
          <w:szCs w:val="28"/>
        </w:rPr>
        <w:t>мышленной или жилой территории без соответствующей обоснованной коррект</w:t>
      </w:r>
      <w:r w:rsidRPr="00866E53">
        <w:rPr>
          <w:szCs w:val="28"/>
        </w:rPr>
        <w:t>и</w:t>
      </w:r>
      <w:r w:rsidRPr="00866E53">
        <w:rPr>
          <w:szCs w:val="28"/>
        </w:rPr>
        <w:t>ровки границ СЗЗ.</w:t>
      </w:r>
    </w:p>
    <w:p w:rsidR="00C16A7F" w:rsidRPr="00866E53" w:rsidRDefault="00C16A7F" w:rsidP="001B115C">
      <w:pPr>
        <w:jc w:val="both"/>
      </w:pPr>
    </w:p>
    <w:p w:rsidR="00C16A7F" w:rsidRDefault="00C16A7F" w:rsidP="001B115C">
      <w:pPr>
        <w:pStyle w:val="3"/>
        <w:widowControl/>
        <w:overflowPunct/>
        <w:autoSpaceDE/>
        <w:autoSpaceDN/>
        <w:adjustRightInd/>
        <w:spacing w:before="0" w:after="0"/>
        <w:jc w:val="both"/>
        <w:textAlignment w:val="auto"/>
        <w:rPr>
          <w:sz w:val="26"/>
          <w:szCs w:val="26"/>
        </w:rPr>
      </w:pPr>
      <w:r>
        <w:t xml:space="preserve">      </w:t>
      </w:r>
      <w:r w:rsidRPr="00525B94">
        <w:rPr>
          <w:sz w:val="26"/>
          <w:szCs w:val="26"/>
        </w:rPr>
        <w:t xml:space="preserve">       Статья 63. Ограничения на территории санитарно-защитных зон от кладбищ</w:t>
      </w:r>
      <w:r w:rsidR="00525B94" w:rsidRPr="00525B94">
        <w:rPr>
          <w:sz w:val="26"/>
          <w:szCs w:val="26"/>
        </w:rPr>
        <w:t>.</w:t>
      </w:r>
      <w:r w:rsidRPr="00525B94">
        <w:rPr>
          <w:sz w:val="26"/>
          <w:szCs w:val="26"/>
        </w:rPr>
        <w:t xml:space="preserve">       </w:t>
      </w:r>
    </w:p>
    <w:p w:rsidR="00901437" w:rsidRPr="00901437" w:rsidRDefault="00901437" w:rsidP="00901437"/>
    <w:p w:rsidR="00C16A7F" w:rsidRPr="00866E53" w:rsidRDefault="00C16A7F" w:rsidP="001B115C">
      <w:pPr>
        <w:jc w:val="both"/>
        <w:rPr>
          <w:szCs w:val="28"/>
        </w:rPr>
      </w:pPr>
      <w:r w:rsidRPr="00866E53">
        <w:rPr>
          <w:szCs w:val="28"/>
        </w:rPr>
        <w:t xml:space="preserve">            В границах санитарно-защитных зон от кладбищ крематориев, зданий и сооруж</w:t>
      </w:r>
      <w:r w:rsidRPr="00866E53">
        <w:rPr>
          <w:szCs w:val="28"/>
        </w:rPr>
        <w:t>е</w:t>
      </w:r>
      <w:r w:rsidRPr="00866E53">
        <w:rPr>
          <w:szCs w:val="28"/>
        </w:rPr>
        <w:t>ний похоронного назначения запрещается: строительство зданий и сооружений, не связанных с обслуживанием указанных объектов, за исключением культовых и о</w:t>
      </w:r>
      <w:r w:rsidRPr="00866E53">
        <w:rPr>
          <w:szCs w:val="28"/>
        </w:rPr>
        <w:t>б</w:t>
      </w:r>
      <w:r w:rsidRPr="00866E53">
        <w:rPr>
          <w:szCs w:val="28"/>
        </w:rPr>
        <w:t>рядовых объектов.</w:t>
      </w:r>
    </w:p>
    <w:p w:rsidR="00C16A7F" w:rsidRPr="00866E53" w:rsidRDefault="00C16A7F" w:rsidP="001B115C">
      <w:pPr>
        <w:jc w:val="both"/>
        <w:rPr>
          <w:szCs w:val="28"/>
        </w:rPr>
      </w:pPr>
      <w:r>
        <w:rPr>
          <w:szCs w:val="28"/>
        </w:rPr>
        <w:t xml:space="preserve">                                                                                                                           </w:t>
      </w:r>
    </w:p>
    <w:p w:rsidR="00C16A7F" w:rsidRDefault="00C16A7F" w:rsidP="001B115C">
      <w:pPr>
        <w:keepNext/>
        <w:keepLines/>
        <w:ind w:firstLine="709"/>
        <w:jc w:val="both"/>
        <w:rPr>
          <w:b/>
          <w:szCs w:val="28"/>
        </w:rPr>
      </w:pPr>
      <w:r w:rsidRPr="00866E53">
        <w:rPr>
          <w:b/>
          <w:szCs w:val="28"/>
        </w:rPr>
        <w:t xml:space="preserve">Статья 64. Ограничения на территории зоны шумового дискомфорта от </w:t>
      </w:r>
      <w:r w:rsidR="00B32C8D">
        <w:rPr>
          <w:b/>
          <w:szCs w:val="28"/>
        </w:rPr>
        <w:t>районных</w:t>
      </w:r>
      <w:r w:rsidRPr="00866E53">
        <w:rPr>
          <w:b/>
          <w:szCs w:val="28"/>
        </w:rPr>
        <w:t xml:space="preserve">  и внешних автодорог, на территории санитарно-защитных зон от ж</w:t>
      </w:r>
      <w:r w:rsidRPr="00866E53">
        <w:rPr>
          <w:b/>
          <w:szCs w:val="28"/>
        </w:rPr>
        <w:t>е</w:t>
      </w:r>
      <w:r w:rsidRPr="00866E53">
        <w:rPr>
          <w:b/>
          <w:szCs w:val="28"/>
        </w:rPr>
        <w:t>лезнодорожного транспорта, магистральных трубопроводов</w:t>
      </w:r>
    </w:p>
    <w:p w:rsidR="008079FD" w:rsidRPr="00185909" w:rsidRDefault="008079FD" w:rsidP="001B115C">
      <w:pPr>
        <w:keepNext/>
        <w:keepLines/>
        <w:ind w:firstLine="709"/>
        <w:jc w:val="both"/>
        <w:rPr>
          <w:szCs w:val="28"/>
        </w:rPr>
      </w:pPr>
    </w:p>
    <w:p w:rsidR="00C16A7F" w:rsidRPr="00866E53" w:rsidRDefault="00C16A7F" w:rsidP="001B115C">
      <w:pPr>
        <w:ind w:firstLine="709"/>
        <w:jc w:val="both"/>
        <w:rPr>
          <w:szCs w:val="28"/>
        </w:rPr>
      </w:pPr>
      <w:r w:rsidRPr="00866E53">
        <w:rPr>
          <w:szCs w:val="28"/>
        </w:rPr>
        <w:t>1. Для автомагистралей, линий жел</w:t>
      </w:r>
      <w:r w:rsidR="00012B41">
        <w:rPr>
          <w:szCs w:val="28"/>
        </w:rPr>
        <w:t>езнодорожного транспорта,</w:t>
      </w:r>
      <w:r w:rsidRPr="00866E53">
        <w:rPr>
          <w:szCs w:val="28"/>
        </w:rPr>
        <w:t xml:space="preserve"> гаражей и автостоянок, а также вдоль стандартных маршрутов полета в зоне взлета и посадки воздушных судов устанавливается санитарный разрыв – расстояние от источника химического, биологического и/или физического воздействия, умен</w:t>
      </w:r>
      <w:r w:rsidRPr="00866E53">
        <w:rPr>
          <w:szCs w:val="28"/>
        </w:rPr>
        <w:t>ь</w:t>
      </w:r>
      <w:r w:rsidRPr="00866E53">
        <w:rPr>
          <w:szCs w:val="28"/>
        </w:rPr>
        <w:t>шающее  эти воздействия до значений гигиенических нормативов. Величина ра</w:t>
      </w:r>
      <w:r w:rsidRPr="00866E53">
        <w:rPr>
          <w:szCs w:val="28"/>
        </w:rPr>
        <w:t>з</w:t>
      </w:r>
      <w:r w:rsidRPr="00866E53">
        <w:rPr>
          <w:szCs w:val="28"/>
        </w:rPr>
        <w:t>рыва устанавлива</w:t>
      </w:r>
      <w:r w:rsidR="00012B41">
        <w:rPr>
          <w:szCs w:val="28"/>
        </w:rPr>
        <w:t>ется в каждом конкретном случае</w:t>
      </w:r>
      <w:r w:rsidRPr="00866E53">
        <w:rPr>
          <w:szCs w:val="28"/>
        </w:rPr>
        <w:t xml:space="preserve"> на основании расчетов рассе</w:t>
      </w:r>
      <w:r w:rsidRPr="00866E53">
        <w:rPr>
          <w:szCs w:val="28"/>
        </w:rPr>
        <w:t>и</w:t>
      </w:r>
      <w:r w:rsidRPr="00866E53">
        <w:rPr>
          <w:szCs w:val="28"/>
        </w:rPr>
        <w:t>вания загрязнения атмосферного воздуха и физических факторов (шума, вибрации и др.) с последующим пров</w:t>
      </w:r>
      <w:r w:rsidRPr="00866E53">
        <w:rPr>
          <w:szCs w:val="28"/>
        </w:rPr>
        <w:t>е</w:t>
      </w:r>
      <w:r w:rsidRPr="00866E53">
        <w:rPr>
          <w:szCs w:val="28"/>
        </w:rPr>
        <w:t>дением натурных исследований и измерений.</w:t>
      </w:r>
    </w:p>
    <w:p w:rsidR="00C16A7F" w:rsidRPr="00866E53" w:rsidRDefault="00C16A7F" w:rsidP="00C16A7F">
      <w:pPr>
        <w:ind w:firstLine="709"/>
        <w:jc w:val="both"/>
        <w:rPr>
          <w:szCs w:val="28"/>
        </w:rPr>
      </w:pPr>
      <w:r w:rsidRPr="00866E53">
        <w:rPr>
          <w:szCs w:val="28"/>
        </w:rPr>
        <w:t>2. Для магистральных трубопроводов углеводородного сырья, компре</w:t>
      </w:r>
      <w:r w:rsidRPr="00866E53">
        <w:rPr>
          <w:szCs w:val="28"/>
        </w:rPr>
        <w:t>с</w:t>
      </w:r>
      <w:r w:rsidRPr="00866E53">
        <w:rPr>
          <w:szCs w:val="28"/>
        </w:rPr>
        <w:t>сорных установок, создаются санитарные разрывы (санитарные полосы о</w:t>
      </w:r>
      <w:r w:rsidRPr="00866E53">
        <w:rPr>
          <w:szCs w:val="28"/>
        </w:rPr>
        <w:t>т</w:t>
      </w:r>
      <w:r w:rsidRPr="00866E53">
        <w:rPr>
          <w:szCs w:val="28"/>
        </w:rPr>
        <w:t>чуждения).</w:t>
      </w:r>
    </w:p>
    <w:p w:rsidR="00C16A7F" w:rsidRPr="00866E53" w:rsidRDefault="00C16A7F" w:rsidP="00C16A7F">
      <w:pPr>
        <w:ind w:firstLine="709"/>
        <w:jc w:val="both"/>
        <w:rPr>
          <w:szCs w:val="28"/>
        </w:rPr>
      </w:pPr>
      <w:r w:rsidRPr="00866E53">
        <w:rPr>
          <w:szCs w:val="28"/>
        </w:rPr>
        <w:t>3. Железнодорожные пути следует отделять от жилой застройки городов и п</w:t>
      </w:r>
      <w:r w:rsidRPr="00866E53">
        <w:rPr>
          <w:szCs w:val="28"/>
        </w:rPr>
        <w:t>о</w:t>
      </w:r>
      <w:r w:rsidRPr="00866E53">
        <w:rPr>
          <w:szCs w:val="28"/>
        </w:rPr>
        <w:t xml:space="preserve">селков санитарно-защитной зоной шириной </w:t>
      </w:r>
      <w:smartTag w:uri="urn:schemas-microsoft-com:office:smarttags" w:element="metricconverter">
        <w:smartTagPr>
          <w:attr w:name="ProductID" w:val="100 м"/>
        </w:smartTagPr>
        <w:r w:rsidRPr="00866E53">
          <w:rPr>
            <w:szCs w:val="28"/>
          </w:rPr>
          <w:t>100 м</w:t>
        </w:r>
      </w:smartTag>
      <w:r w:rsidRPr="00866E53">
        <w:rPr>
          <w:szCs w:val="28"/>
        </w:rPr>
        <w:t>, считая от красной л</w:t>
      </w:r>
      <w:r w:rsidRPr="00866E53">
        <w:rPr>
          <w:szCs w:val="28"/>
        </w:rPr>
        <w:t>и</w:t>
      </w:r>
      <w:r w:rsidRPr="00866E53">
        <w:rPr>
          <w:szCs w:val="28"/>
        </w:rPr>
        <w:t>нии до оси крайнего пути. При размещении железных дорог в выемке, глуб</w:t>
      </w:r>
      <w:r w:rsidRPr="00866E53">
        <w:rPr>
          <w:szCs w:val="28"/>
        </w:rPr>
        <w:t>и</w:t>
      </w:r>
      <w:r w:rsidRPr="00866E53">
        <w:rPr>
          <w:szCs w:val="28"/>
        </w:rPr>
        <w:t xml:space="preserve">ной не менее </w:t>
      </w:r>
      <w:smartTag w:uri="urn:schemas-microsoft-com:office:smarttags" w:element="metricconverter">
        <w:smartTagPr>
          <w:attr w:name="ProductID" w:val="4 м"/>
        </w:smartTagPr>
        <w:r w:rsidRPr="00866E53">
          <w:rPr>
            <w:szCs w:val="28"/>
          </w:rPr>
          <w:t>4 м</w:t>
        </w:r>
      </w:smartTag>
      <w:r w:rsidRPr="00866E53">
        <w:rPr>
          <w:szCs w:val="28"/>
        </w:rPr>
        <w:t>, или при осуществлении специальных шумозащитных мероприятий ширина сан</w:t>
      </w:r>
      <w:r w:rsidRPr="00866E53">
        <w:rPr>
          <w:szCs w:val="28"/>
        </w:rPr>
        <w:t>и</w:t>
      </w:r>
      <w:r w:rsidRPr="00866E53">
        <w:rPr>
          <w:szCs w:val="28"/>
        </w:rPr>
        <w:t xml:space="preserve">тарно-защитной зоны может быть уменьшена, но не более чем на </w:t>
      </w:r>
      <w:smartTag w:uri="urn:schemas-microsoft-com:office:smarttags" w:element="metricconverter">
        <w:smartTagPr>
          <w:attr w:name="ProductID" w:val="50 м"/>
        </w:smartTagPr>
        <w:r w:rsidRPr="00866E53">
          <w:rPr>
            <w:szCs w:val="28"/>
          </w:rPr>
          <w:t>50 м</w:t>
        </w:r>
      </w:smartTag>
      <w:r w:rsidRPr="00866E53">
        <w:rPr>
          <w:szCs w:val="28"/>
        </w:rPr>
        <w:t>.</w:t>
      </w:r>
    </w:p>
    <w:p w:rsidR="00C16A7F" w:rsidRPr="00866E53" w:rsidRDefault="00C16A7F" w:rsidP="00C16A7F">
      <w:pPr>
        <w:ind w:firstLine="709"/>
        <w:jc w:val="both"/>
        <w:rPr>
          <w:szCs w:val="28"/>
        </w:rPr>
      </w:pPr>
      <w:r w:rsidRPr="00866E53">
        <w:rPr>
          <w:szCs w:val="28"/>
        </w:rPr>
        <w:t>4. Ширину санитарно-защитной зоны</w:t>
      </w:r>
      <w:r w:rsidRPr="00866E53">
        <w:rPr>
          <w:b/>
          <w:szCs w:val="28"/>
        </w:rPr>
        <w:t xml:space="preserve"> </w:t>
      </w:r>
      <w:r w:rsidRPr="00866E53">
        <w:rPr>
          <w:szCs w:val="28"/>
        </w:rPr>
        <w:t>от территории зоны шумового дискомфорта  до границ садовых участков допускается  пр</w:t>
      </w:r>
      <w:r w:rsidRPr="00866E53">
        <w:rPr>
          <w:szCs w:val="28"/>
        </w:rPr>
        <w:t>и</w:t>
      </w:r>
      <w:r w:rsidRPr="00866E53">
        <w:rPr>
          <w:szCs w:val="28"/>
        </w:rPr>
        <w:t xml:space="preserve">нимать равной </w:t>
      </w:r>
      <w:smartTag w:uri="urn:schemas-microsoft-com:office:smarttags" w:element="metricconverter">
        <w:smartTagPr>
          <w:attr w:name="ProductID" w:val="50 м"/>
        </w:smartTagPr>
        <w:r w:rsidRPr="00866E53">
          <w:rPr>
            <w:szCs w:val="28"/>
          </w:rPr>
          <w:t>50 м</w:t>
        </w:r>
      </w:smartTag>
      <w:r w:rsidRPr="00866E53">
        <w:rPr>
          <w:szCs w:val="28"/>
        </w:rPr>
        <w:t>.</w:t>
      </w:r>
    </w:p>
    <w:p w:rsidR="00C16A7F" w:rsidRPr="00866E53" w:rsidRDefault="00C16A7F" w:rsidP="00C16A7F">
      <w:pPr>
        <w:ind w:firstLine="709"/>
        <w:jc w:val="both"/>
        <w:rPr>
          <w:szCs w:val="28"/>
        </w:rPr>
      </w:pPr>
      <w:r w:rsidRPr="00866E53">
        <w:rPr>
          <w:szCs w:val="28"/>
        </w:rPr>
        <w:t xml:space="preserve">5. При расположении железнодорожных путей на насыпи, высотой более </w:t>
      </w:r>
      <w:smartTag w:uri="urn:schemas-microsoft-com:office:smarttags" w:element="metricconverter">
        <w:smartTagPr>
          <w:attr w:name="ProductID" w:val="2 м"/>
        </w:smartTagPr>
        <w:r w:rsidRPr="00866E53">
          <w:rPr>
            <w:szCs w:val="28"/>
          </w:rPr>
          <w:t>2 м</w:t>
        </w:r>
      </w:smartTag>
      <w:r w:rsidRPr="00866E53">
        <w:rPr>
          <w:szCs w:val="28"/>
        </w:rPr>
        <w:t xml:space="preserve">, расстояние от оси пути до сооружений, не связанных с эксплуатацией, по условиям безопасности в случае аварии должно быть не менее </w:t>
      </w:r>
      <w:smartTag w:uri="urn:schemas-microsoft-com:office:smarttags" w:element="metricconverter">
        <w:smartTagPr>
          <w:attr w:name="ProductID" w:val="50 м"/>
        </w:smartTagPr>
        <w:r w:rsidRPr="00866E53">
          <w:rPr>
            <w:szCs w:val="28"/>
          </w:rPr>
          <w:t>50 м</w:t>
        </w:r>
      </w:smartTag>
      <w:r w:rsidRPr="00866E53">
        <w:rPr>
          <w:szCs w:val="28"/>
        </w:rPr>
        <w:t>.</w:t>
      </w:r>
    </w:p>
    <w:p w:rsidR="00C16A7F" w:rsidRPr="00866E53" w:rsidRDefault="00C16A7F" w:rsidP="00C16A7F">
      <w:pPr>
        <w:ind w:firstLine="709"/>
        <w:jc w:val="both"/>
        <w:rPr>
          <w:szCs w:val="28"/>
        </w:rPr>
      </w:pPr>
      <w:r w:rsidRPr="00866E53">
        <w:rPr>
          <w:szCs w:val="28"/>
        </w:rPr>
        <w:t>6. Не менее 50% ширины санитарно-защитной зоны должно иметь зеленые н</w:t>
      </w:r>
      <w:r w:rsidRPr="00866E53">
        <w:rPr>
          <w:szCs w:val="28"/>
        </w:rPr>
        <w:t>а</w:t>
      </w:r>
      <w:r w:rsidRPr="00866E53">
        <w:rPr>
          <w:szCs w:val="28"/>
        </w:rPr>
        <w:t>саждения.</w:t>
      </w:r>
    </w:p>
    <w:p w:rsidR="00C16A7F" w:rsidRPr="00866E53" w:rsidRDefault="00C16A7F" w:rsidP="00C16A7F">
      <w:pPr>
        <w:ind w:firstLine="720"/>
        <w:jc w:val="both"/>
        <w:rPr>
          <w:szCs w:val="28"/>
        </w:rPr>
      </w:pPr>
      <w:r w:rsidRPr="00866E53">
        <w:rPr>
          <w:szCs w:val="28"/>
        </w:rPr>
        <w:t>7. При осуществлении строительства, реконструкции обязательно прим</w:t>
      </w:r>
      <w:r w:rsidRPr="00866E53">
        <w:rPr>
          <w:szCs w:val="28"/>
        </w:rPr>
        <w:t>е</w:t>
      </w:r>
      <w:r w:rsidRPr="00866E53">
        <w:rPr>
          <w:szCs w:val="28"/>
        </w:rPr>
        <w:t>нение шумозащитных мероприятий, которые устанавливаются в зависимости от фун</w:t>
      </w:r>
      <w:r w:rsidRPr="00866E53">
        <w:rPr>
          <w:szCs w:val="28"/>
        </w:rPr>
        <w:t>к</w:t>
      </w:r>
      <w:r w:rsidRPr="00866E53">
        <w:rPr>
          <w:szCs w:val="28"/>
        </w:rPr>
        <w:t xml:space="preserve">ционального использования застройки и сложившихся условий. </w:t>
      </w:r>
    </w:p>
    <w:p w:rsidR="00C16A7F" w:rsidRPr="00866E53" w:rsidRDefault="00C16A7F" w:rsidP="00C16A7F">
      <w:pPr>
        <w:rPr>
          <w:szCs w:val="28"/>
        </w:rPr>
      </w:pPr>
    </w:p>
    <w:p w:rsidR="00C16A7F" w:rsidRDefault="00C16A7F" w:rsidP="00525B94">
      <w:pPr>
        <w:pStyle w:val="3"/>
        <w:widowControl/>
        <w:overflowPunct/>
        <w:autoSpaceDE/>
        <w:autoSpaceDN/>
        <w:adjustRightInd/>
        <w:spacing w:before="120" w:after="60"/>
        <w:ind w:right="-57"/>
        <w:jc w:val="both"/>
        <w:textAlignment w:val="auto"/>
        <w:rPr>
          <w:sz w:val="26"/>
          <w:szCs w:val="26"/>
        </w:rPr>
      </w:pPr>
      <w:r w:rsidRPr="00525B94">
        <w:rPr>
          <w:sz w:val="26"/>
          <w:szCs w:val="26"/>
        </w:rPr>
        <w:t xml:space="preserve">            Статья 65. Ограничения на территории санитарно-защитных зон от источников эле</w:t>
      </w:r>
      <w:r w:rsidRPr="00525B94">
        <w:rPr>
          <w:sz w:val="26"/>
          <w:szCs w:val="26"/>
        </w:rPr>
        <w:t>к</w:t>
      </w:r>
      <w:r w:rsidRPr="00525B94">
        <w:rPr>
          <w:sz w:val="26"/>
          <w:szCs w:val="26"/>
        </w:rPr>
        <w:t>тромагнитного излучения</w:t>
      </w:r>
    </w:p>
    <w:p w:rsidR="00CF4F9F" w:rsidRPr="00CF4F9F" w:rsidRDefault="00CF4F9F" w:rsidP="00CF4F9F"/>
    <w:p w:rsidR="00C16A7F" w:rsidRPr="00866E53" w:rsidRDefault="00C16A7F" w:rsidP="00C16A7F">
      <w:pPr>
        <w:ind w:firstLine="709"/>
        <w:jc w:val="both"/>
        <w:rPr>
          <w:szCs w:val="28"/>
        </w:rPr>
      </w:pPr>
      <w:r w:rsidRPr="00866E53">
        <w:rPr>
          <w:szCs w:val="28"/>
        </w:rPr>
        <w:t>1. В целях  защиты  населения  от воздействия  электрического  поля  возду</w:t>
      </w:r>
      <w:r w:rsidRPr="00866E53">
        <w:rPr>
          <w:szCs w:val="28"/>
        </w:rPr>
        <w:t>ш</w:t>
      </w:r>
      <w:r w:rsidRPr="00866E53">
        <w:rPr>
          <w:szCs w:val="28"/>
        </w:rPr>
        <w:t>ных линий электропередачи напряжением   330  кВ   и   выше  переме</w:t>
      </w:r>
      <w:r w:rsidRPr="00866E53">
        <w:rPr>
          <w:szCs w:val="28"/>
        </w:rPr>
        <w:t>н</w:t>
      </w:r>
      <w:r w:rsidRPr="00866E53">
        <w:rPr>
          <w:szCs w:val="28"/>
        </w:rPr>
        <w:t>ного   тока промышленной частоты (ВЛ) устанавливаются санитарно-защитные зоны. Сан</w:t>
      </w:r>
      <w:r w:rsidRPr="00866E53">
        <w:rPr>
          <w:szCs w:val="28"/>
        </w:rPr>
        <w:t>и</w:t>
      </w:r>
      <w:r w:rsidRPr="00866E53">
        <w:rPr>
          <w:szCs w:val="28"/>
        </w:rPr>
        <w:t>тарно-защитной зоной ВЛ является  территория  вдоль  трассы  ВЛ,  в  которой   напряженность электрического поля превышает 1 кВ/м.</w:t>
      </w:r>
    </w:p>
    <w:p w:rsidR="00C16A7F" w:rsidRDefault="00C16A7F" w:rsidP="00C16A7F">
      <w:pPr>
        <w:ind w:firstLine="709"/>
        <w:jc w:val="both"/>
        <w:rPr>
          <w:szCs w:val="28"/>
        </w:rPr>
      </w:pPr>
      <w:r w:rsidRPr="00866E53">
        <w:rPr>
          <w:szCs w:val="28"/>
        </w:rPr>
        <w:t xml:space="preserve"> При напряженности  электрического  поля  выше 1  кВ/м  должны  быть пр</w:t>
      </w:r>
      <w:r w:rsidRPr="00866E53">
        <w:rPr>
          <w:szCs w:val="28"/>
        </w:rPr>
        <w:t>и</w:t>
      </w:r>
      <w:r w:rsidRPr="00866E53">
        <w:rPr>
          <w:szCs w:val="28"/>
        </w:rPr>
        <w:t>няты  меры  по   исключению  воздействия  на  человека   ощутимых электрических разрядов и токов стекания:</w:t>
      </w:r>
    </w:p>
    <w:p w:rsidR="00C16A7F" w:rsidRDefault="00C16A7F" w:rsidP="00C16A7F">
      <w:pPr>
        <w:ind w:firstLine="709"/>
        <w:jc w:val="both"/>
        <w:rPr>
          <w:szCs w:val="28"/>
        </w:rPr>
      </w:pPr>
      <w:r w:rsidRPr="00866E53">
        <w:rPr>
          <w:szCs w:val="28"/>
        </w:rPr>
        <w:t xml:space="preserve"> –   удаления жилой застройки от ВЛ;</w:t>
      </w:r>
    </w:p>
    <w:p w:rsidR="00C16A7F" w:rsidRPr="00866E53" w:rsidRDefault="00C16A7F" w:rsidP="00C16A7F">
      <w:pPr>
        <w:ind w:firstLine="709"/>
        <w:jc w:val="both"/>
        <w:rPr>
          <w:szCs w:val="28"/>
        </w:rPr>
      </w:pPr>
      <w:r w:rsidRPr="00866E53">
        <w:rPr>
          <w:szCs w:val="28"/>
        </w:rPr>
        <w:t xml:space="preserve"> – применения экранирующих устройств  и других средств  снижения напр</w:t>
      </w:r>
      <w:r w:rsidRPr="00866E53">
        <w:rPr>
          <w:szCs w:val="28"/>
        </w:rPr>
        <w:t>я</w:t>
      </w:r>
      <w:r w:rsidRPr="00866E53">
        <w:rPr>
          <w:szCs w:val="28"/>
        </w:rPr>
        <w:t>женности электрического поля.</w:t>
      </w:r>
    </w:p>
    <w:p w:rsidR="00C16A7F" w:rsidRPr="00866E53" w:rsidRDefault="00C16A7F" w:rsidP="00C16A7F">
      <w:pPr>
        <w:jc w:val="both"/>
        <w:rPr>
          <w:szCs w:val="28"/>
        </w:rPr>
      </w:pPr>
      <w:r w:rsidRPr="00866E53">
        <w:rPr>
          <w:szCs w:val="28"/>
        </w:rPr>
        <w:t xml:space="preserve">             </w:t>
      </w:r>
      <w:r>
        <w:rPr>
          <w:szCs w:val="28"/>
        </w:rPr>
        <w:t>2</w:t>
      </w:r>
      <w:r w:rsidRPr="00866E53">
        <w:rPr>
          <w:szCs w:val="28"/>
        </w:rPr>
        <w:t>. На территории СЗЗ от источников электромагнитного излучения запр</w:t>
      </w:r>
      <w:r w:rsidRPr="00866E53">
        <w:rPr>
          <w:szCs w:val="28"/>
        </w:rPr>
        <w:t>е</w:t>
      </w:r>
      <w:r w:rsidRPr="00866E53">
        <w:rPr>
          <w:szCs w:val="28"/>
        </w:rPr>
        <w:t>щается:</w:t>
      </w:r>
    </w:p>
    <w:p w:rsidR="00C16A7F" w:rsidRPr="00866E53" w:rsidRDefault="00C16A7F" w:rsidP="00C16A7F">
      <w:pPr>
        <w:widowControl w:val="0"/>
        <w:ind w:firstLine="720"/>
        <w:jc w:val="both"/>
        <w:rPr>
          <w:szCs w:val="28"/>
        </w:rPr>
      </w:pPr>
      <w:r w:rsidRPr="00866E53">
        <w:rPr>
          <w:szCs w:val="28"/>
        </w:rPr>
        <w:t>– размещение жилой застройки, площадок для стоянки и остановки всех в</w:t>
      </w:r>
      <w:r w:rsidRPr="00866E53">
        <w:rPr>
          <w:szCs w:val="28"/>
        </w:rPr>
        <w:t>и</w:t>
      </w:r>
      <w:r w:rsidRPr="00866E53">
        <w:rPr>
          <w:szCs w:val="28"/>
        </w:rPr>
        <w:t>дов транспорта, предприятий по обслуживанию автомобилей, бензозаправочных станций, скл</w:t>
      </w:r>
      <w:r w:rsidRPr="00866E53">
        <w:rPr>
          <w:szCs w:val="28"/>
        </w:rPr>
        <w:t>а</w:t>
      </w:r>
      <w:r w:rsidRPr="00866E53">
        <w:rPr>
          <w:szCs w:val="28"/>
        </w:rPr>
        <w:t>дов нефти и нефтепродуктов и т.п.;</w:t>
      </w:r>
    </w:p>
    <w:p w:rsidR="00C16A7F" w:rsidRPr="00866E53" w:rsidRDefault="00012B41" w:rsidP="00C16A7F">
      <w:pPr>
        <w:widowControl w:val="0"/>
        <w:ind w:firstLine="720"/>
        <w:jc w:val="both"/>
        <w:rPr>
          <w:szCs w:val="28"/>
        </w:rPr>
      </w:pPr>
      <w:r>
        <w:rPr>
          <w:szCs w:val="28"/>
        </w:rPr>
        <w:t>– резервирование территории</w:t>
      </w:r>
      <w:r w:rsidR="00C16A7F" w:rsidRPr="00866E53">
        <w:rPr>
          <w:szCs w:val="28"/>
        </w:rPr>
        <w:t xml:space="preserve"> предприятия, расширение промышленной площадки;</w:t>
      </w:r>
    </w:p>
    <w:p w:rsidR="00C16A7F" w:rsidRPr="00866E53" w:rsidRDefault="00C16A7F" w:rsidP="00C16A7F">
      <w:pPr>
        <w:widowControl w:val="0"/>
        <w:ind w:firstLine="720"/>
        <w:jc w:val="both"/>
        <w:rPr>
          <w:szCs w:val="28"/>
        </w:rPr>
      </w:pPr>
      <w:r w:rsidRPr="00866E53">
        <w:rPr>
          <w:szCs w:val="28"/>
        </w:rPr>
        <w:t xml:space="preserve">– </w:t>
      </w:r>
      <w:r w:rsidR="00012B41">
        <w:rPr>
          <w:szCs w:val="28"/>
        </w:rPr>
        <w:t>размещение коллективных или индивидуальных дачных</w:t>
      </w:r>
      <w:r w:rsidRPr="00866E53">
        <w:rPr>
          <w:szCs w:val="28"/>
        </w:rPr>
        <w:t xml:space="preserve"> и садово-огородные уч</w:t>
      </w:r>
      <w:r w:rsidRPr="00866E53">
        <w:rPr>
          <w:szCs w:val="28"/>
        </w:rPr>
        <w:t>а</w:t>
      </w:r>
      <w:r w:rsidR="00012B41">
        <w:rPr>
          <w:szCs w:val="28"/>
        </w:rPr>
        <w:t>стков</w:t>
      </w:r>
      <w:r w:rsidRPr="00866E53">
        <w:rPr>
          <w:szCs w:val="28"/>
        </w:rPr>
        <w:t xml:space="preserve">. </w:t>
      </w:r>
    </w:p>
    <w:p w:rsidR="00C16A7F" w:rsidRPr="00866E53" w:rsidRDefault="00C16A7F" w:rsidP="00A35ABC">
      <w:pPr>
        <w:widowControl w:val="0"/>
        <w:jc w:val="both"/>
        <w:rPr>
          <w:szCs w:val="28"/>
        </w:rPr>
      </w:pPr>
      <w:r w:rsidRPr="00866E53">
        <w:rPr>
          <w:szCs w:val="28"/>
        </w:rPr>
        <w:t xml:space="preserve">             </w:t>
      </w:r>
      <w:r>
        <w:rPr>
          <w:szCs w:val="28"/>
        </w:rPr>
        <w:t>3</w:t>
      </w:r>
      <w:r w:rsidRPr="00866E53">
        <w:rPr>
          <w:szCs w:val="28"/>
        </w:rPr>
        <w:t>. На территории СЗЗ от источников электромагнитного излучения разрешае</w:t>
      </w:r>
      <w:r w:rsidRPr="00866E53">
        <w:rPr>
          <w:szCs w:val="28"/>
        </w:rPr>
        <w:t>т</w:t>
      </w:r>
      <w:r w:rsidRPr="00866E53">
        <w:rPr>
          <w:szCs w:val="28"/>
        </w:rPr>
        <w:t>ся:</w:t>
      </w:r>
    </w:p>
    <w:p w:rsidR="00C16A7F" w:rsidRPr="00714078" w:rsidRDefault="00C16A7F" w:rsidP="00A35ABC">
      <w:pPr>
        <w:widowControl w:val="0"/>
        <w:ind w:firstLine="720"/>
        <w:jc w:val="both"/>
        <w:rPr>
          <w:szCs w:val="28"/>
        </w:rPr>
      </w:pPr>
      <w:r w:rsidRPr="00866E53">
        <w:rPr>
          <w:szCs w:val="28"/>
        </w:rPr>
        <w:t>– размещение жилых зданий и приусадебных участков в санитарно-защитных зонах действующих ВЛ  напряжением  330-500 кВ  при условии  сниж</w:t>
      </w:r>
      <w:r w:rsidRPr="00866E53">
        <w:rPr>
          <w:szCs w:val="28"/>
        </w:rPr>
        <w:t>е</w:t>
      </w:r>
      <w:r w:rsidRPr="00866E53">
        <w:rPr>
          <w:szCs w:val="28"/>
        </w:rPr>
        <w:t>ния напряженности электрического поля внутри жилых зданий и на  открытой те</w:t>
      </w:r>
      <w:r w:rsidRPr="00866E53">
        <w:rPr>
          <w:szCs w:val="28"/>
        </w:rPr>
        <w:t>р</w:t>
      </w:r>
      <w:r w:rsidRPr="00866E53">
        <w:rPr>
          <w:szCs w:val="28"/>
        </w:rPr>
        <w:t>ритории до  значений, не превышающих предельно-допустимых уровней.</w:t>
      </w:r>
    </w:p>
    <w:p w:rsidR="00C16A7F" w:rsidRPr="007C5885" w:rsidRDefault="00C16A7F" w:rsidP="00A35ABC">
      <w:pPr>
        <w:widowControl w:val="0"/>
        <w:jc w:val="both"/>
        <w:rPr>
          <w:szCs w:val="28"/>
        </w:rPr>
      </w:pPr>
    </w:p>
    <w:p w:rsidR="00C16A7F" w:rsidRPr="00866E53" w:rsidRDefault="00C16A7F" w:rsidP="00A35ABC">
      <w:pPr>
        <w:pStyle w:val="3"/>
        <w:widowControl/>
        <w:overflowPunct/>
        <w:autoSpaceDE/>
        <w:autoSpaceDN/>
        <w:adjustRightInd/>
        <w:spacing w:before="0" w:after="0"/>
        <w:jc w:val="both"/>
        <w:textAlignment w:val="auto"/>
        <w:rPr>
          <w:sz w:val="26"/>
          <w:szCs w:val="28"/>
        </w:rPr>
      </w:pPr>
      <w:r w:rsidRPr="00866E53">
        <w:rPr>
          <w:sz w:val="26"/>
          <w:szCs w:val="28"/>
        </w:rPr>
        <w:t xml:space="preserve">             Статья 66. Ограничения градостроительных изменений на территории зон экологических ограничений от динамических техногенных источников, и</w:t>
      </w:r>
      <w:r w:rsidRPr="00866E53">
        <w:rPr>
          <w:sz w:val="26"/>
          <w:szCs w:val="28"/>
        </w:rPr>
        <w:t>с</w:t>
      </w:r>
      <w:r w:rsidRPr="00866E53">
        <w:rPr>
          <w:sz w:val="26"/>
          <w:szCs w:val="28"/>
        </w:rPr>
        <w:t>точников загрязнения атмосферы</w:t>
      </w:r>
      <w:r>
        <w:rPr>
          <w:sz w:val="26"/>
          <w:szCs w:val="28"/>
        </w:rPr>
        <w:t xml:space="preserve">           </w:t>
      </w:r>
    </w:p>
    <w:p w:rsidR="00C16A7F" w:rsidRPr="00866E53" w:rsidRDefault="00C16A7F" w:rsidP="00C16A7F">
      <w:pPr>
        <w:pStyle w:val="4"/>
        <w:spacing w:before="120"/>
        <w:rPr>
          <w:b w:val="0"/>
          <w:iCs/>
          <w:sz w:val="26"/>
        </w:rPr>
      </w:pPr>
      <w:r>
        <w:rPr>
          <w:b w:val="0"/>
          <w:iCs/>
          <w:sz w:val="26"/>
        </w:rPr>
        <w:t xml:space="preserve">  1. </w:t>
      </w:r>
      <w:r w:rsidRPr="00866E53">
        <w:rPr>
          <w:b w:val="0"/>
          <w:iCs/>
          <w:sz w:val="26"/>
        </w:rPr>
        <w:t>В границах размещения источников загрязнения атмосферы запрещается:</w:t>
      </w:r>
    </w:p>
    <w:p w:rsidR="00C16A7F" w:rsidRPr="00866E53" w:rsidRDefault="00C16A7F" w:rsidP="00C16A7F">
      <w:pPr>
        <w:ind w:firstLine="709"/>
        <w:jc w:val="both"/>
        <w:rPr>
          <w:szCs w:val="28"/>
        </w:rPr>
      </w:pPr>
      <w:r w:rsidRPr="00866E53">
        <w:rPr>
          <w:szCs w:val="28"/>
        </w:rPr>
        <w:t>– проектирование, строительство и ввод в эксплуатацию объектов, явля</w:t>
      </w:r>
      <w:r w:rsidRPr="00866E53">
        <w:rPr>
          <w:szCs w:val="28"/>
        </w:rPr>
        <w:t>ю</w:t>
      </w:r>
      <w:r w:rsidRPr="00866E53">
        <w:rPr>
          <w:szCs w:val="28"/>
        </w:rPr>
        <w:t>щихся источниками загрязнения атмосферы, на территориях с уровнями загрязн</w:t>
      </w:r>
      <w:r w:rsidRPr="00866E53">
        <w:rPr>
          <w:szCs w:val="28"/>
        </w:rPr>
        <w:t>е</w:t>
      </w:r>
      <w:r w:rsidRPr="00866E53">
        <w:rPr>
          <w:szCs w:val="28"/>
        </w:rPr>
        <w:t>ния, превышающими установленные гигиенические нормативы;</w:t>
      </w:r>
    </w:p>
    <w:p w:rsidR="00C16A7F" w:rsidRPr="00866E53" w:rsidRDefault="00C16A7F" w:rsidP="00C16A7F">
      <w:pPr>
        <w:ind w:firstLine="709"/>
        <w:jc w:val="both"/>
        <w:rPr>
          <w:szCs w:val="28"/>
        </w:rPr>
      </w:pPr>
      <w:r w:rsidRPr="00866E53">
        <w:rPr>
          <w:szCs w:val="28"/>
        </w:rPr>
        <w:t>– реконструкция и техническое перевооружение действующих объектов ра</w:t>
      </w:r>
      <w:r w:rsidRPr="00866E53">
        <w:rPr>
          <w:szCs w:val="28"/>
        </w:rPr>
        <w:t>з</w:t>
      </w:r>
      <w:r w:rsidRPr="00866E53">
        <w:rPr>
          <w:szCs w:val="28"/>
        </w:rPr>
        <w:t>решается при условии сокращения на них выбросов в атмосферу до предельно д</w:t>
      </w:r>
      <w:r w:rsidRPr="00866E53">
        <w:rPr>
          <w:szCs w:val="28"/>
        </w:rPr>
        <w:t>о</w:t>
      </w:r>
      <w:r w:rsidRPr="00866E53">
        <w:rPr>
          <w:szCs w:val="28"/>
        </w:rPr>
        <w:t>пустимых выбросов (ПДВ);</w:t>
      </w:r>
    </w:p>
    <w:p w:rsidR="00C16A7F" w:rsidRPr="00714078" w:rsidRDefault="00C16A7F" w:rsidP="00C16A7F">
      <w:pPr>
        <w:ind w:firstLine="709"/>
        <w:jc w:val="both"/>
        <w:rPr>
          <w:szCs w:val="28"/>
        </w:rPr>
      </w:pPr>
      <w:r w:rsidRPr="00866E53">
        <w:rPr>
          <w:szCs w:val="28"/>
        </w:rPr>
        <w:t>– размещение, проектирование, строительство и ввод в эксплуатацию объе</w:t>
      </w:r>
      <w:r w:rsidRPr="00866E53">
        <w:rPr>
          <w:szCs w:val="28"/>
        </w:rPr>
        <w:t>к</w:t>
      </w:r>
      <w:r w:rsidRPr="00866E53">
        <w:rPr>
          <w:szCs w:val="28"/>
        </w:rPr>
        <w:t>тов, если в составе выбросов присутствуют вещества, не имеющие утвержде</w:t>
      </w:r>
      <w:r w:rsidRPr="00866E53">
        <w:rPr>
          <w:szCs w:val="28"/>
        </w:rPr>
        <w:t>н</w:t>
      </w:r>
      <w:r w:rsidRPr="00866E53">
        <w:rPr>
          <w:szCs w:val="28"/>
        </w:rPr>
        <w:t>ных ПДК (предельно-допустимая концентрация) или ОБУВ (ориентировочно безопа</w:t>
      </w:r>
      <w:r w:rsidRPr="00866E53">
        <w:rPr>
          <w:szCs w:val="28"/>
        </w:rPr>
        <w:t>с</w:t>
      </w:r>
      <w:r w:rsidRPr="00866E53">
        <w:rPr>
          <w:szCs w:val="28"/>
        </w:rPr>
        <w:t>ный уровень воздействия).</w:t>
      </w:r>
    </w:p>
    <w:p w:rsidR="00C16A7F" w:rsidRPr="00714078" w:rsidRDefault="00C16A7F" w:rsidP="00C16A7F">
      <w:pPr>
        <w:ind w:firstLine="709"/>
        <w:jc w:val="both"/>
        <w:rPr>
          <w:szCs w:val="28"/>
        </w:rPr>
      </w:pPr>
    </w:p>
    <w:p w:rsidR="00C16A7F" w:rsidRPr="00A20C77" w:rsidRDefault="00C16A7F" w:rsidP="00C16A7F">
      <w:pPr>
        <w:ind w:firstLine="709"/>
        <w:jc w:val="both"/>
        <w:rPr>
          <w:b/>
          <w:szCs w:val="28"/>
        </w:rPr>
      </w:pPr>
      <w:r w:rsidRPr="00A20C77">
        <w:rPr>
          <w:b/>
          <w:szCs w:val="28"/>
        </w:rPr>
        <w:t>Глава 16. Градостроительная дея</w:t>
      </w:r>
      <w:r w:rsidR="0024585A">
        <w:rPr>
          <w:b/>
          <w:szCs w:val="28"/>
        </w:rPr>
        <w:t>тельность на территори</w:t>
      </w:r>
      <w:r w:rsidR="0097779A">
        <w:rPr>
          <w:b/>
          <w:szCs w:val="28"/>
        </w:rPr>
        <w:t>и се</w:t>
      </w:r>
      <w:r w:rsidR="00E43C41">
        <w:rPr>
          <w:b/>
          <w:szCs w:val="28"/>
        </w:rPr>
        <w:t xml:space="preserve">льского поселения </w:t>
      </w:r>
      <w:r w:rsidR="008C6A16">
        <w:rPr>
          <w:b/>
          <w:szCs w:val="28"/>
        </w:rPr>
        <w:t>Юматовский</w:t>
      </w:r>
      <w:r w:rsidR="00E43C41">
        <w:rPr>
          <w:b/>
          <w:szCs w:val="28"/>
        </w:rPr>
        <w:t xml:space="preserve"> сельсовет</w:t>
      </w:r>
      <w:r w:rsidRPr="00A20C77">
        <w:rPr>
          <w:b/>
          <w:szCs w:val="28"/>
        </w:rPr>
        <w:t xml:space="preserve"> </w:t>
      </w:r>
      <w:r>
        <w:rPr>
          <w:b/>
          <w:szCs w:val="28"/>
        </w:rPr>
        <w:t>муниципального района Уфимский район Республики Башкортос</w:t>
      </w:r>
      <w:r w:rsidRPr="00A20C77">
        <w:rPr>
          <w:b/>
          <w:szCs w:val="28"/>
        </w:rPr>
        <w:t>тан, на которые действие регламента не распро</w:t>
      </w:r>
      <w:r>
        <w:rPr>
          <w:b/>
          <w:szCs w:val="28"/>
        </w:rPr>
        <w:t>с</w:t>
      </w:r>
      <w:r w:rsidRPr="00A20C77">
        <w:rPr>
          <w:b/>
          <w:szCs w:val="28"/>
        </w:rPr>
        <w:t>траняется</w:t>
      </w:r>
    </w:p>
    <w:p w:rsidR="00C16A7F" w:rsidRPr="00A20C77" w:rsidRDefault="00C16A7F" w:rsidP="00C16A7F">
      <w:pPr>
        <w:ind w:firstLine="709"/>
        <w:jc w:val="both"/>
        <w:rPr>
          <w:b/>
          <w:szCs w:val="28"/>
        </w:rPr>
      </w:pPr>
    </w:p>
    <w:p w:rsidR="00C16A7F" w:rsidRPr="00A20C77" w:rsidRDefault="00C16A7F" w:rsidP="00C16A7F">
      <w:pPr>
        <w:jc w:val="both"/>
      </w:pPr>
      <w:r w:rsidRPr="00A20C77">
        <w:t xml:space="preserve">           На карте градостроительного зонирования, в составе проектных материалов, выделены территории, на которые действие регламента не распрост</w:t>
      </w:r>
      <w:r>
        <w:t>р</w:t>
      </w:r>
      <w:r w:rsidRPr="00A20C77">
        <w:t>аняется. К ним относятся территории:</w:t>
      </w:r>
    </w:p>
    <w:p w:rsidR="00C16A7F" w:rsidRPr="00A20C77" w:rsidRDefault="00C16A7F" w:rsidP="00C16A7F">
      <w:pPr>
        <w:jc w:val="both"/>
      </w:pPr>
      <w:r w:rsidRPr="00A20C77">
        <w:t xml:space="preserve">          –   объектов культурног</w:t>
      </w:r>
      <w:r w:rsidR="009D341E">
        <w:t>о наследия</w:t>
      </w:r>
      <w:r w:rsidRPr="00A20C77">
        <w:t>;</w:t>
      </w:r>
    </w:p>
    <w:p w:rsidR="00C16A7F" w:rsidRPr="00A20C77" w:rsidRDefault="00C16A7F" w:rsidP="00C16A7F">
      <w:pPr>
        <w:jc w:val="both"/>
      </w:pPr>
      <w:r w:rsidRPr="00A20C77">
        <w:t xml:space="preserve">          – общего пользования (площади, улицы, проезды, автомобильные дороги, набережные, скверы, бульвары, закрытые водоемы, п</w:t>
      </w:r>
      <w:r w:rsidR="009D341E">
        <w:t>ляжи)</w:t>
      </w:r>
      <w:r w:rsidRPr="00A20C77">
        <w:t>;</w:t>
      </w:r>
    </w:p>
    <w:p w:rsidR="00C16A7F" w:rsidRPr="00A20C77" w:rsidRDefault="00C16A7F" w:rsidP="00C16A7F">
      <w:pPr>
        <w:jc w:val="both"/>
      </w:pPr>
      <w:r w:rsidRPr="00A20C77">
        <w:t xml:space="preserve">          – линейных объектов (инженерные коммуникации, линии электропередач, линии связи,</w:t>
      </w:r>
      <w:r>
        <w:t xml:space="preserve"> магистральные тру</w:t>
      </w:r>
      <w:r w:rsidRPr="00A20C77">
        <w:t>бопроводы, же</w:t>
      </w:r>
      <w:r w:rsidR="009D341E">
        <w:t>лезнодорожные линии)</w:t>
      </w:r>
      <w:r w:rsidRPr="00A20C77">
        <w:t>;</w:t>
      </w:r>
    </w:p>
    <w:p w:rsidR="00C16A7F" w:rsidRPr="00A20C77" w:rsidRDefault="00C16A7F" w:rsidP="00C16A7F">
      <w:pPr>
        <w:jc w:val="both"/>
      </w:pPr>
      <w:r w:rsidRPr="00A20C77">
        <w:t xml:space="preserve">          – предоставленные для добычи</w:t>
      </w:r>
      <w:r w:rsidR="009D341E">
        <w:t xml:space="preserve"> полезных ископаемых</w:t>
      </w:r>
      <w:r w:rsidRPr="00A20C77">
        <w:t xml:space="preserve">.      </w:t>
      </w:r>
    </w:p>
    <w:p w:rsidR="00C16A7F" w:rsidRDefault="00C16A7F" w:rsidP="00C16A7F">
      <w:pPr>
        <w:jc w:val="both"/>
      </w:pPr>
    </w:p>
    <w:p w:rsidR="00C16A7F" w:rsidRPr="004310AD" w:rsidRDefault="00C16A7F" w:rsidP="00C16A7F">
      <w:pPr>
        <w:pStyle w:val="3"/>
        <w:widowControl/>
        <w:overflowPunct/>
        <w:autoSpaceDE/>
        <w:autoSpaceDN/>
        <w:adjustRightInd/>
        <w:spacing w:before="0" w:after="0"/>
        <w:ind w:right="-57"/>
        <w:jc w:val="both"/>
        <w:textAlignment w:val="auto"/>
        <w:rPr>
          <w:sz w:val="26"/>
        </w:rPr>
      </w:pPr>
      <w:r>
        <w:rPr>
          <w:b w:val="0"/>
          <w:sz w:val="26"/>
        </w:rPr>
        <w:t xml:space="preserve">        </w:t>
      </w:r>
      <w:r>
        <w:rPr>
          <w:sz w:val="26"/>
        </w:rPr>
        <w:t xml:space="preserve"> </w:t>
      </w:r>
      <w:r w:rsidRPr="004310AD">
        <w:rPr>
          <w:sz w:val="26"/>
        </w:rPr>
        <w:t>Статья 67. Ограничения градостроительных изменений на территории зон о</w:t>
      </w:r>
      <w:r w:rsidRPr="004310AD">
        <w:rPr>
          <w:sz w:val="26"/>
        </w:rPr>
        <w:t>х</w:t>
      </w:r>
      <w:r w:rsidRPr="004310AD">
        <w:rPr>
          <w:sz w:val="26"/>
        </w:rPr>
        <w:t>раны объектов исторического и культурн</w:t>
      </w:r>
      <w:r>
        <w:rPr>
          <w:sz w:val="26"/>
        </w:rPr>
        <w:t xml:space="preserve">ого наследия </w:t>
      </w:r>
      <w:r w:rsidR="0097779A">
        <w:rPr>
          <w:sz w:val="26"/>
        </w:rPr>
        <w:t>се</w:t>
      </w:r>
      <w:r w:rsidR="00E43C41">
        <w:rPr>
          <w:sz w:val="26"/>
        </w:rPr>
        <w:t xml:space="preserve">льского поселения  </w:t>
      </w:r>
      <w:r w:rsidR="008C6A16">
        <w:rPr>
          <w:sz w:val="26"/>
        </w:rPr>
        <w:t>Юматовский</w:t>
      </w:r>
      <w:r w:rsidR="00E43C41">
        <w:rPr>
          <w:sz w:val="26"/>
        </w:rPr>
        <w:t xml:space="preserve"> сельсовет</w:t>
      </w:r>
      <w:r w:rsidR="0024585A">
        <w:rPr>
          <w:sz w:val="26"/>
        </w:rPr>
        <w:t xml:space="preserve"> </w:t>
      </w:r>
      <w:r>
        <w:rPr>
          <w:sz w:val="26"/>
        </w:rPr>
        <w:t>муниципального района Уфимский район</w:t>
      </w:r>
      <w:r w:rsidRPr="004310AD">
        <w:rPr>
          <w:sz w:val="26"/>
        </w:rPr>
        <w:t xml:space="preserve"> Республики Башкортостан</w:t>
      </w:r>
    </w:p>
    <w:p w:rsidR="00C16A7F" w:rsidRPr="00866E53" w:rsidRDefault="00C16A7F" w:rsidP="00C16A7F">
      <w:pPr>
        <w:jc w:val="both"/>
      </w:pPr>
      <w:r>
        <w:t xml:space="preserve">                                                                                                                                    </w:t>
      </w:r>
    </w:p>
    <w:p w:rsidR="00C16A7F" w:rsidRPr="00866E53" w:rsidRDefault="00C16A7F" w:rsidP="00C16A7F">
      <w:pPr>
        <w:jc w:val="both"/>
      </w:pPr>
      <w:r w:rsidRPr="00866E53">
        <w:t xml:space="preserve">          </w:t>
      </w:r>
      <w:r>
        <w:t>1</w:t>
      </w:r>
      <w:r w:rsidRPr="00866E53">
        <w:t>. Территории зон охраны объектов исторического и культурного наследия включают объекты и сопряженные с ними территории:</w:t>
      </w:r>
    </w:p>
    <w:p w:rsidR="00C16A7F" w:rsidRPr="00866E53" w:rsidRDefault="00C16A7F" w:rsidP="00C16A7F">
      <w:pPr>
        <w:ind w:right="-6"/>
        <w:jc w:val="both"/>
        <w:rPr>
          <w:b/>
          <w:szCs w:val="32"/>
        </w:rPr>
      </w:pPr>
      <w:r w:rsidRPr="00866E53">
        <w:t xml:space="preserve">          – </w:t>
      </w:r>
      <w:r w:rsidRPr="00866E53">
        <w:rPr>
          <w:b/>
        </w:rPr>
        <w:t>п</w:t>
      </w:r>
      <w:r w:rsidRPr="00866E53">
        <w:rPr>
          <w:b/>
          <w:szCs w:val="24"/>
        </w:rPr>
        <w:t>амятников архитектуры</w:t>
      </w:r>
      <w:r w:rsidRPr="00866E53">
        <w:rPr>
          <w:szCs w:val="24"/>
        </w:rPr>
        <w:t xml:space="preserve"> – зданий и сооружений, представляющих ист</w:t>
      </w:r>
      <w:r w:rsidRPr="00866E53">
        <w:rPr>
          <w:szCs w:val="24"/>
        </w:rPr>
        <w:t>о</w:t>
      </w:r>
      <w:r w:rsidRPr="00866E53">
        <w:rPr>
          <w:szCs w:val="24"/>
        </w:rPr>
        <w:t>рико-архитектурную ценность – образцы архитектурных стилей и направлений различных эпох: здания и сооружения,  сохранившие характерные стилеобразу</w:t>
      </w:r>
      <w:r w:rsidRPr="00866E53">
        <w:rPr>
          <w:szCs w:val="24"/>
        </w:rPr>
        <w:t>ю</w:t>
      </w:r>
      <w:r w:rsidRPr="00866E53">
        <w:rPr>
          <w:szCs w:val="24"/>
        </w:rPr>
        <w:t>щие элементы, построенные по проектам (или при участии) видных архитекторов и инженеров и т.п.;</w:t>
      </w:r>
    </w:p>
    <w:p w:rsidR="00C16A7F" w:rsidRPr="00866E53" w:rsidRDefault="0097779A" w:rsidP="00C16A7F">
      <w:pPr>
        <w:ind w:right="-6"/>
        <w:jc w:val="both"/>
        <w:rPr>
          <w:szCs w:val="24"/>
        </w:rPr>
      </w:pPr>
      <w:r>
        <w:rPr>
          <w:b/>
          <w:szCs w:val="24"/>
        </w:rPr>
        <w:t xml:space="preserve">        – </w:t>
      </w:r>
      <w:r w:rsidR="00C16A7F">
        <w:rPr>
          <w:b/>
          <w:szCs w:val="24"/>
        </w:rPr>
        <w:t>памятников истории</w:t>
      </w:r>
      <w:r w:rsidR="00C16A7F" w:rsidRPr="00866E53">
        <w:rPr>
          <w:b/>
          <w:szCs w:val="24"/>
        </w:rPr>
        <w:t xml:space="preserve"> </w:t>
      </w:r>
      <w:r w:rsidR="00C16A7F" w:rsidRPr="00866E53">
        <w:rPr>
          <w:szCs w:val="24"/>
        </w:rPr>
        <w:t>– зданий и сооружений, с которыми св</w:t>
      </w:r>
      <w:r w:rsidR="00C16A7F" w:rsidRPr="00866E53">
        <w:rPr>
          <w:szCs w:val="24"/>
        </w:rPr>
        <w:t>я</w:t>
      </w:r>
      <w:r w:rsidR="00C16A7F" w:rsidRPr="00866E53">
        <w:rPr>
          <w:szCs w:val="24"/>
        </w:rPr>
        <w:t>заны важные исторические события (государственного или регионального знач</w:t>
      </w:r>
      <w:r w:rsidR="00C16A7F" w:rsidRPr="00866E53">
        <w:rPr>
          <w:szCs w:val="24"/>
        </w:rPr>
        <w:t>е</w:t>
      </w:r>
      <w:r w:rsidR="00C16A7F" w:rsidRPr="00866E53">
        <w:rPr>
          <w:szCs w:val="24"/>
        </w:rPr>
        <w:t>ния), произведений монументального искусства, скульптурных композиций, мем</w:t>
      </w:r>
      <w:r w:rsidR="00C16A7F" w:rsidRPr="00866E53">
        <w:rPr>
          <w:szCs w:val="24"/>
        </w:rPr>
        <w:t>о</w:t>
      </w:r>
      <w:r w:rsidR="00C16A7F" w:rsidRPr="00866E53">
        <w:rPr>
          <w:szCs w:val="24"/>
        </w:rPr>
        <w:t>риальных комплексов;</w:t>
      </w:r>
    </w:p>
    <w:p w:rsidR="00C16A7F" w:rsidRPr="00866E53" w:rsidRDefault="00C16A7F" w:rsidP="00C16A7F">
      <w:pPr>
        <w:ind w:right="-6"/>
        <w:jc w:val="both"/>
        <w:rPr>
          <w:szCs w:val="28"/>
        </w:rPr>
      </w:pPr>
      <w:r w:rsidRPr="00866E53">
        <w:rPr>
          <w:szCs w:val="28"/>
        </w:rPr>
        <w:t xml:space="preserve">       </w:t>
      </w:r>
      <w:r w:rsidR="0097779A">
        <w:rPr>
          <w:szCs w:val="28"/>
        </w:rPr>
        <w:t xml:space="preserve"> </w:t>
      </w:r>
      <w:r w:rsidRPr="00866E53">
        <w:rPr>
          <w:szCs w:val="28"/>
        </w:rPr>
        <w:t xml:space="preserve">– </w:t>
      </w:r>
      <w:r w:rsidRPr="00866E53">
        <w:rPr>
          <w:b/>
          <w:szCs w:val="28"/>
        </w:rPr>
        <w:t>ценного историко-природного ландшафта</w:t>
      </w:r>
      <w:r w:rsidRPr="00866E53">
        <w:rPr>
          <w:szCs w:val="28"/>
        </w:rPr>
        <w:t xml:space="preserve"> – природных территорий в пр</w:t>
      </w:r>
      <w:r w:rsidRPr="00866E53">
        <w:rPr>
          <w:szCs w:val="28"/>
        </w:rPr>
        <w:t>е</w:t>
      </w:r>
      <w:r w:rsidRPr="00866E53">
        <w:rPr>
          <w:szCs w:val="28"/>
        </w:rPr>
        <w:t>делах исторической застройки города, влияющих на целостность исторического облика г</w:t>
      </w:r>
      <w:r w:rsidRPr="00866E53">
        <w:rPr>
          <w:szCs w:val="28"/>
        </w:rPr>
        <w:t>о</w:t>
      </w:r>
      <w:r w:rsidRPr="00866E53">
        <w:rPr>
          <w:szCs w:val="28"/>
        </w:rPr>
        <w:t>рода;</w:t>
      </w:r>
    </w:p>
    <w:p w:rsidR="00C16A7F" w:rsidRPr="00866E53" w:rsidRDefault="00C16A7F" w:rsidP="00C16A7F">
      <w:pPr>
        <w:jc w:val="both"/>
      </w:pPr>
      <w:r w:rsidRPr="00866E53">
        <w:rPr>
          <w:szCs w:val="28"/>
        </w:rPr>
        <w:t xml:space="preserve">         – </w:t>
      </w:r>
      <w:r w:rsidRPr="00866E53">
        <w:rPr>
          <w:b/>
          <w:szCs w:val="28"/>
        </w:rPr>
        <w:t>древних сооружений и предметов</w:t>
      </w:r>
      <w:r>
        <w:rPr>
          <w:b/>
          <w:szCs w:val="28"/>
        </w:rPr>
        <w:t xml:space="preserve"> – памятников археологии</w:t>
      </w:r>
      <w:r w:rsidRPr="00866E53">
        <w:rPr>
          <w:szCs w:val="28"/>
        </w:rPr>
        <w:t xml:space="preserve"> (остатки построек древних городов, г</w:t>
      </w:r>
      <w:r w:rsidRPr="00866E53">
        <w:rPr>
          <w:szCs w:val="28"/>
        </w:rPr>
        <w:t>о</w:t>
      </w:r>
      <w:r w:rsidRPr="00866E53">
        <w:rPr>
          <w:szCs w:val="28"/>
        </w:rPr>
        <w:t>родищ, селищ, стоянок, курганов, могильников, и т.п.) – территорий историко-археологического слоя.</w:t>
      </w:r>
    </w:p>
    <w:p w:rsidR="00C16A7F" w:rsidRPr="00866E53" w:rsidRDefault="00C16A7F" w:rsidP="00C16A7F">
      <w:pPr>
        <w:jc w:val="both"/>
      </w:pPr>
      <w:r w:rsidRPr="00866E53">
        <w:t xml:space="preserve">         </w:t>
      </w:r>
      <w:r>
        <w:t>2.</w:t>
      </w:r>
      <w:r w:rsidRPr="00866E53">
        <w:t xml:space="preserve">  В целях обеспечения сохранности объекта культурного наследия в его ист</w:t>
      </w:r>
      <w:r w:rsidRPr="00866E53">
        <w:t>о</w:t>
      </w:r>
      <w:r w:rsidRPr="00866E53">
        <w:t>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w:t>
      </w:r>
      <w:r w:rsidRPr="00866E53">
        <w:t>о</w:t>
      </w:r>
      <w:r w:rsidRPr="00866E53">
        <w:t>зяйственной деятельности, зона охраняемого ландшафта. Границы зон охраны, р</w:t>
      </w:r>
      <w:r w:rsidRPr="00866E53">
        <w:t>е</w:t>
      </w:r>
      <w:r w:rsidRPr="00866E53">
        <w:t>жимы использования земель и градостроительные регламенты в границах этих зон устанавливаются и утверждаются на основании проекта зон охраны объектов кул</w:t>
      </w:r>
      <w:r w:rsidRPr="00866E53">
        <w:t>ь</w:t>
      </w:r>
      <w:r w:rsidRPr="00866E53">
        <w:t>турного наследия.</w:t>
      </w:r>
    </w:p>
    <w:p w:rsidR="00C16A7F" w:rsidRPr="00866E53" w:rsidRDefault="00C16A7F" w:rsidP="00C16A7F">
      <w:pPr>
        <w:jc w:val="both"/>
      </w:pPr>
      <w:r w:rsidRPr="00866E53">
        <w:t xml:space="preserve">          </w:t>
      </w:r>
      <w:r>
        <w:t>3.</w:t>
      </w:r>
      <w:r w:rsidRPr="00866E53">
        <w:t xml:space="preserve"> По мере разработки и принятия новых документов, определяющих устана</w:t>
      </w:r>
      <w:r w:rsidRPr="00866E53">
        <w:t>в</w:t>
      </w:r>
      <w:r w:rsidRPr="00866E53">
        <w:t>ливаемые требования к охране объектов к</w:t>
      </w:r>
      <w:r w:rsidR="00012B41">
        <w:t>ультурного наследия, настоящие П</w:t>
      </w:r>
      <w:r w:rsidRPr="00866E53">
        <w:t>равила должны быть приведены в соответствии с нормативной документацией.</w:t>
      </w:r>
    </w:p>
    <w:p w:rsidR="00C16A7F" w:rsidRDefault="00C16A7F" w:rsidP="00C16A7F">
      <w:pPr>
        <w:jc w:val="both"/>
      </w:pPr>
      <w:r w:rsidRPr="00866E53">
        <w:t xml:space="preserve">         </w:t>
      </w:r>
      <w:r>
        <w:t>4.</w:t>
      </w:r>
      <w:r w:rsidRPr="00866E53">
        <w:t xml:space="preserve">  Регламенты в границах зон охраны объектов культурного наследия устано</w:t>
      </w:r>
      <w:r w:rsidRPr="00866E53">
        <w:t>в</w:t>
      </w:r>
      <w:r w:rsidRPr="00866E53">
        <w:t>лены в соответствии с Градостроительным кодексом Российской Федерации, З</w:t>
      </w:r>
      <w:r w:rsidRPr="00866E53">
        <w:t>е</w:t>
      </w:r>
      <w:r w:rsidRPr="00866E53">
        <w:t>мельным кодексом Российской Федерации, Федеральным законом «Об объектах культурного наследия (памятников истории и культуры) народов Российской Ф</w:t>
      </w:r>
      <w:r w:rsidRPr="00866E53">
        <w:t>е</w:t>
      </w:r>
      <w:r w:rsidR="001B115C">
        <w:t>дерации» №73-ФЗ</w:t>
      </w:r>
    </w:p>
    <w:p w:rsidR="001B115C" w:rsidRPr="00866E53" w:rsidRDefault="001B115C" w:rsidP="00C16A7F">
      <w:pPr>
        <w:jc w:val="both"/>
      </w:pPr>
    </w:p>
    <w:p w:rsidR="00C16A7F" w:rsidRPr="001B115C" w:rsidRDefault="00C16A7F" w:rsidP="001B115C">
      <w:pPr>
        <w:jc w:val="both"/>
        <w:rPr>
          <w:b/>
        </w:rPr>
      </w:pPr>
      <w:r w:rsidRPr="001B115C">
        <w:rPr>
          <w:b/>
        </w:rPr>
        <w:t xml:space="preserve">           </w:t>
      </w:r>
      <w:r w:rsidR="001B115C">
        <w:rPr>
          <w:b/>
        </w:rPr>
        <w:t xml:space="preserve">   </w:t>
      </w:r>
      <w:r w:rsidR="009D341E" w:rsidRPr="001B115C">
        <w:rPr>
          <w:b/>
        </w:rPr>
        <w:t>Статья 68</w:t>
      </w:r>
      <w:r w:rsidRPr="001B115C">
        <w:rPr>
          <w:b/>
        </w:rPr>
        <w:t xml:space="preserve">. Ограничения градостроительных изменений на территории зоны  ценного историко-природного ландшафта  </w:t>
      </w:r>
    </w:p>
    <w:p w:rsidR="00C96D15" w:rsidRPr="001B115C" w:rsidRDefault="00C96D15" w:rsidP="00C96D15">
      <w:pPr>
        <w:rPr>
          <w:b/>
        </w:rPr>
      </w:pPr>
    </w:p>
    <w:p w:rsidR="00C16A7F" w:rsidRPr="004A0EBF" w:rsidRDefault="00C16A7F" w:rsidP="00C96D15">
      <w:r>
        <w:t xml:space="preserve">    </w:t>
      </w:r>
      <w:r w:rsidR="00C96D15">
        <w:t xml:space="preserve">        </w:t>
      </w:r>
      <w:r w:rsidRPr="004A0EBF">
        <w:t>. Общий режим охраняемых природных территорий в предел</w:t>
      </w:r>
      <w:r>
        <w:t>ах исторической застройки</w:t>
      </w:r>
      <w:r w:rsidRPr="004A0EBF">
        <w:t>: сохранение и восстановление архитектурно-ландшафтных ист</w:t>
      </w:r>
      <w:r w:rsidRPr="004A0EBF">
        <w:t>о</w:t>
      </w:r>
      <w:r w:rsidRPr="004A0EBF">
        <w:t xml:space="preserve">рических комплексов, развитие природоохранной и рекреационной функции. </w:t>
      </w:r>
    </w:p>
    <w:p w:rsidR="00C16A7F" w:rsidRPr="004A0EBF" w:rsidRDefault="00C16A7F" w:rsidP="00C16A7F">
      <w:pPr>
        <w:pStyle w:val="Iiiaeuiue"/>
        <w:spacing w:before="120"/>
        <w:ind w:firstLine="708"/>
        <w:rPr>
          <w:sz w:val="26"/>
          <w:szCs w:val="26"/>
        </w:rPr>
      </w:pPr>
      <w:r w:rsidRPr="004A0EBF">
        <w:rPr>
          <w:sz w:val="26"/>
          <w:szCs w:val="26"/>
        </w:rPr>
        <w:t>2. В границах зоны ценного историко-природного ландшафта разрешается:</w:t>
      </w:r>
    </w:p>
    <w:p w:rsidR="00012B41" w:rsidRDefault="00C16A7F" w:rsidP="00A35ABC">
      <w:pPr>
        <w:pStyle w:val="Iiiaeuiue"/>
        <w:ind w:firstLine="709"/>
        <w:rPr>
          <w:sz w:val="26"/>
          <w:szCs w:val="28"/>
        </w:rPr>
      </w:pPr>
      <w:r w:rsidRPr="00866E53">
        <w:rPr>
          <w:sz w:val="26"/>
          <w:szCs w:val="28"/>
        </w:rPr>
        <w:t>– проектирование и проведение землеустроительных, строительных (отдел</w:t>
      </w:r>
      <w:r w:rsidRPr="00866E53">
        <w:rPr>
          <w:sz w:val="26"/>
          <w:szCs w:val="28"/>
        </w:rPr>
        <w:t>ь</w:t>
      </w:r>
      <w:r w:rsidRPr="00866E53">
        <w:rPr>
          <w:sz w:val="26"/>
          <w:szCs w:val="28"/>
        </w:rPr>
        <w:t>но стоящие, тактично  вписанные в ландшафт культовые постройки, небольшие здания культурного назначения – музеи, библиотеки, плоскостные объекты и с</w:t>
      </w:r>
      <w:r w:rsidRPr="00866E53">
        <w:rPr>
          <w:sz w:val="26"/>
          <w:szCs w:val="28"/>
        </w:rPr>
        <w:t>о</w:t>
      </w:r>
      <w:r w:rsidRPr="00866E53">
        <w:rPr>
          <w:sz w:val="26"/>
          <w:szCs w:val="28"/>
        </w:rPr>
        <w:t>оружения культурно-массового, спортивного и физкультурно-оздоровительного назначения,  некапитальные  парковые постройки и  павильоны), мелиоративных, хозяйственных и иных работ, при условии сохранения растительности ценных со</w:t>
      </w:r>
      <w:r w:rsidRPr="00866E53">
        <w:rPr>
          <w:sz w:val="26"/>
          <w:szCs w:val="28"/>
        </w:rPr>
        <w:t>р</w:t>
      </w:r>
      <w:r w:rsidRPr="00866E53">
        <w:rPr>
          <w:sz w:val="26"/>
          <w:szCs w:val="28"/>
        </w:rPr>
        <w:t>тов и деревьев ценных пород, а также по согласованию с природоохранными и о</w:t>
      </w:r>
      <w:r w:rsidRPr="00866E53">
        <w:rPr>
          <w:sz w:val="26"/>
          <w:szCs w:val="28"/>
        </w:rPr>
        <w:t>р</w:t>
      </w:r>
      <w:r w:rsidRPr="00866E53">
        <w:rPr>
          <w:sz w:val="26"/>
          <w:szCs w:val="28"/>
        </w:rPr>
        <w:t>ган</w:t>
      </w:r>
      <w:r w:rsidRPr="00866E53">
        <w:rPr>
          <w:sz w:val="26"/>
          <w:szCs w:val="28"/>
        </w:rPr>
        <w:t>а</w:t>
      </w:r>
      <w:r w:rsidRPr="00866E53">
        <w:rPr>
          <w:sz w:val="26"/>
          <w:szCs w:val="28"/>
        </w:rPr>
        <w:t xml:space="preserve">ми охраны культурного наследия, и связанных, как правило, с воссозданием утраченных объектов, имеющих, при условии, что после их завершения </w:t>
      </w:r>
      <w:r w:rsidR="00012B41" w:rsidRPr="00866E53">
        <w:rPr>
          <w:sz w:val="26"/>
          <w:szCs w:val="28"/>
        </w:rPr>
        <w:t>историческую и эстетическую ценность, стро</w:t>
      </w:r>
      <w:r w:rsidR="00012B41" w:rsidRPr="00866E53">
        <w:rPr>
          <w:sz w:val="26"/>
          <w:szCs w:val="28"/>
        </w:rPr>
        <w:t>и</w:t>
      </w:r>
      <w:r w:rsidR="00012B41" w:rsidRPr="00866E53">
        <w:rPr>
          <w:sz w:val="26"/>
          <w:szCs w:val="28"/>
        </w:rPr>
        <w:t>тельн</w:t>
      </w:r>
      <w:r w:rsidR="00012B41" w:rsidRPr="00866E53">
        <w:rPr>
          <w:sz w:val="26"/>
          <w:szCs w:val="28"/>
        </w:rPr>
        <w:t>ы</w:t>
      </w:r>
      <w:r w:rsidR="00012B41" w:rsidRPr="00866E53">
        <w:rPr>
          <w:sz w:val="26"/>
          <w:szCs w:val="28"/>
        </w:rPr>
        <w:t xml:space="preserve">ми и ремонтными работами – прокладкой инженерных коммуникаций </w:t>
      </w:r>
      <w:r w:rsidRPr="00866E53">
        <w:rPr>
          <w:sz w:val="26"/>
          <w:szCs w:val="28"/>
        </w:rPr>
        <w:t>охраняемый лан</w:t>
      </w:r>
      <w:r w:rsidRPr="00866E53">
        <w:rPr>
          <w:sz w:val="26"/>
          <w:szCs w:val="28"/>
        </w:rPr>
        <w:t>д</w:t>
      </w:r>
      <w:r w:rsidRPr="00866E53">
        <w:rPr>
          <w:sz w:val="26"/>
          <w:szCs w:val="28"/>
        </w:rPr>
        <w:t>шафт не будет искажен;</w:t>
      </w:r>
    </w:p>
    <w:p w:rsidR="00C16A7F" w:rsidRDefault="00C16A7F" w:rsidP="00A35ABC">
      <w:pPr>
        <w:pStyle w:val="Iiiaeuiue"/>
        <w:ind w:firstLine="709"/>
        <w:rPr>
          <w:sz w:val="26"/>
          <w:szCs w:val="28"/>
        </w:rPr>
      </w:pPr>
      <w:r w:rsidRPr="00866E53">
        <w:rPr>
          <w:sz w:val="26"/>
          <w:szCs w:val="28"/>
        </w:rPr>
        <w:t xml:space="preserve">  – освоение подземного пространства при условии устройства возводимых подзе</w:t>
      </w:r>
      <w:r w:rsidRPr="00866E53">
        <w:rPr>
          <w:sz w:val="26"/>
          <w:szCs w:val="28"/>
        </w:rPr>
        <w:t>м</w:t>
      </w:r>
      <w:r w:rsidRPr="00866E53">
        <w:rPr>
          <w:sz w:val="26"/>
          <w:szCs w:val="28"/>
        </w:rPr>
        <w:t>ных сооружений в существующий рельеф местности. При проектировании и строительстве метрополитена наземные вестибюли станций метрополитена, вент</w:t>
      </w:r>
      <w:r w:rsidRPr="00866E53">
        <w:rPr>
          <w:sz w:val="26"/>
          <w:szCs w:val="28"/>
        </w:rPr>
        <w:t>и</w:t>
      </w:r>
      <w:r w:rsidRPr="00866E53">
        <w:rPr>
          <w:sz w:val="26"/>
          <w:szCs w:val="28"/>
        </w:rPr>
        <w:t>ляц</w:t>
      </w:r>
      <w:r w:rsidRPr="00866E53">
        <w:rPr>
          <w:sz w:val="26"/>
          <w:szCs w:val="28"/>
        </w:rPr>
        <w:t>и</w:t>
      </w:r>
      <w:r w:rsidRPr="00866E53">
        <w:rPr>
          <w:sz w:val="26"/>
          <w:szCs w:val="28"/>
        </w:rPr>
        <w:t>онные и  вертикальные проходческие шахты, наклонные ходы, места выходов подземных тоннелей на поверхность земли, мосты, эстакады необходимо разм</w:t>
      </w:r>
      <w:r w:rsidRPr="00866E53">
        <w:rPr>
          <w:sz w:val="26"/>
          <w:szCs w:val="28"/>
        </w:rPr>
        <w:t>е</w:t>
      </w:r>
      <w:r w:rsidRPr="00866E53">
        <w:rPr>
          <w:sz w:val="26"/>
          <w:szCs w:val="28"/>
        </w:rPr>
        <w:t>щать так, чтобы расчётная мульда оседания грунта была вне территории зоны и</w:t>
      </w:r>
      <w:r w:rsidRPr="00866E53">
        <w:rPr>
          <w:sz w:val="26"/>
          <w:szCs w:val="28"/>
        </w:rPr>
        <w:t>с</w:t>
      </w:r>
      <w:r w:rsidRPr="00866E53">
        <w:rPr>
          <w:sz w:val="26"/>
          <w:szCs w:val="28"/>
        </w:rPr>
        <w:t>торич</w:t>
      </w:r>
      <w:r w:rsidRPr="00866E53">
        <w:rPr>
          <w:sz w:val="26"/>
          <w:szCs w:val="28"/>
        </w:rPr>
        <w:t>е</w:t>
      </w:r>
      <w:r w:rsidRPr="00866E53">
        <w:rPr>
          <w:sz w:val="26"/>
          <w:szCs w:val="28"/>
        </w:rPr>
        <w:t>ски ценного ландшафта.</w:t>
      </w:r>
    </w:p>
    <w:p w:rsidR="00C16A7F" w:rsidRPr="00866E53" w:rsidRDefault="00C16A7F" w:rsidP="00A35ABC">
      <w:pPr>
        <w:pStyle w:val="Iiiaeuiue"/>
        <w:ind w:firstLine="708"/>
        <w:rPr>
          <w:sz w:val="26"/>
          <w:szCs w:val="28"/>
        </w:rPr>
      </w:pPr>
      <w:r>
        <w:rPr>
          <w:sz w:val="26"/>
          <w:szCs w:val="28"/>
        </w:rPr>
        <w:t>3</w:t>
      </w:r>
      <w:r w:rsidRPr="00866E53">
        <w:rPr>
          <w:sz w:val="26"/>
          <w:szCs w:val="28"/>
        </w:rPr>
        <w:t>. В границах зоны ценного историко-природного лан</w:t>
      </w:r>
      <w:r>
        <w:rPr>
          <w:sz w:val="26"/>
          <w:szCs w:val="28"/>
        </w:rPr>
        <w:t>д</w:t>
      </w:r>
      <w:r w:rsidRPr="00866E53">
        <w:rPr>
          <w:sz w:val="26"/>
          <w:szCs w:val="28"/>
        </w:rPr>
        <w:t>шафта запрещается:</w:t>
      </w:r>
    </w:p>
    <w:p w:rsidR="00C16A7F" w:rsidRPr="00866E53" w:rsidRDefault="00C16A7F" w:rsidP="00A35ABC">
      <w:pPr>
        <w:pStyle w:val="Iiiaeuiue"/>
        <w:ind w:firstLine="708"/>
        <w:rPr>
          <w:sz w:val="26"/>
          <w:szCs w:val="28"/>
        </w:rPr>
      </w:pPr>
      <w:r>
        <w:rPr>
          <w:sz w:val="26"/>
          <w:szCs w:val="28"/>
        </w:rPr>
        <w:t xml:space="preserve">- </w:t>
      </w:r>
      <w:r w:rsidRPr="00866E53">
        <w:rPr>
          <w:sz w:val="26"/>
          <w:szCs w:val="28"/>
        </w:rPr>
        <w:t>наруш</w:t>
      </w:r>
      <w:r w:rsidRPr="00866E53">
        <w:rPr>
          <w:sz w:val="26"/>
          <w:szCs w:val="28"/>
        </w:rPr>
        <w:t>е</w:t>
      </w:r>
      <w:r w:rsidRPr="00866E53">
        <w:rPr>
          <w:sz w:val="26"/>
          <w:szCs w:val="28"/>
        </w:rPr>
        <w:t xml:space="preserve">ние предметов и объектов охраны при любых видах деятельности; </w:t>
      </w:r>
    </w:p>
    <w:p w:rsidR="00C16A7F" w:rsidRPr="00866E53" w:rsidRDefault="00C16A7F" w:rsidP="00A35ABC">
      <w:pPr>
        <w:pStyle w:val="Iiiaeuiue"/>
        <w:ind w:firstLine="708"/>
        <w:rPr>
          <w:sz w:val="26"/>
          <w:szCs w:val="28"/>
        </w:rPr>
      </w:pPr>
      <w:r>
        <w:rPr>
          <w:sz w:val="26"/>
          <w:szCs w:val="28"/>
        </w:rPr>
        <w:t xml:space="preserve">- </w:t>
      </w:r>
      <w:r w:rsidRPr="00866E53">
        <w:rPr>
          <w:sz w:val="26"/>
          <w:szCs w:val="28"/>
        </w:rPr>
        <w:t>изменения функционального назначения зон исторически ценных лан</w:t>
      </w:r>
      <w:r w:rsidRPr="00866E53">
        <w:rPr>
          <w:sz w:val="26"/>
          <w:szCs w:val="28"/>
        </w:rPr>
        <w:t>д</w:t>
      </w:r>
      <w:r w:rsidRPr="00866E53">
        <w:rPr>
          <w:sz w:val="26"/>
          <w:szCs w:val="28"/>
        </w:rPr>
        <w:t xml:space="preserve">шафтов; </w:t>
      </w:r>
    </w:p>
    <w:p w:rsidR="00C16A7F" w:rsidRPr="00866E53" w:rsidRDefault="00C16A7F" w:rsidP="00A35ABC">
      <w:pPr>
        <w:pStyle w:val="Iiiaeuiue"/>
        <w:ind w:firstLine="708"/>
        <w:rPr>
          <w:sz w:val="26"/>
          <w:szCs w:val="28"/>
        </w:rPr>
      </w:pPr>
      <w:r>
        <w:rPr>
          <w:sz w:val="26"/>
          <w:szCs w:val="28"/>
        </w:rPr>
        <w:t xml:space="preserve">- </w:t>
      </w:r>
      <w:r w:rsidRPr="00866E53">
        <w:rPr>
          <w:sz w:val="26"/>
          <w:szCs w:val="28"/>
        </w:rPr>
        <w:t>строительство новых капитальных зданий и сооружений, не связанных с фун</w:t>
      </w:r>
      <w:r w:rsidRPr="00866E53">
        <w:rPr>
          <w:sz w:val="26"/>
          <w:szCs w:val="28"/>
        </w:rPr>
        <w:t>к</w:t>
      </w:r>
      <w:r w:rsidRPr="00866E53">
        <w:rPr>
          <w:sz w:val="26"/>
          <w:szCs w:val="28"/>
        </w:rPr>
        <w:t xml:space="preserve">циональным назначением зоны; </w:t>
      </w:r>
    </w:p>
    <w:p w:rsidR="00C16A7F" w:rsidRPr="00866E53" w:rsidRDefault="00C16A7F" w:rsidP="00A35ABC">
      <w:pPr>
        <w:pStyle w:val="Iiiaeuiue"/>
        <w:ind w:firstLine="708"/>
        <w:rPr>
          <w:sz w:val="26"/>
          <w:szCs w:val="28"/>
        </w:rPr>
      </w:pPr>
      <w:r>
        <w:rPr>
          <w:sz w:val="26"/>
          <w:szCs w:val="28"/>
        </w:rPr>
        <w:t xml:space="preserve">- </w:t>
      </w:r>
      <w:r w:rsidRPr="00866E53">
        <w:rPr>
          <w:sz w:val="26"/>
          <w:szCs w:val="28"/>
        </w:rPr>
        <w:t>значительное изменение рельефа и вырубка зеленых насаждений, за исключен</w:t>
      </w:r>
      <w:r w:rsidRPr="00866E53">
        <w:rPr>
          <w:sz w:val="26"/>
          <w:szCs w:val="28"/>
        </w:rPr>
        <w:t>и</w:t>
      </w:r>
      <w:r w:rsidRPr="00866E53">
        <w:rPr>
          <w:sz w:val="26"/>
          <w:szCs w:val="28"/>
        </w:rPr>
        <w:t xml:space="preserve">ем санитарных рубок; </w:t>
      </w:r>
    </w:p>
    <w:p w:rsidR="00C16A7F" w:rsidRDefault="00C16A7F" w:rsidP="001E0123">
      <w:pPr>
        <w:pStyle w:val="Iiiaeuiue"/>
        <w:ind w:firstLine="708"/>
        <w:rPr>
          <w:sz w:val="26"/>
          <w:szCs w:val="28"/>
        </w:rPr>
      </w:pPr>
      <w:r>
        <w:rPr>
          <w:sz w:val="26"/>
          <w:szCs w:val="28"/>
        </w:rPr>
        <w:t xml:space="preserve">- </w:t>
      </w:r>
      <w:r w:rsidRPr="00866E53">
        <w:rPr>
          <w:sz w:val="26"/>
          <w:szCs w:val="28"/>
        </w:rPr>
        <w:t>устройство свалок.</w:t>
      </w:r>
    </w:p>
    <w:p w:rsidR="00C16A7F" w:rsidRPr="00866E53" w:rsidRDefault="00C16A7F" w:rsidP="001E0123">
      <w:pPr>
        <w:pStyle w:val="Iiiaeuiue"/>
        <w:rPr>
          <w:sz w:val="26"/>
          <w:szCs w:val="28"/>
        </w:rPr>
      </w:pPr>
      <w:r w:rsidRPr="00866E53">
        <w:rPr>
          <w:sz w:val="26"/>
          <w:szCs w:val="28"/>
        </w:rPr>
        <w:t xml:space="preserve">          </w:t>
      </w:r>
      <w:r>
        <w:rPr>
          <w:sz w:val="26"/>
          <w:szCs w:val="28"/>
        </w:rPr>
        <w:t>4</w:t>
      </w:r>
      <w:r w:rsidRPr="00866E53">
        <w:rPr>
          <w:sz w:val="26"/>
          <w:szCs w:val="28"/>
        </w:rPr>
        <w:t>. Особые условия и мероприятия, необходимые для сохранности и эффективного использования территорий ценных историко-природных ландшафтов:</w:t>
      </w:r>
    </w:p>
    <w:p w:rsidR="00C16A7F" w:rsidRPr="00866E53" w:rsidRDefault="00C16A7F" w:rsidP="001E0123">
      <w:pPr>
        <w:pStyle w:val="Iiiaeuiue"/>
        <w:rPr>
          <w:sz w:val="26"/>
          <w:szCs w:val="28"/>
        </w:rPr>
      </w:pPr>
      <w:r>
        <w:rPr>
          <w:sz w:val="26"/>
          <w:szCs w:val="28"/>
        </w:rPr>
        <w:t xml:space="preserve">   </w:t>
      </w:r>
      <w:r>
        <w:rPr>
          <w:sz w:val="26"/>
          <w:szCs w:val="28"/>
        </w:rPr>
        <w:tab/>
      </w:r>
      <w:r w:rsidRPr="00866E53">
        <w:rPr>
          <w:sz w:val="26"/>
          <w:szCs w:val="28"/>
        </w:rPr>
        <w:t xml:space="preserve">– разработка проектов благоустройства; </w:t>
      </w:r>
    </w:p>
    <w:p w:rsidR="00C16A7F" w:rsidRPr="00866E53" w:rsidRDefault="00C16A7F" w:rsidP="001E0123">
      <w:pPr>
        <w:pStyle w:val="Iiiaeuiue"/>
        <w:rPr>
          <w:sz w:val="26"/>
          <w:szCs w:val="28"/>
        </w:rPr>
      </w:pPr>
      <w:r>
        <w:rPr>
          <w:sz w:val="26"/>
          <w:szCs w:val="28"/>
        </w:rPr>
        <w:t xml:space="preserve">  </w:t>
      </w:r>
      <w:r>
        <w:rPr>
          <w:sz w:val="26"/>
          <w:szCs w:val="28"/>
        </w:rPr>
        <w:tab/>
        <w:t xml:space="preserve"> </w:t>
      </w:r>
      <w:r w:rsidRPr="00866E53">
        <w:rPr>
          <w:sz w:val="26"/>
          <w:szCs w:val="28"/>
        </w:rPr>
        <w:t>– нейтрализация или устранение дисга</w:t>
      </w:r>
      <w:r w:rsidRPr="00866E53">
        <w:rPr>
          <w:sz w:val="26"/>
          <w:szCs w:val="28"/>
        </w:rPr>
        <w:t>р</w:t>
      </w:r>
      <w:r w:rsidRPr="00866E53">
        <w:rPr>
          <w:sz w:val="26"/>
          <w:szCs w:val="28"/>
        </w:rPr>
        <w:t xml:space="preserve">монирующих объектов; </w:t>
      </w:r>
    </w:p>
    <w:p w:rsidR="00C16A7F" w:rsidRPr="00866E53" w:rsidRDefault="00C16A7F" w:rsidP="001E0123">
      <w:pPr>
        <w:pStyle w:val="Iiiaeuiue"/>
        <w:rPr>
          <w:sz w:val="26"/>
          <w:szCs w:val="28"/>
        </w:rPr>
      </w:pPr>
      <w:r>
        <w:rPr>
          <w:sz w:val="26"/>
          <w:szCs w:val="28"/>
        </w:rPr>
        <w:t xml:space="preserve">  </w:t>
      </w:r>
      <w:r>
        <w:rPr>
          <w:sz w:val="26"/>
          <w:szCs w:val="28"/>
        </w:rPr>
        <w:tab/>
        <w:t xml:space="preserve"> </w:t>
      </w:r>
      <w:r w:rsidRPr="00866E53">
        <w:rPr>
          <w:sz w:val="26"/>
          <w:szCs w:val="28"/>
        </w:rPr>
        <w:t>– проведение природоохранных мероприятий, направленных на улучшение экол</w:t>
      </w:r>
      <w:r w:rsidRPr="00866E53">
        <w:rPr>
          <w:sz w:val="26"/>
          <w:szCs w:val="28"/>
        </w:rPr>
        <w:t>о</w:t>
      </w:r>
      <w:r w:rsidRPr="00866E53">
        <w:rPr>
          <w:sz w:val="26"/>
          <w:szCs w:val="28"/>
        </w:rPr>
        <w:t>гического с</w:t>
      </w:r>
      <w:r w:rsidRPr="00866E53">
        <w:rPr>
          <w:sz w:val="26"/>
          <w:szCs w:val="28"/>
        </w:rPr>
        <w:t>о</w:t>
      </w:r>
      <w:r w:rsidRPr="00866E53">
        <w:rPr>
          <w:sz w:val="26"/>
          <w:szCs w:val="28"/>
        </w:rPr>
        <w:t xml:space="preserve">стояния территории; </w:t>
      </w:r>
    </w:p>
    <w:p w:rsidR="00C16A7F" w:rsidRDefault="00C16A7F" w:rsidP="00A35ABC">
      <w:pPr>
        <w:pStyle w:val="Iiiaeuiue"/>
        <w:rPr>
          <w:sz w:val="26"/>
          <w:szCs w:val="28"/>
        </w:rPr>
      </w:pPr>
      <w:r>
        <w:rPr>
          <w:sz w:val="26"/>
          <w:szCs w:val="28"/>
        </w:rPr>
        <w:t xml:space="preserve">  </w:t>
      </w:r>
      <w:r>
        <w:rPr>
          <w:sz w:val="26"/>
          <w:szCs w:val="28"/>
        </w:rPr>
        <w:tab/>
        <w:t xml:space="preserve"> </w:t>
      </w:r>
      <w:r w:rsidRPr="00866E53">
        <w:rPr>
          <w:sz w:val="26"/>
          <w:szCs w:val="28"/>
        </w:rPr>
        <w:t>– проведение исследований по выявлению и закреплению основных точек визуал</w:t>
      </w:r>
      <w:r w:rsidRPr="00866E53">
        <w:rPr>
          <w:sz w:val="26"/>
          <w:szCs w:val="28"/>
        </w:rPr>
        <w:t>ь</w:t>
      </w:r>
      <w:r w:rsidRPr="00866E53">
        <w:rPr>
          <w:sz w:val="26"/>
          <w:szCs w:val="28"/>
        </w:rPr>
        <w:t>ного восприятия объектов культурного наследия и территорий исторически ценных лан</w:t>
      </w:r>
      <w:r w:rsidRPr="00866E53">
        <w:rPr>
          <w:sz w:val="26"/>
          <w:szCs w:val="28"/>
        </w:rPr>
        <w:t>д</w:t>
      </w:r>
      <w:r w:rsidRPr="00866E53">
        <w:rPr>
          <w:sz w:val="26"/>
          <w:szCs w:val="28"/>
        </w:rPr>
        <w:t>шафтов.</w:t>
      </w:r>
    </w:p>
    <w:p w:rsidR="00901437" w:rsidRDefault="00901437" w:rsidP="00A35ABC">
      <w:pPr>
        <w:pStyle w:val="Iiiaeuiue"/>
        <w:rPr>
          <w:sz w:val="26"/>
          <w:szCs w:val="28"/>
        </w:rPr>
      </w:pPr>
    </w:p>
    <w:p w:rsidR="00E272A7" w:rsidRDefault="00E272A7" w:rsidP="00A35ABC">
      <w:pPr>
        <w:pStyle w:val="Iiiaeuiue"/>
        <w:rPr>
          <w:sz w:val="26"/>
          <w:szCs w:val="28"/>
        </w:rPr>
      </w:pPr>
    </w:p>
    <w:p w:rsidR="00E447C2" w:rsidRDefault="00C16A7F" w:rsidP="00A35ABC">
      <w:pPr>
        <w:widowControl w:val="0"/>
        <w:autoSpaceDE w:val="0"/>
        <w:autoSpaceDN w:val="0"/>
        <w:adjustRightInd w:val="0"/>
        <w:jc w:val="both"/>
        <w:rPr>
          <w:szCs w:val="28"/>
        </w:rPr>
      </w:pPr>
      <w:r w:rsidRPr="00866E53">
        <w:t xml:space="preserve">            </w:t>
      </w:r>
      <w:r w:rsidR="00E447C2" w:rsidRPr="00866E53">
        <w:rPr>
          <w:b/>
          <w:szCs w:val="28"/>
        </w:rPr>
        <w:t xml:space="preserve">68.1. Консервация </w:t>
      </w:r>
      <w:r w:rsidR="00E447C2">
        <w:rPr>
          <w:b/>
          <w:bCs/>
          <w:szCs w:val="26"/>
        </w:rPr>
        <w:t>памятников архитектуры</w:t>
      </w:r>
    </w:p>
    <w:p w:rsidR="00E447C2" w:rsidRPr="00866E53" w:rsidRDefault="00E447C2" w:rsidP="00A35ABC">
      <w:pPr>
        <w:widowControl w:val="0"/>
        <w:autoSpaceDE w:val="0"/>
        <w:autoSpaceDN w:val="0"/>
        <w:adjustRightInd w:val="0"/>
        <w:jc w:val="both"/>
        <w:rPr>
          <w:szCs w:val="28"/>
        </w:rPr>
      </w:pPr>
    </w:p>
    <w:p w:rsidR="00E447C2" w:rsidRPr="00866E53" w:rsidRDefault="00E447C2" w:rsidP="00A35ABC">
      <w:pPr>
        <w:widowControl w:val="0"/>
        <w:autoSpaceDE w:val="0"/>
        <w:autoSpaceDN w:val="0"/>
        <w:adjustRightInd w:val="0"/>
        <w:jc w:val="both"/>
        <w:rPr>
          <w:szCs w:val="28"/>
        </w:rPr>
      </w:pPr>
      <w:r w:rsidRPr="00866E53">
        <w:rPr>
          <w:b/>
          <w:szCs w:val="28"/>
        </w:rPr>
        <w:t xml:space="preserve">          1.  Консервация </w:t>
      </w:r>
      <w:r w:rsidRPr="00866E53">
        <w:rPr>
          <w:szCs w:val="28"/>
        </w:rPr>
        <w:t>(особый режим сохранения памятников архитектуры и строг</w:t>
      </w:r>
      <w:r w:rsidRPr="00866E53">
        <w:rPr>
          <w:szCs w:val="28"/>
        </w:rPr>
        <w:t>о</w:t>
      </w:r>
      <w:r w:rsidRPr="00866E53">
        <w:rPr>
          <w:szCs w:val="28"/>
        </w:rPr>
        <w:t>го регулирования градостроительной деятельности в границах охранных зон п</w:t>
      </w:r>
      <w:r w:rsidRPr="00866E53">
        <w:rPr>
          <w:szCs w:val="28"/>
        </w:rPr>
        <w:t>а</w:t>
      </w:r>
      <w:r w:rsidRPr="00866E53">
        <w:rPr>
          <w:szCs w:val="28"/>
        </w:rPr>
        <w:t>мятников); –  устанавливается применительно к наиболее ценным, по закл</w:t>
      </w:r>
      <w:r w:rsidRPr="00866E53">
        <w:rPr>
          <w:szCs w:val="28"/>
        </w:rPr>
        <w:t>ю</w:t>
      </w:r>
      <w:r w:rsidRPr="00866E53">
        <w:rPr>
          <w:szCs w:val="28"/>
        </w:rPr>
        <w:t>чению государственной экспертизы, объектам; комплексная научная реставрация памя</w:t>
      </w:r>
      <w:r w:rsidRPr="00866E53">
        <w:rPr>
          <w:szCs w:val="28"/>
        </w:rPr>
        <w:t>т</w:t>
      </w:r>
      <w:r w:rsidRPr="00866E53">
        <w:rPr>
          <w:szCs w:val="28"/>
        </w:rPr>
        <w:t>ника; устранение по заключению соответствующей экспертизы элементов и фра</w:t>
      </w:r>
      <w:r w:rsidRPr="00866E53">
        <w:rPr>
          <w:szCs w:val="28"/>
        </w:rPr>
        <w:t>г</w:t>
      </w:r>
      <w:r w:rsidRPr="00866E53">
        <w:rPr>
          <w:szCs w:val="28"/>
        </w:rPr>
        <w:t>ментов, искажающих облик памятника;  устранение элементов и фрагментов, более поздних по датировке, не соответствующих архитектурной стилистике и иск</w:t>
      </w:r>
      <w:r w:rsidRPr="00866E53">
        <w:rPr>
          <w:szCs w:val="28"/>
        </w:rPr>
        <w:t>а</w:t>
      </w:r>
      <w:r w:rsidRPr="00866E53">
        <w:rPr>
          <w:szCs w:val="28"/>
        </w:rPr>
        <w:t>жающих исторический облик памятника. В случае утраты памятник подлежит строго документированному, пр</w:t>
      </w:r>
      <w:r w:rsidRPr="00866E53">
        <w:rPr>
          <w:szCs w:val="28"/>
        </w:rPr>
        <w:t>е</w:t>
      </w:r>
      <w:r w:rsidRPr="00866E53">
        <w:rPr>
          <w:szCs w:val="28"/>
        </w:rPr>
        <w:t xml:space="preserve">дельно точному, воссозданию. </w:t>
      </w:r>
    </w:p>
    <w:p w:rsidR="00E447C2" w:rsidRDefault="00E447C2" w:rsidP="00E447C2">
      <w:pPr>
        <w:jc w:val="both"/>
        <w:rPr>
          <w:szCs w:val="28"/>
        </w:rPr>
      </w:pPr>
      <w:r w:rsidRPr="00866E53">
        <w:rPr>
          <w:szCs w:val="28"/>
        </w:rPr>
        <w:t xml:space="preserve">           Функциональное использование объекта: </w:t>
      </w:r>
    </w:p>
    <w:p w:rsidR="00E447C2" w:rsidRDefault="00E447C2" w:rsidP="00E447C2">
      <w:pPr>
        <w:jc w:val="both"/>
        <w:rPr>
          <w:szCs w:val="28"/>
        </w:rPr>
      </w:pPr>
      <w:r>
        <w:rPr>
          <w:szCs w:val="28"/>
        </w:rPr>
        <w:t xml:space="preserve">            </w:t>
      </w:r>
      <w:r w:rsidRPr="00866E53">
        <w:rPr>
          <w:szCs w:val="28"/>
        </w:rPr>
        <w:t>1) В случае ценности интерьера архитектурного памятника – функция музея или другая обществе</w:t>
      </w:r>
      <w:r w:rsidRPr="00866E53">
        <w:rPr>
          <w:szCs w:val="28"/>
        </w:rPr>
        <w:t>н</w:t>
      </w:r>
      <w:r w:rsidRPr="00866E53">
        <w:rPr>
          <w:szCs w:val="28"/>
        </w:rPr>
        <w:t>ная со сходным режимом временного ограничения и регулирования посещений;</w:t>
      </w:r>
    </w:p>
    <w:p w:rsidR="00E447C2" w:rsidRPr="00866E53" w:rsidRDefault="00E447C2" w:rsidP="00E447C2">
      <w:pPr>
        <w:jc w:val="both"/>
        <w:rPr>
          <w:szCs w:val="28"/>
        </w:rPr>
      </w:pPr>
      <w:r>
        <w:rPr>
          <w:szCs w:val="28"/>
        </w:rPr>
        <w:t xml:space="preserve">          </w:t>
      </w:r>
      <w:r w:rsidRPr="00866E53">
        <w:rPr>
          <w:szCs w:val="28"/>
        </w:rPr>
        <w:t xml:space="preserve"> 2) В случае ценн</w:t>
      </w:r>
      <w:r w:rsidRPr="00866E53">
        <w:rPr>
          <w:szCs w:val="28"/>
        </w:rPr>
        <w:t>о</w:t>
      </w:r>
      <w:r w:rsidRPr="00866E53">
        <w:rPr>
          <w:szCs w:val="28"/>
        </w:rPr>
        <w:t>сти экстерьера архитектурного памятника функциональное использование осущ</w:t>
      </w:r>
      <w:r w:rsidRPr="00866E53">
        <w:rPr>
          <w:szCs w:val="28"/>
        </w:rPr>
        <w:t>е</w:t>
      </w:r>
      <w:r w:rsidRPr="00866E53">
        <w:rPr>
          <w:szCs w:val="28"/>
        </w:rPr>
        <w:t>ствляется на основании согласованного и утвержденного с соответствующими у</w:t>
      </w:r>
      <w:r w:rsidRPr="00866E53">
        <w:rPr>
          <w:szCs w:val="28"/>
        </w:rPr>
        <w:t>ч</w:t>
      </w:r>
      <w:r w:rsidRPr="00866E53">
        <w:rPr>
          <w:szCs w:val="28"/>
        </w:rPr>
        <w:t>реждениями решения (конкретно по данному вопросу, либо в составе проекта ре</w:t>
      </w:r>
      <w:r w:rsidRPr="00866E53">
        <w:rPr>
          <w:szCs w:val="28"/>
        </w:rPr>
        <w:t>с</w:t>
      </w:r>
      <w:r w:rsidRPr="00866E53">
        <w:rPr>
          <w:szCs w:val="28"/>
        </w:rPr>
        <w:t xml:space="preserve">таврации). </w:t>
      </w:r>
    </w:p>
    <w:p w:rsidR="00E447C2" w:rsidRPr="00866E53" w:rsidRDefault="00E447C2" w:rsidP="00E447C2">
      <w:pPr>
        <w:jc w:val="both"/>
        <w:rPr>
          <w:szCs w:val="28"/>
        </w:rPr>
      </w:pPr>
      <w:r w:rsidRPr="00866E53">
        <w:rPr>
          <w:szCs w:val="28"/>
        </w:rPr>
        <w:t xml:space="preserve">           Охранная зона: охранная зона памятника архитектуры с режимом консерв</w:t>
      </w:r>
      <w:r w:rsidRPr="00866E53">
        <w:rPr>
          <w:szCs w:val="28"/>
        </w:rPr>
        <w:t>а</w:t>
      </w:r>
      <w:r w:rsidRPr="00866E53">
        <w:rPr>
          <w:szCs w:val="28"/>
        </w:rPr>
        <w:t>ции представлена, по сути, двумя зонами, формируемыми вокруг него – внутре</w:t>
      </w:r>
      <w:r w:rsidRPr="00866E53">
        <w:rPr>
          <w:szCs w:val="28"/>
        </w:rPr>
        <w:t>н</w:t>
      </w:r>
      <w:r w:rsidRPr="00866E53">
        <w:rPr>
          <w:szCs w:val="28"/>
        </w:rPr>
        <w:t>ней и внешней. Территория внутренней зоны в плане имеет границы в пределах в</w:t>
      </w:r>
      <w:r w:rsidRPr="00866E53">
        <w:rPr>
          <w:szCs w:val="28"/>
        </w:rPr>
        <w:t>е</w:t>
      </w:r>
      <w:r w:rsidRPr="00866E53">
        <w:rPr>
          <w:szCs w:val="28"/>
        </w:rPr>
        <w:t>личин, равных полуторной длине и ширине здания памятника, образованные от внешних углов здания (или комплекса, в случае, если объект охраны пре</w:t>
      </w:r>
      <w:r w:rsidRPr="00866E53">
        <w:rPr>
          <w:szCs w:val="28"/>
        </w:rPr>
        <w:t>д</w:t>
      </w:r>
      <w:r w:rsidRPr="00866E53">
        <w:rPr>
          <w:szCs w:val="28"/>
        </w:rPr>
        <w:t>ставлен комплексом зданий). В границах внутренней зоны запрещена любая з</w:t>
      </w:r>
      <w:r w:rsidRPr="00866E53">
        <w:rPr>
          <w:szCs w:val="28"/>
        </w:rPr>
        <w:t>а</w:t>
      </w:r>
      <w:r w:rsidRPr="00866E53">
        <w:rPr>
          <w:szCs w:val="28"/>
        </w:rPr>
        <w:t>стройка для обеспечения сохранности визуального восприятия памятника архитектуры. Терр</w:t>
      </w:r>
      <w:r w:rsidRPr="00866E53">
        <w:rPr>
          <w:szCs w:val="28"/>
        </w:rPr>
        <w:t>и</w:t>
      </w:r>
      <w:r w:rsidRPr="00866E53">
        <w:rPr>
          <w:szCs w:val="28"/>
        </w:rPr>
        <w:t>тория внешней зоны в плане имеет границы в пределах величин, равных двум с п</w:t>
      </w:r>
      <w:r w:rsidRPr="00866E53">
        <w:rPr>
          <w:szCs w:val="28"/>
        </w:rPr>
        <w:t>о</w:t>
      </w:r>
      <w:r w:rsidRPr="00866E53">
        <w:rPr>
          <w:szCs w:val="28"/>
        </w:rPr>
        <w:t>ловиной длины главного фасада здания памятника и двойной ширине бокового ф</w:t>
      </w:r>
      <w:r w:rsidRPr="00866E53">
        <w:rPr>
          <w:szCs w:val="28"/>
        </w:rPr>
        <w:t>а</w:t>
      </w:r>
      <w:r w:rsidRPr="00866E53">
        <w:rPr>
          <w:szCs w:val="28"/>
        </w:rPr>
        <w:t>сада, образованные от внешних углов здания (или компле</w:t>
      </w:r>
      <w:r w:rsidRPr="00866E53">
        <w:rPr>
          <w:szCs w:val="28"/>
        </w:rPr>
        <w:t>к</w:t>
      </w:r>
      <w:r w:rsidRPr="00866E53">
        <w:rPr>
          <w:szCs w:val="28"/>
        </w:rPr>
        <w:t>са). В границах внешней зоны разрешена застройка, если высота постройки не превысит величины двойной высоты памятника а</w:t>
      </w:r>
      <w:r w:rsidRPr="00866E53">
        <w:rPr>
          <w:szCs w:val="28"/>
        </w:rPr>
        <w:t>р</w:t>
      </w:r>
      <w:r w:rsidRPr="00866E53">
        <w:rPr>
          <w:szCs w:val="28"/>
        </w:rPr>
        <w:t xml:space="preserve">хитектуры. </w:t>
      </w:r>
    </w:p>
    <w:p w:rsidR="00E447C2" w:rsidRPr="00866E53" w:rsidRDefault="00E447C2" w:rsidP="00E447C2">
      <w:pPr>
        <w:jc w:val="both"/>
        <w:rPr>
          <w:szCs w:val="28"/>
        </w:rPr>
      </w:pPr>
      <w:r w:rsidRPr="00866E53">
        <w:rPr>
          <w:szCs w:val="28"/>
        </w:rPr>
        <w:t xml:space="preserve">           В случае расположения памятника архитектуры в глубине квартального пр</w:t>
      </w:r>
      <w:r w:rsidRPr="00866E53">
        <w:rPr>
          <w:szCs w:val="28"/>
        </w:rPr>
        <w:t>о</w:t>
      </w:r>
      <w:r w:rsidRPr="00866E53">
        <w:rPr>
          <w:szCs w:val="28"/>
        </w:rPr>
        <w:t>странства, новая застройка, планируемая в пределах данного квартала, не должна по периметру полностью закрывать обзор на памятник. Если соблюдение этого у</w:t>
      </w:r>
      <w:r w:rsidRPr="00866E53">
        <w:rPr>
          <w:szCs w:val="28"/>
        </w:rPr>
        <w:t>с</w:t>
      </w:r>
      <w:r w:rsidRPr="00866E53">
        <w:rPr>
          <w:szCs w:val="28"/>
        </w:rPr>
        <w:t>ловия по объективным причинам невозможно, необходимо устройство в постро</w:t>
      </w:r>
      <w:r w:rsidRPr="00866E53">
        <w:rPr>
          <w:szCs w:val="28"/>
        </w:rPr>
        <w:t>й</w:t>
      </w:r>
      <w:r w:rsidRPr="00866E53">
        <w:rPr>
          <w:szCs w:val="28"/>
        </w:rPr>
        <w:t>ках арочных пролётов и т.п., открывающихся на памятник, при невозможности устройства пролётов – необходима установка</w:t>
      </w:r>
      <w:r>
        <w:rPr>
          <w:szCs w:val="28"/>
        </w:rPr>
        <w:t xml:space="preserve"> сп</w:t>
      </w:r>
      <w:r w:rsidRPr="00866E53">
        <w:rPr>
          <w:szCs w:val="28"/>
        </w:rPr>
        <w:t xml:space="preserve">ециальных табличек-указателей.  </w:t>
      </w:r>
    </w:p>
    <w:p w:rsidR="00E447C2" w:rsidRPr="00866E53" w:rsidRDefault="00E447C2" w:rsidP="00E447C2">
      <w:pPr>
        <w:jc w:val="both"/>
        <w:rPr>
          <w:szCs w:val="28"/>
        </w:rPr>
      </w:pPr>
      <w:r w:rsidRPr="00866E53">
        <w:rPr>
          <w:szCs w:val="28"/>
        </w:rPr>
        <w:t xml:space="preserve">          В случае приобретения права собственности на объект культурного насл</w:t>
      </w:r>
      <w:r w:rsidRPr="00866E53">
        <w:rPr>
          <w:szCs w:val="28"/>
        </w:rPr>
        <w:t>е</w:t>
      </w:r>
      <w:r w:rsidRPr="00866E53">
        <w:rPr>
          <w:szCs w:val="28"/>
        </w:rPr>
        <w:t>дия (памятник архитектуры) юридическими или физическими лицами, обязател</w:t>
      </w:r>
      <w:r w:rsidRPr="00866E53">
        <w:rPr>
          <w:szCs w:val="28"/>
        </w:rPr>
        <w:t>ь</w:t>
      </w:r>
      <w:r w:rsidRPr="00866E53">
        <w:rPr>
          <w:szCs w:val="28"/>
        </w:rPr>
        <w:t xml:space="preserve">ным условием является обеспечение доступа граждан к нему (в соотв. со ст. 7 </w:t>
      </w:r>
      <w:r w:rsidRPr="00866E53">
        <w:t>Фед</w:t>
      </w:r>
      <w:r w:rsidRPr="00866E53">
        <w:t>е</w:t>
      </w:r>
      <w:r w:rsidRPr="00866E53">
        <w:t>рального закона «Об объектах культурного наследия народов Российской Федер</w:t>
      </w:r>
      <w:r w:rsidRPr="00866E53">
        <w:t>а</w:t>
      </w:r>
      <w:r w:rsidRPr="00866E53">
        <w:t>ции» №73-ФЗ</w:t>
      </w:r>
      <w:r w:rsidRPr="00866E53">
        <w:rPr>
          <w:szCs w:val="28"/>
        </w:rPr>
        <w:t>). Режим доступа к памятнику архитектуры устанавливается собс</w:t>
      </w:r>
      <w:r w:rsidRPr="00866E53">
        <w:rPr>
          <w:szCs w:val="28"/>
        </w:rPr>
        <w:t>т</w:t>
      </w:r>
      <w:r w:rsidRPr="00866E53">
        <w:rPr>
          <w:szCs w:val="28"/>
        </w:rPr>
        <w:t>венником по согл</w:t>
      </w:r>
      <w:r w:rsidRPr="00866E53">
        <w:rPr>
          <w:szCs w:val="28"/>
        </w:rPr>
        <w:t>а</w:t>
      </w:r>
      <w:r w:rsidRPr="00866E53">
        <w:rPr>
          <w:szCs w:val="28"/>
        </w:rPr>
        <w:t xml:space="preserve">сованию с органом охраны объектов культурного наследия (в соотв. со ст. 52  ФЗ </w:t>
      </w:r>
      <w:r w:rsidRPr="00866E53">
        <w:t>Федеральным законом «Об объектах культурного наследия н</w:t>
      </w:r>
      <w:r w:rsidRPr="00866E53">
        <w:t>а</w:t>
      </w:r>
      <w:r w:rsidRPr="00866E53">
        <w:t>родов Российской Ф</w:t>
      </w:r>
      <w:r w:rsidRPr="00866E53">
        <w:t>е</w:t>
      </w:r>
      <w:r w:rsidRPr="00866E53">
        <w:t>дерации» №73-ФЗ</w:t>
      </w:r>
      <w:r w:rsidRPr="00866E53">
        <w:rPr>
          <w:szCs w:val="28"/>
        </w:rPr>
        <w:t>). Обязательным условием приобретения права собстве</w:t>
      </w:r>
      <w:r w:rsidRPr="00866E53">
        <w:rPr>
          <w:szCs w:val="28"/>
        </w:rPr>
        <w:t>н</w:t>
      </w:r>
      <w:r w:rsidRPr="00866E53">
        <w:rPr>
          <w:szCs w:val="28"/>
        </w:rPr>
        <w:t>ности юридическими и физическими лицами на объект культурного наследия – памятник архитектуры с режимом консервации – является приобрет</w:t>
      </w:r>
      <w:r w:rsidRPr="00866E53">
        <w:rPr>
          <w:szCs w:val="28"/>
        </w:rPr>
        <w:t>е</w:t>
      </w:r>
      <w:r w:rsidRPr="00866E53">
        <w:rPr>
          <w:szCs w:val="28"/>
        </w:rPr>
        <w:t>ние права собственности не только на участок земли под зданием памятника, но также на земельный участок внутренней зоны охранной зоны памятника.</w:t>
      </w:r>
    </w:p>
    <w:p w:rsidR="00E447C2" w:rsidRPr="00866E53" w:rsidRDefault="00E447C2" w:rsidP="00E447C2">
      <w:pPr>
        <w:jc w:val="both"/>
        <w:rPr>
          <w:szCs w:val="28"/>
        </w:rPr>
      </w:pPr>
      <w:r w:rsidRPr="00866E53">
        <w:rPr>
          <w:szCs w:val="28"/>
        </w:rPr>
        <w:t xml:space="preserve">             </w:t>
      </w:r>
      <w:r>
        <w:rPr>
          <w:szCs w:val="28"/>
        </w:rPr>
        <w:t>2</w:t>
      </w:r>
      <w:r w:rsidRPr="00866E53">
        <w:rPr>
          <w:szCs w:val="28"/>
        </w:rPr>
        <w:t>. В границах охранной зоны памятников архитектуры с установленным режимом консервации запрещается:</w:t>
      </w:r>
    </w:p>
    <w:p w:rsidR="00E447C2" w:rsidRDefault="00E447C2" w:rsidP="00E447C2">
      <w:pPr>
        <w:ind w:firstLine="708"/>
        <w:jc w:val="both"/>
        <w:rPr>
          <w:szCs w:val="28"/>
        </w:rPr>
      </w:pPr>
      <w:r w:rsidRPr="00866E53">
        <w:rPr>
          <w:szCs w:val="28"/>
        </w:rPr>
        <w:t xml:space="preserve">– нарушение облика объекта охраны при любых видах деятельности; </w:t>
      </w:r>
    </w:p>
    <w:p w:rsidR="00E447C2" w:rsidRPr="00866E53" w:rsidRDefault="00E447C2" w:rsidP="00E447C2">
      <w:pPr>
        <w:ind w:firstLine="708"/>
        <w:jc w:val="both"/>
        <w:rPr>
          <w:szCs w:val="28"/>
        </w:rPr>
      </w:pPr>
      <w:r w:rsidRPr="00866E53">
        <w:rPr>
          <w:szCs w:val="28"/>
        </w:rPr>
        <w:t xml:space="preserve">– нарушение благоприятных условий визуального восприятия объекта; </w:t>
      </w:r>
    </w:p>
    <w:p w:rsidR="00E447C2" w:rsidRDefault="00E447C2" w:rsidP="00E447C2">
      <w:pPr>
        <w:ind w:firstLine="708"/>
        <w:jc w:val="both"/>
        <w:rPr>
          <w:szCs w:val="28"/>
        </w:rPr>
      </w:pPr>
      <w:r w:rsidRPr="00866E53">
        <w:rPr>
          <w:szCs w:val="28"/>
        </w:rPr>
        <w:t xml:space="preserve">– ремонтные работы, опасные для физической сохранности памятника; </w:t>
      </w:r>
    </w:p>
    <w:p w:rsidR="00E447C2" w:rsidRPr="00866E53" w:rsidRDefault="00E447C2" w:rsidP="00E447C2">
      <w:pPr>
        <w:ind w:firstLine="708"/>
        <w:jc w:val="both"/>
        <w:rPr>
          <w:szCs w:val="28"/>
        </w:rPr>
      </w:pPr>
      <w:r w:rsidRPr="00866E53">
        <w:rPr>
          <w:szCs w:val="28"/>
        </w:rPr>
        <w:t>– использ</w:t>
      </w:r>
      <w:r w:rsidRPr="00866E53">
        <w:rPr>
          <w:szCs w:val="28"/>
        </w:rPr>
        <w:t>о</w:t>
      </w:r>
      <w:r w:rsidRPr="00866E53">
        <w:rPr>
          <w:szCs w:val="28"/>
        </w:rPr>
        <w:t>вание охранной зоны памятника под склады и производства взрывчатых и огн</w:t>
      </w:r>
      <w:r w:rsidRPr="00866E53">
        <w:rPr>
          <w:szCs w:val="28"/>
        </w:rPr>
        <w:t>е</w:t>
      </w:r>
      <w:r w:rsidRPr="00866E53">
        <w:rPr>
          <w:szCs w:val="28"/>
        </w:rPr>
        <w:t xml:space="preserve">опасных материалов; </w:t>
      </w:r>
    </w:p>
    <w:p w:rsidR="00E447C2" w:rsidRDefault="00E447C2" w:rsidP="00E447C2">
      <w:pPr>
        <w:ind w:firstLine="708"/>
        <w:jc w:val="both"/>
        <w:rPr>
          <w:szCs w:val="28"/>
        </w:rPr>
      </w:pPr>
      <w:r>
        <w:rPr>
          <w:szCs w:val="28"/>
        </w:rPr>
        <w:t xml:space="preserve"> </w:t>
      </w:r>
      <w:r w:rsidRPr="00866E53">
        <w:rPr>
          <w:szCs w:val="28"/>
        </w:rPr>
        <w:t>– использование памятника и его охранной зоны под прои</w:t>
      </w:r>
      <w:r w:rsidRPr="00866E53">
        <w:rPr>
          <w:szCs w:val="28"/>
        </w:rPr>
        <w:t>з</w:t>
      </w:r>
      <w:r w:rsidRPr="00866E53">
        <w:rPr>
          <w:szCs w:val="28"/>
        </w:rPr>
        <w:t>водственные, складские объекты, гаражи (кроме памятников промышленной и и</w:t>
      </w:r>
      <w:r w:rsidRPr="00866E53">
        <w:rPr>
          <w:szCs w:val="28"/>
        </w:rPr>
        <w:t>н</w:t>
      </w:r>
      <w:r w:rsidRPr="00866E53">
        <w:rPr>
          <w:szCs w:val="28"/>
        </w:rPr>
        <w:t xml:space="preserve">женерной архитектуры); </w:t>
      </w:r>
    </w:p>
    <w:p w:rsidR="00E447C2" w:rsidRPr="00866E53" w:rsidRDefault="00E447C2" w:rsidP="00E447C2">
      <w:pPr>
        <w:ind w:firstLine="708"/>
        <w:jc w:val="both"/>
        <w:rPr>
          <w:szCs w:val="28"/>
        </w:rPr>
      </w:pPr>
      <w:r>
        <w:rPr>
          <w:szCs w:val="28"/>
        </w:rPr>
        <w:t xml:space="preserve"> </w:t>
      </w:r>
      <w:r w:rsidRPr="00866E53">
        <w:rPr>
          <w:szCs w:val="28"/>
        </w:rPr>
        <w:t>– установка в пределах охранной зоны памятника временных объектов обслужив</w:t>
      </w:r>
      <w:r w:rsidRPr="00866E53">
        <w:rPr>
          <w:szCs w:val="28"/>
        </w:rPr>
        <w:t>а</w:t>
      </w:r>
      <w:r w:rsidRPr="00866E53">
        <w:rPr>
          <w:szCs w:val="28"/>
        </w:rPr>
        <w:t xml:space="preserve">ния: павильонов, малых архитектурных форм, наружной рекламы, нарушающих образ памятника; </w:t>
      </w:r>
    </w:p>
    <w:p w:rsidR="00E447C2" w:rsidRPr="00866E53" w:rsidRDefault="00E447C2" w:rsidP="00E447C2">
      <w:pPr>
        <w:ind w:firstLine="708"/>
        <w:jc w:val="both"/>
        <w:rPr>
          <w:szCs w:val="28"/>
        </w:rPr>
      </w:pPr>
      <w:r>
        <w:rPr>
          <w:szCs w:val="28"/>
        </w:rPr>
        <w:t xml:space="preserve"> </w:t>
      </w:r>
      <w:r w:rsidRPr="00866E53">
        <w:rPr>
          <w:szCs w:val="28"/>
        </w:rPr>
        <w:t>– вырубка средообразующей растительности в пределах охра</w:t>
      </w:r>
      <w:r w:rsidRPr="00866E53">
        <w:rPr>
          <w:szCs w:val="28"/>
        </w:rPr>
        <w:t>н</w:t>
      </w:r>
      <w:r w:rsidRPr="00866E53">
        <w:rPr>
          <w:szCs w:val="28"/>
        </w:rPr>
        <w:t>ной зоны памятника.</w:t>
      </w:r>
    </w:p>
    <w:p w:rsidR="00E447C2" w:rsidRPr="00866E53" w:rsidRDefault="00E447C2" w:rsidP="00E447C2">
      <w:pPr>
        <w:spacing w:before="60"/>
        <w:jc w:val="both"/>
        <w:rPr>
          <w:szCs w:val="28"/>
        </w:rPr>
      </w:pPr>
      <w:r w:rsidRPr="00866E53">
        <w:rPr>
          <w:szCs w:val="28"/>
        </w:rPr>
        <w:t xml:space="preserve">            </w:t>
      </w:r>
      <w:r>
        <w:rPr>
          <w:szCs w:val="28"/>
        </w:rPr>
        <w:t>3</w:t>
      </w:r>
      <w:r w:rsidRPr="00866E53">
        <w:rPr>
          <w:szCs w:val="28"/>
        </w:rPr>
        <w:t xml:space="preserve">. В границах охранной зоны памятников архитектуры с установленным </w:t>
      </w:r>
    </w:p>
    <w:p w:rsidR="00E447C2" w:rsidRPr="00866E53" w:rsidRDefault="00E447C2" w:rsidP="00E447C2">
      <w:pPr>
        <w:jc w:val="both"/>
        <w:rPr>
          <w:szCs w:val="28"/>
        </w:rPr>
      </w:pPr>
      <w:r w:rsidRPr="00866E53">
        <w:rPr>
          <w:szCs w:val="28"/>
        </w:rPr>
        <w:t>режимом консервации разрешается:</w:t>
      </w:r>
    </w:p>
    <w:p w:rsidR="00E447C2" w:rsidRPr="00866E53" w:rsidRDefault="00E447C2" w:rsidP="00E447C2">
      <w:pPr>
        <w:spacing w:before="60"/>
        <w:ind w:firstLine="708"/>
        <w:jc w:val="both"/>
        <w:rPr>
          <w:szCs w:val="28"/>
        </w:rPr>
      </w:pPr>
      <w:r>
        <w:rPr>
          <w:szCs w:val="28"/>
        </w:rPr>
        <w:t xml:space="preserve"> </w:t>
      </w:r>
      <w:r w:rsidRPr="00866E53">
        <w:rPr>
          <w:szCs w:val="28"/>
        </w:rPr>
        <w:t>– проектирование и проведение землеустроительных, земляных, строительных, м</w:t>
      </w:r>
      <w:r w:rsidRPr="00866E53">
        <w:rPr>
          <w:szCs w:val="28"/>
        </w:rPr>
        <w:t>е</w:t>
      </w:r>
      <w:r w:rsidRPr="00866E53">
        <w:rPr>
          <w:szCs w:val="28"/>
        </w:rPr>
        <w:t>лиоративных, хозяйственных и иных работ по согласованию с органами охраны объектов культурного наследия, с соблюдением условий, установленных для о</w:t>
      </w:r>
      <w:r w:rsidRPr="00866E53">
        <w:rPr>
          <w:szCs w:val="28"/>
        </w:rPr>
        <w:t>х</w:t>
      </w:r>
      <w:r w:rsidRPr="00866E53">
        <w:rPr>
          <w:szCs w:val="28"/>
        </w:rPr>
        <w:t xml:space="preserve">ранной зоны; </w:t>
      </w:r>
    </w:p>
    <w:p w:rsidR="00E447C2" w:rsidRPr="00866E53" w:rsidRDefault="00E447C2" w:rsidP="00E447C2">
      <w:pPr>
        <w:spacing w:before="60"/>
        <w:ind w:firstLine="708"/>
        <w:jc w:val="both"/>
        <w:rPr>
          <w:szCs w:val="28"/>
        </w:rPr>
      </w:pPr>
      <w:r>
        <w:rPr>
          <w:szCs w:val="28"/>
        </w:rPr>
        <w:t xml:space="preserve"> </w:t>
      </w:r>
      <w:r w:rsidRPr="00866E53">
        <w:rPr>
          <w:szCs w:val="28"/>
        </w:rPr>
        <w:t>– работы, связанные с сохранением и восстановл</w:t>
      </w:r>
      <w:r w:rsidRPr="00866E53">
        <w:rPr>
          <w:szCs w:val="28"/>
        </w:rPr>
        <w:t>е</w:t>
      </w:r>
      <w:r w:rsidRPr="00866E53">
        <w:rPr>
          <w:szCs w:val="28"/>
        </w:rPr>
        <w:t xml:space="preserve">нием исторической планировки территорий, формирующих историческую среду и окружение памятников; </w:t>
      </w:r>
    </w:p>
    <w:p w:rsidR="00E447C2" w:rsidRPr="00866E53" w:rsidRDefault="00E447C2" w:rsidP="00E447C2">
      <w:pPr>
        <w:spacing w:before="60"/>
        <w:jc w:val="both"/>
        <w:rPr>
          <w:szCs w:val="28"/>
        </w:rPr>
      </w:pPr>
      <w:r>
        <w:rPr>
          <w:szCs w:val="28"/>
        </w:rPr>
        <w:t xml:space="preserve"> </w:t>
      </w:r>
      <w:r>
        <w:rPr>
          <w:szCs w:val="28"/>
        </w:rPr>
        <w:tab/>
      </w:r>
      <w:r w:rsidRPr="00866E53">
        <w:rPr>
          <w:szCs w:val="28"/>
        </w:rPr>
        <w:t>– озел</w:t>
      </w:r>
      <w:r w:rsidRPr="00866E53">
        <w:rPr>
          <w:szCs w:val="28"/>
        </w:rPr>
        <w:t>е</w:t>
      </w:r>
      <w:r w:rsidRPr="00866E53">
        <w:rPr>
          <w:szCs w:val="28"/>
        </w:rPr>
        <w:t>нение и благоустройство территории – устройство дорожек, пешеходных площадок,  наружного освещения, установка стендов и витрин, относящихся к п</w:t>
      </w:r>
      <w:r w:rsidRPr="00866E53">
        <w:rPr>
          <w:szCs w:val="28"/>
        </w:rPr>
        <w:t>а</w:t>
      </w:r>
      <w:r w:rsidRPr="00866E53">
        <w:rPr>
          <w:szCs w:val="28"/>
        </w:rPr>
        <w:t xml:space="preserve">мятнику и не нарушающих его облик (по согласованию); </w:t>
      </w:r>
    </w:p>
    <w:p w:rsidR="00E447C2" w:rsidRPr="00866E53" w:rsidRDefault="00E447C2" w:rsidP="00E447C2">
      <w:pPr>
        <w:spacing w:before="60"/>
        <w:ind w:firstLine="708"/>
        <w:jc w:val="both"/>
        <w:rPr>
          <w:szCs w:val="28"/>
        </w:rPr>
      </w:pPr>
      <w:r>
        <w:rPr>
          <w:szCs w:val="28"/>
        </w:rPr>
        <w:t xml:space="preserve"> </w:t>
      </w:r>
      <w:r w:rsidRPr="00866E53">
        <w:rPr>
          <w:szCs w:val="28"/>
        </w:rPr>
        <w:t>– строительные и реконструктивные работы по инженерному оборудованию терр</w:t>
      </w:r>
      <w:r w:rsidRPr="00866E53">
        <w:rPr>
          <w:szCs w:val="28"/>
        </w:rPr>
        <w:t>и</w:t>
      </w:r>
      <w:r w:rsidRPr="00866E53">
        <w:rPr>
          <w:szCs w:val="28"/>
        </w:rPr>
        <w:t xml:space="preserve">тории, не наносящие ущерба памятнику; </w:t>
      </w:r>
    </w:p>
    <w:p w:rsidR="00E447C2" w:rsidRPr="00866E53" w:rsidRDefault="00E447C2" w:rsidP="00E447C2">
      <w:pPr>
        <w:spacing w:before="60"/>
        <w:ind w:firstLine="708"/>
        <w:jc w:val="both"/>
        <w:rPr>
          <w:szCs w:val="28"/>
        </w:rPr>
      </w:pPr>
      <w:r>
        <w:rPr>
          <w:szCs w:val="28"/>
        </w:rPr>
        <w:t xml:space="preserve"> </w:t>
      </w:r>
      <w:r w:rsidRPr="00866E53">
        <w:rPr>
          <w:szCs w:val="28"/>
        </w:rPr>
        <w:t>– восстановление исторического характ</w:t>
      </w:r>
      <w:r w:rsidRPr="00866E53">
        <w:rPr>
          <w:szCs w:val="28"/>
        </w:rPr>
        <w:t>е</w:t>
      </w:r>
      <w:r w:rsidRPr="00866E53">
        <w:rPr>
          <w:szCs w:val="28"/>
        </w:rPr>
        <w:t>ра озеленения; – устройство небольших автостоянок, связанных с функционированием  памятника, по</w:t>
      </w:r>
      <w:r>
        <w:rPr>
          <w:szCs w:val="28"/>
        </w:rPr>
        <w:t xml:space="preserve"> сп</w:t>
      </w:r>
      <w:r w:rsidRPr="00866E53">
        <w:rPr>
          <w:szCs w:val="28"/>
        </w:rPr>
        <w:t>ециальному согл</w:t>
      </w:r>
      <w:r w:rsidRPr="00866E53">
        <w:rPr>
          <w:szCs w:val="28"/>
        </w:rPr>
        <w:t>а</w:t>
      </w:r>
      <w:r w:rsidRPr="00866E53">
        <w:rPr>
          <w:szCs w:val="28"/>
        </w:rPr>
        <w:t xml:space="preserve">сованию; </w:t>
      </w:r>
    </w:p>
    <w:p w:rsidR="00E447C2" w:rsidRPr="00866E53" w:rsidRDefault="00E447C2" w:rsidP="00E447C2">
      <w:pPr>
        <w:spacing w:before="60"/>
        <w:ind w:firstLine="708"/>
        <w:jc w:val="both"/>
        <w:rPr>
          <w:szCs w:val="28"/>
        </w:rPr>
      </w:pPr>
      <w:r>
        <w:rPr>
          <w:szCs w:val="28"/>
        </w:rPr>
        <w:t xml:space="preserve"> </w:t>
      </w:r>
      <w:r w:rsidRPr="00866E53">
        <w:rPr>
          <w:szCs w:val="28"/>
        </w:rPr>
        <w:t>– строительство объектов для обслуживания экскурсантов и туристов (по</w:t>
      </w:r>
      <w:r>
        <w:rPr>
          <w:szCs w:val="28"/>
        </w:rPr>
        <w:t xml:space="preserve"> сп</w:t>
      </w:r>
      <w:r w:rsidRPr="00866E53">
        <w:rPr>
          <w:szCs w:val="28"/>
        </w:rPr>
        <w:t>ец</w:t>
      </w:r>
      <w:r w:rsidRPr="00866E53">
        <w:rPr>
          <w:szCs w:val="28"/>
        </w:rPr>
        <w:t>и</w:t>
      </w:r>
      <w:r w:rsidRPr="00866E53">
        <w:rPr>
          <w:szCs w:val="28"/>
        </w:rPr>
        <w:t>альному соглас</w:t>
      </w:r>
      <w:r w:rsidRPr="00866E53">
        <w:rPr>
          <w:szCs w:val="28"/>
        </w:rPr>
        <w:t>о</w:t>
      </w:r>
      <w:r w:rsidRPr="00866E53">
        <w:rPr>
          <w:szCs w:val="28"/>
        </w:rPr>
        <w:t>ванию).</w:t>
      </w:r>
    </w:p>
    <w:p w:rsidR="00E447C2" w:rsidRDefault="00E447C2" w:rsidP="00E447C2">
      <w:pPr>
        <w:spacing w:before="60"/>
        <w:jc w:val="both"/>
        <w:rPr>
          <w:szCs w:val="26"/>
        </w:rPr>
      </w:pPr>
      <w:r w:rsidRPr="00866E53">
        <w:rPr>
          <w:bCs/>
          <w:szCs w:val="28"/>
        </w:rPr>
        <w:t xml:space="preserve">          </w:t>
      </w:r>
      <w:r>
        <w:rPr>
          <w:bCs/>
          <w:szCs w:val="28"/>
        </w:rPr>
        <w:t>4</w:t>
      </w:r>
      <w:r w:rsidRPr="00866E53">
        <w:rPr>
          <w:bCs/>
          <w:szCs w:val="28"/>
        </w:rPr>
        <w:t>. Особые условия и мероприятия, необходимые для сохранности и эффекти</w:t>
      </w:r>
      <w:r w:rsidRPr="00866E53">
        <w:rPr>
          <w:bCs/>
          <w:szCs w:val="28"/>
        </w:rPr>
        <w:t>в</w:t>
      </w:r>
      <w:r w:rsidRPr="00866E53">
        <w:rPr>
          <w:bCs/>
          <w:szCs w:val="28"/>
        </w:rPr>
        <w:t>ного использования памятников архитектуры с режимом консервации:</w:t>
      </w:r>
      <w:r w:rsidRPr="00866E53">
        <w:rPr>
          <w:b/>
          <w:bCs/>
          <w:szCs w:val="28"/>
        </w:rPr>
        <w:t xml:space="preserve"> – </w:t>
      </w:r>
      <w:r w:rsidRPr="00866E53">
        <w:rPr>
          <w:szCs w:val="28"/>
        </w:rPr>
        <w:t>нау</w:t>
      </w:r>
      <w:r w:rsidRPr="00866E53">
        <w:rPr>
          <w:szCs w:val="28"/>
        </w:rPr>
        <w:t>ч</w:t>
      </w:r>
      <w:r w:rsidRPr="00866E53">
        <w:rPr>
          <w:szCs w:val="28"/>
        </w:rPr>
        <w:t>но-исследовательские, проектно-изыскательские, ремонтно-строительные и реставр</w:t>
      </w:r>
      <w:r w:rsidRPr="00866E53">
        <w:rPr>
          <w:szCs w:val="28"/>
        </w:rPr>
        <w:t>а</w:t>
      </w:r>
      <w:r w:rsidRPr="00866E53">
        <w:rPr>
          <w:szCs w:val="28"/>
        </w:rPr>
        <w:t>ционные работы, дорожные и другие виды землеобразующих работ, благоустро</w:t>
      </w:r>
      <w:r w:rsidRPr="00866E53">
        <w:rPr>
          <w:szCs w:val="28"/>
        </w:rPr>
        <w:t>й</w:t>
      </w:r>
      <w:r w:rsidRPr="00866E53">
        <w:rPr>
          <w:szCs w:val="28"/>
        </w:rPr>
        <w:t>ство территории и установка рекламы, осуществляемые  по согласованию с соо</w:t>
      </w:r>
      <w:r w:rsidRPr="00866E53">
        <w:rPr>
          <w:szCs w:val="28"/>
        </w:rPr>
        <w:t>т</w:t>
      </w:r>
      <w:r w:rsidRPr="00866E53">
        <w:rPr>
          <w:szCs w:val="28"/>
        </w:rPr>
        <w:t>ветствующим государственным органом охраны памятников; – установление ре</w:t>
      </w:r>
      <w:r w:rsidRPr="00866E53">
        <w:rPr>
          <w:szCs w:val="28"/>
        </w:rPr>
        <w:t>с</w:t>
      </w:r>
      <w:r w:rsidRPr="00866E53">
        <w:rPr>
          <w:szCs w:val="28"/>
        </w:rPr>
        <w:t>таврационного режима эксплуатации и ремонта памятников; – закрепление границ охранной зоны в кадастровом плане; – вывод из охранной зоны памятников пре</w:t>
      </w:r>
      <w:r w:rsidRPr="00866E53">
        <w:rPr>
          <w:szCs w:val="28"/>
        </w:rPr>
        <w:t>д</w:t>
      </w:r>
      <w:r w:rsidRPr="00866E53">
        <w:rPr>
          <w:szCs w:val="28"/>
        </w:rPr>
        <w:t>приятий, мастерских, складов, гаражей (кроме памятников промышленной и инж</w:t>
      </w:r>
      <w:r w:rsidRPr="00866E53">
        <w:rPr>
          <w:szCs w:val="28"/>
        </w:rPr>
        <w:t>е</w:t>
      </w:r>
      <w:r w:rsidRPr="00866E53">
        <w:rPr>
          <w:szCs w:val="28"/>
        </w:rPr>
        <w:t>нерной архитектуры), несовместимых с функционированием памятника; – нейтр</w:t>
      </w:r>
      <w:r w:rsidRPr="00866E53">
        <w:rPr>
          <w:szCs w:val="28"/>
        </w:rPr>
        <w:t>а</w:t>
      </w:r>
      <w:r w:rsidRPr="00866E53">
        <w:rPr>
          <w:szCs w:val="28"/>
        </w:rPr>
        <w:t>лизация или снос дисгармонирующих с памятником объектов, расп</w:t>
      </w:r>
      <w:r w:rsidRPr="00866E53">
        <w:rPr>
          <w:szCs w:val="28"/>
        </w:rPr>
        <w:t>о</w:t>
      </w:r>
      <w:r w:rsidRPr="00866E53">
        <w:rPr>
          <w:szCs w:val="28"/>
        </w:rPr>
        <w:t>ложенных в границах охранной зоны; – вывод с территории охранной зоны хозяйственных п</w:t>
      </w:r>
      <w:r w:rsidRPr="00866E53">
        <w:rPr>
          <w:szCs w:val="28"/>
        </w:rPr>
        <w:t>о</w:t>
      </w:r>
      <w:r w:rsidRPr="00866E53">
        <w:rPr>
          <w:szCs w:val="28"/>
        </w:rPr>
        <w:t>строек и объектов, нарушающих историческую среду памятников; – реконструкция деградировавших озелененных пространств охранных зон; – с</w:t>
      </w:r>
      <w:r w:rsidRPr="00866E53">
        <w:rPr>
          <w:szCs w:val="28"/>
        </w:rPr>
        <w:t>о</w:t>
      </w:r>
      <w:r w:rsidRPr="00866E53">
        <w:rPr>
          <w:szCs w:val="28"/>
        </w:rPr>
        <w:t>блюдение высотных соотношений, плотности посадок зеленых насаждений, обеспечивающих макс</w:t>
      </w:r>
      <w:r w:rsidRPr="00866E53">
        <w:rPr>
          <w:szCs w:val="28"/>
        </w:rPr>
        <w:t>и</w:t>
      </w:r>
      <w:r w:rsidRPr="00866E53">
        <w:rPr>
          <w:szCs w:val="28"/>
        </w:rPr>
        <w:t>мальное раскрытие и восприятие памятника; – проектирование и проведение всех разрешенных видов работ только на конкурсной основе; – пр</w:t>
      </w:r>
      <w:r w:rsidRPr="00866E53">
        <w:rPr>
          <w:szCs w:val="28"/>
        </w:rPr>
        <w:t>о</w:t>
      </w:r>
      <w:r w:rsidRPr="00866E53">
        <w:rPr>
          <w:szCs w:val="28"/>
        </w:rPr>
        <w:t>ведение</w:t>
      </w:r>
      <w:r>
        <w:rPr>
          <w:szCs w:val="28"/>
        </w:rPr>
        <w:t xml:space="preserve"> сп</w:t>
      </w:r>
      <w:r w:rsidRPr="00866E53">
        <w:rPr>
          <w:szCs w:val="28"/>
        </w:rPr>
        <w:t>ециальных исследований по выявлению и закреплению основных точек визуального воспр</w:t>
      </w:r>
      <w:r w:rsidRPr="00866E53">
        <w:rPr>
          <w:szCs w:val="28"/>
        </w:rPr>
        <w:t>и</w:t>
      </w:r>
      <w:r w:rsidRPr="00866E53">
        <w:rPr>
          <w:szCs w:val="28"/>
        </w:rPr>
        <w:t>ятия объе</w:t>
      </w:r>
      <w:r w:rsidRPr="00866E53">
        <w:rPr>
          <w:szCs w:val="28"/>
        </w:rPr>
        <w:t>к</w:t>
      </w:r>
      <w:r w:rsidRPr="00866E53">
        <w:rPr>
          <w:szCs w:val="28"/>
        </w:rPr>
        <w:t>тов наследия.</w:t>
      </w:r>
      <w:r w:rsidRPr="00866E53">
        <w:rPr>
          <w:szCs w:val="26"/>
        </w:rPr>
        <w:tab/>
      </w:r>
    </w:p>
    <w:p w:rsidR="00E447C2" w:rsidRDefault="00E447C2" w:rsidP="00E447C2">
      <w:pPr>
        <w:spacing w:before="60"/>
        <w:jc w:val="both"/>
        <w:rPr>
          <w:szCs w:val="26"/>
        </w:rPr>
      </w:pPr>
    </w:p>
    <w:p w:rsidR="00E447C2" w:rsidRDefault="00E447C2" w:rsidP="00E447C2">
      <w:pPr>
        <w:spacing w:before="60"/>
        <w:jc w:val="both"/>
        <w:rPr>
          <w:szCs w:val="26"/>
        </w:rPr>
      </w:pPr>
      <w:r w:rsidRPr="00866E53">
        <w:rPr>
          <w:szCs w:val="26"/>
        </w:rPr>
        <w:t xml:space="preserve">            </w:t>
      </w:r>
      <w:r w:rsidRPr="00866E53">
        <w:rPr>
          <w:b/>
          <w:szCs w:val="26"/>
        </w:rPr>
        <w:t>68.2.</w:t>
      </w:r>
      <w:r w:rsidRPr="00866E53">
        <w:rPr>
          <w:szCs w:val="26"/>
        </w:rPr>
        <w:t xml:space="preserve"> </w:t>
      </w:r>
      <w:r w:rsidRPr="00866E53">
        <w:rPr>
          <w:szCs w:val="28"/>
        </w:rPr>
        <w:t xml:space="preserve"> </w:t>
      </w:r>
      <w:r w:rsidRPr="00866E53">
        <w:rPr>
          <w:b/>
          <w:szCs w:val="28"/>
        </w:rPr>
        <w:t>Реабилитация</w:t>
      </w:r>
      <w:r w:rsidRPr="00866E53">
        <w:rPr>
          <w:b/>
          <w:bCs/>
          <w:szCs w:val="26"/>
        </w:rPr>
        <w:t xml:space="preserve"> </w:t>
      </w:r>
      <w:r>
        <w:rPr>
          <w:b/>
          <w:bCs/>
          <w:szCs w:val="26"/>
        </w:rPr>
        <w:t>памятников архитектуры</w:t>
      </w:r>
      <w:r>
        <w:rPr>
          <w:szCs w:val="26"/>
        </w:rPr>
        <w:t xml:space="preserve">               </w:t>
      </w:r>
    </w:p>
    <w:p w:rsidR="00E447C2" w:rsidRPr="00866E53" w:rsidRDefault="00E447C2" w:rsidP="00E447C2">
      <w:pPr>
        <w:widowControl w:val="0"/>
        <w:autoSpaceDE w:val="0"/>
        <w:autoSpaceDN w:val="0"/>
        <w:adjustRightInd w:val="0"/>
        <w:jc w:val="both"/>
        <w:rPr>
          <w:szCs w:val="26"/>
        </w:rPr>
      </w:pPr>
      <w:r>
        <w:rPr>
          <w:szCs w:val="26"/>
        </w:rPr>
        <w:t xml:space="preserve">                                                </w:t>
      </w:r>
    </w:p>
    <w:p w:rsidR="00E447C2" w:rsidRPr="00866E53" w:rsidRDefault="00E447C2" w:rsidP="00E447C2">
      <w:pPr>
        <w:spacing w:before="60"/>
        <w:jc w:val="both"/>
        <w:rPr>
          <w:szCs w:val="26"/>
        </w:rPr>
      </w:pPr>
      <w:r w:rsidRPr="00866E53">
        <w:rPr>
          <w:szCs w:val="26"/>
        </w:rPr>
        <w:t xml:space="preserve">         </w:t>
      </w:r>
      <w:r w:rsidRPr="00866E53">
        <w:rPr>
          <w:szCs w:val="28"/>
        </w:rPr>
        <w:t xml:space="preserve"> 1. </w:t>
      </w:r>
      <w:r w:rsidRPr="00866E53">
        <w:rPr>
          <w:b/>
          <w:szCs w:val="28"/>
        </w:rPr>
        <w:t>Реабилитация</w:t>
      </w:r>
      <w:r w:rsidRPr="00866E53">
        <w:rPr>
          <w:szCs w:val="28"/>
        </w:rPr>
        <w:t xml:space="preserve"> – режим сохранения памятников архитектуры и регул</w:t>
      </w:r>
      <w:r w:rsidRPr="00866E53">
        <w:rPr>
          <w:szCs w:val="28"/>
        </w:rPr>
        <w:t>и</w:t>
      </w:r>
      <w:r w:rsidRPr="00866E53">
        <w:rPr>
          <w:szCs w:val="28"/>
        </w:rPr>
        <w:t>рования градостроительной деятельности в границах охранных зон памятников а</w:t>
      </w:r>
      <w:r w:rsidRPr="00866E53">
        <w:rPr>
          <w:szCs w:val="28"/>
        </w:rPr>
        <w:t>р</w:t>
      </w:r>
      <w:r w:rsidRPr="00866E53">
        <w:rPr>
          <w:szCs w:val="28"/>
        </w:rPr>
        <w:t>хитектуры; устанавливается в случае утраты элементов или целостных фрагментов памятника (либо значительной степени физического износа конструкций фрагме</w:t>
      </w:r>
      <w:r w:rsidRPr="00866E53">
        <w:rPr>
          <w:szCs w:val="28"/>
        </w:rPr>
        <w:t>н</w:t>
      </w:r>
      <w:r w:rsidRPr="00866E53">
        <w:rPr>
          <w:szCs w:val="28"/>
        </w:rPr>
        <w:t>тов, при котором невозможно их дальнейшее сохранение), для осуществления во</w:t>
      </w:r>
      <w:r w:rsidRPr="00866E53">
        <w:rPr>
          <w:szCs w:val="28"/>
        </w:rPr>
        <w:t>с</w:t>
      </w:r>
      <w:r w:rsidRPr="00866E53">
        <w:rPr>
          <w:szCs w:val="28"/>
        </w:rPr>
        <w:t>создания элементов и фрагментов памятника, максимально приближенного к ор</w:t>
      </w:r>
      <w:r w:rsidRPr="00866E53">
        <w:rPr>
          <w:szCs w:val="28"/>
        </w:rPr>
        <w:t>и</w:t>
      </w:r>
      <w:r w:rsidRPr="00866E53">
        <w:rPr>
          <w:szCs w:val="28"/>
        </w:rPr>
        <w:t>гинальному облику (с применением соответствующих материалов, фактур и т.п.).</w:t>
      </w:r>
    </w:p>
    <w:p w:rsidR="00E447C2" w:rsidRPr="00866E53" w:rsidRDefault="00E447C2" w:rsidP="00E447C2">
      <w:pPr>
        <w:jc w:val="both"/>
        <w:rPr>
          <w:szCs w:val="28"/>
        </w:rPr>
      </w:pPr>
      <w:r w:rsidRPr="00866E53">
        <w:rPr>
          <w:szCs w:val="28"/>
        </w:rPr>
        <w:t xml:space="preserve">           Функциональное использование объекта: осуществляется на основании с</w:t>
      </w:r>
      <w:r w:rsidRPr="00866E53">
        <w:rPr>
          <w:szCs w:val="28"/>
        </w:rPr>
        <w:t>о</w:t>
      </w:r>
      <w:r w:rsidRPr="00866E53">
        <w:rPr>
          <w:szCs w:val="28"/>
        </w:rPr>
        <w:t xml:space="preserve">гласованного и утвержденного с соответствующими органами и учреждениями решения. </w:t>
      </w:r>
    </w:p>
    <w:p w:rsidR="00E447C2" w:rsidRPr="00866E53" w:rsidRDefault="00E447C2" w:rsidP="00E447C2">
      <w:pPr>
        <w:jc w:val="both"/>
        <w:rPr>
          <w:szCs w:val="28"/>
        </w:rPr>
      </w:pPr>
      <w:r w:rsidRPr="00866E53">
        <w:rPr>
          <w:szCs w:val="28"/>
        </w:rPr>
        <w:t xml:space="preserve">          2.  Охранная зона: охранная зона памятника архитектуры с режимом реабил</w:t>
      </w:r>
      <w:r w:rsidRPr="00866E53">
        <w:rPr>
          <w:szCs w:val="28"/>
        </w:rPr>
        <w:t>и</w:t>
      </w:r>
      <w:r w:rsidRPr="00866E53">
        <w:rPr>
          <w:szCs w:val="28"/>
        </w:rPr>
        <w:t>тации представлена, по сути, двумя зонами, формируемыми вокруг него – внутре</w:t>
      </w:r>
      <w:r w:rsidRPr="00866E53">
        <w:rPr>
          <w:szCs w:val="28"/>
        </w:rPr>
        <w:t>н</w:t>
      </w:r>
      <w:r w:rsidRPr="00866E53">
        <w:rPr>
          <w:szCs w:val="28"/>
        </w:rPr>
        <w:t>ней и внешней. Территория внутренней зоны в плане имеет границы в пределах в</w:t>
      </w:r>
      <w:r w:rsidRPr="00866E53">
        <w:rPr>
          <w:szCs w:val="28"/>
        </w:rPr>
        <w:t>е</w:t>
      </w:r>
      <w:r w:rsidRPr="00866E53">
        <w:rPr>
          <w:szCs w:val="28"/>
        </w:rPr>
        <w:t>личин, равных полуторным длине и ширине здания памя</w:t>
      </w:r>
      <w:r w:rsidRPr="00866E53">
        <w:rPr>
          <w:szCs w:val="28"/>
        </w:rPr>
        <w:t>т</w:t>
      </w:r>
      <w:r w:rsidRPr="00866E53">
        <w:rPr>
          <w:szCs w:val="28"/>
        </w:rPr>
        <w:t>ника, образованные от внешних углов здания (или компле</w:t>
      </w:r>
      <w:r w:rsidRPr="00866E53">
        <w:rPr>
          <w:szCs w:val="28"/>
        </w:rPr>
        <w:t>к</w:t>
      </w:r>
      <w:r w:rsidRPr="00866E53">
        <w:rPr>
          <w:szCs w:val="28"/>
        </w:rPr>
        <w:t>са, в случае, если объект охраны представлен комплексом зданий). В границах внутренней з</w:t>
      </w:r>
      <w:r w:rsidRPr="00866E53">
        <w:rPr>
          <w:szCs w:val="28"/>
        </w:rPr>
        <w:t>о</w:t>
      </w:r>
      <w:r w:rsidRPr="00866E53">
        <w:rPr>
          <w:szCs w:val="28"/>
        </w:rPr>
        <w:t>ны запрещена любая застройка для обеспечения сохранности визуального восприятия памятника архитектуры. Терр</w:t>
      </w:r>
      <w:r w:rsidRPr="00866E53">
        <w:rPr>
          <w:szCs w:val="28"/>
        </w:rPr>
        <w:t>и</w:t>
      </w:r>
      <w:r w:rsidRPr="00866E53">
        <w:rPr>
          <w:szCs w:val="28"/>
        </w:rPr>
        <w:t>тория внешней зоны в плане имеет границы в пределах величин, равных двум с п</w:t>
      </w:r>
      <w:r w:rsidRPr="00866E53">
        <w:rPr>
          <w:szCs w:val="28"/>
        </w:rPr>
        <w:t>о</w:t>
      </w:r>
      <w:r w:rsidRPr="00866E53">
        <w:rPr>
          <w:szCs w:val="28"/>
        </w:rPr>
        <w:t>ловиной длины главного фасада здания памятника и двойной ширине бокового ф</w:t>
      </w:r>
      <w:r w:rsidRPr="00866E53">
        <w:rPr>
          <w:szCs w:val="28"/>
        </w:rPr>
        <w:t>а</w:t>
      </w:r>
      <w:r w:rsidRPr="00866E53">
        <w:rPr>
          <w:szCs w:val="28"/>
        </w:rPr>
        <w:t>сада, образованные от внешних углов здания (или компле</w:t>
      </w:r>
      <w:r w:rsidRPr="00866E53">
        <w:rPr>
          <w:szCs w:val="28"/>
        </w:rPr>
        <w:t>к</w:t>
      </w:r>
      <w:r w:rsidRPr="00866E53">
        <w:rPr>
          <w:szCs w:val="28"/>
        </w:rPr>
        <w:t>са). В границах внешней зоны разрешена застройка, если высота постройки не превысит величины двойной высоты памятника а</w:t>
      </w:r>
      <w:r w:rsidRPr="00866E53">
        <w:rPr>
          <w:szCs w:val="28"/>
        </w:rPr>
        <w:t>р</w:t>
      </w:r>
      <w:r w:rsidRPr="00866E53">
        <w:rPr>
          <w:szCs w:val="28"/>
        </w:rPr>
        <w:t xml:space="preserve">хитектуры. </w:t>
      </w:r>
    </w:p>
    <w:p w:rsidR="00E447C2" w:rsidRPr="00866E53" w:rsidRDefault="00E447C2" w:rsidP="00E447C2">
      <w:pPr>
        <w:jc w:val="both"/>
        <w:rPr>
          <w:szCs w:val="28"/>
        </w:rPr>
      </w:pPr>
      <w:r w:rsidRPr="00866E53">
        <w:rPr>
          <w:szCs w:val="28"/>
        </w:rPr>
        <w:t xml:space="preserve">          3.  В случае расположения памятника архитектуры в глубине квартального пр</w:t>
      </w:r>
      <w:r w:rsidRPr="00866E53">
        <w:rPr>
          <w:szCs w:val="28"/>
        </w:rPr>
        <w:t>о</w:t>
      </w:r>
      <w:r w:rsidRPr="00866E53">
        <w:rPr>
          <w:szCs w:val="28"/>
        </w:rPr>
        <w:t>странства, новая застройка, планируемая в пределах данного квартала, не должна по периметру полностью закрывать обзор на памятник. Если соблюдение этого у</w:t>
      </w:r>
      <w:r w:rsidRPr="00866E53">
        <w:rPr>
          <w:szCs w:val="28"/>
        </w:rPr>
        <w:t>с</w:t>
      </w:r>
      <w:r w:rsidRPr="00866E53">
        <w:rPr>
          <w:szCs w:val="28"/>
        </w:rPr>
        <w:t>ловия по объективным причинам невозможно, необходимо устройство в постро</w:t>
      </w:r>
      <w:r w:rsidRPr="00866E53">
        <w:rPr>
          <w:szCs w:val="28"/>
        </w:rPr>
        <w:t>й</w:t>
      </w:r>
      <w:r w:rsidRPr="00866E53">
        <w:rPr>
          <w:szCs w:val="28"/>
        </w:rPr>
        <w:t>ках арочных пролетов и т.п., открывающихся на памятник, при невозможности устройства пролетов – необходима установка</w:t>
      </w:r>
      <w:r>
        <w:rPr>
          <w:szCs w:val="28"/>
        </w:rPr>
        <w:t xml:space="preserve"> сп</w:t>
      </w:r>
      <w:r w:rsidRPr="00866E53">
        <w:rPr>
          <w:szCs w:val="28"/>
        </w:rPr>
        <w:t>ец</w:t>
      </w:r>
      <w:r w:rsidRPr="00866E53">
        <w:rPr>
          <w:szCs w:val="28"/>
        </w:rPr>
        <w:t>и</w:t>
      </w:r>
      <w:r w:rsidRPr="00866E53">
        <w:rPr>
          <w:szCs w:val="28"/>
        </w:rPr>
        <w:t xml:space="preserve">альных табличек-указателей.  </w:t>
      </w:r>
    </w:p>
    <w:p w:rsidR="00E447C2" w:rsidRPr="00866E53" w:rsidRDefault="00E447C2" w:rsidP="00E447C2">
      <w:pPr>
        <w:jc w:val="both"/>
        <w:rPr>
          <w:szCs w:val="28"/>
        </w:rPr>
      </w:pPr>
      <w:r w:rsidRPr="00866E53">
        <w:rPr>
          <w:szCs w:val="28"/>
        </w:rPr>
        <w:t xml:space="preserve">         4.   В случае приобретения права собственности на объект культурного наследия (памятник архитектуры) юридическими или физическими лиц</w:t>
      </w:r>
      <w:r w:rsidRPr="00866E53">
        <w:rPr>
          <w:szCs w:val="28"/>
        </w:rPr>
        <w:t>а</w:t>
      </w:r>
      <w:r w:rsidRPr="00866E53">
        <w:rPr>
          <w:szCs w:val="28"/>
        </w:rPr>
        <w:t xml:space="preserve">ми, обязательным условием является обеспечение доступа граждан к нему (в соотв. со ст. 7 </w:t>
      </w:r>
      <w:r w:rsidRPr="00866E53">
        <w:t>Фед</w:t>
      </w:r>
      <w:r w:rsidRPr="00866E53">
        <w:t>е</w:t>
      </w:r>
      <w:r w:rsidRPr="00866E53">
        <w:t>рального закона «Об объектах культурного наследия народов Российской Федер</w:t>
      </w:r>
      <w:r w:rsidRPr="00866E53">
        <w:t>а</w:t>
      </w:r>
      <w:r w:rsidRPr="00866E53">
        <w:t>ции» №73-ФЗ</w:t>
      </w:r>
      <w:r w:rsidRPr="00866E53">
        <w:rPr>
          <w:szCs w:val="28"/>
        </w:rPr>
        <w:t>). Режим доступа к памятнику архитектуры устанавливается собс</w:t>
      </w:r>
      <w:r w:rsidRPr="00866E53">
        <w:rPr>
          <w:szCs w:val="28"/>
        </w:rPr>
        <w:t>т</w:t>
      </w:r>
      <w:r w:rsidRPr="00866E53">
        <w:rPr>
          <w:szCs w:val="28"/>
        </w:rPr>
        <w:t>венником по согласованию с органом охраны об</w:t>
      </w:r>
      <w:r w:rsidRPr="00866E53">
        <w:rPr>
          <w:szCs w:val="28"/>
        </w:rPr>
        <w:t>ъ</w:t>
      </w:r>
      <w:r w:rsidRPr="00866E53">
        <w:rPr>
          <w:szCs w:val="28"/>
        </w:rPr>
        <w:t xml:space="preserve">ектов культурного наследия (в соотв. со ст. 52  </w:t>
      </w:r>
      <w:r w:rsidRPr="00866E53">
        <w:t>Фед</w:t>
      </w:r>
      <w:r w:rsidRPr="00866E53">
        <w:t>е</w:t>
      </w:r>
      <w:r w:rsidRPr="00866E53">
        <w:t>рального закона «Об объектах культурного наследия народов Российской Федерации» №73-ФЗ</w:t>
      </w:r>
      <w:r w:rsidRPr="00866E53">
        <w:rPr>
          <w:szCs w:val="28"/>
        </w:rPr>
        <w:t>). Обязател</w:t>
      </w:r>
      <w:r w:rsidRPr="00866E53">
        <w:rPr>
          <w:szCs w:val="28"/>
        </w:rPr>
        <w:t>ь</w:t>
      </w:r>
      <w:r w:rsidRPr="00866E53">
        <w:rPr>
          <w:szCs w:val="28"/>
        </w:rPr>
        <w:t>ным условием приобретения права собственности юридическими и физическими лицами на объект культурного н</w:t>
      </w:r>
      <w:r w:rsidRPr="00866E53">
        <w:rPr>
          <w:szCs w:val="28"/>
        </w:rPr>
        <w:t>а</w:t>
      </w:r>
      <w:r w:rsidRPr="00866E53">
        <w:rPr>
          <w:szCs w:val="28"/>
        </w:rPr>
        <w:t>следия – памятник архитектуры с режимом ре</w:t>
      </w:r>
      <w:r w:rsidRPr="00866E53">
        <w:rPr>
          <w:szCs w:val="28"/>
        </w:rPr>
        <w:t>а</w:t>
      </w:r>
      <w:r w:rsidRPr="00866E53">
        <w:rPr>
          <w:szCs w:val="28"/>
        </w:rPr>
        <w:t>билитации – является приобретение права собственности не только на участок зе</w:t>
      </w:r>
      <w:r w:rsidRPr="00866E53">
        <w:rPr>
          <w:szCs w:val="28"/>
        </w:rPr>
        <w:t>м</w:t>
      </w:r>
      <w:r w:rsidRPr="00866E53">
        <w:rPr>
          <w:szCs w:val="28"/>
        </w:rPr>
        <w:t>ли под зданием памятника, но также на земельный участок внутренней зоны о</w:t>
      </w:r>
      <w:r w:rsidRPr="00866E53">
        <w:rPr>
          <w:szCs w:val="28"/>
        </w:rPr>
        <w:t>х</w:t>
      </w:r>
      <w:r w:rsidRPr="00866E53">
        <w:rPr>
          <w:szCs w:val="28"/>
        </w:rPr>
        <w:t>ранной зоны памятника.</w:t>
      </w:r>
    </w:p>
    <w:p w:rsidR="00E447C2" w:rsidRPr="00866E53" w:rsidRDefault="00E447C2" w:rsidP="00E447C2">
      <w:pPr>
        <w:spacing w:before="60"/>
        <w:jc w:val="both"/>
        <w:rPr>
          <w:szCs w:val="28"/>
        </w:rPr>
      </w:pPr>
      <w:r w:rsidRPr="00866E53">
        <w:rPr>
          <w:szCs w:val="28"/>
        </w:rPr>
        <w:t xml:space="preserve">          </w:t>
      </w:r>
      <w:r>
        <w:rPr>
          <w:szCs w:val="28"/>
        </w:rPr>
        <w:t>5</w:t>
      </w:r>
      <w:r w:rsidRPr="00866E53">
        <w:rPr>
          <w:szCs w:val="28"/>
        </w:rPr>
        <w:t>. В границах охранной зоны памятников архитектуры с установленным</w:t>
      </w:r>
    </w:p>
    <w:p w:rsidR="00E447C2" w:rsidRPr="00866E53" w:rsidRDefault="00E447C2" w:rsidP="00E447C2">
      <w:pPr>
        <w:jc w:val="both"/>
        <w:rPr>
          <w:szCs w:val="28"/>
        </w:rPr>
      </w:pPr>
      <w:r w:rsidRPr="00866E53">
        <w:rPr>
          <w:szCs w:val="28"/>
        </w:rPr>
        <w:t>режимом реаб</w:t>
      </w:r>
      <w:r>
        <w:rPr>
          <w:szCs w:val="28"/>
        </w:rPr>
        <w:t>и</w:t>
      </w:r>
      <w:r w:rsidRPr="00866E53">
        <w:rPr>
          <w:szCs w:val="28"/>
        </w:rPr>
        <w:t>литации запрещается:</w:t>
      </w:r>
    </w:p>
    <w:p w:rsidR="00E447C2" w:rsidRPr="00866E53" w:rsidRDefault="00E447C2" w:rsidP="00E447C2">
      <w:pPr>
        <w:ind w:firstLine="708"/>
        <w:jc w:val="both"/>
        <w:rPr>
          <w:szCs w:val="28"/>
        </w:rPr>
      </w:pPr>
      <w:r w:rsidRPr="00866E53">
        <w:rPr>
          <w:szCs w:val="28"/>
        </w:rPr>
        <w:t>– нарушение облика объекта охраны при любых видах деятел</w:t>
      </w:r>
      <w:r w:rsidRPr="00866E53">
        <w:rPr>
          <w:szCs w:val="28"/>
        </w:rPr>
        <w:t>ь</w:t>
      </w:r>
      <w:r w:rsidRPr="00866E53">
        <w:rPr>
          <w:szCs w:val="28"/>
        </w:rPr>
        <w:t xml:space="preserve">ности; </w:t>
      </w:r>
    </w:p>
    <w:p w:rsidR="00E447C2" w:rsidRPr="00866E53" w:rsidRDefault="00E447C2" w:rsidP="00E447C2">
      <w:pPr>
        <w:jc w:val="both"/>
        <w:rPr>
          <w:szCs w:val="28"/>
        </w:rPr>
      </w:pPr>
      <w:r>
        <w:rPr>
          <w:szCs w:val="28"/>
        </w:rPr>
        <w:t xml:space="preserve"> </w:t>
      </w:r>
      <w:r>
        <w:rPr>
          <w:szCs w:val="28"/>
        </w:rPr>
        <w:tab/>
      </w:r>
      <w:r w:rsidRPr="00866E53">
        <w:rPr>
          <w:szCs w:val="28"/>
        </w:rPr>
        <w:t xml:space="preserve">– нарушение благоприятных условий визуального восприятия объекта; </w:t>
      </w:r>
    </w:p>
    <w:p w:rsidR="00E447C2" w:rsidRPr="00866E53" w:rsidRDefault="00E447C2" w:rsidP="00E447C2">
      <w:pPr>
        <w:jc w:val="both"/>
        <w:rPr>
          <w:szCs w:val="28"/>
        </w:rPr>
      </w:pPr>
      <w:r>
        <w:rPr>
          <w:szCs w:val="28"/>
        </w:rPr>
        <w:t xml:space="preserve"> </w:t>
      </w:r>
      <w:r>
        <w:rPr>
          <w:szCs w:val="28"/>
        </w:rPr>
        <w:tab/>
      </w:r>
      <w:r w:rsidRPr="00866E53">
        <w:rPr>
          <w:szCs w:val="28"/>
        </w:rPr>
        <w:t xml:space="preserve">– ремонтные работы, опасные для физической сохранности памятника; </w:t>
      </w:r>
    </w:p>
    <w:p w:rsidR="00E447C2" w:rsidRPr="00866E53" w:rsidRDefault="00E447C2" w:rsidP="00E447C2">
      <w:pPr>
        <w:ind w:firstLine="708"/>
        <w:jc w:val="both"/>
        <w:rPr>
          <w:szCs w:val="28"/>
        </w:rPr>
      </w:pPr>
      <w:r w:rsidRPr="00866E53">
        <w:rPr>
          <w:szCs w:val="28"/>
        </w:rPr>
        <w:t>– использ</w:t>
      </w:r>
      <w:r w:rsidRPr="00866E53">
        <w:rPr>
          <w:szCs w:val="28"/>
        </w:rPr>
        <w:t>о</w:t>
      </w:r>
      <w:r w:rsidRPr="00866E53">
        <w:rPr>
          <w:szCs w:val="28"/>
        </w:rPr>
        <w:t>вание охранной зоны памятника под склады и производства взрывчатых и огн</w:t>
      </w:r>
      <w:r w:rsidRPr="00866E53">
        <w:rPr>
          <w:szCs w:val="28"/>
        </w:rPr>
        <w:t>е</w:t>
      </w:r>
      <w:r w:rsidRPr="00866E53">
        <w:rPr>
          <w:szCs w:val="28"/>
        </w:rPr>
        <w:t xml:space="preserve">опасных материалов; </w:t>
      </w:r>
    </w:p>
    <w:p w:rsidR="00E447C2" w:rsidRPr="00866E53" w:rsidRDefault="00E447C2" w:rsidP="00E447C2">
      <w:pPr>
        <w:ind w:firstLine="708"/>
        <w:jc w:val="both"/>
        <w:rPr>
          <w:szCs w:val="28"/>
        </w:rPr>
      </w:pPr>
      <w:r w:rsidRPr="00866E53">
        <w:rPr>
          <w:szCs w:val="28"/>
        </w:rPr>
        <w:t>– использование памятника и его охранной зоны под прои</w:t>
      </w:r>
      <w:r w:rsidRPr="00866E53">
        <w:rPr>
          <w:szCs w:val="28"/>
        </w:rPr>
        <w:t>з</w:t>
      </w:r>
      <w:r w:rsidRPr="00866E53">
        <w:rPr>
          <w:szCs w:val="28"/>
        </w:rPr>
        <w:t>водственные, складские объекты, гаражи (кроме памятников промышленной и и</w:t>
      </w:r>
      <w:r w:rsidRPr="00866E53">
        <w:rPr>
          <w:szCs w:val="28"/>
        </w:rPr>
        <w:t>н</w:t>
      </w:r>
      <w:r w:rsidRPr="00866E53">
        <w:rPr>
          <w:szCs w:val="28"/>
        </w:rPr>
        <w:t xml:space="preserve">женерной архитектуры); </w:t>
      </w:r>
    </w:p>
    <w:p w:rsidR="00E447C2" w:rsidRDefault="00E447C2" w:rsidP="00E447C2">
      <w:pPr>
        <w:ind w:firstLine="708"/>
        <w:jc w:val="both"/>
        <w:rPr>
          <w:szCs w:val="28"/>
        </w:rPr>
      </w:pPr>
      <w:r>
        <w:rPr>
          <w:szCs w:val="28"/>
        </w:rPr>
        <w:t xml:space="preserve"> </w:t>
      </w:r>
      <w:r w:rsidRPr="00866E53">
        <w:rPr>
          <w:szCs w:val="28"/>
        </w:rPr>
        <w:t>– установка в пределах охранной зоны памятника временных объектов обслужив</w:t>
      </w:r>
      <w:r w:rsidRPr="00866E53">
        <w:rPr>
          <w:szCs w:val="28"/>
        </w:rPr>
        <w:t>а</w:t>
      </w:r>
      <w:r w:rsidRPr="00866E53">
        <w:rPr>
          <w:szCs w:val="28"/>
        </w:rPr>
        <w:t>ния: павиль</w:t>
      </w:r>
      <w:r w:rsidRPr="00866E53">
        <w:rPr>
          <w:szCs w:val="28"/>
        </w:rPr>
        <w:t>о</w:t>
      </w:r>
      <w:r w:rsidRPr="00866E53">
        <w:rPr>
          <w:szCs w:val="28"/>
        </w:rPr>
        <w:t>нов, малых архитектурных форм, наружной рекламы, нарушающих образ памятника; вырубка средообразующей растительности в пределах охранной з</w:t>
      </w:r>
      <w:r w:rsidRPr="00866E53">
        <w:rPr>
          <w:szCs w:val="28"/>
        </w:rPr>
        <w:t>о</w:t>
      </w:r>
      <w:r w:rsidRPr="00866E53">
        <w:rPr>
          <w:szCs w:val="28"/>
        </w:rPr>
        <w:t>ны памятника.</w:t>
      </w:r>
    </w:p>
    <w:p w:rsidR="00E447C2" w:rsidRPr="00866E53" w:rsidRDefault="00E447C2" w:rsidP="00E447C2">
      <w:pPr>
        <w:jc w:val="both"/>
        <w:rPr>
          <w:szCs w:val="28"/>
        </w:rPr>
      </w:pPr>
      <w:r w:rsidRPr="00866E53">
        <w:rPr>
          <w:szCs w:val="28"/>
        </w:rPr>
        <w:t xml:space="preserve">           </w:t>
      </w:r>
      <w:r>
        <w:rPr>
          <w:szCs w:val="28"/>
        </w:rPr>
        <w:t>6</w:t>
      </w:r>
      <w:r w:rsidRPr="00866E53">
        <w:rPr>
          <w:szCs w:val="28"/>
        </w:rPr>
        <w:t>. В границах охранной зоны памятников архитектуры с установленным</w:t>
      </w:r>
      <w:r>
        <w:rPr>
          <w:szCs w:val="28"/>
        </w:rPr>
        <w:t xml:space="preserve"> </w:t>
      </w:r>
      <w:r w:rsidRPr="00866E53">
        <w:rPr>
          <w:szCs w:val="28"/>
        </w:rPr>
        <w:t>режимом реаб</w:t>
      </w:r>
      <w:r>
        <w:rPr>
          <w:szCs w:val="28"/>
        </w:rPr>
        <w:t>и</w:t>
      </w:r>
      <w:r w:rsidRPr="00866E53">
        <w:rPr>
          <w:szCs w:val="28"/>
        </w:rPr>
        <w:t xml:space="preserve">литации разрешается: </w:t>
      </w:r>
    </w:p>
    <w:p w:rsidR="00E447C2" w:rsidRPr="00866E53" w:rsidRDefault="00E447C2" w:rsidP="00E447C2">
      <w:pPr>
        <w:spacing w:before="60"/>
        <w:ind w:firstLine="708"/>
        <w:jc w:val="both"/>
        <w:rPr>
          <w:szCs w:val="28"/>
        </w:rPr>
      </w:pPr>
      <w:r w:rsidRPr="00866E53">
        <w:rPr>
          <w:szCs w:val="28"/>
        </w:rPr>
        <w:t>– проектирование и проведение землеустроительных, земляных, строительных, м</w:t>
      </w:r>
      <w:r w:rsidRPr="00866E53">
        <w:rPr>
          <w:szCs w:val="28"/>
        </w:rPr>
        <w:t>е</w:t>
      </w:r>
      <w:r w:rsidRPr="00866E53">
        <w:rPr>
          <w:szCs w:val="28"/>
        </w:rPr>
        <w:t>лиоративных, хозяйственных и иных работ по согласованию с органами охраны объектов культурного наследия, с соблюдением условий, установленных для о</w:t>
      </w:r>
      <w:r w:rsidRPr="00866E53">
        <w:rPr>
          <w:szCs w:val="28"/>
        </w:rPr>
        <w:t>х</w:t>
      </w:r>
      <w:r w:rsidRPr="00866E53">
        <w:rPr>
          <w:szCs w:val="28"/>
        </w:rPr>
        <w:t xml:space="preserve">ранной зоны; </w:t>
      </w:r>
    </w:p>
    <w:p w:rsidR="00E447C2" w:rsidRPr="00866E53" w:rsidRDefault="00E447C2" w:rsidP="00E447C2">
      <w:pPr>
        <w:spacing w:before="60"/>
        <w:ind w:firstLine="708"/>
        <w:jc w:val="both"/>
        <w:rPr>
          <w:szCs w:val="28"/>
        </w:rPr>
      </w:pPr>
      <w:r w:rsidRPr="00866E53">
        <w:rPr>
          <w:szCs w:val="28"/>
        </w:rPr>
        <w:t>– работы, связанные с сохранением и восстановл</w:t>
      </w:r>
      <w:r w:rsidRPr="00866E53">
        <w:rPr>
          <w:szCs w:val="28"/>
        </w:rPr>
        <w:t>е</w:t>
      </w:r>
      <w:r w:rsidRPr="00866E53">
        <w:rPr>
          <w:szCs w:val="28"/>
        </w:rPr>
        <w:t>нием исторической планировки территорий, формирующих историческую среду и окружение памя</w:t>
      </w:r>
      <w:r w:rsidRPr="00866E53">
        <w:rPr>
          <w:szCs w:val="28"/>
        </w:rPr>
        <w:t>т</w:t>
      </w:r>
      <w:r w:rsidRPr="00866E53">
        <w:rPr>
          <w:szCs w:val="28"/>
        </w:rPr>
        <w:t xml:space="preserve">ников; </w:t>
      </w:r>
    </w:p>
    <w:p w:rsidR="00E447C2" w:rsidRDefault="00E447C2" w:rsidP="00E447C2">
      <w:pPr>
        <w:spacing w:before="60"/>
        <w:ind w:firstLine="708"/>
        <w:jc w:val="both"/>
        <w:rPr>
          <w:szCs w:val="28"/>
        </w:rPr>
      </w:pPr>
      <w:r w:rsidRPr="00866E53">
        <w:rPr>
          <w:szCs w:val="28"/>
        </w:rPr>
        <w:t>– озеленение и благоустройство территории – устройство дорожек, пеш</w:t>
      </w:r>
      <w:r w:rsidRPr="00866E53">
        <w:rPr>
          <w:szCs w:val="28"/>
        </w:rPr>
        <w:t>е</w:t>
      </w:r>
      <w:r w:rsidRPr="00866E53">
        <w:rPr>
          <w:szCs w:val="28"/>
        </w:rPr>
        <w:t>ходных площадок,  наружного освещения, установка стендов и витрин, относящихся к п</w:t>
      </w:r>
      <w:r w:rsidRPr="00866E53">
        <w:rPr>
          <w:szCs w:val="28"/>
        </w:rPr>
        <w:t>а</w:t>
      </w:r>
      <w:r w:rsidRPr="00866E53">
        <w:rPr>
          <w:szCs w:val="28"/>
        </w:rPr>
        <w:t xml:space="preserve">мятнику и не нарушающих его облик (по согласованию); </w:t>
      </w:r>
    </w:p>
    <w:p w:rsidR="00E447C2" w:rsidRPr="00866E53" w:rsidRDefault="00E447C2" w:rsidP="00E447C2">
      <w:pPr>
        <w:spacing w:before="60"/>
        <w:ind w:firstLine="708"/>
        <w:jc w:val="both"/>
        <w:rPr>
          <w:szCs w:val="28"/>
        </w:rPr>
      </w:pPr>
      <w:r>
        <w:rPr>
          <w:szCs w:val="28"/>
        </w:rPr>
        <w:t xml:space="preserve"> </w:t>
      </w:r>
      <w:r w:rsidRPr="00866E53">
        <w:rPr>
          <w:szCs w:val="28"/>
        </w:rPr>
        <w:t>– строительные и реконструктивные работы по инженерному оборудованию терр</w:t>
      </w:r>
      <w:r w:rsidRPr="00866E53">
        <w:rPr>
          <w:szCs w:val="28"/>
        </w:rPr>
        <w:t>и</w:t>
      </w:r>
      <w:r w:rsidRPr="00866E53">
        <w:rPr>
          <w:szCs w:val="28"/>
        </w:rPr>
        <w:t xml:space="preserve">тории, не наносящие ущерба памятнику; </w:t>
      </w:r>
    </w:p>
    <w:p w:rsidR="00E447C2" w:rsidRPr="00866E53" w:rsidRDefault="00E447C2" w:rsidP="00E447C2">
      <w:pPr>
        <w:spacing w:before="60"/>
        <w:ind w:firstLine="708"/>
        <w:jc w:val="both"/>
        <w:rPr>
          <w:szCs w:val="28"/>
        </w:rPr>
      </w:pPr>
      <w:r>
        <w:rPr>
          <w:szCs w:val="28"/>
        </w:rPr>
        <w:t xml:space="preserve"> </w:t>
      </w:r>
      <w:r w:rsidRPr="00866E53">
        <w:rPr>
          <w:szCs w:val="28"/>
        </w:rPr>
        <w:t>– восстановление исторического характ</w:t>
      </w:r>
      <w:r w:rsidRPr="00866E53">
        <w:rPr>
          <w:szCs w:val="28"/>
        </w:rPr>
        <w:t>е</w:t>
      </w:r>
      <w:r w:rsidRPr="00866E53">
        <w:rPr>
          <w:szCs w:val="28"/>
        </w:rPr>
        <w:t>ра озеленения; – устройство небольших автостоянок, связанных с функционированием  памятника, по</w:t>
      </w:r>
      <w:r>
        <w:rPr>
          <w:szCs w:val="28"/>
        </w:rPr>
        <w:t xml:space="preserve"> сп</w:t>
      </w:r>
      <w:r w:rsidRPr="00866E53">
        <w:rPr>
          <w:szCs w:val="28"/>
        </w:rPr>
        <w:t>ециальному согл</w:t>
      </w:r>
      <w:r w:rsidRPr="00866E53">
        <w:rPr>
          <w:szCs w:val="28"/>
        </w:rPr>
        <w:t>а</w:t>
      </w:r>
      <w:r w:rsidRPr="00866E53">
        <w:rPr>
          <w:szCs w:val="28"/>
        </w:rPr>
        <w:t xml:space="preserve">сованию; </w:t>
      </w:r>
    </w:p>
    <w:p w:rsidR="00E447C2" w:rsidRPr="00866E53" w:rsidRDefault="00E447C2" w:rsidP="00E447C2">
      <w:pPr>
        <w:spacing w:before="60"/>
        <w:ind w:firstLine="708"/>
        <w:jc w:val="both"/>
        <w:rPr>
          <w:szCs w:val="28"/>
        </w:rPr>
      </w:pPr>
      <w:r>
        <w:rPr>
          <w:szCs w:val="28"/>
        </w:rPr>
        <w:t xml:space="preserve"> </w:t>
      </w:r>
      <w:r w:rsidRPr="00866E53">
        <w:rPr>
          <w:szCs w:val="28"/>
        </w:rPr>
        <w:t>– строительство объектов для обслуживания экскурсантов и туристов (по</w:t>
      </w:r>
      <w:r>
        <w:rPr>
          <w:szCs w:val="28"/>
        </w:rPr>
        <w:t xml:space="preserve"> сп</w:t>
      </w:r>
      <w:r w:rsidRPr="00866E53">
        <w:rPr>
          <w:szCs w:val="28"/>
        </w:rPr>
        <w:t>ец</w:t>
      </w:r>
      <w:r w:rsidRPr="00866E53">
        <w:rPr>
          <w:szCs w:val="28"/>
        </w:rPr>
        <w:t>и</w:t>
      </w:r>
      <w:r w:rsidRPr="00866E53">
        <w:rPr>
          <w:szCs w:val="28"/>
        </w:rPr>
        <w:t>альному соглас</w:t>
      </w:r>
      <w:r w:rsidRPr="00866E53">
        <w:rPr>
          <w:szCs w:val="28"/>
        </w:rPr>
        <w:t>о</w:t>
      </w:r>
      <w:r w:rsidRPr="00866E53">
        <w:rPr>
          <w:szCs w:val="28"/>
        </w:rPr>
        <w:t>ванию).</w:t>
      </w:r>
    </w:p>
    <w:p w:rsidR="00E447C2" w:rsidRDefault="00E447C2" w:rsidP="00E447C2">
      <w:pPr>
        <w:spacing w:before="60"/>
        <w:jc w:val="both"/>
        <w:rPr>
          <w:b/>
          <w:bCs/>
          <w:szCs w:val="28"/>
        </w:rPr>
      </w:pPr>
      <w:r w:rsidRPr="00866E53">
        <w:rPr>
          <w:bCs/>
          <w:szCs w:val="28"/>
        </w:rPr>
        <w:t xml:space="preserve">          </w:t>
      </w:r>
      <w:r>
        <w:rPr>
          <w:bCs/>
          <w:szCs w:val="28"/>
        </w:rPr>
        <w:t>7</w:t>
      </w:r>
      <w:r w:rsidRPr="00866E53">
        <w:rPr>
          <w:bCs/>
          <w:szCs w:val="28"/>
        </w:rPr>
        <w:t>.  Особые условия и мероприятия, необходимые для сохранности и эффекти</w:t>
      </w:r>
      <w:r w:rsidRPr="00866E53">
        <w:rPr>
          <w:bCs/>
          <w:szCs w:val="28"/>
        </w:rPr>
        <w:t>в</w:t>
      </w:r>
      <w:r w:rsidRPr="00866E53">
        <w:rPr>
          <w:bCs/>
          <w:szCs w:val="28"/>
        </w:rPr>
        <w:t>ного использования памятников архитектуры с режимом реабилитации:</w:t>
      </w:r>
      <w:r w:rsidRPr="00866E53">
        <w:rPr>
          <w:b/>
          <w:bCs/>
          <w:szCs w:val="28"/>
        </w:rPr>
        <w:t xml:space="preserve"> </w:t>
      </w:r>
    </w:p>
    <w:p w:rsidR="00E447C2" w:rsidRDefault="00E447C2" w:rsidP="00E447C2">
      <w:pPr>
        <w:spacing w:before="60"/>
        <w:ind w:firstLine="708"/>
        <w:jc w:val="both"/>
        <w:rPr>
          <w:szCs w:val="28"/>
        </w:rPr>
      </w:pPr>
      <w:r w:rsidRPr="00866E53">
        <w:rPr>
          <w:b/>
          <w:bCs/>
          <w:szCs w:val="28"/>
        </w:rPr>
        <w:t xml:space="preserve">– </w:t>
      </w:r>
      <w:r w:rsidRPr="00866E53">
        <w:rPr>
          <w:szCs w:val="28"/>
        </w:rPr>
        <w:t>проек</w:t>
      </w:r>
      <w:r w:rsidRPr="00866E53">
        <w:rPr>
          <w:szCs w:val="28"/>
        </w:rPr>
        <w:t>т</w:t>
      </w:r>
      <w:r w:rsidRPr="00866E53">
        <w:rPr>
          <w:szCs w:val="28"/>
        </w:rPr>
        <w:t>но-изыскательские и ремонтно-строительные работы, дорожные и другие виды землеобразующих работ, благоустройство территории и установка рекламы, ос</w:t>
      </w:r>
      <w:r w:rsidRPr="00866E53">
        <w:rPr>
          <w:szCs w:val="28"/>
        </w:rPr>
        <w:t>у</w:t>
      </w:r>
      <w:r w:rsidRPr="00866E53">
        <w:rPr>
          <w:szCs w:val="28"/>
        </w:rPr>
        <w:t>ществляемые  по согласованию с соответствующим государственным органом о</w:t>
      </w:r>
      <w:r w:rsidRPr="00866E53">
        <w:rPr>
          <w:szCs w:val="28"/>
        </w:rPr>
        <w:t>х</w:t>
      </w:r>
      <w:r w:rsidRPr="00866E53">
        <w:rPr>
          <w:szCs w:val="28"/>
        </w:rPr>
        <w:t>раны памятников;</w:t>
      </w:r>
    </w:p>
    <w:p w:rsidR="00E447C2" w:rsidRDefault="00E447C2" w:rsidP="00E447C2">
      <w:pPr>
        <w:spacing w:before="60"/>
        <w:ind w:firstLine="708"/>
        <w:jc w:val="both"/>
        <w:rPr>
          <w:szCs w:val="28"/>
        </w:rPr>
      </w:pPr>
      <w:r w:rsidRPr="00866E53">
        <w:rPr>
          <w:szCs w:val="28"/>
        </w:rPr>
        <w:t xml:space="preserve">– закрепление границ охранной зоны в кадастровом плане; </w:t>
      </w:r>
    </w:p>
    <w:p w:rsidR="00E447C2" w:rsidRDefault="00E447C2" w:rsidP="00E447C2">
      <w:pPr>
        <w:spacing w:before="60"/>
        <w:ind w:firstLine="708"/>
        <w:jc w:val="both"/>
        <w:rPr>
          <w:szCs w:val="28"/>
        </w:rPr>
      </w:pPr>
      <w:r w:rsidRPr="00866E53">
        <w:rPr>
          <w:szCs w:val="28"/>
        </w:rPr>
        <w:t>– в</w:t>
      </w:r>
      <w:r w:rsidRPr="00866E53">
        <w:rPr>
          <w:szCs w:val="28"/>
        </w:rPr>
        <w:t>ы</w:t>
      </w:r>
      <w:r w:rsidRPr="00866E53">
        <w:rPr>
          <w:szCs w:val="28"/>
        </w:rPr>
        <w:t>вод из охранной зоны памятников предприятий, мастерских, складов, гаражей (кроме памятников промышленной и и</w:t>
      </w:r>
      <w:r w:rsidRPr="00866E53">
        <w:rPr>
          <w:szCs w:val="28"/>
        </w:rPr>
        <w:t>н</w:t>
      </w:r>
      <w:r w:rsidRPr="00866E53">
        <w:rPr>
          <w:szCs w:val="28"/>
        </w:rPr>
        <w:t xml:space="preserve">женерной архитектуры), несовместимых с функционированием памятника; </w:t>
      </w:r>
    </w:p>
    <w:p w:rsidR="00E447C2" w:rsidRDefault="00E447C2" w:rsidP="00E447C2">
      <w:pPr>
        <w:spacing w:before="60"/>
        <w:ind w:firstLine="708"/>
        <w:jc w:val="both"/>
        <w:rPr>
          <w:szCs w:val="28"/>
        </w:rPr>
      </w:pPr>
      <w:r w:rsidRPr="00866E53">
        <w:rPr>
          <w:szCs w:val="28"/>
        </w:rPr>
        <w:t>– нейтрализация или снос дисгармонирующих с памятником объектов, расположенных в границах охранной зоны;</w:t>
      </w:r>
    </w:p>
    <w:p w:rsidR="00E447C2" w:rsidRDefault="00E447C2" w:rsidP="00E447C2">
      <w:pPr>
        <w:spacing w:before="60"/>
        <w:ind w:firstLine="708"/>
        <w:jc w:val="both"/>
        <w:rPr>
          <w:szCs w:val="28"/>
        </w:rPr>
      </w:pPr>
      <w:r w:rsidRPr="00866E53">
        <w:rPr>
          <w:szCs w:val="28"/>
        </w:rPr>
        <w:t xml:space="preserve"> – вывод с терр</w:t>
      </w:r>
      <w:r w:rsidRPr="00866E53">
        <w:rPr>
          <w:szCs w:val="28"/>
        </w:rPr>
        <w:t>и</w:t>
      </w:r>
      <w:r w:rsidRPr="00866E53">
        <w:rPr>
          <w:szCs w:val="28"/>
        </w:rPr>
        <w:t>тории охранной зоны хозяйственных построек и объектов, нарушающих среду п</w:t>
      </w:r>
      <w:r w:rsidRPr="00866E53">
        <w:rPr>
          <w:szCs w:val="28"/>
        </w:rPr>
        <w:t>а</w:t>
      </w:r>
      <w:r w:rsidRPr="00866E53">
        <w:rPr>
          <w:szCs w:val="28"/>
        </w:rPr>
        <w:t xml:space="preserve">мятников; </w:t>
      </w:r>
    </w:p>
    <w:p w:rsidR="00E447C2" w:rsidRDefault="00E447C2" w:rsidP="00E447C2">
      <w:pPr>
        <w:spacing w:before="60"/>
        <w:ind w:firstLine="708"/>
        <w:jc w:val="both"/>
        <w:rPr>
          <w:szCs w:val="28"/>
        </w:rPr>
      </w:pPr>
      <w:r w:rsidRPr="00866E53">
        <w:rPr>
          <w:szCs w:val="28"/>
        </w:rPr>
        <w:t>– р</w:t>
      </w:r>
      <w:r w:rsidRPr="00866E53">
        <w:rPr>
          <w:szCs w:val="28"/>
        </w:rPr>
        <w:t>е</w:t>
      </w:r>
      <w:r w:rsidRPr="00866E53">
        <w:rPr>
          <w:szCs w:val="28"/>
        </w:rPr>
        <w:t xml:space="preserve">конструкция деградировавших озелененных пространств охранных зон; </w:t>
      </w:r>
    </w:p>
    <w:p w:rsidR="00E447C2" w:rsidRDefault="00E447C2" w:rsidP="00E447C2">
      <w:pPr>
        <w:spacing w:before="60"/>
        <w:ind w:firstLine="708"/>
        <w:jc w:val="both"/>
        <w:rPr>
          <w:szCs w:val="28"/>
        </w:rPr>
      </w:pPr>
      <w:r w:rsidRPr="00866E53">
        <w:rPr>
          <w:szCs w:val="28"/>
        </w:rPr>
        <w:t>– соблюдение высотных соотношений, плотности посадок зеленых насажд</w:t>
      </w:r>
      <w:r w:rsidRPr="00866E53">
        <w:rPr>
          <w:szCs w:val="28"/>
        </w:rPr>
        <w:t>е</w:t>
      </w:r>
      <w:r w:rsidRPr="00866E53">
        <w:rPr>
          <w:szCs w:val="28"/>
        </w:rPr>
        <w:t xml:space="preserve">ний, обеспечивающих максимальное раскрытие и восприятие памятника; </w:t>
      </w:r>
    </w:p>
    <w:p w:rsidR="00E447C2" w:rsidRDefault="00E447C2" w:rsidP="00E447C2">
      <w:pPr>
        <w:spacing w:before="60"/>
        <w:ind w:firstLine="708"/>
        <w:jc w:val="both"/>
        <w:rPr>
          <w:szCs w:val="28"/>
        </w:rPr>
      </w:pPr>
      <w:r w:rsidRPr="00866E53">
        <w:rPr>
          <w:szCs w:val="28"/>
        </w:rPr>
        <w:t>– прое</w:t>
      </w:r>
      <w:r w:rsidRPr="00866E53">
        <w:rPr>
          <w:szCs w:val="28"/>
        </w:rPr>
        <w:t>к</w:t>
      </w:r>
      <w:r w:rsidRPr="00866E53">
        <w:rPr>
          <w:szCs w:val="28"/>
        </w:rPr>
        <w:t>тирование и проведение всех разрешенных видов работ только на конкурсной о</w:t>
      </w:r>
      <w:r w:rsidRPr="00866E53">
        <w:rPr>
          <w:szCs w:val="28"/>
        </w:rPr>
        <w:t>с</w:t>
      </w:r>
      <w:r w:rsidRPr="00866E53">
        <w:rPr>
          <w:szCs w:val="28"/>
        </w:rPr>
        <w:t xml:space="preserve">нове; </w:t>
      </w:r>
    </w:p>
    <w:p w:rsidR="00E447C2" w:rsidRPr="00866E53" w:rsidRDefault="00E447C2" w:rsidP="00E447C2">
      <w:pPr>
        <w:spacing w:before="60"/>
        <w:ind w:firstLine="708"/>
        <w:jc w:val="both"/>
        <w:rPr>
          <w:szCs w:val="28"/>
        </w:rPr>
      </w:pPr>
      <w:r w:rsidRPr="00866E53">
        <w:rPr>
          <w:szCs w:val="28"/>
        </w:rPr>
        <w:t>– проведение</w:t>
      </w:r>
      <w:r>
        <w:rPr>
          <w:szCs w:val="28"/>
        </w:rPr>
        <w:t xml:space="preserve"> сп</w:t>
      </w:r>
      <w:r w:rsidRPr="00866E53">
        <w:rPr>
          <w:szCs w:val="28"/>
        </w:rPr>
        <w:t>ециальных исследований по выявлению и закреплению о</w:t>
      </w:r>
      <w:r w:rsidRPr="00866E53">
        <w:rPr>
          <w:szCs w:val="28"/>
        </w:rPr>
        <w:t>с</w:t>
      </w:r>
      <w:r w:rsidRPr="00866E53">
        <w:rPr>
          <w:szCs w:val="28"/>
        </w:rPr>
        <w:t>новных точек визуального восприятия объе</w:t>
      </w:r>
      <w:r w:rsidRPr="00866E53">
        <w:rPr>
          <w:szCs w:val="28"/>
        </w:rPr>
        <w:t>к</w:t>
      </w:r>
      <w:r w:rsidRPr="00866E53">
        <w:rPr>
          <w:szCs w:val="28"/>
        </w:rPr>
        <w:t>тов наследия.</w:t>
      </w:r>
    </w:p>
    <w:p w:rsidR="00E447C2" w:rsidRPr="00866E53" w:rsidRDefault="00E447C2" w:rsidP="00E447C2">
      <w:pPr>
        <w:spacing w:before="60"/>
        <w:jc w:val="both"/>
        <w:rPr>
          <w:szCs w:val="28"/>
        </w:rPr>
      </w:pPr>
    </w:p>
    <w:p w:rsidR="00E447C2" w:rsidRDefault="00E447C2" w:rsidP="00E447C2">
      <w:pPr>
        <w:widowControl w:val="0"/>
        <w:autoSpaceDE w:val="0"/>
        <w:autoSpaceDN w:val="0"/>
        <w:adjustRightInd w:val="0"/>
        <w:jc w:val="both"/>
        <w:rPr>
          <w:szCs w:val="28"/>
        </w:rPr>
      </w:pPr>
      <w:r w:rsidRPr="00866E53">
        <w:rPr>
          <w:b/>
          <w:szCs w:val="28"/>
        </w:rPr>
        <w:t xml:space="preserve">          68.3. Модернизация</w:t>
      </w:r>
      <w:r>
        <w:rPr>
          <w:b/>
          <w:bCs/>
          <w:szCs w:val="26"/>
        </w:rPr>
        <w:t xml:space="preserve"> памятников архитектуры</w:t>
      </w:r>
      <w:r>
        <w:rPr>
          <w:szCs w:val="28"/>
        </w:rPr>
        <w:t xml:space="preserve">    </w:t>
      </w:r>
    </w:p>
    <w:p w:rsidR="00E447C2" w:rsidRPr="00866E53" w:rsidRDefault="00E447C2" w:rsidP="00E447C2">
      <w:pPr>
        <w:widowControl w:val="0"/>
        <w:autoSpaceDE w:val="0"/>
        <w:autoSpaceDN w:val="0"/>
        <w:adjustRightInd w:val="0"/>
        <w:jc w:val="both"/>
        <w:rPr>
          <w:szCs w:val="28"/>
        </w:rPr>
      </w:pPr>
      <w:r>
        <w:rPr>
          <w:szCs w:val="28"/>
        </w:rPr>
        <w:t xml:space="preserve">                                                                                              </w:t>
      </w:r>
    </w:p>
    <w:p w:rsidR="00E447C2" w:rsidRPr="00866E53" w:rsidRDefault="00E447C2" w:rsidP="00E447C2">
      <w:pPr>
        <w:widowControl w:val="0"/>
        <w:autoSpaceDE w:val="0"/>
        <w:autoSpaceDN w:val="0"/>
        <w:adjustRightInd w:val="0"/>
        <w:jc w:val="both"/>
        <w:rPr>
          <w:szCs w:val="28"/>
        </w:rPr>
      </w:pPr>
      <w:r w:rsidRPr="00866E53">
        <w:rPr>
          <w:b/>
          <w:szCs w:val="28"/>
        </w:rPr>
        <w:t xml:space="preserve">           </w:t>
      </w:r>
      <w:r w:rsidRPr="00866E53">
        <w:rPr>
          <w:szCs w:val="28"/>
        </w:rPr>
        <w:t>1.</w:t>
      </w:r>
      <w:r w:rsidRPr="00866E53">
        <w:rPr>
          <w:b/>
          <w:szCs w:val="28"/>
        </w:rPr>
        <w:t xml:space="preserve"> Модернизация</w:t>
      </w:r>
      <w:r w:rsidRPr="00866E53">
        <w:rPr>
          <w:szCs w:val="28"/>
        </w:rPr>
        <w:t xml:space="preserve"> – режим сохранения памятников архитектуры и регулиров</w:t>
      </w:r>
      <w:r w:rsidRPr="00866E53">
        <w:rPr>
          <w:szCs w:val="28"/>
        </w:rPr>
        <w:t>а</w:t>
      </w:r>
      <w:r w:rsidRPr="00866E53">
        <w:rPr>
          <w:szCs w:val="28"/>
        </w:rPr>
        <w:t>ния градостроительной деятельности в пределах границ охранных зон памятников; устанавливается в случае утраты элементов или целостных фрагментов памятника (либо значительной степени физического износа конструкций фрагментов, при к</w:t>
      </w:r>
      <w:r w:rsidRPr="00866E53">
        <w:rPr>
          <w:szCs w:val="28"/>
        </w:rPr>
        <w:t>о</w:t>
      </w:r>
      <w:r w:rsidRPr="00866E53">
        <w:rPr>
          <w:szCs w:val="28"/>
        </w:rPr>
        <w:t>тором невозможно их дальнейшее сохранение), для осуществления модернизация объекта, подразумевающей сохранение оригинальных фрагментов здания с допо</w:t>
      </w:r>
      <w:r w:rsidRPr="00866E53">
        <w:rPr>
          <w:szCs w:val="28"/>
        </w:rPr>
        <w:t>л</w:t>
      </w:r>
      <w:r w:rsidRPr="00866E53">
        <w:rPr>
          <w:szCs w:val="28"/>
        </w:rPr>
        <w:t>нением, путем нового строительства, облика памятника архитектуры, при условии обеспечения визуального единства вновь сформированного образа (обязательным условием является согласование проекта модернизации с соответствующими орг</w:t>
      </w:r>
      <w:r w:rsidRPr="00866E53">
        <w:rPr>
          <w:szCs w:val="28"/>
        </w:rPr>
        <w:t>а</w:t>
      </w:r>
      <w:r w:rsidRPr="00866E53">
        <w:rPr>
          <w:szCs w:val="28"/>
        </w:rPr>
        <w:t>нами и учре</w:t>
      </w:r>
      <w:r w:rsidRPr="00866E53">
        <w:rPr>
          <w:szCs w:val="28"/>
        </w:rPr>
        <w:t>ж</w:t>
      </w:r>
      <w:r w:rsidRPr="00866E53">
        <w:rPr>
          <w:szCs w:val="28"/>
        </w:rPr>
        <w:t>дениями).</w:t>
      </w:r>
    </w:p>
    <w:p w:rsidR="00E447C2" w:rsidRPr="00866E53" w:rsidRDefault="00E447C2" w:rsidP="00E447C2">
      <w:pPr>
        <w:jc w:val="both"/>
        <w:rPr>
          <w:szCs w:val="28"/>
        </w:rPr>
      </w:pPr>
      <w:r w:rsidRPr="00866E53">
        <w:rPr>
          <w:szCs w:val="28"/>
        </w:rPr>
        <w:t xml:space="preserve">           Функциональное использование объекта: осуществляется на основании с</w:t>
      </w:r>
      <w:r w:rsidRPr="00866E53">
        <w:rPr>
          <w:szCs w:val="28"/>
        </w:rPr>
        <w:t>о</w:t>
      </w:r>
      <w:r w:rsidRPr="00866E53">
        <w:rPr>
          <w:szCs w:val="28"/>
        </w:rPr>
        <w:t xml:space="preserve">гласованного и утвержденного решения (проекта). </w:t>
      </w:r>
    </w:p>
    <w:p w:rsidR="00E447C2" w:rsidRPr="00866E53" w:rsidRDefault="00E447C2" w:rsidP="00E447C2">
      <w:pPr>
        <w:jc w:val="both"/>
        <w:rPr>
          <w:szCs w:val="28"/>
        </w:rPr>
      </w:pPr>
      <w:r w:rsidRPr="00866E53">
        <w:rPr>
          <w:szCs w:val="28"/>
        </w:rPr>
        <w:t xml:space="preserve">           2. Охранная зона: охранная зона памятника архитектуры с режимом модерн</w:t>
      </w:r>
      <w:r w:rsidRPr="00866E53">
        <w:rPr>
          <w:szCs w:val="28"/>
        </w:rPr>
        <w:t>и</w:t>
      </w:r>
      <w:r w:rsidRPr="00866E53">
        <w:rPr>
          <w:szCs w:val="28"/>
        </w:rPr>
        <w:t xml:space="preserve">зации </w:t>
      </w:r>
      <w:r>
        <w:rPr>
          <w:szCs w:val="28"/>
        </w:rPr>
        <w:t>определяется проектом охранных зон памятника   культурного наследия</w:t>
      </w:r>
      <w:r w:rsidRPr="00866E53">
        <w:rPr>
          <w:szCs w:val="28"/>
        </w:rPr>
        <w:t>. В случае, когда памятник архитектуры с установленным режимом модерн</w:t>
      </w:r>
      <w:r w:rsidRPr="00866E53">
        <w:rPr>
          <w:szCs w:val="28"/>
        </w:rPr>
        <w:t>и</w:t>
      </w:r>
      <w:r w:rsidRPr="00866E53">
        <w:rPr>
          <w:szCs w:val="28"/>
        </w:rPr>
        <w:t>зации находится в федеральной, муниципальной или собственности субъектов Ро</w:t>
      </w:r>
      <w:r w:rsidRPr="00866E53">
        <w:rPr>
          <w:szCs w:val="28"/>
        </w:rPr>
        <w:t>с</w:t>
      </w:r>
      <w:r w:rsidRPr="00866E53">
        <w:rPr>
          <w:szCs w:val="28"/>
        </w:rPr>
        <w:t>сийской Федерации, в пределах его о</w:t>
      </w:r>
      <w:r w:rsidRPr="00866E53">
        <w:rPr>
          <w:szCs w:val="28"/>
        </w:rPr>
        <w:t>х</w:t>
      </w:r>
      <w:r w:rsidRPr="00866E53">
        <w:rPr>
          <w:szCs w:val="28"/>
        </w:rPr>
        <w:t>ранной зоны запрещается любая застройка, а установка малых архитекту</w:t>
      </w:r>
      <w:r w:rsidRPr="00866E53">
        <w:rPr>
          <w:szCs w:val="28"/>
        </w:rPr>
        <w:t>р</w:t>
      </w:r>
      <w:r w:rsidRPr="00866E53">
        <w:rPr>
          <w:szCs w:val="28"/>
        </w:rPr>
        <w:t>ных форм, павильонов, киосков и т.п. осуществляется по предварительному согласованию. В случае, когда памятник архитектуры с уст</w:t>
      </w:r>
      <w:r w:rsidRPr="00866E53">
        <w:rPr>
          <w:szCs w:val="28"/>
        </w:rPr>
        <w:t>а</w:t>
      </w:r>
      <w:r w:rsidRPr="00866E53">
        <w:rPr>
          <w:szCs w:val="28"/>
        </w:rPr>
        <w:t>новленным режимом модернизации находится в частной собственности, использ</w:t>
      </w:r>
      <w:r w:rsidRPr="00866E53">
        <w:rPr>
          <w:szCs w:val="28"/>
        </w:rPr>
        <w:t>о</w:t>
      </w:r>
      <w:r w:rsidRPr="00866E53">
        <w:rPr>
          <w:szCs w:val="28"/>
        </w:rPr>
        <w:t>вание (застройка) участка его охранной зоны определяется владельцем объекта культурного наследия, с обязательным согласованием прое</w:t>
      </w:r>
      <w:r w:rsidRPr="00866E53">
        <w:rPr>
          <w:szCs w:val="28"/>
        </w:rPr>
        <w:t>к</w:t>
      </w:r>
      <w:r w:rsidRPr="00866E53">
        <w:rPr>
          <w:szCs w:val="28"/>
        </w:rPr>
        <w:t>та.</w:t>
      </w:r>
    </w:p>
    <w:p w:rsidR="00E447C2" w:rsidRDefault="00E447C2" w:rsidP="00E447C2">
      <w:pPr>
        <w:jc w:val="both"/>
        <w:rPr>
          <w:szCs w:val="28"/>
        </w:rPr>
      </w:pPr>
      <w:r w:rsidRPr="00866E53">
        <w:rPr>
          <w:szCs w:val="28"/>
        </w:rPr>
        <w:t xml:space="preserve">           Режим доступа к памятнику архитектуры устанавливается собственн</w:t>
      </w:r>
      <w:r w:rsidRPr="00866E53">
        <w:rPr>
          <w:szCs w:val="28"/>
        </w:rPr>
        <w:t>и</w:t>
      </w:r>
      <w:r w:rsidRPr="00866E53">
        <w:rPr>
          <w:szCs w:val="28"/>
        </w:rPr>
        <w:t xml:space="preserve">ком по согласованию с органом охраны объектов культурного наследия (в соотв. со ст. 52  </w:t>
      </w:r>
      <w:r w:rsidRPr="00866E53">
        <w:t>Федерального закона «Об объектах культурного наследия народов Российской Ф</w:t>
      </w:r>
      <w:r w:rsidRPr="00866E53">
        <w:t>е</w:t>
      </w:r>
      <w:r w:rsidRPr="00866E53">
        <w:t>дерации» №73-ФЗ</w:t>
      </w:r>
      <w:r w:rsidRPr="00866E53">
        <w:rPr>
          <w:szCs w:val="28"/>
        </w:rPr>
        <w:t>). Обязательным условием приобретения права собственности юридическими и физическими лицами на об</w:t>
      </w:r>
      <w:r w:rsidRPr="00866E53">
        <w:rPr>
          <w:szCs w:val="28"/>
        </w:rPr>
        <w:t>ъ</w:t>
      </w:r>
      <w:r w:rsidRPr="00866E53">
        <w:rPr>
          <w:szCs w:val="28"/>
        </w:rPr>
        <w:t>ект культурного наследия – памятник архитектуры с режимом модернизации – является приобретение права собственн</w:t>
      </w:r>
      <w:r w:rsidRPr="00866E53">
        <w:rPr>
          <w:szCs w:val="28"/>
        </w:rPr>
        <w:t>о</w:t>
      </w:r>
      <w:r w:rsidRPr="00866E53">
        <w:rPr>
          <w:szCs w:val="28"/>
        </w:rPr>
        <w:t>сти не только на участок земли под зданием памятника, но также на земельный участок охранной зоны памятн</w:t>
      </w:r>
      <w:r w:rsidRPr="00866E53">
        <w:rPr>
          <w:szCs w:val="28"/>
        </w:rPr>
        <w:t>и</w:t>
      </w:r>
      <w:r w:rsidRPr="00866E53">
        <w:rPr>
          <w:szCs w:val="28"/>
        </w:rPr>
        <w:t xml:space="preserve">ка.          </w:t>
      </w:r>
    </w:p>
    <w:p w:rsidR="00E447C2" w:rsidRPr="00866E53" w:rsidRDefault="00E447C2" w:rsidP="00E447C2">
      <w:pPr>
        <w:spacing w:before="60"/>
        <w:jc w:val="both"/>
        <w:rPr>
          <w:szCs w:val="28"/>
        </w:rPr>
      </w:pPr>
      <w:r>
        <w:rPr>
          <w:szCs w:val="28"/>
        </w:rPr>
        <w:t xml:space="preserve">          </w:t>
      </w:r>
      <w:r w:rsidRPr="00866E53">
        <w:rPr>
          <w:szCs w:val="28"/>
        </w:rPr>
        <w:t xml:space="preserve">  </w:t>
      </w:r>
      <w:r>
        <w:rPr>
          <w:szCs w:val="28"/>
        </w:rPr>
        <w:t>3</w:t>
      </w:r>
      <w:r w:rsidRPr="00866E53">
        <w:rPr>
          <w:szCs w:val="28"/>
        </w:rPr>
        <w:t>. В границах охранной зоны памятников архитектуры с установленным</w:t>
      </w:r>
      <w:r>
        <w:rPr>
          <w:szCs w:val="28"/>
        </w:rPr>
        <w:t xml:space="preserve"> </w:t>
      </w:r>
      <w:r w:rsidRPr="00866E53">
        <w:rPr>
          <w:szCs w:val="28"/>
        </w:rPr>
        <w:t xml:space="preserve">режимом модернизации запрещается:          </w:t>
      </w:r>
    </w:p>
    <w:p w:rsidR="00E447C2" w:rsidRPr="00866E53" w:rsidRDefault="00E447C2" w:rsidP="00E447C2">
      <w:pPr>
        <w:ind w:firstLine="708"/>
        <w:jc w:val="both"/>
        <w:rPr>
          <w:szCs w:val="28"/>
        </w:rPr>
      </w:pPr>
      <w:r w:rsidRPr="00866E53">
        <w:rPr>
          <w:szCs w:val="28"/>
        </w:rPr>
        <w:t>– нарушение облика объекта охраны при любых видах деятел</w:t>
      </w:r>
      <w:r w:rsidRPr="00866E53">
        <w:rPr>
          <w:szCs w:val="28"/>
        </w:rPr>
        <w:t>ь</w:t>
      </w:r>
      <w:r w:rsidRPr="00866E53">
        <w:rPr>
          <w:szCs w:val="28"/>
        </w:rPr>
        <w:t xml:space="preserve">ности; </w:t>
      </w:r>
    </w:p>
    <w:p w:rsidR="00E447C2" w:rsidRPr="00866E53" w:rsidRDefault="00E447C2" w:rsidP="00E447C2">
      <w:pPr>
        <w:ind w:firstLine="708"/>
        <w:jc w:val="both"/>
        <w:rPr>
          <w:szCs w:val="28"/>
        </w:rPr>
      </w:pPr>
      <w:r>
        <w:rPr>
          <w:szCs w:val="28"/>
        </w:rPr>
        <w:t xml:space="preserve"> </w:t>
      </w:r>
      <w:r w:rsidRPr="00866E53">
        <w:rPr>
          <w:szCs w:val="28"/>
        </w:rPr>
        <w:t>– ремонтные работы, опасные для физической сохранности памятника (оригинал</w:t>
      </w:r>
      <w:r w:rsidRPr="00866E53">
        <w:rPr>
          <w:szCs w:val="28"/>
        </w:rPr>
        <w:t>ь</w:t>
      </w:r>
      <w:r w:rsidRPr="00866E53">
        <w:rPr>
          <w:szCs w:val="28"/>
        </w:rPr>
        <w:t>ных фрагме</w:t>
      </w:r>
      <w:r w:rsidRPr="00866E53">
        <w:rPr>
          <w:szCs w:val="28"/>
        </w:rPr>
        <w:t>н</w:t>
      </w:r>
      <w:r w:rsidRPr="00866E53">
        <w:rPr>
          <w:szCs w:val="28"/>
        </w:rPr>
        <w:t xml:space="preserve">тов памятника); </w:t>
      </w:r>
    </w:p>
    <w:p w:rsidR="00E447C2" w:rsidRDefault="00E447C2" w:rsidP="00E447C2">
      <w:pPr>
        <w:ind w:firstLine="708"/>
        <w:jc w:val="both"/>
        <w:rPr>
          <w:szCs w:val="28"/>
        </w:rPr>
      </w:pPr>
      <w:r>
        <w:rPr>
          <w:szCs w:val="28"/>
        </w:rPr>
        <w:t xml:space="preserve"> </w:t>
      </w:r>
      <w:r w:rsidRPr="00866E53">
        <w:rPr>
          <w:szCs w:val="28"/>
        </w:rPr>
        <w:t>– использование охранной зоны памятника под склады и прои</w:t>
      </w:r>
      <w:r w:rsidRPr="00866E53">
        <w:rPr>
          <w:szCs w:val="28"/>
        </w:rPr>
        <w:t>з</w:t>
      </w:r>
      <w:r w:rsidRPr="00866E53">
        <w:rPr>
          <w:szCs w:val="28"/>
        </w:rPr>
        <w:t>водства взрывчатых и огн</w:t>
      </w:r>
      <w:r w:rsidRPr="00866E53">
        <w:rPr>
          <w:szCs w:val="28"/>
        </w:rPr>
        <w:t>е</w:t>
      </w:r>
      <w:r w:rsidRPr="00866E53">
        <w:rPr>
          <w:szCs w:val="28"/>
        </w:rPr>
        <w:t>опасных материалов</w:t>
      </w:r>
      <w:r>
        <w:rPr>
          <w:szCs w:val="28"/>
        </w:rPr>
        <w:t>;</w:t>
      </w:r>
    </w:p>
    <w:p w:rsidR="00E447C2" w:rsidRPr="00866E53" w:rsidRDefault="00E447C2" w:rsidP="00E447C2">
      <w:pPr>
        <w:ind w:firstLine="708"/>
        <w:jc w:val="both"/>
      </w:pPr>
      <w:r>
        <w:t xml:space="preserve"> -  размещение рекламы, препятствующей</w:t>
      </w:r>
      <w:r w:rsidRPr="00866E53">
        <w:t xml:space="preserve"> восприяти</w:t>
      </w:r>
      <w:r>
        <w:t>ю</w:t>
      </w:r>
      <w:r w:rsidRPr="00866E53">
        <w:t xml:space="preserve"> об</w:t>
      </w:r>
      <w:r w:rsidRPr="00866E53">
        <w:t>ъ</w:t>
      </w:r>
      <w:r w:rsidRPr="00866E53">
        <w:t>екта</w:t>
      </w:r>
      <w:r>
        <w:t>;</w:t>
      </w:r>
    </w:p>
    <w:p w:rsidR="00E447C2" w:rsidRPr="00866E53" w:rsidRDefault="00E447C2" w:rsidP="00E447C2">
      <w:pPr>
        <w:spacing w:before="60"/>
        <w:jc w:val="both"/>
        <w:rPr>
          <w:szCs w:val="28"/>
        </w:rPr>
      </w:pPr>
      <w:r w:rsidRPr="00866E53">
        <w:rPr>
          <w:szCs w:val="28"/>
        </w:rPr>
        <w:t xml:space="preserve">           </w:t>
      </w:r>
      <w:r>
        <w:rPr>
          <w:szCs w:val="28"/>
        </w:rPr>
        <w:t>4</w:t>
      </w:r>
      <w:r w:rsidRPr="00866E53">
        <w:rPr>
          <w:szCs w:val="28"/>
        </w:rPr>
        <w:t>. В границах охранной зоны памятников архитектуры с установленным</w:t>
      </w:r>
    </w:p>
    <w:p w:rsidR="00E447C2" w:rsidRPr="00866E53" w:rsidRDefault="00E447C2" w:rsidP="00E447C2">
      <w:pPr>
        <w:jc w:val="both"/>
        <w:rPr>
          <w:szCs w:val="28"/>
        </w:rPr>
      </w:pPr>
      <w:r w:rsidRPr="00866E53">
        <w:rPr>
          <w:szCs w:val="28"/>
        </w:rPr>
        <w:t xml:space="preserve">режимом модернизации разрешается:          </w:t>
      </w:r>
    </w:p>
    <w:p w:rsidR="00E447C2" w:rsidRPr="00866E53" w:rsidRDefault="00E447C2" w:rsidP="00E447C2">
      <w:pPr>
        <w:ind w:firstLine="708"/>
        <w:jc w:val="both"/>
        <w:rPr>
          <w:szCs w:val="28"/>
        </w:rPr>
      </w:pPr>
      <w:r>
        <w:rPr>
          <w:szCs w:val="28"/>
        </w:rPr>
        <w:t xml:space="preserve"> </w:t>
      </w:r>
      <w:r w:rsidRPr="00866E53">
        <w:rPr>
          <w:szCs w:val="28"/>
        </w:rPr>
        <w:t>– проектирование и проведение землеустроительных, земляных, строительных, м</w:t>
      </w:r>
      <w:r w:rsidRPr="00866E53">
        <w:rPr>
          <w:szCs w:val="28"/>
        </w:rPr>
        <w:t>е</w:t>
      </w:r>
      <w:r w:rsidRPr="00866E53">
        <w:rPr>
          <w:szCs w:val="28"/>
        </w:rPr>
        <w:t xml:space="preserve">лиоративных, хозяйственных и иных работ по согласованию с органами охраны объектов культурного наследия; </w:t>
      </w:r>
    </w:p>
    <w:p w:rsidR="00E447C2" w:rsidRPr="00866E53" w:rsidRDefault="00E447C2" w:rsidP="00E447C2">
      <w:pPr>
        <w:jc w:val="both"/>
        <w:rPr>
          <w:szCs w:val="28"/>
        </w:rPr>
      </w:pPr>
      <w:r>
        <w:rPr>
          <w:szCs w:val="28"/>
        </w:rPr>
        <w:t xml:space="preserve"> </w:t>
      </w:r>
      <w:r>
        <w:rPr>
          <w:szCs w:val="28"/>
        </w:rPr>
        <w:tab/>
      </w:r>
      <w:r w:rsidRPr="00866E53">
        <w:rPr>
          <w:szCs w:val="28"/>
        </w:rPr>
        <w:t>– работы, связанные с сохранением и восстано</w:t>
      </w:r>
      <w:r w:rsidRPr="00866E53">
        <w:rPr>
          <w:szCs w:val="28"/>
        </w:rPr>
        <w:t>в</w:t>
      </w:r>
      <w:r w:rsidRPr="00866E53">
        <w:rPr>
          <w:szCs w:val="28"/>
        </w:rPr>
        <w:t xml:space="preserve">лением исторической планировки территорий, формирующих историческую среду и окружение памятников; </w:t>
      </w:r>
    </w:p>
    <w:p w:rsidR="00E447C2" w:rsidRPr="00866E53" w:rsidRDefault="00E447C2" w:rsidP="00E447C2">
      <w:pPr>
        <w:jc w:val="both"/>
        <w:rPr>
          <w:szCs w:val="28"/>
        </w:rPr>
      </w:pPr>
      <w:r>
        <w:rPr>
          <w:szCs w:val="28"/>
        </w:rPr>
        <w:t xml:space="preserve"> </w:t>
      </w:r>
      <w:r>
        <w:rPr>
          <w:szCs w:val="28"/>
        </w:rPr>
        <w:tab/>
      </w:r>
      <w:r w:rsidRPr="00866E53">
        <w:rPr>
          <w:szCs w:val="28"/>
        </w:rPr>
        <w:t>– озел</w:t>
      </w:r>
      <w:r w:rsidRPr="00866E53">
        <w:rPr>
          <w:szCs w:val="28"/>
        </w:rPr>
        <w:t>е</w:t>
      </w:r>
      <w:r w:rsidRPr="00866E53">
        <w:rPr>
          <w:szCs w:val="28"/>
        </w:rPr>
        <w:t>нение и благоустройство территории – устройство дорожек, пешеходных площадок,  наружного освещения, установка стендов и витрин, относящихся к п</w:t>
      </w:r>
      <w:r w:rsidRPr="00866E53">
        <w:rPr>
          <w:szCs w:val="28"/>
        </w:rPr>
        <w:t>а</w:t>
      </w:r>
      <w:r w:rsidRPr="00866E53">
        <w:rPr>
          <w:szCs w:val="28"/>
        </w:rPr>
        <w:t xml:space="preserve">мятнику и не нарушающих его облик (по согласованию); </w:t>
      </w:r>
    </w:p>
    <w:p w:rsidR="00E447C2" w:rsidRPr="00866E53" w:rsidRDefault="00E447C2" w:rsidP="00E447C2">
      <w:pPr>
        <w:jc w:val="both"/>
        <w:rPr>
          <w:szCs w:val="28"/>
        </w:rPr>
      </w:pPr>
      <w:r>
        <w:rPr>
          <w:szCs w:val="28"/>
        </w:rPr>
        <w:t xml:space="preserve"> </w:t>
      </w:r>
      <w:r>
        <w:rPr>
          <w:szCs w:val="28"/>
        </w:rPr>
        <w:tab/>
      </w:r>
      <w:r w:rsidRPr="00866E53">
        <w:rPr>
          <w:szCs w:val="28"/>
        </w:rPr>
        <w:t>– строительные и реконструктивные работы по инженерному оборудованию терр</w:t>
      </w:r>
      <w:r w:rsidRPr="00866E53">
        <w:rPr>
          <w:szCs w:val="28"/>
        </w:rPr>
        <w:t>и</w:t>
      </w:r>
      <w:r w:rsidRPr="00866E53">
        <w:rPr>
          <w:szCs w:val="28"/>
        </w:rPr>
        <w:t>тории, не наносящие ущерба п</w:t>
      </w:r>
      <w:r w:rsidRPr="00866E53">
        <w:rPr>
          <w:szCs w:val="28"/>
        </w:rPr>
        <w:t>а</w:t>
      </w:r>
      <w:r w:rsidRPr="00866E53">
        <w:rPr>
          <w:szCs w:val="28"/>
        </w:rPr>
        <w:t xml:space="preserve">мятнику; </w:t>
      </w:r>
    </w:p>
    <w:p w:rsidR="00E447C2" w:rsidRPr="00866E53" w:rsidRDefault="00E447C2" w:rsidP="00E447C2">
      <w:pPr>
        <w:ind w:firstLine="708"/>
        <w:jc w:val="both"/>
        <w:rPr>
          <w:szCs w:val="28"/>
        </w:rPr>
      </w:pPr>
      <w:r w:rsidRPr="00866E53">
        <w:rPr>
          <w:szCs w:val="28"/>
        </w:rPr>
        <w:t>– устройство автостоянок (по согласов</w:t>
      </w:r>
      <w:r w:rsidRPr="00866E53">
        <w:rPr>
          <w:szCs w:val="28"/>
        </w:rPr>
        <w:t>а</w:t>
      </w:r>
      <w:r w:rsidRPr="00866E53">
        <w:rPr>
          <w:szCs w:val="28"/>
        </w:rPr>
        <w:t>нию).</w:t>
      </w:r>
    </w:p>
    <w:p w:rsidR="00E447C2" w:rsidRPr="00866E53" w:rsidRDefault="00E447C2" w:rsidP="00E447C2">
      <w:pPr>
        <w:jc w:val="both"/>
        <w:rPr>
          <w:szCs w:val="28"/>
        </w:rPr>
      </w:pPr>
      <w:r w:rsidRPr="00866E53">
        <w:rPr>
          <w:szCs w:val="28"/>
        </w:rPr>
        <w:t xml:space="preserve">        </w:t>
      </w:r>
      <w:r>
        <w:rPr>
          <w:szCs w:val="28"/>
        </w:rPr>
        <w:t xml:space="preserve">   5</w:t>
      </w:r>
      <w:r w:rsidRPr="00866E53">
        <w:rPr>
          <w:szCs w:val="28"/>
        </w:rPr>
        <w:t xml:space="preserve">. Особые </w:t>
      </w:r>
      <w:r w:rsidRPr="00866E53">
        <w:rPr>
          <w:bCs/>
          <w:szCs w:val="28"/>
        </w:rPr>
        <w:t>условия и мероприятия, необходимые для сохранности и эффекти</w:t>
      </w:r>
      <w:r w:rsidRPr="00866E53">
        <w:rPr>
          <w:bCs/>
          <w:szCs w:val="28"/>
        </w:rPr>
        <w:t>в</w:t>
      </w:r>
      <w:r w:rsidRPr="00866E53">
        <w:rPr>
          <w:bCs/>
          <w:szCs w:val="28"/>
        </w:rPr>
        <w:t>ного использования памятников архитектуры с режимом модернизации:</w:t>
      </w:r>
      <w:r w:rsidRPr="00866E53">
        <w:rPr>
          <w:b/>
          <w:bCs/>
          <w:szCs w:val="28"/>
        </w:rPr>
        <w:t xml:space="preserve"> – </w:t>
      </w:r>
      <w:r w:rsidRPr="00866E53">
        <w:rPr>
          <w:szCs w:val="28"/>
        </w:rPr>
        <w:t>проек</w:t>
      </w:r>
      <w:r w:rsidRPr="00866E53">
        <w:rPr>
          <w:szCs w:val="28"/>
        </w:rPr>
        <w:t>т</w:t>
      </w:r>
      <w:r w:rsidRPr="00866E53">
        <w:rPr>
          <w:szCs w:val="28"/>
        </w:rPr>
        <w:t>ные и ремонтно-строительные работы, дорожные и др</w:t>
      </w:r>
      <w:r w:rsidRPr="00866E53">
        <w:rPr>
          <w:szCs w:val="28"/>
        </w:rPr>
        <w:t>у</w:t>
      </w:r>
      <w:r w:rsidRPr="00866E53">
        <w:rPr>
          <w:szCs w:val="28"/>
        </w:rPr>
        <w:t>гие виды землеобразующих работ, благоустройство территории и установка рекламы, осуществляемые  по с</w:t>
      </w:r>
      <w:r w:rsidRPr="00866E53">
        <w:rPr>
          <w:szCs w:val="28"/>
        </w:rPr>
        <w:t>о</w:t>
      </w:r>
      <w:r w:rsidRPr="00866E53">
        <w:rPr>
          <w:szCs w:val="28"/>
        </w:rPr>
        <w:t>гласованию с соответствующим государственным о</w:t>
      </w:r>
      <w:r w:rsidRPr="00866E53">
        <w:rPr>
          <w:szCs w:val="28"/>
        </w:rPr>
        <w:t>р</w:t>
      </w:r>
      <w:r w:rsidRPr="00866E53">
        <w:rPr>
          <w:szCs w:val="28"/>
        </w:rPr>
        <w:t>ганом охраны памятников; – закрепление границ охранной зоны в кадастр</w:t>
      </w:r>
      <w:r w:rsidRPr="00866E53">
        <w:rPr>
          <w:szCs w:val="28"/>
        </w:rPr>
        <w:t>о</w:t>
      </w:r>
      <w:r w:rsidRPr="00866E53">
        <w:rPr>
          <w:szCs w:val="28"/>
        </w:rPr>
        <w:t>вом плане; – вывод из охранной зоны памятников предприятий, мастерских, складов, гаражей (кроме памятников пр</w:t>
      </w:r>
      <w:r w:rsidRPr="00866E53">
        <w:rPr>
          <w:szCs w:val="28"/>
        </w:rPr>
        <w:t>о</w:t>
      </w:r>
      <w:r w:rsidRPr="00866E53">
        <w:rPr>
          <w:szCs w:val="28"/>
        </w:rPr>
        <w:t>мышленной и инженерной архитектуры); – нейтрализация или снос дисгармон</w:t>
      </w:r>
      <w:r w:rsidRPr="00866E53">
        <w:rPr>
          <w:szCs w:val="28"/>
        </w:rPr>
        <w:t>и</w:t>
      </w:r>
      <w:r w:rsidRPr="00866E53">
        <w:rPr>
          <w:szCs w:val="28"/>
        </w:rPr>
        <w:t>рующих с памятником объектов, расположенных в границах охранной зоны; – в</w:t>
      </w:r>
      <w:r w:rsidRPr="00866E53">
        <w:rPr>
          <w:szCs w:val="28"/>
        </w:rPr>
        <w:t>ы</w:t>
      </w:r>
      <w:r w:rsidRPr="00866E53">
        <w:rPr>
          <w:szCs w:val="28"/>
        </w:rPr>
        <w:t>вод с территории охранной зоны хозяйственных построек и объектов, нарушающих среду памятников; – проведение исследований по выявлению основных точек в</w:t>
      </w:r>
      <w:r w:rsidRPr="00866E53">
        <w:rPr>
          <w:szCs w:val="28"/>
        </w:rPr>
        <w:t>и</w:t>
      </w:r>
      <w:r w:rsidRPr="00866E53">
        <w:rPr>
          <w:szCs w:val="28"/>
        </w:rPr>
        <w:t>зуального восприятия объектов насл</w:t>
      </w:r>
      <w:r w:rsidRPr="00866E53">
        <w:rPr>
          <w:szCs w:val="28"/>
        </w:rPr>
        <w:t>е</w:t>
      </w:r>
      <w:r w:rsidRPr="00866E53">
        <w:rPr>
          <w:szCs w:val="28"/>
        </w:rPr>
        <w:t>дия.</w:t>
      </w:r>
    </w:p>
    <w:p w:rsidR="00E447C2" w:rsidRPr="00866E53" w:rsidRDefault="00E447C2" w:rsidP="00E447C2">
      <w:pPr>
        <w:jc w:val="both"/>
        <w:rPr>
          <w:szCs w:val="28"/>
        </w:rPr>
      </w:pPr>
    </w:p>
    <w:p w:rsidR="00E447C2" w:rsidRDefault="00E447C2" w:rsidP="00E447C2">
      <w:pPr>
        <w:widowControl w:val="0"/>
        <w:autoSpaceDE w:val="0"/>
        <w:autoSpaceDN w:val="0"/>
        <w:adjustRightInd w:val="0"/>
        <w:jc w:val="both"/>
        <w:rPr>
          <w:szCs w:val="28"/>
        </w:rPr>
      </w:pPr>
      <w:r w:rsidRPr="00866E53">
        <w:rPr>
          <w:b/>
          <w:szCs w:val="28"/>
        </w:rPr>
        <w:t xml:space="preserve">          68.4. Реконструкция</w:t>
      </w:r>
      <w:r>
        <w:rPr>
          <w:b/>
          <w:bCs/>
          <w:szCs w:val="26"/>
        </w:rPr>
        <w:t xml:space="preserve"> памятников архитектуры</w:t>
      </w:r>
      <w:r>
        <w:rPr>
          <w:szCs w:val="28"/>
        </w:rPr>
        <w:t xml:space="preserve">  </w:t>
      </w:r>
    </w:p>
    <w:p w:rsidR="00E447C2" w:rsidRPr="00E03950" w:rsidRDefault="00E447C2" w:rsidP="00E447C2">
      <w:pPr>
        <w:widowControl w:val="0"/>
        <w:autoSpaceDE w:val="0"/>
        <w:autoSpaceDN w:val="0"/>
        <w:adjustRightInd w:val="0"/>
        <w:jc w:val="both"/>
        <w:rPr>
          <w:szCs w:val="28"/>
        </w:rPr>
      </w:pPr>
      <w:r>
        <w:rPr>
          <w:szCs w:val="28"/>
        </w:rPr>
        <w:t xml:space="preserve">                                                                                                       </w:t>
      </w:r>
    </w:p>
    <w:p w:rsidR="00E447C2" w:rsidRPr="00866E53" w:rsidRDefault="00E447C2" w:rsidP="00E447C2">
      <w:pPr>
        <w:widowControl w:val="0"/>
        <w:autoSpaceDE w:val="0"/>
        <w:autoSpaceDN w:val="0"/>
        <w:adjustRightInd w:val="0"/>
        <w:jc w:val="both"/>
        <w:rPr>
          <w:b/>
          <w:szCs w:val="28"/>
        </w:rPr>
      </w:pPr>
      <w:r w:rsidRPr="00866E53">
        <w:rPr>
          <w:b/>
          <w:szCs w:val="28"/>
        </w:rPr>
        <w:t xml:space="preserve">          </w:t>
      </w:r>
      <w:r w:rsidRPr="00866E53">
        <w:rPr>
          <w:szCs w:val="28"/>
        </w:rPr>
        <w:t>1.</w:t>
      </w:r>
      <w:r w:rsidRPr="00866E53">
        <w:rPr>
          <w:b/>
          <w:szCs w:val="28"/>
        </w:rPr>
        <w:t xml:space="preserve"> Реконструкция</w:t>
      </w:r>
      <w:r w:rsidRPr="00866E53">
        <w:rPr>
          <w:szCs w:val="28"/>
        </w:rPr>
        <w:t xml:space="preserve"> – режим воссоздания выявленных памятников (ко</w:t>
      </w:r>
      <w:r w:rsidRPr="00866E53">
        <w:rPr>
          <w:szCs w:val="28"/>
        </w:rPr>
        <w:t>м</w:t>
      </w:r>
      <w:r w:rsidRPr="00866E53">
        <w:rPr>
          <w:szCs w:val="28"/>
        </w:rPr>
        <w:t>плексов) архитектуры; устанавливается в случае полной утраты объекта (л</w:t>
      </w:r>
      <w:r w:rsidRPr="00866E53">
        <w:rPr>
          <w:szCs w:val="28"/>
        </w:rPr>
        <w:t>и</w:t>
      </w:r>
      <w:r w:rsidRPr="00866E53">
        <w:rPr>
          <w:szCs w:val="28"/>
        </w:rPr>
        <w:t>бо такой степени физического износа его конструкций, при котором невозможно или нецелесоо</w:t>
      </w:r>
      <w:r w:rsidRPr="00866E53">
        <w:rPr>
          <w:szCs w:val="28"/>
        </w:rPr>
        <w:t>б</w:t>
      </w:r>
      <w:r w:rsidRPr="00866E53">
        <w:rPr>
          <w:szCs w:val="28"/>
        </w:rPr>
        <w:t>разно дальнейшее сохранение объекта), для осуществления реконструкции, подр</w:t>
      </w:r>
      <w:r w:rsidRPr="00866E53">
        <w:rPr>
          <w:szCs w:val="28"/>
        </w:rPr>
        <w:t>а</w:t>
      </w:r>
      <w:r w:rsidRPr="00866E53">
        <w:rPr>
          <w:szCs w:val="28"/>
        </w:rPr>
        <w:t>зумевающей новое строительство при условии обеспечения стилистического еди</w:t>
      </w:r>
      <w:r w:rsidRPr="00866E53">
        <w:rPr>
          <w:szCs w:val="28"/>
        </w:rPr>
        <w:t>н</w:t>
      </w:r>
      <w:r w:rsidRPr="00866E53">
        <w:rPr>
          <w:szCs w:val="28"/>
        </w:rPr>
        <w:t>ства с оригинальным утраченным образом и визуального сходства с ним. Проект реконструкции и застройка могут проводит</w:t>
      </w:r>
      <w:r w:rsidRPr="00866E53">
        <w:rPr>
          <w:szCs w:val="28"/>
        </w:rPr>
        <w:t>ь</w:t>
      </w:r>
      <w:r w:rsidRPr="00866E53">
        <w:rPr>
          <w:szCs w:val="28"/>
        </w:rPr>
        <w:t xml:space="preserve">ся только на конкурсной основе. </w:t>
      </w:r>
    </w:p>
    <w:p w:rsidR="00E447C2" w:rsidRPr="00866E53" w:rsidRDefault="00E447C2" w:rsidP="00E447C2">
      <w:pPr>
        <w:tabs>
          <w:tab w:val="num" w:pos="0"/>
        </w:tabs>
        <w:jc w:val="both"/>
        <w:rPr>
          <w:szCs w:val="28"/>
        </w:rPr>
      </w:pPr>
      <w:r w:rsidRPr="00866E53">
        <w:rPr>
          <w:szCs w:val="28"/>
        </w:rPr>
        <w:t xml:space="preserve">           Функциональное использование объекта: осуществляется на основании с</w:t>
      </w:r>
      <w:r w:rsidRPr="00866E53">
        <w:rPr>
          <w:szCs w:val="28"/>
        </w:rPr>
        <w:t>о</w:t>
      </w:r>
      <w:r w:rsidRPr="00866E53">
        <w:rPr>
          <w:szCs w:val="28"/>
        </w:rPr>
        <w:t xml:space="preserve">гласованного и утвержденного решения (проекта). </w:t>
      </w:r>
    </w:p>
    <w:p w:rsidR="00E447C2" w:rsidRPr="00866E53" w:rsidRDefault="00E447C2" w:rsidP="00E447C2">
      <w:pPr>
        <w:tabs>
          <w:tab w:val="num" w:pos="0"/>
        </w:tabs>
        <w:jc w:val="both"/>
        <w:rPr>
          <w:szCs w:val="28"/>
        </w:rPr>
      </w:pPr>
      <w:r w:rsidRPr="00866E53">
        <w:rPr>
          <w:szCs w:val="28"/>
        </w:rPr>
        <w:t xml:space="preserve">          2. В случае, когда выявленный памятник архитектуры с установленным реж</w:t>
      </w:r>
      <w:r w:rsidRPr="00866E53">
        <w:rPr>
          <w:szCs w:val="28"/>
        </w:rPr>
        <w:t>и</w:t>
      </w:r>
      <w:r w:rsidRPr="00866E53">
        <w:rPr>
          <w:szCs w:val="28"/>
        </w:rPr>
        <w:t>мом реконструкции находится в федеральной, муниципальной или со</w:t>
      </w:r>
      <w:r w:rsidRPr="00866E53">
        <w:rPr>
          <w:szCs w:val="28"/>
        </w:rPr>
        <w:t>б</w:t>
      </w:r>
      <w:r w:rsidRPr="00866E53">
        <w:rPr>
          <w:szCs w:val="28"/>
        </w:rPr>
        <w:t>ственности субъектов Российской Федерации, в пределах его территории (участка земли, пр</w:t>
      </w:r>
      <w:r w:rsidRPr="00866E53">
        <w:rPr>
          <w:szCs w:val="28"/>
        </w:rPr>
        <w:t>и</w:t>
      </w:r>
      <w:r w:rsidRPr="00866E53">
        <w:rPr>
          <w:szCs w:val="28"/>
        </w:rPr>
        <w:t>легающего непосредственно к объекту – пр</w:t>
      </w:r>
      <w:r w:rsidRPr="00866E53">
        <w:rPr>
          <w:szCs w:val="28"/>
        </w:rPr>
        <w:t>о</w:t>
      </w:r>
      <w:r w:rsidRPr="00866E53">
        <w:rPr>
          <w:szCs w:val="28"/>
        </w:rPr>
        <w:t>езды, газоны и т.п.) установка малых архитектурных форм, павильонов, киосков и т.п. осуществляется по предварител</w:t>
      </w:r>
      <w:r w:rsidRPr="00866E53">
        <w:rPr>
          <w:szCs w:val="28"/>
        </w:rPr>
        <w:t>ь</w:t>
      </w:r>
      <w:r w:rsidRPr="00866E53">
        <w:rPr>
          <w:szCs w:val="28"/>
        </w:rPr>
        <w:t>ному согласованию. В случае, когда выявленный памятник архитектуры с устано</w:t>
      </w:r>
      <w:r w:rsidRPr="00866E53">
        <w:rPr>
          <w:szCs w:val="28"/>
        </w:rPr>
        <w:t>в</w:t>
      </w:r>
      <w:r w:rsidRPr="00866E53">
        <w:rPr>
          <w:szCs w:val="28"/>
        </w:rPr>
        <w:t>ленным режимом реконструкции находится в частной собственности, использов</w:t>
      </w:r>
      <w:r w:rsidRPr="00866E53">
        <w:rPr>
          <w:szCs w:val="28"/>
        </w:rPr>
        <w:t>а</w:t>
      </w:r>
      <w:r w:rsidRPr="00866E53">
        <w:rPr>
          <w:szCs w:val="28"/>
        </w:rPr>
        <w:t>ние его территории определяется владельцем объекта, с обязательным согласов</w:t>
      </w:r>
      <w:r w:rsidRPr="00866E53">
        <w:rPr>
          <w:szCs w:val="28"/>
        </w:rPr>
        <w:t>а</w:t>
      </w:r>
      <w:r w:rsidRPr="00866E53">
        <w:rPr>
          <w:szCs w:val="28"/>
        </w:rPr>
        <w:t>нием проекта. Режим доступа к памятнику архитектуры устанавливается собстве</w:t>
      </w:r>
      <w:r w:rsidRPr="00866E53">
        <w:rPr>
          <w:szCs w:val="28"/>
        </w:rPr>
        <w:t>н</w:t>
      </w:r>
      <w:r w:rsidRPr="00866E53">
        <w:rPr>
          <w:szCs w:val="28"/>
        </w:rPr>
        <w:t>ником по согласов</w:t>
      </w:r>
      <w:r w:rsidRPr="00866E53">
        <w:rPr>
          <w:szCs w:val="28"/>
        </w:rPr>
        <w:t>а</w:t>
      </w:r>
      <w:r w:rsidRPr="00866E53">
        <w:rPr>
          <w:szCs w:val="28"/>
        </w:rPr>
        <w:t xml:space="preserve">нию с органом охраны объектов культурного наследия (в соотв. со ст. 52  </w:t>
      </w:r>
      <w:r w:rsidRPr="00866E53">
        <w:t>Федерального закона «Об объектах культурного наследия народов Ро</w:t>
      </w:r>
      <w:r w:rsidRPr="00866E53">
        <w:t>с</w:t>
      </w:r>
      <w:r w:rsidRPr="00866E53">
        <w:t>сийской Ф</w:t>
      </w:r>
      <w:r w:rsidRPr="00866E53">
        <w:t>е</w:t>
      </w:r>
      <w:r w:rsidRPr="00866E53">
        <w:t>дерации» №73-ФЗ</w:t>
      </w:r>
      <w:r w:rsidRPr="00866E53">
        <w:rPr>
          <w:szCs w:val="28"/>
        </w:rPr>
        <w:t xml:space="preserve">). </w:t>
      </w:r>
    </w:p>
    <w:p w:rsidR="00E447C2" w:rsidRPr="00866E53" w:rsidRDefault="00E447C2" w:rsidP="00E447C2">
      <w:pPr>
        <w:spacing w:before="60"/>
        <w:ind w:firstLine="708"/>
        <w:jc w:val="both"/>
        <w:rPr>
          <w:szCs w:val="28"/>
        </w:rPr>
      </w:pPr>
      <w:r w:rsidRPr="00866E53">
        <w:rPr>
          <w:szCs w:val="28"/>
        </w:rPr>
        <w:t xml:space="preserve"> </w:t>
      </w:r>
      <w:r>
        <w:rPr>
          <w:szCs w:val="28"/>
        </w:rPr>
        <w:t>3</w:t>
      </w:r>
      <w:r w:rsidRPr="00866E53">
        <w:rPr>
          <w:szCs w:val="28"/>
        </w:rPr>
        <w:t>. В границах охранной зоны памятников архитектуры с установленным</w:t>
      </w:r>
      <w:r>
        <w:rPr>
          <w:szCs w:val="28"/>
        </w:rPr>
        <w:t xml:space="preserve"> </w:t>
      </w:r>
      <w:r w:rsidRPr="00866E53">
        <w:rPr>
          <w:szCs w:val="28"/>
        </w:rPr>
        <w:t>режимом реко</w:t>
      </w:r>
      <w:r>
        <w:rPr>
          <w:szCs w:val="28"/>
        </w:rPr>
        <w:t>нструкции разрешается:</w:t>
      </w:r>
    </w:p>
    <w:p w:rsidR="00E447C2" w:rsidRPr="00866E53" w:rsidRDefault="00E447C2" w:rsidP="00E447C2">
      <w:pPr>
        <w:tabs>
          <w:tab w:val="num" w:pos="0"/>
        </w:tabs>
        <w:jc w:val="both"/>
        <w:rPr>
          <w:szCs w:val="28"/>
        </w:rPr>
      </w:pPr>
      <w:r>
        <w:rPr>
          <w:szCs w:val="28"/>
        </w:rPr>
        <w:tab/>
      </w:r>
      <w:r w:rsidRPr="00866E53">
        <w:rPr>
          <w:szCs w:val="28"/>
        </w:rPr>
        <w:t>– проектирование и проведение землеустроительных, земляных, строительных, м</w:t>
      </w:r>
      <w:r w:rsidRPr="00866E53">
        <w:rPr>
          <w:szCs w:val="28"/>
        </w:rPr>
        <w:t>е</w:t>
      </w:r>
      <w:r w:rsidRPr="00866E53">
        <w:rPr>
          <w:szCs w:val="28"/>
        </w:rPr>
        <w:t xml:space="preserve">лиоративных, хозяйственных и иных работ по согласованию с органами охраны объектов культурного наследия; </w:t>
      </w:r>
    </w:p>
    <w:p w:rsidR="00E447C2" w:rsidRPr="00866E53" w:rsidRDefault="00E447C2" w:rsidP="00E447C2">
      <w:pPr>
        <w:tabs>
          <w:tab w:val="num" w:pos="0"/>
        </w:tabs>
        <w:jc w:val="both"/>
        <w:rPr>
          <w:szCs w:val="28"/>
        </w:rPr>
      </w:pPr>
      <w:r>
        <w:rPr>
          <w:szCs w:val="28"/>
        </w:rPr>
        <w:t xml:space="preserve"> </w:t>
      </w:r>
      <w:r>
        <w:rPr>
          <w:szCs w:val="28"/>
        </w:rPr>
        <w:tab/>
      </w:r>
      <w:r w:rsidRPr="00866E53">
        <w:rPr>
          <w:szCs w:val="28"/>
        </w:rPr>
        <w:t>– работы, связанные с сохр</w:t>
      </w:r>
      <w:r w:rsidRPr="00866E53">
        <w:rPr>
          <w:szCs w:val="28"/>
        </w:rPr>
        <w:t>а</w:t>
      </w:r>
      <w:r w:rsidRPr="00866E53">
        <w:rPr>
          <w:szCs w:val="28"/>
        </w:rPr>
        <w:t>нением и восстановлением исторической планировки территорий, формирующих историческую среду и окружение выявленных памя</w:t>
      </w:r>
      <w:r w:rsidRPr="00866E53">
        <w:rPr>
          <w:szCs w:val="28"/>
        </w:rPr>
        <w:t>т</w:t>
      </w:r>
      <w:r w:rsidRPr="00866E53">
        <w:rPr>
          <w:szCs w:val="28"/>
        </w:rPr>
        <w:t xml:space="preserve">ников архитектуры; </w:t>
      </w:r>
    </w:p>
    <w:p w:rsidR="00E447C2" w:rsidRPr="00866E53" w:rsidRDefault="00E447C2" w:rsidP="00E447C2">
      <w:pPr>
        <w:tabs>
          <w:tab w:val="num" w:pos="0"/>
        </w:tabs>
        <w:jc w:val="both"/>
        <w:rPr>
          <w:szCs w:val="28"/>
        </w:rPr>
      </w:pPr>
      <w:r>
        <w:rPr>
          <w:szCs w:val="28"/>
        </w:rPr>
        <w:t xml:space="preserve"> </w:t>
      </w:r>
      <w:r>
        <w:rPr>
          <w:szCs w:val="28"/>
        </w:rPr>
        <w:tab/>
      </w:r>
      <w:r w:rsidRPr="00866E53">
        <w:rPr>
          <w:szCs w:val="28"/>
        </w:rPr>
        <w:t>– озеленение и благоустройство территории – устройство д</w:t>
      </w:r>
      <w:r w:rsidRPr="00866E53">
        <w:rPr>
          <w:szCs w:val="28"/>
        </w:rPr>
        <w:t>о</w:t>
      </w:r>
      <w:r w:rsidRPr="00866E53">
        <w:rPr>
          <w:szCs w:val="28"/>
        </w:rPr>
        <w:t xml:space="preserve">рожек, пешеходных площадок,  наружного освещения; </w:t>
      </w:r>
    </w:p>
    <w:p w:rsidR="00E447C2" w:rsidRPr="00866E53" w:rsidRDefault="00E447C2" w:rsidP="00E447C2">
      <w:pPr>
        <w:tabs>
          <w:tab w:val="num" w:pos="0"/>
        </w:tabs>
        <w:jc w:val="both"/>
        <w:rPr>
          <w:szCs w:val="28"/>
        </w:rPr>
      </w:pPr>
      <w:r>
        <w:rPr>
          <w:szCs w:val="28"/>
        </w:rPr>
        <w:tab/>
      </w:r>
      <w:r w:rsidRPr="00866E53">
        <w:rPr>
          <w:szCs w:val="28"/>
        </w:rPr>
        <w:t>– установка стендов и витрин, относящихся к памятнику и не нарушающих его о</w:t>
      </w:r>
      <w:r w:rsidRPr="00866E53">
        <w:rPr>
          <w:szCs w:val="28"/>
        </w:rPr>
        <w:t>б</w:t>
      </w:r>
      <w:r w:rsidRPr="00866E53">
        <w:rPr>
          <w:szCs w:val="28"/>
        </w:rPr>
        <w:t xml:space="preserve">лик (по согласованию); </w:t>
      </w:r>
    </w:p>
    <w:p w:rsidR="00E447C2" w:rsidRPr="00866E53" w:rsidRDefault="00E447C2" w:rsidP="00E447C2">
      <w:pPr>
        <w:tabs>
          <w:tab w:val="num" w:pos="0"/>
        </w:tabs>
        <w:jc w:val="both"/>
        <w:rPr>
          <w:szCs w:val="28"/>
        </w:rPr>
      </w:pPr>
      <w:r>
        <w:rPr>
          <w:szCs w:val="28"/>
        </w:rPr>
        <w:t xml:space="preserve"> </w:t>
      </w:r>
      <w:r>
        <w:rPr>
          <w:szCs w:val="28"/>
        </w:rPr>
        <w:tab/>
      </w:r>
      <w:r w:rsidRPr="00866E53">
        <w:rPr>
          <w:szCs w:val="28"/>
        </w:rPr>
        <w:t>– устройство автостоянок (по согласов</w:t>
      </w:r>
      <w:r w:rsidRPr="00866E53">
        <w:rPr>
          <w:szCs w:val="28"/>
        </w:rPr>
        <w:t>а</w:t>
      </w:r>
      <w:r w:rsidRPr="00866E53">
        <w:rPr>
          <w:szCs w:val="28"/>
        </w:rPr>
        <w:t>нию).</w:t>
      </w:r>
    </w:p>
    <w:p w:rsidR="00E447C2" w:rsidRPr="00866E53" w:rsidRDefault="00E447C2" w:rsidP="00E447C2">
      <w:pPr>
        <w:spacing w:before="60"/>
        <w:ind w:firstLine="708"/>
        <w:jc w:val="both"/>
        <w:rPr>
          <w:szCs w:val="28"/>
        </w:rPr>
      </w:pPr>
      <w:r w:rsidRPr="00866E53">
        <w:rPr>
          <w:szCs w:val="28"/>
        </w:rPr>
        <w:t xml:space="preserve"> </w:t>
      </w:r>
      <w:r>
        <w:rPr>
          <w:szCs w:val="28"/>
        </w:rPr>
        <w:t>4</w:t>
      </w:r>
      <w:r w:rsidRPr="00866E53">
        <w:rPr>
          <w:szCs w:val="28"/>
        </w:rPr>
        <w:t>. В границах охранной зоны памятников архитектуры с установленным</w:t>
      </w:r>
    </w:p>
    <w:p w:rsidR="00E447C2" w:rsidRPr="00866E53" w:rsidRDefault="00E447C2" w:rsidP="00E447C2">
      <w:pPr>
        <w:jc w:val="both"/>
        <w:rPr>
          <w:szCs w:val="28"/>
        </w:rPr>
      </w:pPr>
      <w:r w:rsidRPr="00866E53">
        <w:rPr>
          <w:szCs w:val="28"/>
        </w:rPr>
        <w:t xml:space="preserve">режимом реконструкции запрещается:                    </w:t>
      </w:r>
    </w:p>
    <w:p w:rsidR="00E447C2" w:rsidRPr="00866E53" w:rsidRDefault="00E447C2" w:rsidP="00E447C2">
      <w:pPr>
        <w:ind w:firstLine="708"/>
        <w:jc w:val="both"/>
        <w:rPr>
          <w:szCs w:val="28"/>
        </w:rPr>
      </w:pPr>
      <w:r>
        <w:rPr>
          <w:szCs w:val="28"/>
        </w:rPr>
        <w:t xml:space="preserve"> </w:t>
      </w:r>
      <w:r w:rsidRPr="00866E53">
        <w:rPr>
          <w:szCs w:val="28"/>
        </w:rPr>
        <w:t>– нарушение облика объекта охраны при любых видах де</w:t>
      </w:r>
      <w:r w:rsidRPr="00866E53">
        <w:rPr>
          <w:szCs w:val="28"/>
        </w:rPr>
        <w:t>я</w:t>
      </w:r>
      <w:r w:rsidRPr="00866E53">
        <w:rPr>
          <w:szCs w:val="28"/>
        </w:rPr>
        <w:t xml:space="preserve">тельности; </w:t>
      </w:r>
    </w:p>
    <w:p w:rsidR="00E447C2" w:rsidRPr="00866E53" w:rsidRDefault="00E447C2" w:rsidP="00E447C2">
      <w:pPr>
        <w:ind w:firstLine="708"/>
        <w:jc w:val="both"/>
        <w:rPr>
          <w:szCs w:val="28"/>
        </w:rPr>
      </w:pPr>
      <w:r>
        <w:rPr>
          <w:szCs w:val="28"/>
        </w:rPr>
        <w:t xml:space="preserve"> </w:t>
      </w:r>
      <w:r w:rsidRPr="00866E53">
        <w:rPr>
          <w:szCs w:val="28"/>
        </w:rPr>
        <w:t>– ремонтные работы, опасные для физической сохранности памятника (оригинал</w:t>
      </w:r>
      <w:r w:rsidRPr="00866E53">
        <w:rPr>
          <w:szCs w:val="28"/>
        </w:rPr>
        <w:t>ь</w:t>
      </w:r>
      <w:r w:rsidRPr="00866E53">
        <w:rPr>
          <w:szCs w:val="28"/>
        </w:rPr>
        <w:t xml:space="preserve">ных фрагментов памятника); </w:t>
      </w:r>
    </w:p>
    <w:p w:rsidR="00E447C2" w:rsidRDefault="00E447C2" w:rsidP="00E447C2">
      <w:pPr>
        <w:ind w:firstLine="708"/>
        <w:jc w:val="both"/>
        <w:rPr>
          <w:szCs w:val="28"/>
        </w:rPr>
      </w:pPr>
      <w:r>
        <w:rPr>
          <w:szCs w:val="28"/>
        </w:rPr>
        <w:t xml:space="preserve"> </w:t>
      </w:r>
      <w:r w:rsidRPr="00866E53">
        <w:rPr>
          <w:szCs w:val="28"/>
        </w:rPr>
        <w:t>– использование охранной зоны памятника под скл</w:t>
      </w:r>
      <w:r w:rsidRPr="00866E53">
        <w:rPr>
          <w:szCs w:val="28"/>
        </w:rPr>
        <w:t>а</w:t>
      </w:r>
      <w:r w:rsidRPr="00866E53">
        <w:rPr>
          <w:szCs w:val="28"/>
        </w:rPr>
        <w:t>ды и производства взрывчатых и огн</w:t>
      </w:r>
      <w:r w:rsidRPr="00866E53">
        <w:rPr>
          <w:szCs w:val="28"/>
        </w:rPr>
        <w:t>е</w:t>
      </w:r>
      <w:r w:rsidRPr="00866E53">
        <w:rPr>
          <w:szCs w:val="28"/>
        </w:rPr>
        <w:t>опасных материалов.</w:t>
      </w:r>
    </w:p>
    <w:p w:rsidR="00E447C2" w:rsidRDefault="00E447C2" w:rsidP="00E447C2">
      <w:pPr>
        <w:ind w:firstLine="708"/>
        <w:jc w:val="both"/>
      </w:pPr>
      <w:r>
        <w:t xml:space="preserve"> - размещение рекламы, препятствующей</w:t>
      </w:r>
      <w:r w:rsidRPr="00866E53">
        <w:t xml:space="preserve"> восприяти</w:t>
      </w:r>
      <w:r>
        <w:t>ю</w:t>
      </w:r>
      <w:r w:rsidRPr="00866E53">
        <w:t xml:space="preserve"> об</w:t>
      </w:r>
      <w:r w:rsidRPr="00866E53">
        <w:t>ъ</w:t>
      </w:r>
      <w:r w:rsidRPr="00866E53">
        <w:t>екта</w:t>
      </w:r>
      <w:r>
        <w:t>;</w:t>
      </w:r>
    </w:p>
    <w:p w:rsidR="00E447C2" w:rsidRPr="005D14D4" w:rsidRDefault="00E447C2" w:rsidP="00E447C2">
      <w:pPr>
        <w:ind w:firstLine="708"/>
        <w:jc w:val="both"/>
      </w:pPr>
      <w:r>
        <w:t xml:space="preserve">  </w:t>
      </w:r>
      <w:r>
        <w:rPr>
          <w:szCs w:val="28"/>
        </w:rPr>
        <w:t>5.</w:t>
      </w:r>
      <w:r w:rsidRPr="00866E53">
        <w:rPr>
          <w:szCs w:val="28"/>
        </w:rPr>
        <w:t xml:space="preserve">Особые </w:t>
      </w:r>
      <w:r w:rsidRPr="00866E53">
        <w:rPr>
          <w:bCs/>
          <w:szCs w:val="28"/>
        </w:rPr>
        <w:t>условия и мероприятия, необходимые для сохранности и эффекти</w:t>
      </w:r>
      <w:r w:rsidRPr="00866E53">
        <w:rPr>
          <w:bCs/>
          <w:szCs w:val="28"/>
        </w:rPr>
        <w:t>в</w:t>
      </w:r>
      <w:r w:rsidRPr="00866E53">
        <w:rPr>
          <w:bCs/>
          <w:szCs w:val="28"/>
        </w:rPr>
        <w:t>ного использования выявленных памятников архитектуры с режимом реконстру</w:t>
      </w:r>
      <w:r w:rsidRPr="00866E53">
        <w:rPr>
          <w:bCs/>
          <w:szCs w:val="28"/>
        </w:rPr>
        <w:t>к</w:t>
      </w:r>
      <w:r w:rsidRPr="00866E53">
        <w:rPr>
          <w:bCs/>
          <w:szCs w:val="28"/>
        </w:rPr>
        <w:t>ции:</w:t>
      </w:r>
      <w:r w:rsidRPr="00866E53">
        <w:rPr>
          <w:b/>
          <w:bCs/>
          <w:szCs w:val="28"/>
        </w:rPr>
        <w:t xml:space="preserve"> </w:t>
      </w:r>
      <w:r w:rsidRPr="00866E53">
        <w:rPr>
          <w:bCs/>
          <w:szCs w:val="28"/>
        </w:rPr>
        <w:t>–</w:t>
      </w:r>
      <w:r w:rsidRPr="00866E53">
        <w:rPr>
          <w:b/>
          <w:bCs/>
          <w:szCs w:val="28"/>
        </w:rPr>
        <w:t xml:space="preserve"> </w:t>
      </w:r>
      <w:r w:rsidRPr="00866E53">
        <w:rPr>
          <w:szCs w:val="28"/>
        </w:rPr>
        <w:t>проектные и ремонтно-строительные работы, дорожные и другие виды зе</w:t>
      </w:r>
      <w:r w:rsidRPr="00866E53">
        <w:rPr>
          <w:szCs w:val="28"/>
        </w:rPr>
        <w:t>м</w:t>
      </w:r>
      <w:r w:rsidRPr="00866E53">
        <w:rPr>
          <w:szCs w:val="28"/>
        </w:rPr>
        <w:t>леобразующих работ, благоустройство территории и установка рекламы, осущес</w:t>
      </w:r>
      <w:r w:rsidRPr="00866E53">
        <w:rPr>
          <w:szCs w:val="28"/>
        </w:rPr>
        <w:t>т</w:t>
      </w:r>
      <w:r w:rsidRPr="00866E53">
        <w:rPr>
          <w:szCs w:val="28"/>
        </w:rPr>
        <w:t>вляемые  по согласованию с соответствующим гос</w:t>
      </w:r>
      <w:r w:rsidRPr="00866E53">
        <w:rPr>
          <w:szCs w:val="28"/>
        </w:rPr>
        <w:t>у</w:t>
      </w:r>
      <w:r w:rsidRPr="00866E53">
        <w:rPr>
          <w:szCs w:val="28"/>
        </w:rPr>
        <w:t>дарственным органом охраны памятников; – закрепление границ территории выявленных памятников в кадастр</w:t>
      </w:r>
      <w:r w:rsidRPr="00866E53">
        <w:rPr>
          <w:szCs w:val="28"/>
        </w:rPr>
        <w:t>о</w:t>
      </w:r>
      <w:r w:rsidRPr="00866E53">
        <w:rPr>
          <w:szCs w:val="28"/>
        </w:rPr>
        <w:t>вом плане.</w:t>
      </w:r>
    </w:p>
    <w:p w:rsidR="00E447C2" w:rsidRPr="00866E53" w:rsidRDefault="00E447C2" w:rsidP="00E447C2">
      <w:pPr>
        <w:tabs>
          <w:tab w:val="num" w:pos="0"/>
        </w:tabs>
        <w:jc w:val="both"/>
        <w:rPr>
          <w:szCs w:val="28"/>
        </w:rPr>
      </w:pPr>
    </w:p>
    <w:p w:rsidR="00E447C2" w:rsidRDefault="00E447C2" w:rsidP="00E447C2">
      <w:pPr>
        <w:jc w:val="both"/>
        <w:rPr>
          <w:b/>
          <w:szCs w:val="28"/>
        </w:rPr>
      </w:pPr>
      <w:r w:rsidRPr="00866E53">
        <w:rPr>
          <w:b/>
          <w:szCs w:val="28"/>
        </w:rPr>
        <w:t xml:space="preserve">           68.5. Ограничения, устанавливаемые на территориях охранной зоны памятников арх</w:t>
      </w:r>
      <w:r w:rsidRPr="00866E53">
        <w:rPr>
          <w:b/>
          <w:szCs w:val="28"/>
        </w:rPr>
        <w:t>и</w:t>
      </w:r>
      <w:r w:rsidRPr="00866E53">
        <w:rPr>
          <w:b/>
          <w:szCs w:val="28"/>
        </w:rPr>
        <w:t>тектуры, сформировавших мелкомасштабн</w:t>
      </w:r>
      <w:r>
        <w:rPr>
          <w:b/>
          <w:szCs w:val="28"/>
        </w:rPr>
        <w:t>ую историческую застройку</w:t>
      </w:r>
      <w:r w:rsidRPr="00866E53">
        <w:rPr>
          <w:b/>
          <w:szCs w:val="28"/>
        </w:rPr>
        <w:t>, имеющую структуру непрерывного фасадного фронта с постановкой по красным л</w:t>
      </w:r>
      <w:r w:rsidRPr="00866E53">
        <w:rPr>
          <w:b/>
          <w:szCs w:val="28"/>
        </w:rPr>
        <w:t>и</w:t>
      </w:r>
      <w:r w:rsidRPr="00866E53">
        <w:rPr>
          <w:b/>
          <w:szCs w:val="28"/>
        </w:rPr>
        <w:t>ниям старинных улиц</w:t>
      </w:r>
      <w:r>
        <w:rPr>
          <w:b/>
          <w:szCs w:val="28"/>
        </w:rPr>
        <w:t>.</w:t>
      </w:r>
    </w:p>
    <w:p w:rsidR="00E447C2" w:rsidRPr="00E03950" w:rsidRDefault="00E447C2" w:rsidP="00E447C2">
      <w:pPr>
        <w:jc w:val="both"/>
        <w:rPr>
          <w:szCs w:val="28"/>
        </w:rPr>
      </w:pPr>
    </w:p>
    <w:p w:rsidR="00E447C2" w:rsidRPr="00866E53" w:rsidRDefault="00E447C2" w:rsidP="00E447C2">
      <w:pPr>
        <w:jc w:val="both"/>
        <w:rPr>
          <w:szCs w:val="28"/>
        </w:rPr>
      </w:pPr>
      <w:r w:rsidRPr="00866E53">
        <w:rPr>
          <w:szCs w:val="28"/>
        </w:rPr>
        <w:t xml:space="preserve">           </w:t>
      </w:r>
      <w:r>
        <w:rPr>
          <w:szCs w:val="28"/>
        </w:rPr>
        <w:t>1.</w:t>
      </w:r>
      <w:r w:rsidRPr="00866E53">
        <w:rPr>
          <w:szCs w:val="28"/>
        </w:rPr>
        <w:t xml:space="preserve"> </w:t>
      </w:r>
      <w:r>
        <w:rPr>
          <w:szCs w:val="28"/>
        </w:rPr>
        <w:t>З</w:t>
      </w:r>
      <w:r w:rsidRPr="00866E53">
        <w:rPr>
          <w:szCs w:val="28"/>
        </w:rPr>
        <w:t>дания новой постройки должны размещаться вдоль исторических красных линий, отмеченных на схеме объединенной зоны охраны памятников</w:t>
      </w:r>
      <w:r>
        <w:rPr>
          <w:szCs w:val="28"/>
        </w:rPr>
        <w:t>.</w:t>
      </w:r>
    </w:p>
    <w:p w:rsidR="00E447C2" w:rsidRPr="00866E53" w:rsidRDefault="00E447C2" w:rsidP="00E447C2">
      <w:pPr>
        <w:jc w:val="both"/>
        <w:rPr>
          <w:szCs w:val="28"/>
        </w:rPr>
      </w:pPr>
      <w:r w:rsidRPr="00866E53">
        <w:rPr>
          <w:szCs w:val="28"/>
        </w:rPr>
        <w:t xml:space="preserve">          </w:t>
      </w:r>
      <w:r>
        <w:rPr>
          <w:szCs w:val="28"/>
        </w:rPr>
        <w:t>2.</w:t>
      </w:r>
      <w:r w:rsidRPr="00866E53">
        <w:rPr>
          <w:szCs w:val="28"/>
        </w:rPr>
        <w:t xml:space="preserve"> </w:t>
      </w:r>
      <w:r>
        <w:rPr>
          <w:szCs w:val="28"/>
        </w:rPr>
        <w:t>П</w:t>
      </w:r>
      <w:r w:rsidRPr="00866E53">
        <w:rPr>
          <w:szCs w:val="28"/>
        </w:rPr>
        <w:t>ри угловом расположении здание новой постройки должно закреплять угол квартала</w:t>
      </w:r>
      <w:r>
        <w:rPr>
          <w:szCs w:val="28"/>
        </w:rPr>
        <w:t>.</w:t>
      </w:r>
    </w:p>
    <w:p w:rsidR="00E447C2" w:rsidRPr="00866E53" w:rsidRDefault="00E447C2" w:rsidP="00E447C2">
      <w:pPr>
        <w:jc w:val="both"/>
        <w:rPr>
          <w:szCs w:val="28"/>
        </w:rPr>
      </w:pPr>
      <w:r w:rsidRPr="00866E53">
        <w:rPr>
          <w:szCs w:val="28"/>
        </w:rPr>
        <w:t xml:space="preserve">          </w:t>
      </w:r>
      <w:r>
        <w:rPr>
          <w:szCs w:val="28"/>
        </w:rPr>
        <w:t>3.</w:t>
      </w:r>
      <w:r w:rsidRPr="00866E53">
        <w:rPr>
          <w:szCs w:val="28"/>
        </w:rPr>
        <w:t xml:space="preserve"> </w:t>
      </w:r>
      <w:r>
        <w:rPr>
          <w:szCs w:val="28"/>
        </w:rPr>
        <w:t>Е</w:t>
      </w:r>
      <w:r w:rsidRPr="00866E53">
        <w:rPr>
          <w:szCs w:val="28"/>
        </w:rPr>
        <w:t>сли соседние корпуса зданий памятников имеют глухие брандмауэры, возможно примыкание корпуса здания новой постройки вплотную к ним (по согл</w:t>
      </w:r>
      <w:r w:rsidRPr="00866E53">
        <w:rPr>
          <w:szCs w:val="28"/>
        </w:rPr>
        <w:t>а</w:t>
      </w:r>
      <w:r w:rsidRPr="00866E53">
        <w:rPr>
          <w:szCs w:val="28"/>
        </w:rPr>
        <w:t>сованию с Госорганом по охране объектов культурного наследия).</w:t>
      </w:r>
    </w:p>
    <w:p w:rsidR="00E447C2" w:rsidRPr="00866E53" w:rsidRDefault="00E447C2" w:rsidP="00E447C2">
      <w:pPr>
        <w:jc w:val="both"/>
        <w:rPr>
          <w:szCs w:val="28"/>
        </w:rPr>
      </w:pPr>
      <w:r w:rsidRPr="00866E53">
        <w:rPr>
          <w:szCs w:val="28"/>
        </w:rPr>
        <w:t xml:space="preserve">           </w:t>
      </w:r>
      <w:r>
        <w:rPr>
          <w:szCs w:val="28"/>
        </w:rPr>
        <w:t>4</w:t>
      </w:r>
      <w:r w:rsidRPr="00866E53">
        <w:rPr>
          <w:szCs w:val="28"/>
        </w:rPr>
        <w:t>. Ограничения по предельным параметрам разрешенного строительства, р</w:t>
      </w:r>
      <w:r w:rsidRPr="00866E53">
        <w:rPr>
          <w:szCs w:val="28"/>
        </w:rPr>
        <w:t>е</w:t>
      </w:r>
      <w:r w:rsidRPr="00866E53">
        <w:rPr>
          <w:szCs w:val="28"/>
        </w:rPr>
        <w:t>конструкции объектов капитального строительства:</w:t>
      </w:r>
    </w:p>
    <w:p w:rsidR="00E447C2" w:rsidRPr="00866E53" w:rsidRDefault="00E447C2" w:rsidP="00E447C2">
      <w:pPr>
        <w:jc w:val="both"/>
        <w:rPr>
          <w:szCs w:val="28"/>
        </w:rPr>
      </w:pPr>
      <w:r w:rsidRPr="00866E53">
        <w:rPr>
          <w:szCs w:val="28"/>
        </w:rPr>
        <w:t xml:space="preserve">          – возможны архитектурные решения зданий «контекстуальные» и «контрас</w:t>
      </w:r>
      <w:r w:rsidRPr="00866E53">
        <w:rPr>
          <w:szCs w:val="28"/>
        </w:rPr>
        <w:t>т</w:t>
      </w:r>
      <w:r w:rsidRPr="00866E53">
        <w:rPr>
          <w:szCs w:val="28"/>
        </w:rPr>
        <w:t>ные» по отношению к окружающей исторической застройке;</w:t>
      </w:r>
    </w:p>
    <w:p w:rsidR="00E447C2" w:rsidRPr="00866E53" w:rsidRDefault="00E447C2" w:rsidP="00E447C2">
      <w:pPr>
        <w:jc w:val="both"/>
        <w:rPr>
          <w:szCs w:val="28"/>
        </w:rPr>
      </w:pPr>
      <w:r w:rsidRPr="00866E53">
        <w:rPr>
          <w:szCs w:val="28"/>
        </w:rPr>
        <w:t xml:space="preserve">          – здания по высоте не могут превышать величину двойной высоты распол</w:t>
      </w:r>
      <w:r w:rsidRPr="00866E53">
        <w:rPr>
          <w:szCs w:val="28"/>
        </w:rPr>
        <w:t>о</w:t>
      </w:r>
      <w:r w:rsidRPr="00866E53">
        <w:rPr>
          <w:szCs w:val="28"/>
        </w:rPr>
        <w:t>женного р</w:t>
      </w:r>
      <w:r w:rsidRPr="00866E53">
        <w:rPr>
          <w:szCs w:val="28"/>
        </w:rPr>
        <w:t>я</w:t>
      </w:r>
      <w:r w:rsidRPr="00866E53">
        <w:rPr>
          <w:szCs w:val="28"/>
        </w:rPr>
        <w:t>дом памятника архитектуры.</w:t>
      </w:r>
    </w:p>
    <w:p w:rsidR="00E447C2" w:rsidRDefault="00E447C2" w:rsidP="00E447C2">
      <w:pPr>
        <w:jc w:val="both"/>
        <w:rPr>
          <w:szCs w:val="28"/>
        </w:rPr>
      </w:pPr>
      <w:r w:rsidRPr="00866E53">
        <w:rPr>
          <w:szCs w:val="28"/>
        </w:rPr>
        <w:t xml:space="preserve">          </w:t>
      </w:r>
      <w:r>
        <w:rPr>
          <w:szCs w:val="28"/>
        </w:rPr>
        <w:t>5</w:t>
      </w:r>
      <w:r w:rsidRPr="00866E53">
        <w:rPr>
          <w:szCs w:val="28"/>
        </w:rPr>
        <w:t>.  «Контекстуальные» и «контрастные» архитектурные решения реализуются стр</w:t>
      </w:r>
      <w:r w:rsidRPr="00866E53">
        <w:rPr>
          <w:szCs w:val="28"/>
        </w:rPr>
        <w:t>о</w:t>
      </w:r>
      <w:r w:rsidRPr="00866E53">
        <w:rPr>
          <w:szCs w:val="28"/>
        </w:rPr>
        <w:t>го в соответствии с согласованным и утвержденным в установленном порядке проектом, и под контр</w:t>
      </w:r>
      <w:r w:rsidRPr="00866E53">
        <w:rPr>
          <w:szCs w:val="28"/>
        </w:rPr>
        <w:t>о</w:t>
      </w:r>
      <w:r w:rsidRPr="00866E53">
        <w:rPr>
          <w:szCs w:val="28"/>
        </w:rPr>
        <w:t>лем Госоргана по охран</w:t>
      </w:r>
      <w:r>
        <w:rPr>
          <w:szCs w:val="28"/>
        </w:rPr>
        <w:t>е объектов культурного наследия.</w:t>
      </w:r>
    </w:p>
    <w:p w:rsidR="00E447C2" w:rsidRPr="00866E53" w:rsidRDefault="00E447C2" w:rsidP="00E447C2">
      <w:pPr>
        <w:jc w:val="both"/>
        <w:rPr>
          <w:szCs w:val="28"/>
        </w:rPr>
      </w:pPr>
    </w:p>
    <w:p w:rsidR="00E447C2" w:rsidRDefault="00E447C2" w:rsidP="00E447C2">
      <w:pPr>
        <w:jc w:val="both"/>
        <w:rPr>
          <w:szCs w:val="28"/>
        </w:rPr>
      </w:pPr>
      <w:r w:rsidRPr="00866E53">
        <w:rPr>
          <w:b/>
          <w:szCs w:val="28"/>
        </w:rPr>
        <w:t xml:space="preserve">          68.6. Ограничения по предельным параметрам разрешенного строительства, реконс</w:t>
      </w:r>
      <w:r w:rsidRPr="00866E53">
        <w:rPr>
          <w:b/>
          <w:szCs w:val="28"/>
        </w:rPr>
        <w:t>т</w:t>
      </w:r>
      <w:r w:rsidRPr="00866E53">
        <w:rPr>
          <w:b/>
          <w:szCs w:val="28"/>
        </w:rPr>
        <w:t>рукции объектов капитального строительства для «контекстуальных» по отношению к ист</w:t>
      </w:r>
      <w:r w:rsidRPr="00866E53">
        <w:rPr>
          <w:b/>
          <w:szCs w:val="28"/>
        </w:rPr>
        <w:t>о</w:t>
      </w:r>
      <w:r w:rsidRPr="00866E53">
        <w:rPr>
          <w:b/>
          <w:szCs w:val="28"/>
        </w:rPr>
        <w:t>рической застройке зданий</w:t>
      </w:r>
      <w:r>
        <w:rPr>
          <w:szCs w:val="28"/>
        </w:rPr>
        <w:t xml:space="preserve">      </w:t>
      </w:r>
    </w:p>
    <w:p w:rsidR="00E447C2" w:rsidRPr="00E03950" w:rsidRDefault="00E447C2" w:rsidP="00E447C2">
      <w:pPr>
        <w:jc w:val="both"/>
        <w:rPr>
          <w:szCs w:val="28"/>
        </w:rPr>
      </w:pPr>
      <w:r>
        <w:rPr>
          <w:szCs w:val="28"/>
        </w:rPr>
        <w:t xml:space="preserve">                                                                                                          </w:t>
      </w:r>
    </w:p>
    <w:p w:rsidR="00E447C2" w:rsidRPr="00866E53" w:rsidRDefault="00E447C2" w:rsidP="00E447C2">
      <w:pPr>
        <w:jc w:val="both"/>
        <w:rPr>
          <w:szCs w:val="28"/>
        </w:rPr>
      </w:pPr>
      <w:r w:rsidRPr="00866E53">
        <w:rPr>
          <w:szCs w:val="28"/>
        </w:rPr>
        <w:t xml:space="preserve">         1. Общие:</w:t>
      </w:r>
    </w:p>
    <w:p w:rsidR="00E447C2" w:rsidRPr="00866E53" w:rsidRDefault="00E447C2" w:rsidP="00E447C2">
      <w:pPr>
        <w:jc w:val="both"/>
        <w:rPr>
          <w:szCs w:val="28"/>
        </w:rPr>
      </w:pPr>
      <w:r w:rsidRPr="00866E53">
        <w:rPr>
          <w:szCs w:val="28"/>
        </w:rPr>
        <w:t xml:space="preserve">          – характеристики зданий (длина, ширина, высота, площадь пятна застройки, расстояние между зданиями, уровень детализации фасадов, пропорции оконных и дверных проемов) должны быть сомасштабны аналогичным параметрам окружа</w:t>
      </w:r>
      <w:r w:rsidRPr="00866E53">
        <w:rPr>
          <w:szCs w:val="28"/>
        </w:rPr>
        <w:t>ю</w:t>
      </w:r>
      <w:r w:rsidRPr="00866E53">
        <w:rPr>
          <w:szCs w:val="28"/>
        </w:rPr>
        <w:t>щей исторической застройки в случае «контекстуального» архитектурного реш</w:t>
      </w:r>
      <w:r w:rsidRPr="00866E53">
        <w:rPr>
          <w:szCs w:val="28"/>
        </w:rPr>
        <w:t>е</w:t>
      </w:r>
      <w:r w:rsidRPr="00866E53">
        <w:rPr>
          <w:szCs w:val="28"/>
        </w:rPr>
        <w:t xml:space="preserve">ния;         </w:t>
      </w:r>
    </w:p>
    <w:p w:rsidR="00E447C2" w:rsidRPr="00866E53" w:rsidRDefault="00E447C2" w:rsidP="00E447C2">
      <w:pPr>
        <w:jc w:val="both"/>
        <w:rPr>
          <w:szCs w:val="28"/>
        </w:rPr>
      </w:pPr>
      <w:r w:rsidRPr="00866E53">
        <w:rPr>
          <w:szCs w:val="28"/>
        </w:rPr>
        <w:t xml:space="preserve">          – уклон кровель зданий должен быть, как правило, в пределах уклонов кр</w:t>
      </w:r>
      <w:r w:rsidRPr="00866E53">
        <w:rPr>
          <w:szCs w:val="28"/>
        </w:rPr>
        <w:t>о</w:t>
      </w:r>
      <w:r w:rsidRPr="00866E53">
        <w:rPr>
          <w:szCs w:val="28"/>
        </w:rPr>
        <w:t>вель п</w:t>
      </w:r>
      <w:r w:rsidRPr="00866E53">
        <w:rPr>
          <w:szCs w:val="28"/>
        </w:rPr>
        <w:t>а</w:t>
      </w:r>
      <w:r w:rsidRPr="00866E53">
        <w:rPr>
          <w:szCs w:val="28"/>
        </w:rPr>
        <w:t>мятников архитектуры;</w:t>
      </w:r>
    </w:p>
    <w:p w:rsidR="00E447C2" w:rsidRPr="00866E53" w:rsidRDefault="00E447C2" w:rsidP="00E447C2">
      <w:pPr>
        <w:jc w:val="both"/>
        <w:rPr>
          <w:szCs w:val="28"/>
        </w:rPr>
      </w:pPr>
      <w:r w:rsidRPr="00866E53">
        <w:rPr>
          <w:szCs w:val="28"/>
        </w:rPr>
        <w:t xml:space="preserve">          – устройство мансардных этажей с применением окон типа «велюкс» во</w:t>
      </w:r>
      <w:r w:rsidRPr="00866E53">
        <w:rPr>
          <w:szCs w:val="28"/>
        </w:rPr>
        <w:t>з</w:t>
      </w:r>
      <w:r w:rsidRPr="00866E53">
        <w:rPr>
          <w:szCs w:val="28"/>
        </w:rPr>
        <w:t>можно при условии, что скаты кровли, имеющие данные проемы, обращены внутрь ква</w:t>
      </w:r>
      <w:r w:rsidRPr="00866E53">
        <w:rPr>
          <w:szCs w:val="28"/>
        </w:rPr>
        <w:t>р</w:t>
      </w:r>
      <w:r w:rsidRPr="00866E53">
        <w:rPr>
          <w:szCs w:val="28"/>
        </w:rPr>
        <w:t>тала;</w:t>
      </w:r>
    </w:p>
    <w:p w:rsidR="00E447C2" w:rsidRPr="00866E53" w:rsidRDefault="00E447C2" w:rsidP="00E447C2">
      <w:pPr>
        <w:jc w:val="both"/>
        <w:rPr>
          <w:szCs w:val="28"/>
        </w:rPr>
      </w:pPr>
      <w:r w:rsidRPr="00866E53">
        <w:rPr>
          <w:szCs w:val="28"/>
        </w:rPr>
        <w:t xml:space="preserve">          – допускается устройство атриумов, перекрытых дворов, висячих садов в пределах внутриквартальных пространств;</w:t>
      </w:r>
    </w:p>
    <w:p w:rsidR="00E447C2" w:rsidRPr="00866E53" w:rsidRDefault="00E447C2" w:rsidP="00E447C2">
      <w:pPr>
        <w:jc w:val="both"/>
        <w:rPr>
          <w:szCs w:val="28"/>
        </w:rPr>
      </w:pPr>
      <w:r w:rsidRPr="00866E53">
        <w:rPr>
          <w:szCs w:val="28"/>
        </w:rPr>
        <w:t xml:space="preserve">          – устройство прозрачных кровель, зимних садов и оранжерей возможно в п</w:t>
      </w:r>
      <w:r w:rsidRPr="00866E53">
        <w:rPr>
          <w:szCs w:val="28"/>
        </w:rPr>
        <w:t>о</w:t>
      </w:r>
      <w:r w:rsidRPr="00866E53">
        <w:rPr>
          <w:szCs w:val="28"/>
        </w:rPr>
        <w:t>стройках, расположенных внутри кварталов;</w:t>
      </w:r>
    </w:p>
    <w:p w:rsidR="00E447C2" w:rsidRPr="00866E53" w:rsidRDefault="00E447C2" w:rsidP="00E447C2">
      <w:pPr>
        <w:jc w:val="both"/>
        <w:rPr>
          <w:szCs w:val="28"/>
        </w:rPr>
      </w:pPr>
      <w:r w:rsidRPr="00866E53">
        <w:rPr>
          <w:szCs w:val="28"/>
        </w:rPr>
        <w:t xml:space="preserve">          – устройство вальмовых крыш запрещается;</w:t>
      </w:r>
    </w:p>
    <w:p w:rsidR="00E447C2" w:rsidRPr="00866E53" w:rsidRDefault="00E447C2" w:rsidP="00E447C2">
      <w:pPr>
        <w:jc w:val="both"/>
        <w:rPr>
          <w:szCs w:val="28"/>
        </w:rPr>
      </w:pPr>
      <w:r w:rsidRPr="00866E53">
        <w:rPr>
          <w:szCs w:val="28"/>
        </w:rPr>
        <w:t xml:space="preserve">          – оголовки лифтовых шахт должны выводиться на скаты кровли, обраще</w:t>
      </w:r>
      <w:r w:rsidRPr="00866E53">
        <w:rPr>
          <w:szCs w:val="28"/>
        </w:rPr>
        <w:t>н</w:t>
      </w:r>
      <w:r w:rsidRPr="00866E53">
        <w:rPr>
          <w:szCs w:val="28"/>
        </w:rPr>
        <w:t>ные внутрь квартала;</w:t>
      </w:r>
    </w:p>
    <w:p w:rsidR="00E447C2" w:rsidRPr="00866E53" w:rsidRDefault="00E447C2" w:rsidP="00E447C2">
      <w:pPr>
        <w:jc w:val="both"/>
        <w:rPr>
          <w:szCs w:val="28"/>
        </w:rPr>
      </w:pPr>
      <w:r>
        <w:rPr>
          <w:szCs w:val="28"/>
        </w:rPr>
        <w:t xml:space="preserve">          –</w:t>
      </w:r>
      <w:r w:rsidRPr="00866E53">
        <w:rPr>
          <w:szCs w:val="28"/>
        </w:rPr>
        <w:t>ограждающие конструкции стен должны выполняться из строительных м</w:t>
      </w:r>
      <w:r w:rsidRPr="00866E53">
        <w:rPr>
          <w:szCs w:val="28"/>
        </w:rPr>
        <w:t>а</w:t>
      </w:r>
      <w:r w:rsidRPr="00866E53">
        <w:rPr>
          <w:szCs w:val="28"/>
        </w:rPr>
        <w:t>териалов, близких по виду, качеству, сорту и фактуре, строительным материалам ст</w:t>
      </w:r>
      <w:r w:rsidRPr="00866E53">
        <w:rPr>
          <w:szCs w:val="28"/>
        </w:rPr>
        <w:t>а</w:t>
      </w:r>
      <w:r w:rsidRPr="00866E53">
        <w:rPr>
          <w:szCs w:val="28"/>
        </w:rPr>
        <w:t>ринных зданий, либо искусно имитировать их применение;</w:t>
      </w:r>
    </w:p>
    <w:p w:rsidR="00E447C2" w:rsidRPr="00866E53" w:rsidRDefault="00E447C2" w:rsidP="00E447C2">
      <w:pPr>
        <w:jc w:val="both"/>
        <w:rPr>
          <w:szCs w:val="28"/>
        </w:rPr>
      </w:pPr>
      <w:r w:rsidRPr="00866E53">
        <w:rPr>
          <w:szCs w:val="28"/>
        </w:rPr>
        <w:t xml:space="preserve">          </w:t>
      </w:r>
      <w:r w:rsidRPr="009570BB">
        <w:rPr>
          <w:szCs w:val="28"/>
        </w:rPr>
        <w:t>– окраска кровель и фасадов зданий разрешена только на основании колерн</w:t>
      </w:r>
      <w:r w:rsidRPr="009570BB">
        <w:rPr>
          <w:szCs w:val="28"/>
        </w:rPr>
        <w:t>о</w:t>
      </w:r>
      <w:r w:rsidRPr="009570BB">
        <w:rPr>
          <w:szCs w:val="28"/>
        </w:rPr>
        <w:t>го бланка, выданного Администрацией муниципального района Уфимский район Республики Башкортостан по согласованию с Госорганом по охране объектов культурного н</w:t>
      </w:r>
      <w:r w:rsidRPr="009570BB">
        <w:rPr>
          <w:szCs w:val="28"/>
        </w:rPr>
        <w:t>а</w:t>
      </w:r>
      <w:r w:rsidRPr="009570BB">
        <w:rPr>
          <w:szCs w:val="28"/>
        </w:rPr>
        <w:t>следия;</w:t>
      </w:r>
    </w:p>
    <w:p w:rsidR="00E447C2" w:rsidRPr="00866E53" w:rsidRDefault="00E447C2" w:rsidP="00E447C2">
      <w:pPr>
        <w:jc w:val="both"/>
        <w:rPr>
          <w:szCs w:val="28"/>
        </w:rPr>
      </w:pPr>
      <w:r w:rsidRPr="00866E53">
        <w:rPr>
          <w:szCs w:val="28"/>
        </w:rPr>
        <w:t xml:space="preserve">          – частичная окраска фасадов, равно как и окраска фасадов, выполненных в лицевой кирпичной кладке, и находящейся в сравнительно удовлетворительном с</w:t>
      </w:r>
      <w:r w:rsidRPr="00866E53">
        <w:rPr>
          <w:szCs w:val="28"/>
        </w:rPr>
        <w:t>о</w:t>
      </w:r>
      <w:r w:rsidRPr="00866E53">
        <w:rPr>
          <w:szCs w:val="28"/>
        </w:rPr>
        <w:t>стоянии зап</w:t>
      </w:r>
      <w:r w:rsidRPr="00866E53">
        <w:rPr>
          <w:szCs w:val="28"/>
        </w:rPr>
        <w:t>р</w:t>
      </w:r>
      <w:r w:rsidRPr="00866E53">
        <w:rPr>
          <w:szCs w:val="28"/>
        </w:rPr>
        <w:t>ещается;</w:t>
      </w:r>
    </w:p>
    <w:p w:rsidR="00E447C2" w:rsidRPr="00866E53" w:rsidRDefault="00E447C2" w:rsidP="00E447C2">
      <w:pPr>
        <w:jc w:val="both"/>
        <w:rPr>
          <w:szCs w:val="28"/>
        </w:rPr>
      </w:pPr>
      <w:r w:rsidRPr="00866E53">
        <w:rPr>
          <w:szCs w:val="28"/>
        </w:rPr>
        <w:t xml:space="preserve">          – мощение тротуаров, проездов, мостовой воротного проезда и т.п. должно быть выполняться из аналогичных старинным аналогам материалов, близких по виду, качеству, сорту и фактуре;</w:t>
      </w:r>
    </w:p>
    <w:p w:rsidR="00E447C2" w:rsidRPr="00866E53" w:rsidRDefault="00E447C2" w:rsidP="00E447C2">
      <w:pPr>
        <w:jc w:val="both"/>
        <w:rPr>
          <w:szCs w:val="28"/>
        </w:rPr>
      </w:pPr>
      <w:r w:rsidRPr="00866E53">
        <w:rPr>
          <w:szCs w:val="28"/>
        </w:rPr>
        <w:t xml:space="preserve">          – для устройства фундаментов устройство котлованов, механическая разр</w:t>
      </w:r>
      <w:r w:rsidRPr="00866E53">
        <w:rPr>
          <w:szCs w:val="28"/>
        </w:rPr>
        <w:t>а</w:t>
      </w:r>
      <w:r w:rsidRPr="00866E53">
        <w:rPr>
          <w:szCs w:val="28"/>
        </w:rPr>
        <w:t>ботка грунта возле стен памятников архитектуры может производиться только л</w:t>
      </w:r>
      <w:r w:rsidRPr="00866E53">
        <w:rPr>
          <w:szCs w:val="28"/>
        </w:rPr>
        <w:t>о</w:t>
      </w:r>
      <w:r w:rsidRPr="00866E53">
        <w:rPr>
          <w:szCs w:val="28"/>
        </w:rPr>
        <w:t>патой, либо с применением мини</w:t>
      </w:r>
      <w:r>
        <w:rPr>
          <w:szCs w:val="28"/>
        </w:rPr>
        <w:t xml:space="preserve"> </w:t>
      </w:r>
      <w:r w:rsidRPr="00866E53">
        <w:rPr>
          <w:szCs w:val="28"/>
        </w:rPr>
        <w:t>экскаватора;</w:t>
      </w:r>
    </w:p>
    <w:p w:rsidR="00E447C2" w:rsidRPr="00866E53" w:rsidRDefault="00E447C2" w:rsidP="00E447C2">
      <w:pPr>
        <w:jc w:val="both"/>
        <w:rPr>
          <w:szCs w:val="28"/>
        </w:rPr>
      </w:pPr>
      <w:r>
        <w:rPr>
          <w:szCs w:val="28"/>
        </w:rPr>
        <w:t xml:space="preserve">    </w:t>
      </w:r>
      <w:r>
        <w:rPr>
          <w:szCs w:val="28"/>
        </w:rPr>
        <w:tab/>
      </w:r>
      <w:r w:rsidRPr="00866E53">
        <w:rPr>
          <w:szCs w:val="28"/>
        </w:rPr>
        <w:t>– забивка и вибропогружение свай и шпунта;</w:t>
      </w:r>
    </w:p>
    <w:p w:rsidR="00E447C2" w:rsidRPr="00866E53" w:rsidRDefault="00E447C2" w:rsidP="00E447C2">
      <w:pPr>
        <w:pStyle w:val="Iiiaeuiue"/>
        <w:numPr>
          <w:ilvl w:val="12"/>
          <w:numId w:val="0"/>
        </w:numPr>
        <w:spacing w:before="120"/>
        <w:rPr>
          <w:sz w:val="26"/>
          <w:szCs w:val="28"/>
        </w:rPr>
      </w:pPr>
      <w:r w:rsidRPr="00866E53">
        <w:rPr>
          <w:sz w:val="26"/>
          <w:szCs w:val="24"/>
        </w:rPr>
        <w:t xml:space="preserve">          2.  П</w:t>
      </w:r>
      <w:r w:rsidRPr="00866E53">
        <w:rPr>
          <w:sz w:val="26"/>
          <w:szCs w:val="28"/>
        </w:rPr>
        <w:t>о подземным конструкциям зданий (нижняя часть здания до верхнего обреза ц</w:t>
      </w:r>
      <w:r w:rsidRPr="00866E53">
        <w:rPr>
          <w:sz w:val="26"/>
          <w:szCs w:val="28"/>
        </w:rPr>
        <w:t>о</w:t>
      </w:r>
      <w:r w:rsidRPr="00866E53">
        <w:rPr>
          <w:sz w:val="26"/>
          <w:szCs w:val="28"/>
        </w:rPr>
        <w:t>коля):</w:t>
      </w:r>
    </w:p>
    <w:p w:rsidR="00E447C2" w:rsidRPr="00866E53" w:rsidRDefault="00E447C2" w:rsidP="00E447C2">
      <w:pPr>
        <w:pStyle w:val="Iiiaeuiue"/>
        <w:tabs>
          <w:tab w:val="left" w:pos="360"/>
        </w:tabs>
        <w:rPr>
          <w:sz w:val="26"/>
          <w:szCs w:val="28"/>
        </w:rPr>
      </w:pPr>
      <w:r w:rsidRPr="00866E53">
        <w:rPr>
          <w:sz w:val="26"/>
          <w:szCs w:val="28"/>
        </w:rPr>
        <w:t xml:space="preserve">         – верхний обрез цоколя (2–4см);</w:t>
      </w:r>
    </w:p>
    <w:p w:rsidR="00E447C2" w:rsidRPr="00866E53" w:rsidRDefault="00E447C2" w:rsidP="00E447C2">
      <w:pPr>
        <w:pStyle w:val="Iiiaeuiue"/>
        <w:tabs>
          <w:tab w:val="left" w:pos="360"/>
        </w:tabs>
        <w:rPr>
          <w:sz w:val="26"/>
          <w:szCs w:val="28"/>
        </w:rPr>
      </w:pPr>
      <w:r w:rsidRPr="00866E53">
        <w:rPr>
          <w:sz w:val="26"/>
          <w:szCs w:val="28"/>
        </w:rPr>
        <w:t xml:space="preserve">         – устройство фундаментных рвов  с подпором стен  наклонными подкосами;</w:t>
      </w:r>
    </w:p>
    <w:p w:rsidR="00E447C2" w:rsidRPr="00866E53" w:rsidRDefault="00E447C2" w:rsidP="00E447C2">
      <w:pPr>
        <w:pStyle w:val="Iiiaeuiue"/>
        <w:tabs>
          <w:tab w:val="left" w:pos="360"/>
        </w:tabs>
        <w:rPr>
          <w:sz w:val="26"/>
          <w:szCs w:val="28"/>
        </w:rPr>
      </w:pPr>
      <w:r w:rsidRPr="00866E53">
        <w:rPr>
          <w:sz w:val="26"/>
          <w:szCs w:val="28"/>
        </w:rPr>
        <w:t xml:space="preserve">          3.  По ст</w:t>
      </w:r>
      <w:r w:rsidRPr="00866E53">
        <w:rPr>
          <w:sz w:val="26"/>
          <w:szCs w:val="28"/>
        </w:rPr>
        <w:t>е</w:t>
      </w:r>
      <w:r w:rsidRPr="00866E53">
        <w:rPr>
          <w:sz w:val="26"/>
          <w:szCs w:val="28"/>
        </w:rPr>
        <w:t>нам зданий:</w:t>
      </w:r>
    </w:p>
    <w:p w:rsidR="00E447C2" w:rsidRPr="00866E53" w:rsidRDefault="00E447C2" w:rsidP="00E447C2">
      <w:pPr>
        <w:pStyle w:val="Iiiaeuiue"/>
        <w:tabs>
          <w:tab w:val="left" w:pos="360"/>
        </w:tabs>
        <w:rPr>
          <w:sz w:val="26"/>
          <w:szCs w:val="28"/>
        </w:rPr>
      </w:pPr>
      <w:r w:rsidRPr="00866E53">
        <w:rPr>
          <w:sz w:val="26"/>
          <w:szCs w:val="28"/>
        </w:rPr>
        <w:t xml:space="preserve">          – минимальная ширина простенков – не менее ширины проёмов;</w:t>
      </w:r>
    </w:p>
    <w:p w:rsidR="00E447C2" w:rsidRPr="00866E53" w:rsidRDefault="00E447C2" w:rsidP="00E447C2">
      <w:pPr>
        <w:pStyle w:val="Iiiaeuiue"/>
        <w:tabs>
          <w:tab w:val="left" w:pos="360"/>
        </w:tabs>
        <w:rPr>
          <w:sz w:val="26"/>
          <w:szCs w:val="28"/>
        </w:rPr>
      </w:pPr>
      <w:r w:rsidRPr="00866E53">
        <w:rPr>
          <w:sz w:val="26"/>
          <w:szCs w:val="28"/>
        </w:rPr>
        <w:t xml:space="preserve">          – минимальная высота стен от окон до кровли (включая карниз) не менее </w:t>
      </w:r>
      <w:smartTag w:uri="urn:schemas-microsoft-com:office:smarttags" w:element="metricconverter">
        <w:smartTagPr>
          <w:attr w:name="ProductID" w:val="0,9 м"/>
        </w:smartTagPr>
        <w:r w:rsidRPr="00866E53">
          <w:rPr>
            <w:sz w:val="26"/>
            <w:szCs w:val="28"/>
          </w:rPr>
          <w:t>0,9 м</w:t>
        </w:r>
      </w:smartTag>
      <w:r w:rsidRPr="00866E53">
        <w:rPr>
          <w:sz w:val="26"/>
          <w:szCs w:val="28"/>
        </w:rPr>
        <w:t>;</w:t>
      </w:r>
    </w:p>
    <w:p w:rsidR="00E447C2" w:rsidRPr="00866E53" w:rsidRDefault="00E447C2" w:rsidP="00E447C2">
      <w:pPr>
        <w:pStyle w:val="Iiiaeuiue"/>
        <w:tabs>
          <w:tab w:val="left" w:pos="360"/>
        </w:tabs>
        <w:rPr>
          <w:sz w:val="26"/>
          <w:szCs w:val="28"/>
        </w:rPr>
      </w:pPr>
      <w:r w:rsidRPr="00866E53">
        <w:rPr>
          <w:sz w:val="26"/>
          <w:szCs w:val="28"/>
        </w:rPr>
        <w:t xml:space="preserve">          – минимальные габариты окон – высота не менее </w:t>
      </w:r>
      <w:smartTag w:uri="urn:schemas-microsoft-com:office:smarttags" w:element="metricconverter">
        <w:smartTagPr>
          <w:attr w:name="ProductID" w:val="1,6 м"/>
        </w:smartTagPr>
        <w:r w:rsidRPr="00866E53">
          <w:rPr>
            <w:sz w:val="26"/>
            <w:szCs w:val="28"/>
          </w:rPr>
          <w:t>1,6 м</w:t>
        </w:r>
      </w:smartTag>
      <w:r w:rsidRPr="00866E53">
        <w:rPr>
          <w:sz w:val="26"/>
          <w:szCs w:val="28"/>
        </w:rPr>
        <w:t xml:space="preserve">, ширина не менее </w:t>
      </w:r>
      <w:smartTag w:uri="urn:schemas-microsoft-com:office:smarttags" w:element="metricconverter">
        <w:smartTagPr>
          <w:attr w:name="ProductID" w:val="0,9 м"/>
        </w:smartTagPr>
        <w:r w:rsidRPr="00866E53">
          <w:rPr>
            <w:sz w:val="26"/>
            <w:szCs w:val="28"/>
          </w:rPr>
          <w:t>0,9 м</w:t>
        </w:r>
      </w:smartTag>
      <w:r w:rsidRPr="00866E53">
        <w:rPr>
          <w:sz w:val="26"/>
          <w:szCs w:val="28"/>
        </w:rPr>
        <w:t xml:space="preserve">; </w:t>
      </w:r>
    </w:p>
    <w:p w:rsidR="00E447C2" w:rsidRDefault="00E447C2" w:rsidP="00E447C2">
      <w:pPr>
        <w:pStyle w:val="Iiiaeuiue"/>
        <w:tabs>
          <w:tab w:val="left" w:pos="360"/>
        </w:tabs>
        <w:rPr>
          <w:sz w:val="26"/>
          <w:szCs w:val="28"/>
        </w:rPr>
      </w:pPr>
      <w:r w:rsidRPr="00866E53">
        <w:rPr>
          <w:sz w:val="26"/>
          <w:szCs w:val="28"/>
        </w:rPr>
        <w:t xml:space="preserve">          – для облицовки стен запрещается применение керамической плитки, кроме изразцов типа “ к</w:t>
      </w:r>
      <w:r w:rsidRPr="00866E53">
        <w:rPr>
          <w:sz w:val="26"/>
          <w:szCs w:val="28"/>
        </w:rPr>
        <w:t>а</w:t>
      </w:r>
      <w:r w:rsidRPr="00866E53">
        <w:rPr>
          <w:sz w:val="26"/>
          <w:szCs w:val="28"/>
        </w:rPr>
        <w:t>банчик”;</w:t>
      </w:r>
    </w:p>
    <w:p w:rsidR="00E447C2" w:rsidRPr="00866E53" w:rsidRDefault="00E447C2" w:rsidP="00E447C2">
      <w:pPr>
        <w:pStyle w:val="Iiiaeuiue"/>
        <w:tabs>
          <w:tab w:val="left" w:pos="360"/>
        </w:tabs>
        <w:rPr>
          <w:sz w:val="26"/>
          <w:szCs w:val="28"/>
        </w:rPr>
      </w:pPr>
      <w:r>
        <w:rPr>
          <w:sz w:val="26"/>
          <w:szCs w:val="28"/>
        </w:rPr>
        <w:tab/>
      </w:r>
      <w:r>
        <w:rPr>
          <w:sz w:val="26"/>
          <w:szCs w:val="28"/>
        </w:rPr>
        <w:tab/>
      </w:r>
      <w:r w:rsidRPr="00866E53">
        <w:rPr>
          <w:sz w:val="26"/>
          <w:szCs w:val="28"/>
        </w:rPr>
        <w:t>– применение обычной или терразитовой штукатурки (кроме фактуры “вна</w:t>
      </w:r>
      <w:r w:rsidRPr="00866E53">
        <w:rPr>
          <w:sz w:val="26"/>
          <w:szCs w:val="28"/>
        </w:rPr>
        <w:t>б</w:t>
      </w:r>
      <w:r w:rsidRPr="00866E53">
        <w:rPr>
          <w:sz w:val="26"/>
          <w:szCs w:val="28"/>
        </w:rPr>
        <w:t>рызг”);</w:t>
      </w:r>
    </w:p>
    <w:p w:rsidR="00E447C2" w:rsidRPr="00866E53" w:rsidRDefault="00E447C2" w:rsidP="00E447C2">
      <w:pPr>
        <w:pStyle w:val="Iiiaeuiue"/>
        <w:tabs>
          <w:tab w:val="left" w:pos="360"/>
        </w:tabs>
        <w:rPr>
          <w:sz w:val="26"/>
          <w:szCs w:val="28"/>
        </w:rPr>
      </w:pPr>
      <w:r w:rsidRPr="00866E53">
        <w:rPr>
          <w:sz w:val="26"/>
          <w:szCs w:val="28"/>
        </w:rPr>
        <w:t xml:space="preserve">         </w:t>
      </w:r>
      <w:r>
        <w:rPr>
          <w:sz w:val="26"/>
          <w:szCs w:val="28"/>
        </w:rPr>
        <w:tab/>
      </w:r>
      <w:r w:rsidRPr="00866E53">
        <w:rPr>
          <w:sz w:val="26"/>
          <w:szCs w:val="28"/>
        </w:rPr>
        <w:t xml:space="preserve"> – применение натурального ка</w:t>
      </w:r>
      <w:r w:rsidRPr="00866E53">
        <w:rPr>
          <w:sz w:val="26"/>
          <w:szCs w:val="28"/>
        </w:rPr>
        <w:t>м</w:t>
      </w:r>
      <w:r w:rsidRPr="00866E53">
        <w:rPr>
          <w:sz w:val="26"/>
          <w:szCs w:val="28"/>
        </w:rPr>
        <w:t>ня;</w:t>
      </w:r>
    </w:p>
    <w:p w:rsidR="00E447C2" w:rsidRPr="00866E53" w:rsidRDefault="00E447C2" w:rsidP="00E447C2">
      <w:pPr>
        <w:pStyle w:val="Iiiaeuiue"/>
        <w:tabs>
          <w:tab w:val="left" w:pos="360"/>
        </w:tabs>
        <w:rPr>
          <w:sz w:val="26"/>
          <w:szCs w:val="28"/>
        </w:rPr>
      </w:pPr>
      <w:r w:rsidRPr="00866E53">
        <w:rPr>
          <w:sz w:val="26"/>
          <w:szCs w:val="28"/>
        </w:rPr>
        <w:t xml:space="preserve">         </w:t>
      </w:r>
      <w:r>
        <w:rPr>
          <w:sz w:val="26"/>
          <w:szCs w:val="28"/>
        </w:rPr>
        <w:tab/>
      </w:r>
      <w:r w:rsidRPr="00866E53">
        <w:rPr>
          <w:sz w:val="26"/>
          <w:szCs w:val="28"/>
        </w:rPr>
        <w:t xml:space="preserve"> – при  окраске фасадов  необходимо  соблюдать  правильность окраски эл</w:t>
      </w:r>
      <w:r w:rsidRPr="00866E53">
        <w:rPr>
          <w:sz w:val="26"/>
          <w:szCs w:val="28"/>
        </w:rPr>
        <w:t>е</w:t>
      </w:r>
      <w:r w:rsidRPr="00866E53">
        <w:rPr>
          <w:sz w:val="26"/>
          <w:szCs w:val="28"/>
        </w:rPr>
        <w:t>ментов ордерной системы – в случае её применения;</w:t>
      </w:r>
    </w:p>
    <w:p w:rsidR="00E447C2" w:rsidRPr="00866E53" w:rsidRDefault="00E447C2" w:rsidP="00E447C2">
      <w:pPr>
        <w:pStyle w:val="Iiiaeuiue"/>
        <w:tabs>
          <w:tab w:val="left" w:pos="360"/>
        </w:tabs>
        <w:rPr>
          <w:sz w:val="26"/>
          <w:szCs w:val="28"/>
        </w:rPr>
      </w:pPr>
      <w:r w:rsidRPr="00866E53">
        <w:rPr>
          <w:sz w:val="26"/>
          <w:szCs w:val="28"/>
        </w:rPr>
        <w:t xml:space="preserve">        </w:t>
      </w:r>
      <w:r>
        <w:rPr>
          <w:sz w:val="26"/>
          <w:szCs w:val="28"/>
        </w:rPr>
        <w:tab/>
      </w:r>
      <w:r w:rsidRPr="00866E53">
        <w:rPr>
          <w:sz w:val="26"/>
          <w:szCs w:val="28"/>
        </w:rPr>
        <w:t xml:space="preserve"> – лепные тяги и карнизы должны вытягиваться по шаблонам, сделанным в с</w:t>
      </w:r>
      <w:r w:rsidRPr="00866E53">
        <w:rPr>
          <w:sz w:val="26"/>
          <w:szCs w:val="28"/>
        </w:rPr>
        <w:t>о</w:t>
      </w:r>
      <w:r w:rsidRPr="00866E53">
        <w:rPr>
          <w:sz w:val="26"/>
          <w:szCs w:val="28"/>
        </w:rPr>
        <w:t>отве</w:t>
      </w:r>
      <w:r w:rsidRPr="00866E53">
        <w:rPr>
          <w:sz w:val="26"/>
          <w:szCs w:val="28"/>
        </w:rPr>
        <w:t>т</w:t>
      </w:r>
      <w:r w:rsidRPr="00866E53">
        <w:rPr>
          <w:sz w:val="26"/>
          <w:szCs w:val="28"/>
        </w:rPr>
        <w:t>ствии с  классическими архитектурными обломами;</w:t>
      </w:r>
    </w:p>
    <w:p w:rsidR="00E447C2" w:rsidRPr="00866E53" w:rsidRDefault="00E447C2" w:rsidP="00E447C2">
      <w:pPr>
        <w:pStyle w:val="Iiiaeuiue"/>
        <w:tabs>
          <w:tab w:val="left" w:pos="360"/>
        </w:tabs>
        <w:rPr>
          <w:sz w:val="26"/>
          <w:szCs w:val="28"/>
        </w:rPr>
      </w:pPr>
      <w:r w:rsidRPr="00866E53">
        <w:rPr>
          <w:sz w:val="26"/>
          <w:szCs w:val="28"/>
        </w:rPr>
        <w:t xml:space="preserve">       </w:t>
      </w:r>
      <w:r>
        <w:rPr>
          <w:sz w:val="26"/>
          <w:szCs w:val="28"/>
        </w:rPr>
        <w:tab/>
      </w:r>
      <w:r w:rsidRPr="00866E53">
        <w:rPr>
          <w:sz w:val="26"/>
          <w:szCs w:val="28"/>
        </w:rPr>
        <w:t xml:space="preserve">  – лицевые  фасадные  стены должны завершаться карнизом или выносом (в</w:t>
      </w:r>
      <w:r w:rsidRPr="00866E53">
        <w:rPr>
          <w:sz w:val="26"/>
          <w:szCs w:val="28"/>
        </w:rPr>
        <w:t>ы</w:t>
      </w:r>
      <w:r w:rsidRPr="00866E53">
        <w:rPr>
          <w:sz w:val="26"/>
          <w:szCs w:val="28"/>
        </w:rPr>
        <w:t>пу</w:t>
      </w:r>
      <w:r w:rsidRPr="00866E53">
        <w:rPr>
          <w:sz w:val="26"/>
          <w:szCs w:val="28"/>
        </w:rPr>
        <w:t>с</w:t>
      </w:r>
      <w:r w:rsidRPr="00866E53">
        <w:rPr>
          <w:sz w:val="26"/>
          <w:szCs w:val="28"/>
        </w:rPr>
        <w:t xml:space="preserve">ком) кровли (на кронштейнах, кобылках, продолжениях наклонных стропил); </w:t>
      </w:r>
    </w:p>
    <w:p w:rsidR="00E447C2" w:rsidRPr="00866E53" w:rsidRDefault="00E447C2" w:rsidP="00E447C2">
      <w:pPr>
        <w:pStyle w:val="Iiiaeuiue"/>
        <w:tabs>
          <w:tab w:val="left" w:pos="360"/>
        </w:tabs>
        <w:rPr>
          <w:sz w:val="26"/>
          <w:szCs w:val="28"/>
        </w:rPr>
      </w:pPr>
      <w:r w:rsidRPr="00866E53">
        <w:rPr>
          <w:sz w:val="26"/>
          <w:szCs w:val="28"/>
        </w:rPr>
        <w:t xml:space="preserve">        </w:t>
      </w:r>
      <w:r>
        <w:rPr>
          <w:sz w:val="26"/>
          <w:szCs w:val="28"/>
        </w:rPr>
        <w:tab/>
      </w:r>
      <w:r w:rsidRPr="00866E53">
        <w:rPr>
          <w:sz w:val="26"/>
          <w:szCs w:val="28"/>
        </w:rPr>
        <w:t xml:space="preserve"> – максимальная верхняя высотная отметка воротного проёма </w:t>
      </w:r>
      <w:r>
        <w:rPr>
          <w:sz w:val="26"/>
          <w:szCs w:val="28"/>
        </w:rPr>
        <w:t>–</w:t>
      </w:r>
      <w:r w:rsidRPr="00866E53">
        <w:rPr>
          <w:sz w:val="26"/>
          <w:szCs w:val="28"/>
        </w:rPr>
        <w:t xml:space="preserve"> не выше вер</w:t>
      </w:r>
      <w:r w:rsidRPr="00866E53">
        <w:rPr>
          <w:sz w:val="26"/>
          <w:szCs w:val="28"/>
        </w:rPr>
        <w:t>х</w:t>
      </w:r>
      <w:r w:rsidRPr="00866E53">
        <w:rPr>
          <w:sz w:val="26"/>
          <w:szCs w:val="28"/>
        </w:rPr>
        <w:t>ней о</w:t>
      </w:r>
      <w:r w:rsidRPr="00866E53">
        <w:rPr>
          <w:sz w:val="26"/>
          <w:szCs w:val="28"/>
        </w:rPr>
        <w:t>т</w:t>
      </w:r>
      <w:r w:rsidRPr="00866E53">
        <w:rPr>
          <w:sz w:val="26"/>
          <w:szCs w:val="28"/>
        </w:rPr>
        <w:t>метки оконных проёмов 1-го этажа (или бельэтажа);</w:t>
      </w:r>
    </w:p>
    <w:p w:rsidR="00E447C2" w:rsidRPr="00866E53" w:rsidRDefault="00E447C2" w:rsidP="00E447C2">
      <w:pPr>
        <w:pStyle w:val="Iiiaeuiue"/>
        <w:tabs>
          <w:tab w:val="left" w:pos="360"/>
        </w:tabs>
        <w:rPr>
          <w:sz w:val="26"/>
          <w:szCs w:val="28"/>
        </w:rPr>
      </w:pPr>
      <w:r w:rsidRPr="00866E53">
        <w:rPr>
          <w:sz w:val="26"/>
          <w:szCs w:val="28"/>
        </w:rPr>
        <w:t xml:space="preserve">        </w:t>
      </w:r>
      <w:r>
        <w:rPr>
          <w:sz w:val="26"/>
          <w:szCs w:val="28"/>
        </w:rPr>
        <w:tab/>
      </w:r>
      <w:r w:rsidRPr="00866E53">
        <w:rPr>
          <w:sz w:val="26"/>
          <w:szCs w:val="28"/>
        </w:rPr>
        <w:t xml:space="preserve"> – по материалу воротные заполнения (створки или полотнища ворот, наве</w:t>
      </w:r>
      <w:r w:rsidRPr="00866E53">
        <w:rPr>
          <w:sz w:val="26"/>
          <w:szCs w:val="28"/>
        </w:rPr>
        <w:t>р</w:t>
      </w:r>
      <w:r w:rsidRPr="00866E53">
        <w:rPr>
          <w:sz w:val="26"/>
          <w:szCs w:val="28"/>
        </w:rPr>
        <w:t>шия)  могут быть деревянные или металлические – литые, кованые, слесарные, штампова</w:t>
      </w:r>
      <w:r w:rsidRPr="00866E53">
        <w:rPr>
          <w:sz w:val="26"/>
          <w:szCs w:val="28"/>
        </w:rPr>
        <w:t>н</w:t>
      </w:r>
      <w:r w:rsidRPr="00866E53">
        <w:rPr>
          <w:sz w:val="26"/>
          <w:szCs w:val="28"/>
        </w:rPr>
        <w:t>ные, сварные,  но  выполненными по архитектурному проекту;</w:t>
      </w:r>
    </w:p>
    <w:p w:rsidR="00E447C2" w:rsidRPr="00866E53" w:rsidRDefault="00E447C2" w:rsidP="00E447C2">
      <w:pPr>
        <w:pStyle w:val="Iiiaeuiue"/>
        <w:tabs>
          <w:tab w:val="left" w:pos="360"/>
        </w:tabs>
        <w:rPr>
          <w:sz w:val="26"/>
          <w:szCs w:val="28"/>
        </w:rPr>
      </w:pPr>
      <w:r w:rsidRPr="00866E53">
        <w:rPr>
          <w:sz w:val="26"/>
          <w:szCs w:val="28"/>
        </w:rPr>
        <w:t xml:space="preserve">          4.  По верхней части зд</w:t>
      </w:r>
      <w:r w:rsidRPr="00866E53">
        <w:rPr>
          <w:sz w:val="26"/>
          <w:szCs w:val="28"/>
        </w:rPr>
        <w:t>а</w:t>
      </w:r>
      <w:r w:rsidRPr="00866E53">
        <w:rPr>
          <w:sz w:val="26"/>
          <w:szCs w:val="28"/>
        </w:rPr>
        <w:t>ний (выше карниза):</w:t>
      </w:r>
    </w:p>
    <w:p w:rsidR="00E447C2" w:rsidRPr="00866E53" w:rsidRDefault="00E447C2" w:rsidP="00E447C2">
      <w:pPr>
        <w:pStyle w:val="Iiiaeuiue"/>
        <w:tabs>
          <w:tab w:val="left" w:pos="360"/>
        </w:tabs>
        <w:rPr>
          <w:sz w:val="26"/>
          <w:szCs w:val="28"/>
        </w:rPr>
      </w:pPr>
      <w:r w:rsidRPr="00866E53">
        <w:rPr>
          <w:sz w:val="26"/>
          <w:szCs w:val="28"/>
        </w:rPr>
        <w:t xml:space="preserve">         </w:t>
      </w:r>
      <w:r>
        <w:rPr>
          <w:sz w:val="26"/>
          <w:szCs w:val="28"/>
        </w:rPr>
        <w:tab/>
      </w:r>
      <w:r w:rsidRPr="00866E53">
        <w:rPr>
          <w:sz w:val="26"/>
          <w:szCs w:val="28"/>
        </w:rPr>
        <w:t xml:space="preserve"> – запрещается применение плоских кровель, кроме  случаев обоснованной функци</w:t>
      </w:r>
      <w:r w:rsidRPr="00866E53">
        <w:rPr>
          <w:sz w:val="26"/>
          <w:szCs w:val="28"/>
        </w:rPr>
        <w:t>о</w:t>
      </w:r>
      <w:r w:rsidRPr="00866E53">
        <w:rPr>
          <w:sz w:val="26"/>
          <w:szCs w:val="28"/>
        </w:rPr>
        <w:t>нальной необходимости (вертолетные площадки, смотровые площадки, солярии детских и медицинских учреждений) применительно к зданиям, распол</w:t>
      </w:r>
      <w:r w:rsidRPr="00866E53">
        <w:rPr>
          <w:sz w:val="26"/>
          <w:szCs w:val="28"/>
        </w:rPr>
        <w:t>о</w:t>
      </w:r>
      <w:r w:rsidRPr="00866E53">
        <w:rPr>
          <w:sz w:val="26"/>
          <w:szCs w:val="28"/>
        </w:rPr>
        <w:t>женным в гл</w:t>
      </w:r>
      <w:r w:rsidRPr="00866E53">
        <w:rPr>
          <w:sz w:val="26"/>
          <w:szCs w:val="28"/>
        </w:rPr>
        <w:t>у</w:t>
      </w:r>
      <w:r w:rsidRPr="00866E53">
        <w:rPr>
          <w:sz w:val="26"/>
          <w:szCs w:val="28"/>
        </w:rPr>
        <w:t xml:space="preserve">бине квартального пространства; </w:t>
      </w:r>
    </w:p>
    <w:p w:rsidR="00E447C2" w:rsidRPr="00866E53" w:rsidRDefault="00E447C2" w:rsidP="00E447C2">
      <w:pPr>
        <w:pStyle w:val="Iiiaeuiue"/>
        <w:tabs>
          <w:tab w:val="left" w:pos="360"/>
        </w:tabs>
        <w:rPr>
          <w:sz w:val="26"/>
          <w:szCs w:val="28"/>
        </w:rPr>
      </w:pPr>
      <w:r w:rsidRPr="00866E53">
        <w:rPr>
          <w:sz w:val="26"/>
          <w:szCs w:val="28"/>
        </w:rPr>
        <w:t xml:space="preserve">        </w:t>
      </w:r>
      <w:r>
        <w:rPr>
          <w:sz w:val="26"/>
          <w:szCs w:val="28"/>
        </w:rPr>
        <w:tab/>
      </w:r>
      <w:r w:rsidRPr="00866E53">
        <w:rPr>
          <w:sz w:val="26"/>
          <w:szCs w:val="28"/>
        </w:rPr>
        <w:t>– кровли зданий должны быть ска</w:t>
      </w:r>
      <w:r w:rsidRPr="00866E53">
        <w:rPr>
          <w:sz w:val="26"/>
          <w:szCs w:val="28"/>
        </w:rPr>
        <w:t>т</w:t>
      </w:r>
      <w:r w:rsidRPr="00866E53">
        <w:rPr>
          <w:sz w:val="26"/>
          <w:szCs w:val="28"/>
        </w:rPr>
        <w:t>ного типа;</w:t>
      </w:r>
    </w:p>
    <w:p w:rsidR="00E447C2" w:rsidRPr="00866E53" w:rsidRDefault="00E447C2" w:rsidP="00E447C2">
      <w:pPr>
        <w:pStyle w:val="Iiiaeuiue"/>
        <w:tabs>
          <w:tab w:val="left" w:pos="360"/>
        </w:tabs>
        <w:rPr>
          <w:sz w:val="26"/>
          <w:szCs w:val="28"/>
        </w:rPr>
      </w:pPr>
      <w:r w:rsidRPr="00866E53">
        <w:rPr>
          <w:sz w:val="26"/>
          <w:szCs w:val="28"/>
        </w:rPr>
        <w:t xml:space="preserve">         </w:t>
      </w:r>
      <w:r>
        <w:rPr>
          <w:sz w:val="26"/>
          <w:szCs w:val="28"/>
        </w:rPr>
        <w:tab/>
      </w:r>
      <w:r w:rsidRPr="00866E53">
        <w:rPr>
          <w:sz w:val="26"/>
          <w:szCs w:val="28"/>
        </w:rPr>
        <w:t>– разрешены для применения следующие типы кровли:  рядовое покрытие кровел</w:t>
      </w:r>
      <w:r w:rsidRPr="00866E53">
        <w:rPr>
          <w:sz w:val="26"/>
          <w:szCs w:val="28"/>
        </w:rPr>
        <w:t>ь</w:t>
      </w:r>
      <w:r w:rsidRPr="00866E53">
        <w:rPr>
          <w:sz w:val="26"/>
          <w:szCs w:val="28"/>
        </w:rPr>
        <w:t>ным железом (сталью) или покрытие в шашку, металлочерепица;</w:t>
      </w:r>
    </w:p>
    <w:p w:rsidR="00E447C2" w:rsidRPr="00866E53" w:rsidRDefault="00E447C2" w:rsidP="00E447C2">
      <w:pPr>
        <w:pStyle w:val="Iiiaeuiue"/>
        <w:tabs>
          <w:tab w:val="left" w:pos="360"/>
        </w:tabs>
        <w:rPr>
          <w:sz w:val="26"/>
          <w:szCs w:val="28"/>
        </w:rPr>
      </w:pPr>
      <w:r w:rsidRPr="00866E53">
        <w:rPr>
          <w:sz w:val="26"/>
          <w:szCs w:val="28"/>
        </w:rPr>
        <w:t xml:space="preserve">         </w:t>
      </w:r>
      <w:r>
        <w:rPr>
          <w:sz w:val="26"/>
          <w:szCs w:val="28"/>
        </w:rPr>
        <w:tab/>
      </w:r>
      <w:r w:rsidRPr="00866E53">
        <w:rPr>
          <w:sz w:val="26"/>
          <w:szCs w:val="28"/>
        </w:rPr>
        <w:t xml:space="preserve">– окраска кровель должна производиться в соответствии с колерным бланком; </w:t>
      </w:r>
    </w:p>
    <w:p w:rsidR="00E447C2" w:rsidRPr="00866E53" w:rsidRDefault="00E447C2" w:rsidP="00E447C2">
      <w:pPr>
        <w:pStyle w:val="Iiiaeuiue"/>
        <w:tabs>
          <w:tab w:val="left" w:pos="360"/>
        </w:tabs>
        <w:rPr>
          <w:sz w:val="26"/>
          <w:szCs w:val="28"/>
        </w:rPr>
      </w:pPr>
      <w:r w:rsidRPr="00866E53">
        <w:rPr>
          <w:sz w:val="26"/>
          <w:szCs w:val="28"/>
        </w:rPr>
        <w:t xml:space="preserve">         </w:t>
      </w:r>
      <w:r>
        <w:rPr>
          <w:sz w:val="26"/>
          <w:szCs w:val="28"/>
        </w:rPr>
        <w:tab/>
      </w:r>
      <w:r w:rsidRPr="00866E53">
        <w:rPr>
          <w:sz w:val="26"/>
          <w:szCs w:val="28"/>
        </w:rPr>
        <w:t>– окраска кровли  медянкой может производиться без колерного бланка. Кровля из оци</w:t>
      </w:r>
      <w:r w:rsidRPr="00866E53">
        <w:rPr>
          <w:sz w:val="26"/>
          <w:szCs w:val="28"/>
        </w:rPr>
        <w:t>н</w:t>
      </w:r>
      <w:r w:rsidRPr="00866E53">
        <w:rPr>
          <w:sz w:val="26"/>
          <w:szCs w:val="28"/>
        </w:rPr>
        <w:t>кованной стали может не окрашиваться;</w:t>
      </w:r>
    </w:p>
    <w:p w:rsidR="00E447C2" w:rsidRPr="00866E53" w:rsidRDefault="00E447C2" w:rsidP="00E447C2">
      <w:pPr>
        <w:pStyle w:val="Iiiaeuiue"/>
        <w:tabs>
          <w:tab w:val="left" w:pos="360"/>
        </w:tabs>
        <w:rPr>
          <w:sz w:val="26"/>
          <w:szCs w:val="28"/>
        </w:rPr>
      </w:pPr>
      <w:r w:rsidRPr="00866E53">
        <w:rPr>
          <w:sz w:val="26"/>
          <w:szCs w:val="28"/>
        </w:rPr>
        <w:t xml:space="preserve">        </w:t>
      </w:r>
      <w:r>
        <w:rPr>
          <w:sz w:val="26"/>
          <w:szCs w:val="28"/>
        </w:rPr>
        <w:tab/>
      </w:r>
      <w:r w:rsidRPr="00866E53">
        <w:rPr>
          <w:sz w:val="26"/>
          <w:szCs w:val="28"/>
        </w:rPr>
        <w:t xml:space="preserve"> – водосточные трубы  (также и водоотливы, разжелобки, отметы, окрытия в</w:t>
      </w:r>
      <w:r w:rsidRPr="00866E53">
        <w:rPr>
          <w:sz w:val="26"/>
          <w:szCs w:val="28"/>
        </w:rPr>
        <w:t>ы</w:t>
      </w:r>
      <w:r w:rsidRPr="00866E53">
        <w:rPr>
          <w:sz w:val="26"/>
          <w:szCs w:val="28"/>
        </w:rPr>
        <w:t>ступающих частей по фасадам) могут выпол</w:t>
      </w:r>
      <w:r>
        <w:rPr>
          <w:sz w:val="26"/>
          <w:szCs w:val="28"/>
        </w:rPr>
        <w:t>няться  из кровельного железа (</w:t>
      </w:r>
      <w:r w:rsidRPr="00866E53">
        <w:rPr>
          <w:sz w:val="26"/>
          <w:szCs w:val="28"/>
        </w:rPr>
        <w:t>с окр</w:t>
      </w:r>
      <w:r w:rsidRPr="00866E53">
        <w:rPr>
          <w:sz w:val="26"/>
          <w:szCs w:val="28"/>
        </w:rPr>
        <w:t>а</w:t>
      </w:r>
      <w:r w:rsidRPr="00866E53">
        <w:rPr>
          <w:sz w:val="26"/>
          <w:szCs w:val="28"/>
        </w:rPr>
        <w:t>ской м</w:t>
      </w:r>
      <w:r w:rsidRPr="00866E53">
        <w:rPr>
          <w:sz w:val="26"/>
          <w:szCs w:val="28"/>
        </w:rPr>
        <w:t>е</w:t>
      </w:r>
      <w:r w:rsidRPr="00866E53">
        <w:rPr>
          <w:sz w:val="26"/>
          <w:szCs w:val="28"/>
        </w:rPr>
        <w:t>дянкой  или под цвет фасада) или из оцинкованного железа – без окраски;</w:t>
      </w:r>
    </w:p>
    <w:p w:rsidR="00E447C2" w:rsidRPr="00866E53" w:rsidRDefault="00E447C2" w:rsidP="00E447C2">
      <w:pPr>
        <w:pStyle w:val="Iiiaeuiue"/>
        <w:tabs>
          <w:tab w:val="left" w:pos="360"/>
        </w:tabs>
        <w:rPr>
          <w:sz w:val="26"/>
          <w:szCs w:val="28"/>
        </w:rPr>
      </w:pPr>
      <w:r w:rsidRPr="00866E53">
        <w:rPr>
          <w:sz w:val="26"/>
          <w:szCs w:val="28"/>
        </w:rPr>
        <w:t xml:space="preserve">       </w:t>
      </w:r>
      <w:r>
        <w:rPr>
          <w:sz w:val="26"/>
          <w:szCs w:val="28"/>
        </w:rPr>
        <w:tab/>
      </w:r>
      <w:r w:rsidRPr="00866E53">
        <w:rPr>
          <w:sz w:val="26"/>
          <w:szCs w:val="28"/>
        </w:rPr>
        <w:t xml:space="preserve"> – выпуски вентиляционных блоков и газотходных стояков при строительстве  лицевых зданий должны обкладываться кирпичом с имитацией облика печных труб;</w:t>
      </w:r>
    </w:p>
    <w:p w:rsidR="00E447C2" w:rsidRPr="00866E53" w:rsidRDefault="00E447C2" w:rsidP="00E447C2">
      <w:pPr>
        <w:pStyle w:val="Iiiaeuiue"/>
        <w:tabs>
          <w:tab w:val="left" w:pos="360"/>
        </w:tabs>
        <w:rPr>
          <w:sz w:val="26"/>
          <w:szCs w:val="28"/>
        </w:rPr>
      </w:pPr>
      <w:r w:rsidRPr="00866E53">
        <w:rPr>
          <w:sz w:val="26"/>
          <w:szCs w:val="28"/>
        </w:rPr>
        <w:t xml:space="preserve">        </w:t>
      </w:r>
      <w:r>
        <w:rPr>
          <w:sz w:val="26"/>
          <w:szCs w:val="28"/>
        </w:rPr>
        <w:tab/>
      </w:r>
      <w:r w:rsidRPr="00866E53">
        <w:rPr>
          <w:sz w:val="26"/>
          <w:szCs w:val="28"/>
        </w:rPr>
        <w:t>– оголовки лифтовых шахт должны выводиться на скаты кровли, обращенные внутрь квартала.</w:t>
      </w:r>
    </w:p>
    <w:p w:rsidR="00E447C2" w:rsidRPr="00866E53" w:rsidRDefault="00E447C2" w:rsidP="00E447C2">
      <w:pPr>
        <w:jc w:val="both"/>
        <w:rPr>
          <w:szCs w:val="28"/>
        </w:rPr>
      </w:pPr>
      <w:r w:rsidRPr="00866E53">
        <w:rPr>
          <w:szCs w:val="28"/>
        </w:rPr>
        <w:t xml:space="preserve">           5. Общие ограничения по видам градостроительных изменений:</w:t>
      </w:r>
    </w:p>
    <w:p w:rsidR="00E447C2" w:rsidRPr="00866E53" w:rsidRDefault="00E447C2" w:rsidP="00E447C2">
      <w:pPr>
        <w:jc w:val="both"/>
        <w:rPr>
          <w:szCs w:val="28"/>
        </w:rPr>
      </w:pPr>
      <w:r w:rsidRPr="00866E53">
        <w:rPr>
          <w:szCs w:val="28"/>
        </w:rPr>
        <w:t xml:space="preserve">         </w:t>
      </w:r>
      <w:r>
        <w:rPr>
          <w:szCs w:val="28"/>
        </w:rPr>
        <w:tab/>
      </w:r>
      <w:r w:rsidRPr="00866E53">
        <w:rPr>
          <w:szCs w:val="28"/>
        </w:rPr>
        <w:t xml:space="preserve"> – при проектировании и строительстве метрополитена наземные вестибюли станций метрополитена, вентиляционные и вертикальные проходческие шахты, н</w:t>
      </w:r>
      <w:r w:rsidRPr="00866E53">
        <w:rPr>
          <w:szCs w:val="28"/>
        </w:rPr>
        <w:t>а</w:t>
      </w:r>
      <w:r w:rsidRPr="00866E53">
        <w:rPr>
          <w:szCs w:val="28"/>
        </w:rPr>
        <w:t>клонные ходы, места выходов подземных тоннелей на поверхность земли, мосты, э</w:t>
      </w:r>
      <w:r w:rsidRPr="00866E53">
        <w:rPr>
          <w:szCs w:val="28"/>
        </w:rPr>
        <w:t>с</w:t>
      </w:r>
      <w:r w:rsidRPr="00866E53">
        <w:rPr>
          <w:szCs w:val="28"/>
        </w:rPr>
        <w:t>такады необходимо размещать таким образом, чтобы расчетная мульда оседания грунта была вне территорий охранной зоны памятников архитектуры;</w:t>
      </w:r>
    </w:p>
    <w:p w:rsidR="00E447C2" w:rsidRPr="00866E53" w:rsidRDefault="00E447C2" w:rsidP="00E447C2">
      <w:pPr>
        <w:jc w:val="both"/>
        <w:rPr>
          <w:szCs w:val="28"/>
        </w:rPr>
      </w:pPr>
      <w:r w:rsidRPr="00866E53">
        <w:rPr>
          <w:szCs w:val="28"/>
        </w:rPr>
        <w:t xml:space="preserve">         </w:t>
      </w:r>
      <w:r>
        <w:rPr>
          <w:szCs w:val="28"/>
        </w:rPr>
        <w:tab/>
      </w:r>
      <w:r w:rsidRPr="00866E53">
        <w:rPr>
          <w:szCs w:val="28"/>
        </w:rPr>
        <w:t xml:space="preserve"> – освоение подземного пространства возможно при условии, что возводимые подземные сооружения не создадут угрозы физической безопасности памятников и согласно утвержденному в соответствующих государственных органах и учрежд</w:t>
      </w:r>
      <w:r w:rsidRPr="00866E53">
        <w:rPr>
          <w:szCs w:val="28"/>
        </w:rPr>
        <w:t>е</w:t>
      </w:r>
      <w:r w:rsidRPr="00866E53">
        <w:rPr>
          <w:szCs w:val="28"/>
        </w:rPr>
        <w:t xml:space="preserve">ниях проекту. </w:t>
      </w:r>
    </w:p>
    <w:p w:rsidR="00E447C2" w:rsidRPr="00866E53" w:rsidRDefault="00E447C2" w:rsidP="00E447C2">
      <w:pPr>
        <w:pStyle w:val="Iiiaeuiue"/>
        <w:numPr>
          <w:ilvl w:val="12"/>
          <w:numId w:val="0"/>
        </w:numPr>
        <w:rPr>
          <w:sz w:val="26"/>
        </w:rPr>
      </w:pPr>
    </w:p>
    <w:p w:rsidR="00E447C2" w:rsidRDefault="00E447C2" w:rsidP="00E447C2">
      <w:pPr>
        <w:pStyle w:val="af5"/>
        <w:tabs>
          <w:tab w:val="left" w:pos="360"/>
        </w:tabs>
        <w:overflowPunct w:val="0"/>
        <w:autoSpaceDE w:val="0"/>
        <w:autoSpaceDN w:val="0"/>
        <w:adjustRightInd w:val="0"/>
        <w:ind w:left="15"/>
        <w:jc w:val="both"/>
        <w:rPr>
          <w:iCs/>
          <w:szCs w:val="24"/>
        </w:rPr>
      </w:pPr>
      <w:r>
        <w:rPr>
          <w:iCs/>
          <w:szCs w:val="24"/>
        </w:rPr>
        <w:t xml:space="preserve">            </w:t>
      </w:r>
      <w:r w:rsidRPr="00866E53">
        <w:rPr>
          <w:iCs/>
          <w:szCs w:val="24"/>
        </w:rPr>
        <w:t>68.7. Ограничения по диссонирующ</w:t>
      </w:r>
      <w:r>
        <w:rPr>
          <w:iCs/>
          <w:szCs w:val="24"/>
        </w:rPr>
        <w:t xml:space="preserve">им (дисгармонирующим) зданиям и </w:t>
      </w:r>
      <w:r w:rsidRPr="00866E53">
        <w:rPr>
          <w:iCs/>
          <w:szCs w:val="24"/>
        </w:rPr>
        <w:t>сооруж</w:t>
      </w:r>
      <w:r w:rsidRPr="00866E53">
        <w:rPr>
          <w:iCs/>
          <w:szCs w:val="24"/>
        </w:rPr>
        <w:t>е</w:t>
      </w:r>
      <w:r w:rsidRPr="00866E53">
        <w:rPr>
          <w:iCs/>
          <w:szCs w:val="24"/>
        </w:rPr>
        <w:t>ниям</w:t>
      </w:r>
    </w:p>
    <w:p w:rsidR="00E447C2" w:rsidRPr="00E03950" w:rsidRDefault="00E447C2" w:rsidP="00E447C2">
      <w:pPr>
        <w:pStyle w:val="af5"/>
        <w:tabs>
          <w:tab w:val="left" w:pos="360"/>
        </w:tabs>
        <w:overflowPunct w:val="0"/>
        <w:autoSpaceDE w:val="0"/>
        <w:autoSpaceDN w:val="0"/>
        <w:adjustRightInd w:val="0"/>
        <w:ind w:left="15"/>
        <w:jc w:val="both"/>
        <w:rPr>
          <w:b w:val="0"/>
          <w:iCs/>
          <w:szCs w:val="24"/>
        </w:rPr>
      </w:pPr>
    </w:p>
    <w:p w:rsidR="00E447C2" w:rsidRDefault="00E447C2" w:rsidP="00E447C2">
      <w:pPr>
        <w:pStyle w:val="BodyText2"/>
        <w:spacing w:before="0"/>
        <w:ind w:firstLine="709"/>
        <w:rPr>
          <w:sz w:val="26"/>
          <w:szCs w:val="24"/>
        </w:rPr>
      </w:pPr>
      <w:r w:rsidRPr="00866E53">
        <w:rPr>
          <w:sz w:val="26"/>
          <w:szCs w:val="24"/>
        </w:rPr>
        <w:t xml:space="preserve">Градостроительные изменения диссонирующих (дисгармонирующих) зданий и сооружений, перечень которых приведен в </w:t>
      </w:r>
      <w:r>
        <w:rPr>
          <w:bCs/>
          <w:sz w:val="26"/>
          <w:szCs w:val="24"/>
        </w:rPr>
        <w:t>статье 82</w:t>
      </w:r>
      <w:r w:rsidRPr="00866E53">
        <w:rPr>
          <w:sz w:val="26"/>
          <w:szCs w:val="24"/>
        </w:rPr>
        <w:t>, могут производиться только при условии, что эти изменения уменьшают или устраняют дисгармонию (дисс</w:t>
      </w:r>
      <w:r w:rsidRPr="00866E53">
        <w:rPr>
          <w:sz w:val="26"/>
          <w:szCs w:val="24"/>
        </w:rPr>
        <w:t>о</w:t>
      </w:r>
      <w:r w:rsidRPr="00866E53">
        <w:rPr>
          <w:sz w:val="26"/>
          <w:szCs w:val="24"/>
        </w:rPr>
        <w:t>нанс). Разрешается снос диссонирующих (дисгармонирующих) зданий и сооруж</w:t>
      </w:r>
      <w:r w:rsidRPr="00866E53">
        <w:rPr>
          <w:sz w:val="26"/>
          <w:szCs w:val="24"/>
        </w:rPr>
        <w:t>е</w:t>
      </w:r>
      <w:r w:rsidRPr="00866E53">
        <w:rPr>
          <w:sz w:val="26"/>
          <w:szCs w:val="24"/>
        </w:rPr>
        <w:t>ний.</w:t>
      </w:r>
    </w:p>
    <w:p w:rsidR="00E447C2" w:rsidRPr="00866E53" w:rsidRDefault="00E447C2" w:rsidP="00E447C2">
      <w:pPr>
        <w:pStyle w:val="BodyText2"/>
        <w:spacing w:before="0"/>
        <w:ind w:firstLine="709"/>
        <w:rPr>
          <w:sz w:val="26"/>
          <w:szCs w:val="24"/>
        </w:rPr>
      </w:pPr>
    </w:p>
    <w:p w:rsidR="00E447C2" w:rsidRPr="00866E53" w:rsidRDefault="00E447C2" w:rsidP="00E447C2">
      <w:pPr>
        <w:jc w:val="both"/>
        <w:rPr>
          <w:b/>
          <w:szCs w:val="28"/>
        </w:rPr>
      </w:pPr>
      <w:r w:rsidRPr="00866E53">
        <w:rPr>
          <w:b/>
          <w:szCs w:val="28"/>
        </w:rPr>
        <w:t xml:space="preserve">             </w:t>
      </w:r>
      <w:r>
        <w:rPr>
          <w:b/>
          <w:szCs w:val="28"/>
        </w:rPr>
        <w:t xml:space="preserve">  </w:t>
      </w:r>
      <w:r w:rsidRPr="00866E53">
        <w:rPr>
          <w:b/>
          <w:szCs w:val="28"/>
        </w:rPr>
        <w:t>Статья 69. Ограничения на территориях объединенной  охранной зоны</w:t>
      </w:r>
      <w:r>
        <w:rPr>
          <w:b/>
          <w:szCs w:val="28"/>
        </w:rPr>
        <w:t xml:space="preserve"> </w:t>
      </w:r>
      <w:r w:rsidRPr="00866E53">
        <w:rPr>
          <w:b/>
          <w:szCs w:val="28"/>
        </w:rPr>
        <w:t>памятн</w:t>
      </w:r>
      <w:r w:rsidRPr="00866E53">
        <w:rPr>
          <w:b/>
          <w:szCs w:val="28"/>
        </w:rPr>
        <w:t>и</w:t>
      </w:r>
      <w:r>
        <w:rPr>
          <w:b/>
          <w:szCs w:val="28"/>
        </w:rPr>
        <w:t>ков истории</w:t>
      </w:r>
    </w:p>
    <w:p w:rsidR="00E447C2" w:rsidRPr="00866E53" w:rsidRDefault="00E447C2" w:rsidP="00E447C2">
      <w:pPr>
        <w:jc w:val="both"/>
        <w:rPr>
          <w:szCs w:val="28"/>
        </w:rPr>
      </w:pPr>
      <w:r w:rsidRPr="00866E53">
        <w:rPr>
          <w:szCs w:val="28"/>
        </w:rPr>
        <w:t xml:space="preserve">          </w:t>
      </w:r>
      <w:r>
        <w:rPr>
          <w:szCs w:val="28"/>
        </w:rPr>
        <w:t xml:space="preserve">                                                                                                               </w:t>
      </w:r>
    </w:p>
    <w:p w:rsidR="00E447C2" w:rsidRDefault="00E447C2" w:rsidP="00E447C2">
      <w:pPr>
        <w:widowControl w:val="0"/>
        <w:autoSpaceDE w:val="0"/>
        <w:autoSpaceDN w:val="0"/>
        <w:adjustRightInd w:val="0"/>
        <w:ind w:firstLine="720"/>
        <w:jc w:val="both"/>
        <w:rPr>
          <w:szCs w:val="28"/>
        </w:rPr>
      </w:pPr>
      <w:r>
        <w:rPr>
          <w:szCs w:val="28"/>
        </w:rPr>
        <w:t xml:space="preserve">1. </w:t>
      </w:r>
      <w:r w:rsidRPr="00866E53">
        <w:rPr>
          <w:szCs w:val="28"/>
        </w:rPr>
        <w:t>Устанавливаемый режим сохранения применительно</w:t>
      </w:r>
      <w:r>
        <w:rPr>
          <w:szCs w:val="28"/>
        </w:rPr>
        <w:t xml:space="preserve"> к памятникам истории</w:t>
      </w:r>
      <w:r w:rsidRPr="00866E53">
        <w:rPr>
          <w:szCs w:val="28"/>
        </w:rPr>
        <w:t xml:space="preserve"> – зданиям (комплексам зданий), с которыми связаны историч</w:t>
      </w:r>
      <w:r w:rsidRPr="00866E53">
        <w:rPr>
          <w:szCs w:val="28"/>
        </w:rPr>
        <w:t>е</w:t>
      </w:r>
      <w:r w:rsidRPr="00866E53">
        <w:rPr>
          <w:szCs w:val="28"/>
        </w:rPr>
        <w:t>ские события (государственного или регионального значения):</w:t>
      </w:r>
    </w:p>
    <w:p w:rsidR="00E447C2" w:rsidRPr="00866E53" w:rsidRDefault="00E447C2" w:rsidP="00E447C2">
      <w:pPr>
        <w:widowControl w:val="0"/>
        <w:autoSpaceDE w:val="0"/>
        <w:autoSpaceDN w:val="0"/>
        <w:adjustRightInd w:val="0"/>
        <w:ind w:firstLine="720"/>
        <w:jc w:val="both"/>
        <w:rPr>
          <w:szCs w:val="28"/>
        </w:rPr>
      </w:pPr>
      <w:r>
        <w:rPr>
          <w:szCs w:val="28"/>
        </w:rPr>
        <w:t xml:space="preserve"> </w:t>
      </w:r>
      <w:r w:rsidRPr="00866E53">
        <w:rPr>
          <w:szCs w:val="28"/>
        </w:rPr>
        <w:t xml:space="preserve">– в случае, когда здание (комплекс </w:t>
      </w:r>
      <w:r>
        <w:rPr>
          <w:szCs w:val="28"/>
        </w:rPr>
        <w:t>зданий) – памятник истории</w:t>
      </w:r>
      <w:r w:rsidRPr="00866E53">
        <w:rPr>
          <w:szCs w:val="28"/>
        </w:rPr>
        <w:t>, является также и памятником архитектуры, в отношении него, по закл</w:t>
      </w:r>
      <w:r w:rsidRPr="00866E53">
        <w:rPr>
          <w:szCs w:val="28"/>
        </w:rPr>
        <w:t>ю</w:t>
      </w:r>
      <w:r w:rsidRPr="00866E53">
        <w:rPr>
          <w:szCs w:val="28"/>
        </w:rPr>
        <w:t>чению государственной экспертизы, устанавливается соответствующий режим сохранения памятника архитектуры и регулирования градостроительной де</w:t>
      </w:r>
      <w:r w:rsidRPr="00866E53">
        <w:rPr>
          <w:szCs w:val="28"/>
        </w:rPr>
        <w:t>я</w:t>
      </w:r>
      <w:r w:rsidRPr="00866E53">
        <w:rPr>
          <w:szCs w:val="28"/>
        </w:rPr>
        <w:t>тельности в пределах охранной зоны памят</w:t>
      </w:r>
      <w:r>
        <w:rPr>
          <w:szCs w:val="28"/>
        </w:rPr>
        <w:t>ника архитектуры (в соотв. со статьей 68</w:t>
      </w:r>
      <w:r w:rsidRPr="00866E53">
        <w:rPr>
          <w:szCs w:val="28"/>
        </w:rPr>
        <w:t xml:space="preserve">);  </w:t>
      </w:r>
    </w:p>
    <w:p w:rsidR="00E447C2" w:rsidRPr="00866E53" w:rsidRDefault="00E447C2" w:rsidP="00E447C2">
      <w:pPr>
        <w:ind w:firstLine="720"/>
        <w:jc w:val="both"/>
        <w:rPr>
          <w:szCs w:val="28"/>
        </w:rPr>
      </w:pPr>
      <w:r>
        <w:rPr>
          <w:szCs w:val="28"/>
        </w:rPr>
        <w:t xml:space="preserve">  </w:t>
      </w:r>
      <w:r w:rsidRPr="00866E53">
        <w:rPr>
          <w:szCs w:val="28"/>
        </w:rPr>
        <w:t xml:space="preserve">– в случае, когда здание (комплекс </w:t>
      </w:r>
      <w:r>
        <w:rPr>
          <w:szCs w:val="28"/>
        </w:rPr>
        <w:t>зданий) – памятник истории</w:t>
      </w:r>
      <w:r w:rsidRPr="00866E53">
        <w:rPr>
          <w:szCs w:val="28"/>
        </w:rPr>
        <w:t xml:space="preserve"> по заключению государственной экспертизы не представляет архитекту</w:t>
      </w:r>
      <w:r w:rsidRPr="00866E53">
        <w:rPr>
          <w:szCs w:val="28"/>
        </w:rPr>
        <w:t>р</w:t>
      </w:r>
      <w:r w:rsidRPr="00866E53">
        <w:rPr>
          <w:szCs w:val="28"/>
        </w:rPr>
        <w:t>ной ценности и имеет физический износ конструкций такой степени, что дал</w:t>
      </w:r>
      <w:r w:rsidRPr="00866E53">
        <w:rPr>
          <w:szCs w:val="28"/>
        </w:rPr>
        <w:t>ь</w:t>
      </w:r>
      <w:r w:rsidRPr="00866E53">
        <w:rPr>
          <w:szCs w:val="28"/>
        </w:rPr>
        <w:t>нейшее сохранение не представляется целесообразным, возможен снос или р</w:t>
      </w:r>
      <w:r w:rsidRPr="00866E53">
        <w:rPr>
          <w:szCs w:val="28"/>
        </w:rPr>
        <w:t>е</w:t>
      </w:r>
      <w:r w:rsidRPr="00866E53">
        <w:rPr>
          <w:szCs w:val="28"/>
        </w:rPr>
        <w:t>конструкция объекта при условии установки памятной информационной доски-таблички возле центрального входа или на главном фасаде новой постройки.</w:t>
      </w:r>
    </w:p>
    <w:p w:rsidR="00E447C2" w:rsidRPr="00866E53" w:rsidRDefault="00E447C2" w:rsidP="00E447C2">
      <w:pPr>
        <w:widowControl w:val="0"/>
        <w:autoSpaceDE w:val="0"/>
        <w:autoSpaceDN w:val="0"/>
        <w:adjustRightInd w:val="0"/>
        <w:ind w:firstLine="720"/>
        <w:jc w:val="both"/>
        <w:rPr>
          <w:szCs w:val="28"/>
        </w:rPr>
      </w:pPr>
      <w:r>
        <w:rPr>
          <w:szCs w:val="28"/>
        </w:rPr>
        <w:t xml:space="preserve">2. </w:t>
      </w:r>
      <w:r w:rsidRPr="00866E53">
        <w:rPr>
          <w:szCs w:val="28"/>
        </w:rPr>
        <w:t>Устанавливаемый режим сохранения применительно</w:t>
      </w:r>
      <w:r>
        <w:rPr>
          <w:szCs w:val="28"/>
        </w:rPr>
        <w:t xml:space="preserve"> к памятникам истории</w:t>
      </w:r>
      <w:r w:rsidRPr="00866E53">
        <w:rPr>
          <w:szCs w:val="28"/>
        </w:rPr>
        <w:t xml:space="preserve"> – произведениям монументального искусства, скульптурным комп</w:t>
      </w:r>
      <w:r w:rsidRPr="00866E53">
        <w:rPr>
          <w:szCs w:val="28"/>
        </w:rPr>
        <w:t>о</w:t>
      </w:r>
      <w:r w:rsidRPr="00866E53">
        <w:rPr>
          <w:szCs w:val="28"/>
        </w:rPr>
        <w:t>зициям, мемориальным комплексам и т.</w:t>
      </w:r>
      <w:r>
        <w:rPr>
          <w:szCs w:val="28"/>
        </w:rPr>
        <w:t xml:space="preserve"> </w:t>
      </w:r>
      <w:r w:rsidRPr="00866E53">
        <w:rPr>
          <w:szCs w:val="28"/>
        </w:rPr>
        <w:t>п</w:t>
      </w:r>
      <w:r>
        <w:rPr>
          <w:szCs w:val="28"/>
        </w:rPr>
        <w:t>;</w:t>
      </w:r>
    </w:p>
    <w:p w:rsidR="00E447C2" w:rsidRDefault="00E447C2" w:rsidP="00E447C2">
      <w:pPr>
        <w:ind w:firstLine="360"/>
        <w:jc w:val="both"/>
        <w:rPr>
          <w:szCs w:val="28"/>
        </w:rPr>
      </w:pPr>
      <w:r>
        <w:rPr>
          <w:szCs w:val="28"/>
        </w:rPr>
        <w:t xml:space="preserve">        –</w:t>
      </w:r>
      <w:r w:rsidRPr="00866E53">
        <w:rPr>
          <w:szCs w:val="28"/>
        </w:rPr>
        <w:t>реставрация и реконструкция памятников истории и культуры, благ</w:t>
      </w:r>
      <w:r w:rsidRPr="00866E53">
        <w:rPr>
          <w:szCs w:val="28"/>
        </w:rPr>
        <w:t>о</w:t>
      </w:r>
      <w:r w:rsidRPr="00866E53">
        <w:rPr>
          <w:szCs w:val="28"/>
        </w:rPr>
        <w:t>устройство их территорий, осуществляется в соответствии с согласованными и у</w:t>
      </w:r>
      <w:r w:rsidRPr="00866E53">
        <w:rPr>
          <w:szCs w:val="28"/>
        </w:rPr>
        <w:t>т</w:t>
      </w:r>
      <w:r w:rsidRPr="00866E53">
        <w:rPr>
          <w:szCs w:val="28"/>
        </w:rPr>
        <w:t>вержденными с органами охраны объектов культурного наследия проектами.</w:t>
      </w:r>
    </w:p>
    <w:p w:rsidR="00E447C2" w:rsidRPr="00866E53" w:rsidRDefault="00E447C2" w:rsidP="00E447C2">
      <w:pPr>
        <w:ind w:firstLine="360"/>
        <w:jc w:val="both"/>
        <w:rPr>
          <w:szCs w:val="28"/>
        </w:rPr>
      </w:pPr>
      <w:r w:rsidRPr="00866E53">
        <w:rPr>
          <w:szCs w:val="28"/>
        </w:rPr>
        <w:t xml:space="preserve">      3. Охранная з</w:t>
      </w:r>
      <w:r>
        <w:rPr>
          <w:szCs w:val="28"/>
        </w:rPr>
        <w:t>она памятника истории</w:t>
      </w:r>
      <w:r w:rsidRPr="00866E53">
        <w:rPr>
          <w:szCs w:val="28"/>
        </w:rPr>
        <w:t xml:space="preserve"> – это территория памя</w:t>
      </w:r>
      <w:r w:rsidRPr="00866E53">
        <w:rPr>
          <w:szCs w:val="28"/>
        </w:rPr>
        <w:t>т</w:t>
      </w:r>
      <w:r w:rsidRPr="00866E53">
        <w:rPr>
          <w:szCs w:val="28"/>
        </w:rPr>
        <w:t>ника (в соответствии с проектом, по которому он был реализован); может вкл</w:t>
      </w:r>
      <w:r w:rsidRPr="00866E53">
        <w:rPr>
          <w:szCs w:val="28"/>
        </w:rPr>
        <w:t>ю</w:t>
      </w:r>
      <w:r w:rsidRPr="00866E53">
        <w:rPr>
          <w:szCs w:val="28"/>
        </w:rPr>
        <w:t>чать участки прилегающих территорий общего пользования (парков, скверов, площадей и т.п.); границы охранной зоны памятника закрепляются в кадастр</w:t>
      </w:r>
      <w:r w:rsidRPr="00866E53">
        <w:rPr>
          <w:szCs w:val="28"/>
        </w:rPr>
        <w:t>о</w:t>
      </w:r>
      <w:r w:rsidRPr="00866E53">
        <w:rPr>
          <w:szCs w:val="28"/>
        </w:rPr>
        <w:t>вом плане. Любая деятельность, намечаемая в пределах охранных зон памятн</w:t>
      </w:r>
      <w:r w:rsidRPr="00866E53">
        <w:rPr>
          <w:szCs w:val="28"/>
        </w:rPr>
        <w:t>и</w:t>
      </w:r>
      <w:r>
        <w:rPr>
          <w:szCs w:val="28"/>
        </w:rPr>
        <w:t>ков истории</w:t>
      </w:r>
      <w:r w:rsidRPr="00866E53">
        <w:rPr>
          <w:szCs w:val="28"/>
        </w:rPr>
        <w:t xml:space="preserve"> (например, установка в пределах охранной зоны памя</w:t>
      </w:r>
      <w:r w:rsidRPr="00866E53">
        <w:rPr>
          <w:szCs w:val="28"/>
        </w:rPr>
        <w:t>т</w:t>
      </w:r>
      <w:r w:rsidRPr="00866E53">
        <w:rPr>
          <w:szCs w:val="28"/>
        </w:rPr>
        <w:t>ника объектов павильонов, малых архитектурных форм, наружной рекламы) может осуществляться только по предварительному согласованию с соответс</w:t>
      </w:r>
      <w:r w:rsidRPr="00866E53">
        <w:rPr>
          <w:szCs w:val="28"/>
        </w:rPr>
        <w:t>т</w:t>
      </w:r>
      <w:r w:rsidRPr="00866E53">
        <w:rPr>
          <w:szCs w:val="28"/>
        </w:rPr>
        <w:t>вующими органами и учреждениями.</w:t>
      </w:r>
    </w:p>
    <w:p w:rsidR="00E447C2" w:rsidRPr="00866E53" w:rsidRDefault="00E447C2" w:rsidP="00E447C2">
      <w:pPr>
        <w:ind w:firstLine="720"/>
        <w:jc w:val="both"/>
        <w:rPr>
          <w:szCs w:val="28"/>
        </w:rPr>
      </w:pPr>
      <w:r w:rsidRPr="00866E53">
        <w:rPr>
          <w:szCs w:val="28"/>
        </w:rPr>
        <w:t xml:space="preserve"> 4. В случае приобретения права собственности на объект культурного н</w:t>
      </w:r>
      <w:r w:rsidRPr="00866E53">
        <w:rPr>
          <w:szCs w:val="28"/>
        </w:rPr>
        <w:t>а</w:t>
      </w:r>
      <w:r w:rsidRPr="00866E53">
        <w:rPr>
          <w:szCs w:val="28"/>
        </w:rPr>
        <w:t>сле</w:t>
      </w:r>
      <w:r>
        <w:rPr>
          <w:szCs w:val="28"/>
        </w:rPr>
        <w:t>дия (памятник истории</w:t>
      </w:r>
      <w:r w:rsidRPr="00866E53">
        <w:rPr>
          <w:szCs w:val="28"/>
        </w:rPr>
        <w:t>) юридическими или физическими лиц</w:t>
      </w:r>
      <w:r w:rsidRPr="00866E53">
        <w:rPr>
          <w:szCs w:val="28"/>
        </w:rPr>
        <w:t>а</w:t>
      </w:r>
      <w:r w:rsidRPr="00866E53">
        <w:rPr>
          <w:szCs w:val="28"/>
        </w:rPr>
        <w:t xml:space="preserve">ми, обязательным условием является обеспечение доступа граждан к нему (в соотв. со ст. 7 Федерального закона </w:t>
      </w:r>
      <w:r w:rsidRPr="00866E53">
        <w:t>«Об объектах культурного наследия нар</w:t>
      </w:r>
      <w:r w:rsidRPr="00866E53">
        <w:t>о</w:t>
      </w:r>
      <w:r w:rsidRPr="00866E53">
        <w:t>дов Российской Федерации» №73-ФЗ</w:t>
      </w:r>
      <w:r w:rsidRPr="00866E53">
        <w:rPr>
          <w:szCs w:val="28"/>
        </w:rPr>
        <w:t xml:space="preserve">). Режим доступа к памятнику архитектуры устанавливается собственником по согласованию с органом охраны объектов культурного наследия (в соотв. со ст. 52  Федерального закона </w:t>
      </w:r>
      <w:r w:rsidRPr="00866E53">
        <w:t>«Об объектах культурного наследия народов Российской Федерации» №73-ФЗ</w:t>
      </w:r>
      <w:r w:rsidRPr="00866E53">
        <w:rPr>
          <w:szCs w:val="28"/>
        </w:rPr>
        <w:t>). Обязател</w:t>
      </w:r>
      <w:r w:rsidRPr="00866E53">
        <w:rPr>
          <w:szCs w:val="28"/>
        </w:rPr>
        <w:t>ь</w:t>
      </w:r>
      <w:r w:rsidRPr="00866E53">
        <w:rPr>
          <w:szCs w:val="28"/>
        </w:rPr>
        <w:t>ным условием приобретения права собственности юридическими и физическ</w:t>
      </w:r>
      <w:r w:rsidRPr="00866E53">
        <w:rPr>
          <w:szCs w:val="28"/>
        </w:rPr>
        <w:t>и</w:t>
      </w:r>
      <w:r w:rsidRPr="00866E53">
        <w:rPr>
          <w:szCs w:val="28"/>
        </w:rPr>
        <w:t>ми лицами на объект культурного наслед</w:t>
      </w:r>
      <w:r>
        <w:rPr>
          <w:szCs w:val="28"/>
        </w:rPr>
        <w:t>ия – памятник истории</w:t>
      </w:r>
      <w:r w:rsidRPr="00866E53">
        <w:rPr>
          <w:szCs w:val="28"/>
        </w:rPr>
        <w:t xml:space="preserve"> – является приобретение права собственности на территорию памятника – его о</w:t>
      </w:r>
      <w:r w:rsidRPr="00866E53">
        <w:rPr>
          <w:szCs w:val="28"/>
        </w:rPr>
        <w:t>х</w:t>
      </w:r>
      <w:r w:rsidRPr="00866E53">
        <w:rPr>
          <w:szCs w:val="28"/>
        </w:rPr>
        <w:t>ранную зону  (за исключением территорий общего пользования).</w:t>
      </w:r>
    </w:p>
    <w:p w:rsidR="00E447C2" w:rsidRPr="00866E53" w:rsidRDefault="00E447C2" w:rsidP="00E447C2">
      <w:pPr>
        <w:spacing w:before="60"/>
        <w:ind w:firstLine="708"/>
        <w:rPr>
          <w:szCs w:val="28"/>
        </w:rPr>
      </w:pPr>
      <w:r w:rsidRPr="00866E53">
        <w:rPr>
          <w:szCs w:val="28"/>
        </w:rPr>
        <w:t>5. В границах охранной зо</w:t>
      </w:r>
      <w:r>
        <w:rPr>
          <w:szCs w:val="28"/>
        </w:rPr>
        <w:t>ны памятников истории</w:t>
      </w:r>
      <w:r w:rsidRPr="00866E53">
        <w:rPr>
          <w:szCs w:val="28"/>
        </w:rPr>
        <w:t xml:space="preserve"> запрещается:                </w:t>
      </w:r>
    </w:p>
    <w:p w:rsidR="00E447C2" w:rsidRPr="00866E53" w:rsidRDefault="00E447C2" w:rsidP="00E447C2">
      <w:pPr>
        <w:spacing w:before="60"/>
        <w:rPr>
          <w:szCs w:val="28"/>
        </w:rPr>
      </w:pPr>
      <w:r>
        <w:t xml:space="preserve">  </w:t>
      </w:r>
      <w:r>
        <w:tab/>
        <w:t xml:space="preserve"> </w:t>
      </w:r>
      <w:r w:rsidRPr="00866E53">
        <w:t>– нарушение облика объекта охраны при любых видах де</w:t>
      </w:r>
      <w:r w:rsidRPr="00866E53">
        <w:t>я</w:t>
      </w:r>
      <w:r w:rsidRPr="00866E53">
        <w:t xml:space="preserve">тельности; </w:t>
      </w:r>
    </w:p>
    <w:p w:rsidR="00E447C2" w:rsidRPr="00866E53" w:rsidRDefault="00E447C2" w:rsidP="00E447C2">
      <w:pPr>
        <w:spacing w:before="60"/>
        <w:ind w:firstLine="708"/>
        <w:rPr>
          <w:szCs w:val="28"/>
        </w:rPr>
      </w:pPr>
      <w:r>
        <w:t xml:space="preserve"> </w:t>
      </w:r>
      <w:r w:rsidRPr="00866E53">
        <w:t>– нарушение благоприятных условий визуального восприятия об</w:t>
      </w:r>
      <w:r w:rsidRPr="00866E53">
        <w:t>ъ</w:t>
      </w:r>
      <w:r w:rsidRPr="00866E53">
        <w:t xml:space="preserve">екта; </w:t>
      </w:r>
    </w:p>
    <w:p w:rsidR="00E447C2" w:rsidRDefault="00E447C2" w:rsidP="00E447C2">
      <w:pPr>
        <w:jc w:val="both"/>
      </w:pPr>
      <w:r>
        <w:t xml:space="preserve"> </w:t>
      </w:r>
      <w:r>
        <w:tab/>
        <w:t xml:space="preserve"> </w:t>
      </w:r>
      <w:r w:rsidRPr="00866E53">
        <w:t xml:space="preserve">– ремонтные работы, опасные для физической сохранности памятника; </w:t>
      </w:r>
      <w:r>
        <w:tab/>
      </w:r>
    </w:p>
    <w:p w:rsidR="00E447C2" w:rsidRPr="00866E53" w:rsidRDefault="00E447C2" w:rsidP="00E447C2">
      <w:pPr>
        <w:ind w:firstLine="708"/>
        <w:jc w:val="both"/>
      </w:pPr>
      <w:r>
        <w:t xml:space="preserve"> -  размещение рекламы, препятствующей</w:t>
      </w:r>
      <w:r w:rsidRPr="00866E53">
        <w:t xml:space="preserve"> восприяти</w:t>
      </w:r>
      <w:r>
        <w:t>ю</w:t>
      </w:r>
      <w:r w:rsidRPr="00866E53">
        <w:t xml:space="preserve"> об</w:t>
      </w:r>
      <w:r w:rsidRPr="00866E53">
        <w:t>ъ</w:t>
      </w:r>
      <w:r w:rsidRPr="00866E53">
        <w:t>екта</w:t>
      </w:r>
      <w:r>
        <w:t>;</w:t>
      </w:r>
    </w:p>
    <w:p w:rsidR="00E447C2" w:rsidRPr="00866E53" w:rsidRDefault="00E447C2" w:rsidP="00E447C2">
      <w:pPr>
        <w:ind w:firstLine="708"/>
        <w:jc w:val="both"/>
        <w:rPr>
          <w:szCs w:val="28"/>
        </w:rPr>
      </w:pPr>
      <w:r>
        <w:t xml:space="preserve"> –</w:t>
      </w:r>
      <w:r w:rsidRPr="00866E53">
        <w:t>испол</w:t>
      </w:r>
      <w:r w:rsidRPr="00866E53">
        <w:t>ь</w:t>
      </w:r>
      <w:r w:rsidRPr="00866E53">
        <w:t>зование охранной зоны памятника под склады и производства взрывчатых и огн</w:t>
      </w:r>
      <w:r w:rsidRPr="00866E53">
        <w:t>е</w:t>
      </w:r>
      <w:r w:rsidRPr="00866E53">
        <w:t>опасных материалов.</w:t>
      </w:r>
    </w:p>
    <w:p w:rsidR="00E447C2" w:rsidRDefault="00E447C2" w:rsidP="00E447C2">
      <w:pPr>
        <w:pStyle w:val="Iiiaeuiue"/>
        <w:tabs>
          <w:tab w:val="left" w:pos="360"/>
        </w:tabs>
        <w:rPr>
          <w:sz w:val="26"/>
          <w:szCs w:val="24"/>
        </w:rPr>
      </w:pPr>
    </w:p>
    <w:p w:rsidR="00C16A7F" w:rsidRPr="0097779A" w:rsidRDefault="009D341E" w:rsidP="00E447C2">
      <w:pPr>
        <w:pStyle w:val="3"/>
        <w:widowControl/>
        <w:overflowPunct/>
        <w:autoSpaceDE/>
        <w:autoSpaceDN/>
        <w:adjustRightInd/>
        <w:spacing w:before="0" w:after="0"/>
        <w:ind w:firstLine="708"/>
        <w:jc w:val="both"/>
        <w:textAlignment w:val="auto"/>
        <w:rPr>
          <w:sz w:val="26"/>
          <w:szCs w:val="26"/>
        </w:rPr>
      </w:pPr>
      <w:r>
        <w:rPr>
          <w:sz w:val="26"/>
          <w:szCs w:val="26"/>
        </w:rPr>
        <w:t>Статья 69</w:t>
      </w:r>
      <w:r w:rsidR="00C16A7F" w:rsidRPr="0097779A">
        <w:rPr>
          <w:sz w:val="26"/>
          <w:szCs w:val="26"/>
        </w:rPr>
        <w:t>. Ограничения градостроительных изменений на территории зоны охр</w:t>
      </w:r>
      <w:r w:rsidR="00C16A7F" w:rsidRPr="0097779A">
        <w:rPr>
          <w:sz w:val="26"/>
          <w:szCs w:val="26"/>
        </w:rPr>
        <w:t>а</w:t>
      </w:r>
      <w:r w:rsidR="00C16A7F" w:rsidRPr="0097779A">
        <w:rPr>
          <w:sz w:val="26"/>
          <w:szCs w:val="26"/>
        </w:rPr>
        <w:t xml:space="preserve">няемого археологического культурного слоя                                                                                        </w:t>
      </w:r>
    </w:p>
    <w:p w:rsidR="00C16A7F" w:rsidRDefault="00C16A7F" w:rsidP="00C16A7F">
      <w:pPr>
        <w:pStyle w:val="Iiiaeuiue"/>
        <w:spacing w:before="120"/>
        <w:ind w:firstLine="720"/>
        <w:rPr>
          <w:sz w:val="26"/>
          <w:szCs w:val="28"/>
        </w:rPr>
      </w:pPr>
      <w:r>
        <w:rPr>
          <w:sz w:val="26"/>
          <w:szCs w:val="28"/>
        </w:rPr>
        <w:t xml:space="preserve"> </w:t>
      </w:r>
      <w:r w:rsidRPr="00866E53">
        <w:rPr>
          <w:sz w:val="26"/>
          <w:szCs w:val="28"/>
        </w:rPr>
        <w:t>1.  Охранные зоны объектов археологии представляют собой территории с м</w:t>
      </w:r>
      <w:r w:rsidRPr="00866E53">
        <w:rPr>
          <w:sz w:val="26"/>
          <w:szCs w:val="28"/>
        </w:rPr>
        <w:t>и</w:t>
      </w:r>
      <w:r w:rsidRPr="00866E53">
        <w:rPr>
          <w:sz w:val="26"/>
          <w:szCs w:val="28"/>
        </w:rPr>
        <w:t xml:space="preserve">нимальными границами в плане, устанавливаемыми в пределах границ земельных участков археологических памятников согласно архивным данным. </w:t>
      </w:r>
    </w:p>
    <w:p w:rsidR="00C16A7F" w:rsidRPr="00866E53" w:rsidRDefault="00C16A7F" w:rsidP="00C16A7F">
      <w:pPr>
        <w:pStyle w:val="Iiiaeuiue"/>
        <w:spacing w:before="120"/>
        <w:ind w:firstLine="720"/>
        <w:rPr>
          <w:sz w:val="26"/>
          <w:szCs w:val="28"/>
        </w:rPr>
      </w:pPr>
      <w:r>
        <w:rPr>
          <w:sz w:val="26"/>
          <w:szCs w:val="28"/>
        </w:rPr>
        <w:t xml:space="preserve"> 2</w:t>
      </w:r>
      <w:r w:rsidRPr="00866E53">
        <w:rPr>
          <w:sz w:val="26"/>
          <w:szCs w:val="28"/>
        </w:rPr>
        <w:t>. В границах зоны охраняемого археологического культурного слоя разрешается:</w:t>
      </w:r>
    </w:p>
    <w:p w:rsidR="00C96D15" w:rsidRDefault="00C16A7F" w:rsidP="00C96D15">
      <w:pPr>
        <w:pStyle w:val="Iiiaeuiue"/>
        <w:rPr>
          <w:sz w:val="26"/>
          <w:szCs w:val="28"/>
        </w:rPr>
      </w:pPr>
      <w:r>
        <w:rPr>
          <w:sz w:val="26"/>
          <w:szCs w:val="28"/>
        </w:rPr>
        <w:t xml:space="preserve"> </w:t>
      </w:r>
      <w:r>
        <w:rPr>
          <w:sz w:val="26"/>
          <w:szCs w:val="28"/>
        </w:rPr>
        <w:tab/>
      </w:r>
      <w:r w:rsidR="00C96D15">
        <w:rPr>
          <w:sz w:val="26"/>
          <w:szCs w:val="28"/>
        </w:rPr>
        <w:t>–</w:t>
      </w:r>
      <w:r w:rsidRPr="00866E53">
        <w:rPr>
          <w:sz w:val="26"/>
          <w:szCs w:val="28"/>
        </w:rPr>
        <w:t>музеефикация археологических территорий, их объектов (памятников), предм</w:t>
      </w:r>
      <w:r w:rsidRPr="00866E53">
        <w:rPr>
          <w:sz w:val="26"/>
          <w:szCs w:val="28"/>
        </w:rPr>
        <w:t>е</w:t>
      </w:r>
      <w:r w:rsidRPr="00866E53">
        <w:rPr>
          <w:sz w:val="26"/>
          <w:szCs w:val="28"/>
        </w:rPr>
        <w:t xml:space="preserve">тов и элементов; </w:t>
      </w:r>
    </w:p>
    <w:p w:rsidR="00C16A7F" w:rsidRPr="00866E53" w:rsidRDefault="00C96D15" w:rsidP="00C96D15">
      <w:pPr>
        <w:pStyle w:val="Iiiaeuiue"/>
        <w:ind w:firstLine="708"/>
        <w:rPr>
          <w:sz w:val="26"/>
          <w:szCs w:val="28"/>
        </w:rPr>
      </w:pPr>
      <w:r>
        <w:rPr>
          <w:sz w:val="26"/>
          <w:szCs w:val="28"/>
        </w:rPr>
        <w:t>–</w:t>
      </w:r>
      <w:r w:rsidR="00C16A7F" w:rsidRPr="00866E53">
        <w:rPr>
          <w:sz w:val="26"/>
          <w:szCs w:val="28"/>
        </w:rPr>
        <w:t>реконструкция памятников по согласованию и при условии сохранения предм</w:t>
      </w:r>
      <w:r w:rsidR="00C16A7F" w:rsidRPr="00866E53">
        <w:rPr>
          <w:sz w:val="26"/>
          <w:szCs w:val="28"/>
        </w:rPr>
        <w:t>е</w:t>
      </w:r>
      <w:r w:rsidR="00C16A7F" w:rsidRPr="00866E53">
        <w:rPr>
          <w:sz w:val="26"/>
          <w:szCs w:val="28"/>
        </w:rPr>
        <w:t xml:space="preserve">тов (элементов) охраны; </w:t>
      </w:r>
    </w:p>
    <w:p w:rsidR="00C16A7F" w:rsidRDefault="00C16A7F" w:rsidP="00C96D15">
      <w:pPr>
        <w:pStyle w:val="Iiiaeuiue"/>
        <w:ind w:firstLine="708"/>
        <w:rPr>
          <w:sz w:val="26"/>
          <w:szCs w:val="28"/>
        </w:rPr>
      </w:pPr>
      <w:r w:rsidRPr="00866E53">
        <w:rPr>
          <w:sz w:val="26"/>
          <w:szCs w:val="28"/>
        </w:rPr>
        <w:t>– мероприятия, необход</w:t>
      </w:r>
      <w:r w:rsidRPr="00866E53">
        <w:rPr>
          <w:sz w:val="26"/>
          <w:szCs w:val="28"/>
        </w:rPr>
        <w:t>и</w:t>
      </w:r>
      <w:r w:rsidRPr="00866E53">
        <w:rPr>
          <w:sz w:val="26"/>
          <w:szCs w:val="28"/>
        </w:rPr>
        <w:t xml:space="preserve">мые для сохранения археологического наследия; </w:t>
      </w:r>
      <w:r>
        <w:rPr>
          <w:sz w:val="26"/>
          <w:szCs w:val="28"/>
        </w:rPr>
        <w:tab/>
      </w:r>
    </w:p>
    <w:p w:rsidR="00C16A7F" w:rsidRPr="00866E53" w:rsidRDefault="00C16A7F" w:rsidP="00C96D15">
      <w:pPr>
        <w:pStyle w:val="Iiiaeuiue"/>
        <w:ind w:firstLine="708"/>
        <w:rPr>
          <w:sz w:val="26"/>
          <w:szCs w:val="28"/>
        </w:rPr>
      </w:pPr>
      <w:r w:rsidRPr="00866E53">
        <w:rPr>
          <w:sz w:val="26"/>
          <w:szCs w:val="28"/>
        </w:rPr>
        <w:t>– использование археологических земель и их объектов в пределах зон охр</w:t>
      </w:r>
      <w:r w:rsidRPr="00866E53">
        <w:rPr>
          <w:sz w:val="26"/>
          <w:szCs w:val="28"/>
        </w:rPr>
        <w:t>а</w:t>
      </w:r>
      <w:r w:rsidRPr="00866E53">
        <w:rPr>
          <w:sz w:val="26"/>
          <w:szCs w:val="28"/>
        </w:rPr>
        <w:t>ны, не связанных с научным изучением, при условии, что использование не наносит ущерба сохранности памятников и археологических территорий, их целостн</w:t>
      </w:r>
      <w:r w:rsidRPr="00866E53">
        <w:rPr>
          <w:sz w:val="26"/>
          <w:szCs w:val="28"/>
        </w:rPr>
        <w:t>о</w:t>
      </w:r>
      <w:r w:rsidRPr="00866E53">
        <w:rPr>
          <w:sz w:val="26"/>
          <w:szCs w:val="28"/>
        </w:rPr>
        <w:t>сти, не может привести к изменению внешнего вида памятников и расхищению соде</w:t>
      </w:r>
      <w:r w:rsidRPr="00866E53">
        <w:rPr>
          <w:sz w:val="26"/>
          <w:szCs w:val="28"/>
        </w:rPr>
        <w:t>р</w:t>
      </w:r>
      <w:r w:rsidRPr="00866E53">
        <w:rPr>
          <w:sz w:val="26"/>
          <w:szCs w:val="28"/>
        </w:rPr>
        <w:t>жащихся в них предметов, не нарушает их историко-художественной, композиц</w:t>
      </w:r>
      <w:r w:rsidRPr="00866E53">
        <w:rPr>
          <w:sz w:val="26"/>
          <w:szCs w:val="28"/>
        </w:rPr>
        <w:t>и</w:t>
      </w:r>
      <w:r w:rsidRPr="00866E53">
        <w:rPr>
          <w:sz w:val="26"/>
          <w:szCs w:val="28"/>
        </w:rPr>
        <w:t>онно-видовой, объемно-пространственной и ландшафтной ценности.</w:t>
      </w:r>
    </w:p>
    <w:p w:rsidR="00C16A7F" w:rsidRPr="00866E53" w:rsidRDefault="00C16A7F" w:rsidP="00C16A7F">
      <w:pPr>
        <w:pStyle w:val="Iauiue"/>
        <w:ind w:firstLine="709"/>
        <w:jc w:val="both"/>
        <w:rPr>
          <w:sz w:val="26"/>
          <w:szCs w:val="28"/>
        </w:rPr>
      </w:pPr>
      <w:r w:rsidRPr="00866E53">
        <w:rPr>
          <w:sz w:val="26"/>
          <w:szCs w:val="28"/>
        </w:rPr>
        <w:t>Любые проектные, строительные, дорожные, благоустроительные, и другие виды земляных работ могут производиться только при наличии  письменного ра</w:t>
      </w:r>
      <w:r w:rsidRPr="00866E53">
        <w:rPr>
          <w:sz w:val="26"/>
          <w:szCs w:val="28"/>
        </w:rPr>
        <w:t>з</w:t>
      </w:r>
      <w:r w:rsidRPr="00866E53">
        <w:rPr>
          <w:sz w:val="26"/>
          <w:szCs w:val="28"/>
        </w:rPr>
        <w:t>решения Госоргана по охране памятников, после получения согласования докуме</w:t>
      </w:r>
      <w:r w:rsidRPr="00866E53">
        <w:rPr>
          <w:sz w:val="26"/>
          <w:szCs w:val="28"/>
        </w:rPr>
        <w:t>н</w:t>
      </w:r>
      <w:r w:rsidRPr="00866E53">
        <w:rPr>
          <w:sz w:val="26"/>
          <w:szCs w:val="28"/>
        </w:rPr>
        <w:t>тации, и под его контролем. На территории участков, намеченных для производс</w:t>
      </w:r>
      <w:r w:rsidRPr="00866E53">
        <w:rPr>
          <w:sz w:val="26"/>
          <w:szCs w:val="28"/>
        </w:rPr>
        <w:t>т</w:t>
      </w:r>
      <w:r w:rsidRPr="00866E53">
        <w:rPr>
          <w:sz w:val="26"/>
          <w:szCs w:val="28"/>
        </w:rPr>
        <w:t>ва работ, до их начала должна быть проведена предварительная экспертиза (разв</w:t>
      </w:r>
      <w:r w:rsidRPr="00866E53">
        <w:rPr>
          <w:sz w:val="26"/>
          <w:szCs w:val="28"/>
        </w:rPr>
        <w:t>е</w:t>
      </w:r>
      <w:r w:rsidRPr="00866E53">
        <w:rPr>
          <w:sz w:val="26"/>
          <w:szCs w:val="28"/>
        </w:rPr>
        <w:t>до</w:t>
      </w:r>
      <w:r w:rsidRPr="00866E53">
        <w:rPr>
          <w:sz w:val="26"/>
          <w:szCs w:val="28"/>
        </w:rPr>
        <w:t>ч</w:t>
      </w:r>
      <w:r w:rsidRPr="00866E53">
        <w:rPr>
          <w:sz w:val="26"/>
          <w:szCs w:val="28"/>
        </w:rPr>
        <w:t>ные шурфы, траншеи), на основании которой определяются необходимость и методика археологических исследований, а затем проведены полномасштабные а</w:t>
      </w:r>
      <w:r w:rsidRPr="00866E53">
        <w:rPr>
          <w:sz w:val="26"/>
          <w:szCs w:val="28"/>
        </w:rPr>
        <w:t>р</w:t>
      </w:r>
      <w:r w:rsidRPr="00866E53">
        <w:rPr>
          <w:sz w:val="26"/>
          <w:szCs w:val="28"/>
        </w:rPr>
        <w:t>хеологические раскопки. При этом археологические исследования должны  опер</w:t>
      </w:r>
      <w:r w:rsidRPr="00866E53">
        <w:rPr>
          <w:sz w:val="26"/>
          <w:szCs w:val="28"/>
        </w:rPr>
        <w:t>е</w:t>
      </w:r>
      <w:r w:rsidRPr="00866E53">
        <w:rPr>
          <w:sz w:val="26"/>
          <w:szCs w:val="28"/>
        </w:rPr>
        <w:t>жать  проведение земляных работ на 1–2 полевых сезона.</w:t>
      </w:r>
    </w:p>
    <w:p w:rsidR="00C16A7F" w:rsidRDefault="00C16A7F" w:rsidP="00C16A7F">
      <w:pPr>
        <w:pStyle w:val="Iauiue"/>
        <w:jc w:val="both"/>
        <w:rPr>
          <w:sz w:val="26"/>
          <w:szCs w:val="28"/>
        </w:rPr>
      </w:pPr>
      <w:r w:rsidRPr="00866E53">
        <w:rPr>
          <w:sz w:val="26"/>
          <w:szCs w:val="28"/>
        </w:rPr>
        <w:t xml:space="preserve">           </w:t>
      </w:r>
      <w:r>
        <w:rPr>
          <w:sz w:val="26"/>
          <w:szCs w:val="28"/>
        </w:rPr>
        <w:t>3</w:t>
      </w:r>
      <w:r w:rsidRPr="00866E53">
        <w:rPr>
          <w:sz w:val="26"/>
          <w:szCs w:val="28"/>
        </w:rPr>
        <w:t>. В границах зоны охраняемого археологического культурного слоя запрещается:</w:t>
      </w:r>
    </w:p>
    <w:p w:rsidR="00C16A7F" w:rsidRDefault="00C16A7F" w:rsidP="00C16A7F">
      <w:pPr>
        <w:pStyle w:val="Iauiue"/>
        <w:ind w:firstLine="708"/>
        <w:jc w:val="both"/>
        <w:rPr>
          <w:sz w:val="26"/>
          <w:szCs w:val="28"/>
        </w:rPr>
      </w:pPr>
      <w:r w:rsidRPr="00866E53">
        <w:rPr>
          <w:sz w:val="26"/>
          <w:szCs w:val="28"/>
        </w:rPr>
        <w:t>– все виды земляных, строительных работ и хозяйственной деятельности, нар</w:t>
      </w:r>
      <w:r w:rsidRPr="00866E53">
        <w:rPr>
          <w:sz w:val="26"/>
          <w:szCs w:val="28"/>
        </w:rPr>
        <w:t>у</w:t>
      </w:r>
      <w:r w:rsidRPr="00866E53">
        <w:rPr>
          <w:sz w:val="26"/>
          <w:szCs w:val="28"/>
        </w:rPr>
        <w:t>шающие предметы, элементы и объекты охраняемого археологич</w:t>
      </w:r>
      <w:r w:rsidRPr="00866E53">
        <w:rPr>
          <w:sz w:val="26"/>
          <w:szCs w:val="28"/>
        </w:rPr>
        <w:t>е</w:t>
      </w:r>
      <w:r w:rsidRPr="00866E53">
        <w:rPr>
          <w:sz w:val="26"/>
          <w:szCs w:val="28"/>
        </w:rPr>
        <w:t xml:space="preserve">ского слоя;  </w:t>
      </w:r>
    </w:p>
    <w:p w:rsidR="00C16A7F" w:rsidRPr="00866E53" w:rsidRDefault="00C16A7F" w:rsidP="00C16A7F">
      <w:pPr>
        <w:pStyle w:val="Iauiue"/>
        <w:jc w:val="both"/>
        <w:rPr>
          <w:sz w:val="26"/>
          <w:szCs w:val="28"/>
        </w:rPr>
      </w:pPr>
      <w:r w:rsidRPr="00866E53">
        <w:rPr>
          <w:sz w:val="26"/>
          <w:szCs w:val="28"/>
        </w:rPr>
        <w:t xml:space="preserve">      </w:t>
      </w:r>
      <w:r>
        <w:rPr>
          <w:sz w:val="26"/>
          <w:szCs w:val="28"/>
        </w:rPr>
        <w:tab/>
        <w:t xml:space="preserve"> </w:t>
      </w:r>
      <w:r w:rsidRPr="00866E53">
        <w:rPr>
          <w:sz w:val="26"/>
          <w:szCs w:val="28"/>
        </w:rPr>
        <w:t>– вырубка ландшафтообразующей и средообразующей растительности.</w:t>
      </w:r>
    </w:p>
    <w:p w:rsidR="00C16A7F" w:rsidRPr="00866E53" w:rsidRDefault="00C16A7F" w:rsidP="00C16A7F">
      <w:pPr>
        <w:pStyle w:val="Iauiue"/>
        <w:jc w:val="both"/>
        <w:rPr>
          <w:sz w:val="26"/>
          <w:szCs w:val="28"/>
        </w:rPr>
      </w:pPr>
      <w:r w:rsidRPr="00866E53">
        <w:rPr>
          <w:sz w:val="26"/>
          <w:szCs w:val="28"/>
        </w:rPr>
        <w:t xml:space="preserve">           </w:t>
      </w:r>
      <w:r>
        <w:rPr>
          <w:sz w:val="26"/>
          <w:szCs w:val="28"/>
        </w:rPr>
        <w:t>4</w:t>
      </w:r>
      <w:r w:rsidRPr="00866E53">
        <w:rPr>
          <w:sz w:val="26"/>
          <w:szCs w:val="28"/>
        </w:rPr>
        <w:t xml:space="preserve">. Особые условия и мероприятия, необходимые для сохранности предметов, </w:t>
      </w:r>
    </w:p>
    <w:p w:rsidR="00C16A7F" w:rsidRPr="00866E53" w:rsidRDefault="00C16A7F" w:rsidP="00C16A7F">
      <w:pPr>
        <w:pStyle w:val="Iauiue"/>
        <w:jc w:val="both"/>
        <w:rPr>
          <w:sz w:val="26"/>
          <w:szCs w:val="28"/>
        </w:rPr>
      </w:pPr>
      <w:r w:rsidRPr="00866E53">
        <w:rPr>
          <w:sz w:val="26"/>
          <w:szCs w:val="28"/>
        </w:rPr>
        <w:t>элеме</w:t>
      </w:r>
      <w:r w:rsidRPr="00866E53">
        <w:rPr>
          <w:sz w:val="26"/>
          <w:szCs w:val="28"/>
        </w:rPr>
        <w:t>н</w:t>
      </w:r>
      <w:r w:rsidRPr="00866E53">
        <w:rPr>
          <w:sz w:val="26"/>
          <w:szCs w:val="28"/>
        </w:rPr>
        <w:t>тов и объектов охраняемого археологического слоя:</w:t>
      </w:r>
    </w:p>
    <w:p w:rsidR="00C16A7F" w:rsidRPr="00866E53" w:rsidRDefault="00C16A7F" w:rsidP="00C16A7F">
      <w:pPr>
        <w:pStyle w:val="Iauiue"/>
        <w:ind w:firstLine="708"/>
        <w:jc w:val="both"/>
        <w:rPr>
          <w:sz w:val="26"/>
          <w:szCs w:val="28"/>
        </w:rPr>
      </w:pPr>
      <w:r w:rsidRPr="00866E53">
        <w:rPr>
          <w:sz w:val="26"/>
          <w:szCs w:val="28"/>
        </w:rPr>
        <w:t>– закрепление границ охраняемых территорий археологического слоя в кадастр</w:t>
      </w:r>
      <w:r w:rsidRPr="00866E53">
        <w:rPr>
          <w:sz w:val="26"/>
          <w:szCs w:val="28"/>
        </w:rPr>
        <w:t>о</w:t>
      </w:r>
      <w:r w:rsidRPr="00866E53">
        <w:rPr>
          <w:sz w:val="26"/>
          <w:szCs w:val="28"/>
        </w:rPr>
        <w:t xml:space="preserve">вых планах; </w:t>
      </w:r>
    </w:p>
    <w:p w:rsidR="00C16A7F" w:rsidRDefault="00C16A7F" w:rsidP="00C16A7F">
      <w:pPr>
        <w:pStyle w:val="Iauiue"/>
        <w:ind w:firstLine="708"/>
        <w:jc w:val="both"/>
        <w:rPr>
          <w:sz w:val="26"/>
        </w:rPr>
      </w:pPr>
      <w:r w:rsidRPr="00866E53">
        <w:rPr>
          <w:sz w:val="26"/>
        </w:rPr>
        <w:t>– включение сведений об археологических территориях и их объектах в град</w:t>
      </w:r>
      <w:r w:rsidRPr="00866E53">
        <w:rPr>
          <w:sz w:val="26"/>
        </w:rPr>
        <w:t>о</w:t>
      </w:r>
      <w:r w:rsidRPr="00866E53">
        <w:rPr>
          <w:sz w:val="26"/>
        </w:rPr>
        <w:t>строительную и проектную документацию.</w:t>
      </w:r>
    </w:p>
    <w:p w:rsidR="00C16A7F" w:rsidRPr="00CA36BB" w:rsidRDefault="00C16A7F" w:rsidP="00C16A7F">
      <w:pPr>
        <w:pStyle w:val="Iauiue"/>
        <w:ind w:firstLine="708"/>
        <w:jc w:val="both"/>
        <w:rPr>
          <w:sz w:val="26"/>
          <w:szCs w:val="26"/>
        </w:rPr>
      </w:pPr>
      <w:r w:rsidRPr="00CA36BB">
        <w:rPr>
          <w:iCs/>
          <w:sz w:val="26"/>
          <w:szCs w:val="26"/>
        </w:rPr>
        <w:t>5. Специальная охранная зона объектов археологии</w:t>
      </w:r>
      <w:r w:rsidRPr="00CA36BB">
        <w:rPr>
          <w:b/>
          <w:iCs/>
          <w:sz w:val="26"/>
          <w:szCs w:val="26"/>
        </w:rPr>
        <w:t xml:space="preserve"> </w:t>
      </w:r>
      <w:r w:rsidRPr="00CA36BB">
        <w:rPr>
          <w:sz w:val="26"/>
          <w:szCs w:val="26"/>
        </w:rPr>
        <w:t>предназначена для охраны территорий вероятного нахождения п</w:t>
      </w:r>
      <w:r w:rsidRPr="00CA36BB">
        <w:rPr>
          <w:sz w:val="26"/>
          <w:szCs w:val="26"/>
        </w:rPr>
        <w:t>а</w:t>
      </w:r>
      <w:r w:rsidRPr="00CA36BB">
        <w:rPr>
          <w:sz w:val="26"/>
          <w:szCs w:val="26"/>
        </w:rPr>
        <w:t>мятников археологии – древних поселений, селищ, могильников, погребений, а также археологических  объектов, считающи</w:t>
      </w:r>
      <w:r w:rsidRPr="00CA36BB">
        <w:rPr>
          <w:sz w:val="26"/>
          <w:szCs w:val="26"/>
        </w:rPr>
        <w:t>х</w:t>
      </w:r>
      <w:r w:rsidRPr="00CA36BB">
        <w:rPr>
          <w:sz w:val="26"/>
          <w:szCs w:val="26"/>
        </w:rPr>
        <w:t xml:space="preserve">ся в большей степени разрушенными. </w:t>
      </w:r>
    </w:p>
    <w:p w:rsidR="00C16A7F" w:rsidRPr="00866E53" w:rsidRDefault="00C16A7F" w:rsidP="00C16A7F">
      <w:pPr>
        <w:pStyle w:val="3"/>
        <w:widowControl/>
        <w:overflowPunct/>
        <w:autoSpaceDE/>
        <w:autoSpaceDN/>
        <w:adjustRightInd/>
        <w:spacing w:before="0" w:after="0"/>
        <w:ind w:right="-57"/>
        <w:jc w:val="both"/>
        <w:textAlignment w:val="auto"/>
        <w:rPr>
          <w:b w:val="0"/>
          <w:sz w:val="26"/>
          <w:szCs w:val="28"/>
        </w:rPr>
      </w:pPr>
      <w:r w:rsidRPr="00866E53">
        <w:rPr>
          <w:b w:val="0"/>
          <w:sz w:val="26"/>
          <w:szCs w:val="28"/>
        </w:rPr>
        <w:t xml:space="preserve">          </w:t>
      </w:r>
      <w:r>
        <w:rPr>
          <w:b w:val="0"/>
          <w:sz w:val="26"/>
          <w:szCs w:val="28"/>
        </w:rPr>
        <w:t>6</w:t>
      </w:r>
      <w:r w:rsidRPr="00866E53">
        <w:rPr>
          <w:b w:val="0"/>
          <w:sz w:val="26"/>
          <w:szCs w:val="28"/>
        </w:rPr>
        <w:t>. В случае обнаружения в процессе строительных, дорожных, благоустро</w:t>
      </w:r>
      <w:r w:rsidRPr="00866E53">
        <w:rPr>
          <w:b w:val="0"/>
          <w:sz w:val="26"/>
          <w:szCs w:val="28"/>
        </w:rPr>
        <w:t>и</w:t>
      </w:r>
      <w:r w:rsidRPr="00866E53">
        <w:rPr>
          <w:b w:val="0"/>
          <w:sz w:val="26"/>
          <w:szCs w:val="28"/>
        </w:rPr>
        <w:t>тельных и других видов земляных работ археологических  находок, ответственные за проведение данных работ физические или юридические лица обязаны незаме</w:t>
      </w:r>
      <w:r w:rsidRPr="00866E53">
        <w:rPr>
          <w:b w:val="0"/>
          <w:sz w:val="26"/>
          <w:szCs w:val="28"/>
        </w:rPr>
        <w:t>д</w:t>
      </w:r>
      <w:r w:rsidRPr="00866E53">
        <w:rPr>
          <w:b w:val="0"/>
          <w:sz w:val="26"/>
          <w:szCs w:val="28"/>
        </w:rPr>
        <w:t>лительно приостановить работы и сообщить о находке в Госорган по охране памя</w:t>
      </w:r>
      <w:r w:rsidRPr="00866E53">
        <w:rPr>
          <w:b w:val="0"/>
          <w:sz w:val="26"/>
          <w:szCs w:val="28"/>
        </w:rPr>
        <w:t>т</w:t>
      </w:r>
      <w:r w:rsidRPr="00866E53">
        <w:rPr>
          <w:b w:val="0"/>
          <w:sz w:val="26"/>
          <w:szCs w:val="28"/>
        </w:rPr>
        <w:t>ников. В свою очередь, Госорган по охране памятников имеет право приостановки земляных работ при обнаружении археологических находок и исторического кул</w:t>
      </w:r>
      <w:r w:rsidRPr="00866E53">
        <w:rPr>
          <w:b w:val="0"/>
          <w:sz w:val="26"/>
          <w:szCs w:val="28"/>
        </w:rPr>
        <w:t>ь</w:t>
      </w:r>
      <w:r w:rsidRPr="00866E53">
        <w:rPr>
          <w:b w:val="0"/>
          <w:sz w:val="26"/>
          <w:szCs w:val="28"/>
        </w:rPr>
        <w:t>турного слоя. В дальнейшем по отношению к выявленным археологическим объе</w:t>
      </w:r>
      <w:r w:rsidRPr="00866E53">
        <w:rPr>
          <w:b w:val="0"/>
          <w:sz w:val="26"/>
          <w:szCs w:val="28"/>
        </w:rPr>
        <w:t>к</w:t>
      </w:r>
      <w:r w:rsidRPr="00866E53">
        <w:rPr>
          <w:b w:val="0"/>
          <w:sz w:val="26"/>
          <w:szCs w:val="28"/>
        </w:rPr>
        <w:t xml:space="preserve">там и их охранным территориям устанавливаются </w:t>
      </w:r>
      <w:r>
        <w:rPr>
          <w:b w:val="0"/>
          <w:sz w:val="26"/>
          <w:szCs w:val="28"/>
        </w:rPr>
        <w:t>ограничения, изложенные в настоящей статье</w:t>
      </w:r>
      <w:r w:rsidRPr="00866E53">
        <w:rPr>
          <w:b w:val="0"/>
          <w:sz w:val="26"/>
          <w:szCs w:val="28"/>
        </w:rPr>
        <w:t xml:space="preserve">. </w:t>
      </w:r>
    </w:p>
    <w:p w:rsidR="00C16A7F" w:rsidRPr="00E03950" w:rsidRDefault="00C16A7F" w:rsidP="00C16A7F">
      <w:pPr>
        <w:pStyle w:val="Iauiue"/>
        <w:jc w:val="both"/>
      </w:pPr>
    </w:p>
    <w:p w:rsidR="00C16A7F" w:rsidRPr="00866E53" w:rsidRDefault="009D341E" w:rsidP="00C16A7F">
      <w:pPr>
        <w:jc w:val="both"/>
        <w:rPr>
          <w:b/>
        </w:rPr>
      </w:pPr>
      <w:r>
        <w:rPr>
          <w:b/>
        </w:rPr>
        <w:t xml:space="preserve">           Статья 70</w:t>
      </w:r>
      <w:r w:rsidR="00C16A7F" w:rsidRPr="00866E53">
        <w:rPr>
          <w:b/>
        </w:rPr>
        <w:t>. Ограничения использования земельных участков и объектов капитального строительства на террит</w:t>
      </w:r>
      <w:r w:rsidR="00C16A7F">
        <w:rPr>
          <w:b/>
        </w:rPr>
        <w:t xml:space="preserve">ории </w:t>
      </w:r>
      <w:r w:rsidR="0097779A">
        <w:rPr>
          <w:b/>
        </w:rPr>
        <w:t>се</w:t>
      </w:r>
      <w:r w:rsidR="007617E5">
        <w:rPr>
          <w:b/>
        </w:rPr>
        <w:t xml:space="preserve">льского поселения </w:t>
      </w:r>
      <w:r w:rsidR="008C6A16">
        <w:rPr>
          <w:b/>
        </w:rPr>
        <w:t>Юматовский</w:t>
      </w:r>
      <w:r w:rsidR="00B53212">
        <w:rPr>
          <w:b/>
        </w:rPr>
        <w:t xml:space="preserve"> сельсовет</w:t>
      </w:r>
      <w:r w:rsidR="0024585A">
        <w:rPr>
          <w:b/>
        </w:rPr>
        <w:t xml:space="preserve"> </w:t>
      </w:r>
      <w:r w:rsidR="00C16A7F">
        <w:rPr>
          <w:b/>
        </w:rPr>
        <w:t>муниципального района Уфимский район</w:t>
      </w:r>
      <w:r w:rsidR="00C16A7F" w:rsidRPr="00866E53">
        <w:rPr>
          <w:b/>
        </w:rPr>
        <w:t xml:space="preserve"> Ре</w:t>
      </w:r>
      <w:r w:rsidR="00C16A7F" w:rsidRPr="00866E53">
        <w:rPr>
          <w:b/>
        </w:rPr>
        <w:t>с</w:t>
      </w:r>
      <w:r w:rsidR="00C16A7F">
        <w:rPr>
          <w:b/>
        </w:rPr>
        <w:t xml:space="preserve">публики Башкортостан, </w:t>
      </w:r>
      <w:r w:rsidR="00C16A7F" w:rsidRPr="00866E53">
        <w:rPr>
          <w:b/>
        </w:rPr>
        <w:t>на которые действия регламента не распространяе</w:t>
      </w:r>
      <w:r w:rsidR="00C16A7F" w:rsidRPr="00866E53">
        <w:rPr>
          <w:b/>
        </w:rPr>
        <w:t>т</w:t>
      </w:r>
      <w:r w:rsidR="00C16A7F" w:rsidRPr="00866E53">
        <w:rPr>
          <w:b/>
        </w:rPr>
        <w:t>ся</w:t>
      </w:r>
      <w:r w:rsidR="00C16A7F">
        <w:rPr>
          <w:b/>
        </w:rPr>
        <w:t xml:space="preserve"> в части территорий общего пользования</w:t>
      </w:r>
    </w:p>
    <w:p w:rsidR="00C16A7F" w:rsidRPr="00E03950" w:rsidRDefault="00C16A7F" w:rsidP="00C16A7F">
      <w:pPr>
        <w:jc w:val="both"/>
      </w:pPr>
    </w:p>
    <w:p w:rsidR="00C16A7F" w:rsidRPr="00866E53" w:rsidRDefault="00C16A7F" w:rsidP="00C16A7F">
      <w:pPr>
        <w:pStyle w:val="Iauiue"/>
        <w:tabs>
          <w:tab w:val="num" w:pos="1080"/>
        </w:tabs>
        <w:ind w:right="-57"/>
        <w:jc w:val="both"/>
        <w:rPr>
          <w:sz w:val="26"/>
          <w:szCs w:val="24"/>
        </w:rPr>
      </w:pPr>
      <w:r>
        <w:rPr>
          <w:bCs/>
          <w:i/>
          <w:iCs/>
          <w:sz w:val="26"/>
        </w:rPr>
        <w:t xml:space="preserve">           </w:t>
      </w:r>
      <w:r w:rsidRPr="00866E53">
        <w:rPr>
          <w:bCs/>
          <w:iCs/>
          <w:sz w:val="26"/>
        </w:rPr>
        <w:t>1. Ограничения использования земельных участков,</w:t>
      </w:r>
      <w:r w:rsidRPr="00866E53">
        <w:rPr>
          <w:iCs/>
          <w:sz w:val="26"/>
        </w:rPr>
        <w:t xml:space="preserve"> </w:t>
      </w:r>
      <w:r w:rsidRPr="00866E53">
        <w:rPr>
          <w:iCs/>
          <w:sz w:val="26"/>
          <w:szCs w:val="24"/>
        </w:rPr>
        <w:t>расположенных в гр</w:t>
      </w:r>
      <w:r w:rsidRPr="00866E53">
        <w:rPr>
          <w:iCs/>
          <w:sz w:val="26"/>
          <w:szCs w:val="24"/>
        </w:rPr>
        <w:t>а</w:t>
      </w:r>
      <w:r w:rsidRPr="00866E53">
        <w:rPr>
          <w:iCs/>
          <w:sz w:val="26"/>
          <w:szCs w:val="24"/>
        </w:rPr>
        <w:t>ницах территорий общего пользования</w:t>
      </w:r>
      <w:r w:rsidRPr="00866E53">
        <w:rPr>
          <w:i/>
          <w:iCs/>
          <w:sz w:val="26"/>
          <w:szCs w:val="24"/>
        </w:rPr>
        <w:t xml:space="preserve">, </w:t>
      </w:r>
      <w:r w:rsidRPr="00866E53">
        <w:rPr>
          <w:sz w:val="26"/>
          <w:szCs w:val="24"/>
        </w:rPr>
        <w:t>обуславливаются</w:t>
      </w:r>
      <w:r w:rsidRPr="00866E53">
        <w:rPr>
          <w:i/>
          <w:iCs/>
          <w:sz w:val="26"/>
        </w:rPr>
        <w:t xml:space="preserve"> </w:t>
      </w:r>
      <w:r w:rsidRPr="00866E53">
        <w:rPr>
          <w:sz w:val="26"/>
          <w:szCs w:val="24"/>
        </w:rPr>
        <w:t>положениями нормати</w:t>
      </w:r>
      <w:r w:rsidRPr="00866E53">
        <w:rPr>
          <w:sz w:val="26"/>
          <w:szCs w:val="24"/>
        </w:rPr>
        <w:t>в</w:t>
      </w:r>
      <w:r w:rsidRPr="00866E53">
        <w:rPr>
          <w:sz w:val="26"/>
          <w:szCs w:val="24"/>
        </w:rPr>
        <w:t>ных правовых актов органов местного самоуправл</w:t>
      </w:r>
      <w:r>
        <w:rPr>
          <w:sz w:val="26"/>
          <w:szCs w:val="24"/>
        </w:rPr>
        <w:t>ения муниципального района Уфимский район</w:t>
      </w:r>
      <w:r w:rsidRPr="00866E53">
        <w:rPr>
          <w:sz w:val="26"/>
          <w:szCs w:val="24"/>
        </w:rPr>
        <w:t xml:space="preserve"> </w:t>
      </w:r>
      <w:r>
        <w:rPr>
          <w:sz w:val="26"/>
          <w:szCs w:val="24"/>
        </w:rPr>
        <w:t>Р</w:t>
      </w:r>
      <w:r w:rsidRPr="00866E53">
        <w:rPr>
          <w:sz w:val="26"/>
          <w:szCs w:val="24"/>
        </w:rPr>
        <w:t>еспублики Башкортостан, издаваемыми в соответствии с действующим фед</w:t>
      </w:r>
      <w:r w:rsidRPr="00866E53">
        <w:rPr>
          <w:sz w:val="26"/>
          <w:szCs w:val="24"/>
        </w:rPr>
        <w:t>е</w:t>
      </w:r>
      <w:r w:rsidRPr="00866E53">
        <w:rPr>
          <w:sz w:val="26"/>
          <w:szCs w:val="24"/>
        </w:rPr>
        <w:t>ральным законодательством.</w:t>
      </w:r>
    </w:p>
    <w:p w:rsidR="00C16A7F" w:rsidRPr="00866E53" w:rsidRDefault="00C16A7F" w:rsidP="00C16A7F">
      <w:pPr>
        <w:pStyle w:val="ad"/>
        <w:ind w:right="-57" w:firstLine="709"/>
        <w:rPr>
          <w:sz w:val="26"/>
          <w:szCs w:val="24"/>
        </w:rPr>
      </w:pPr>
      <w:r w:rsidRPr="00866E53">
        <w:rPr>
          <w:sz w:val="26"/>
          <w:szCs w:val="24"/>
        </w:rPr>
        <w:t>2. В пределах территории улично-дорожной сети, расположенной в границах территорий общего пользования, нормативными правовыми актами органов мес</w:t>
      </w:r>
      <w:r w:rsidRPr="00866E53">
        <w:rPr>
          <w:sz w:val="26"/>
          <w:szCs w:val="24"/>
        </w:rPr>
        <w:t>т</w:t>
      </w:r>
      <w:r w:rsidRPr="00866E53">
        <w:rPr>
          <w:sz w:val="26"/>
          <w:szCs w:val="24"/>
        </w:rPr>
        <w:t>ного самоуправл</w:t>
      </w:r>
      <w:r>
        <w:rPr>
          <w:sz w:val="26"/>
          <w:szCs w:val="24"/>
        </w:rPr>
        <w:t>ения муниципального района Уфимский район</w:t>
      </w:r>
      <w:r w:rsidRPr="00866E53">
        <w:rPr>
          <w:sz w:val="26"/>
          <w:szCs w:val="24"/>
        </w:rPr>
        <w:t xml:space="preserve"> Республики Башкортостан, м</w:t>
      </w:r>
      <w:r w:rsidRPr="00866E53">
        <w:rPr>
          <w:sz w:val="26"/>
          <w:szCs w:val="24"/>
        </w:rPr>
        <w:t>о</w:t>
      </w:r>
      <w:r w:rsidRPr="00866E53">
        <w:rPr>
          <w:sz w:val="26"/>
          <w:szCs w:val="24"/>
        </w:rPr>
        <w:t>жет допускаться, размещение следующих объектов:</w:t>
      </w:r>
    </w:p>
    <w:p w:rsidR="00C16A7F" w:rsidRPr="00866E53" w:rsidRDefault="00C16A7F" w:rsidP="00C16A7F">
      <w:pPr>
        <w:pStyle w:val="ad"/>
        <w:ind w:right="-57" w:firstLine="709"/>
        <w:rPr>
          <w:sz w:val="26"/>
          <w:szCs w:val="24"/>
        </w:rPr>
      </w:pPr>
      <w:r w:rsidRPr="00866E53">
        <w:rPr>
          <w:sz w:val="26"/>
          <w:szCs w:val="24"/>
        </w:rPr>
        <w:t>– транспортной инфраструктуры (площадок для отстоя и кольцевания общ</w:t>
      </w:r>
      <w:r w:rsidRPr="00866E53">
        <w:rPr>
          <w:sz w:val="26"/>
          <w:szCs w:val="24"/>
        </w:rPr>
        <w:t>е</w:t>
      </w:r>
      <w:r w:rsidRPr="00866E53">
        <w:rPr>
          <w:sz w:val="26"/>
          <w:szCs w:val="24"/>
        </w:rPr>
        <w:t>ственного транспорта, разворотных площадок, площадок для размещения диспе</w:t>
      </w:r>
      <w:r w:rsidRPr="00866E53">
        <w:rPr>
          <w:sz w:val="26"/>
          <w:szCs w:val="24"/>
        </w:rPr>
        <w:t>т</w:t>
      </w:r>
      <w:r w:rsidRPr="00866E53">
        <w:rPr>
          <w:sz w:val="26"/>
          <w:szCs w:val="24"/>
        </w:rPr>
        <w:t>черских пунктов);</w:t>
      </w:r>
    </w:p>
    <w:p w:rsidR="00C16A7F" w:rsidRPr="00866E53" w:rsidRDefault="00C16A7F" w:rsidP="00C16A7F">
      <w:pPr>
        <w:pStyle w:val="ad"/>
        <w:ind w:right="-57" w:firstLine="709"/>
        <w:rPr>
          <w:sz w:val="26"/>
          <w:szCs w:val="24"/>
        </w:rPr>
      </w:pPr>
      <w:r w:rsidRPr="00866E53">
        <w:rPr>
          <w:sz w:val="26"/>
          <w:szCs w:val="24"/>
        </w:rPr>
        <w:t>– автосервиса для попутного обслуживания транспорта (автозаправочных станций, мини-моек, постов проверки окиси углерода);</w:t>
      </w:r>
    </w:p>
    <w:p w:rsidR="00C16A7F" w:rsidRPr="00866E53" w:rsidRDefault="00C16A7F" w:rsidP="00C16A7F">
      <w:pPr>
        <w:pStyle w:val="Iauiue"/>
        <w:tabs>
          <w:tab w:val="num" w:pos="720"/>
        </w:tabs>
        <w:ind w:right="-57"/>
        <w:jc w:val="both"/>
        <w:rPr>
          <w:sz w:val="26"/>
          <w:szCs w:val="24"/>
        </w:rPr>
      </w:pPr>
      <w:r w:rsidRPr="00866E53">
        <w:rPr>
          <w:sz w:val="26"/>
          <w:szCs w:val="24"/>
        </w:rPr>
        <w:tab/>
        <w:t>– попутного обслуживания пешеходов (мелкорозничной торговли и бытового обслуживания).</w:t>
      </w:r>
    </w:p>
    <w:p w:rsidR="00C16A7F" w:rsidRDefault="00C16A7F" w:rsidP="00C16A7F">
      <w:pPr>
        <w:pStyle w:val="ad"/>
        <w:ind w:right="-57" w:firstLine="709"/>
        <w:rPr>
          <w:sz w:val="26"/>
        </w:rPr>
      </w:pPr>
      <w:r w:rsidRPr="00866E53">
        <w:rPr>
          <w:iCs/>
          <w:sz w:val="26"/>
        </w:rPr>
        <w:t>3. Ограничения использования земельных участков, занятых линейными объе</w:t>
      </w:r>
      <w:r w:rsidRPr="00866E53">
        <w:rPr>
          <w:iCs/>
          <w:sz w:val="26"/>
        </w:rPr>
        <w:t>к</w:t>
      </w:r>
      <w:r w:rsidRPr="00866E53">
        <w:rPr>
          <w:iCs/>
          <w:sz w:val="26"/>
        </w:rPr>
        <w:t>тами,</w:t>
      </w:r>
      <w:r w:rsidRPr="00866E53">
        <w:rPr>
          <w:i/>
          <w:iCs/>
          <w:sz w:val="26"/>
        </w:rPr>
        <w:t xml:space="preserve"> </w:t>
      </w:r>
      <w:r w:rsidRPr="00866E53">
        <w:rPr>
          <w:sz w:val="26"/>
        </w:rPr>
        <w:t>определяется  техническими регламентами или строительными нормами и правилами с</w:t>
      </w:r>
      <w:r w:rsidRPr="00866E53">
        <w:rPr>
          <w:sz w:val="26"/>
        </w:rPr>
        <w:t>о</w:t>
      </w:r>
      <w:r w:rsidRPr="00866E53">
        <w:rPr>
          <w:sz w:val="26"/>
        </w:rPr>
        <w:t>ответствую</w:t>
      </w:r>
      <w:r>
        <w:rPr>
          <w:sz w:val="26"/>
        </w:rPr>
        <w:t>щих ведомств и органов контроля.</w:t>
      </w:r>
    </w:p>
    <w:p w:rsidR="00C16A7F" w:rsidRDefault="00C16A7F" w:rsidP="00C16A7F">
      <w:pPr>
        <w:pStyle w:val="ad"/>
        <w:ind w:right="-57" w:firstLine="709"/>
        <w:rPr>
          <w:sz w:val="26"/>
        </w:rPr>
      </w:pPr>
    </w:p>
    <w:p w:rsidR="00C16A7F" w:rsidRPr="00A87B7C" w:rsidRDefault="009D341E" w:rsidP="00C16A7F">
      <w:pPr>
        <w:pStyle w:val="ad"/>
        <w:ind w:right="-57" w:firstLine="709"/>
        <w:rPr>
          <w:b/>
          <w:sz w:val="26"/>
        </w:rPr>
      </w:pPr>
      <w:r>
        <w:rPr>
          <w:b/>
          <w:sz w:val="26"/>
        </w:rPr>
        <w:t>Статья 71</w:t>
      </w:r>
      <w:r w:rsidR="00C16A7F" w:rsidRPr="00A87B7C">
        <w:rPr>
          <w:b/>
          <w:sz w:val="26"/>
        </w:rPr>
        <w:t>. Ограничения использования земельных участков и объектов капитального строительства на террит</w:t>
      </w:r>
      <w:r w:rsidR="00C16A7F">
        <w:rPr>
          <w:b/>
          <w:sz w:val="26"/>
        </w:rPr>
        <w:t xml:space="preserve">ории </w:t>
      </w:r>
      <w:r w:rsidR="00C96D15">
        <w:rPr>
          <w:b/>
          <w:sz w:val="26"/>
          <w:szCs w:val="26"/>
        </w:rPr>
        <w:t>сельского поселен</w:t>
      </w:r>
      <w:r w:rsidR="000C1B24">
        <w:rPr>
          <w:b/>
          <w:sz w:val="26"/>
          <w:szCs w:val="26"/>
        </w:rPr>
        <w:t xml:space="preserve">ия </w:t>
      </w:r>
      <w:r w:rsidR="008C6A16">
        <w:rPr>
          <w:b/>
          <w:sz w:val="26"/>
          <w:szCs w:val="26"/>
        </w:rPr>
        <w:t>Юматовский</w:t>
      </w:r>
      <w:r w:rsidR="00E43C41">
        <w:rPr>
          <w:b/>
          <w:sz w:val="26"/>
          <w:szCs w:val="26"/>
        </w:rPr>
        <w:t xml:space="preserve"> сельсовет</w:t>
      </w:r>
      <w:r w:rsidR="0024585A">
        <w:rPr>
          <w:b/>
        </w:rPr>
        <w:t xml:space="preserve"> </w:t>
      </w:r>
      <w:r w:rsidR="00C16A7F">
        <w:rPr>
          <w:b/>
          <w:sz w:val="26"/>
        </w:rPr>
        <w:t>муниципального района Уфимский район</w:t>
      </w:r>
      <w:r w:rsidR="00C16A7F" w:rsidRPr="00A87B7C">
        <w:rPr>
          <w:b/>
          <w:sz w:val="26"/>
        </w:rPr>
        <w:t xml:space="preserve"> Ре</w:t>
      </w:r>
      <w:r w:rsidR="00C16A7F" w:rsidRPr="00A87B7C">
        <w:rPr>
          <w:b/>
          <w:sz w:val="26"/>
        </w:rPr>
        <w:t>с</w:t>
      </w:r>
      <w:r w:rsidR="00C16A7F" w:rsidRPr="00A87B7C">
        <w:rPr>
          <w:b/>
          <w:sz w:val="26"/>
        </w:rPr>
        <w:t>публики Башкортостан, на которые действия регламента не распространяе</w:t>
      </w:r>
      <w:r w:rsidR="00C16A7F" w:rsidRPr="00A87B7C">
        <w:rPr>
          <w:b/>
          <w:sz w:val="26"/>
        </w:rPr>
        <w:t>т</w:t>
      </w:r>
      <w:r w:rsidR="00C16A7F" w:rsidRPr="00A87B7C">
        <w:rPr>
          <w:b/>
          <w:sz w:val="26"/>
        </w:rPr>
        <w:t>ся в части территорий линейных объектов</w:t>
      </w:r>
    </w:p>
    <w:p w:rsidR="00C16A7F" w:rsidRPr="00A87B7C" w:rsidRDefault="00C16A7F" w:rsidP="00C16A7F">
      <w:pPr>
        <w:pStyle w:val="ad"/>
        <w:ind w:right="-57" w:firstLine="709"/>
        <w:rPr>
          <w:sz w:val="26"/>
        </w:rPr>
      </w:pPr>
    </w:p>
    <w:p w:rsidR="00C16A7F" w:rsidRPr="00A87B7C" w:rsidRDefault="00C16A7F" w:rsidP="00C16A7F">
      <w:pPr>
        <w:pStyle w:val="ad"/>
        <w:ind w:right="-57" w:firstLine="709"/>
        <w:rPr>
          <w:sz w:val="26"/>
        </w:rPr>
      </w:pPr>
      <w:r w:rsidRPr="00A87B7C">
        <w:rPr>
          <w:sz w:val="26"/>
        </w:rPr>
        <w:t>Ограничения использования земельных участков и объектов капитального строительства на террит</w:t>
      </w:r>
      <w:r>
        <w:rPr>
          <w:sz w:val="26"/>
        </w:rPr>
        <w:t xml:space="preserve">ории </w:t>
      </w:r>
      <w:r w:rsidR="0097779A">
        <w:rPr>
          <w:sz w:val="26"/>
        </w:rPr>
        <w:t>се</w:t>
      </w:r>
      <w:r w:rsidR="00E43C41">
        <w:rPr>
          <w:sz w:val="26"/>
        </w:rPr>
        <w:t xml:space="preserve">льского поселения </w:t>
      </w:r>
      <w:r w:rsidR="008C6A16">
        <w:rPr>
          <w:sz w:val="26"/>
        </w:rPr>
        <w:t>Юматовский</w:t>
      </w:r>
      <w:r w:rsidR="00E43C41">
        <w:rPr>
          <w:sz w:val="26"/>
        </w:rPr>
        <w:t xml:space="preserve"> сельсовет</w:t>
      </w:r>
      <w:r w:rsidR="0024585A">
        <w:rPr>
          <w:sz w:val="26"/>
        </w:rPr>
        <w:t xml:space="preserve"> </w:t>
      </w:r>
      <w:r>
        <w:rPr>
          <w:sz w:val="26"/>
        </w:rPr>
        <w:t>муниципального района Уфимский район</w:t>
      </w:r>
      <w:r w:rsidRPr="00A87B7C">
        <w:rPr>
          <w:sz w:val="26"/>
        </w:rPr>
        <w:t xml:space="preserve"> Ре</w:t>
      </w:r>
      <w:r w:rsidRPr="00A87B7C">
        <w:rPr>
          <w:sz w:val="26"/>
        </w:rPr>
        <w:t>с</w:t>
      </w:r>
      <w:r w:rsidRPr="00A87B7C">
        <w:rPr>
          <w:sz w:val="26"/>
        </w:rPr>
        <w:t>публики Башкортостан, на которые действия регламента не распространяе</w:t>
      </w:r>
      <w:r w:rsidRPr="00A87B7C">
        <w:rPr>
          <w:sz w:val="26"/>
        </w:rPr>
        <w:t>т</w:t>
      </w:r>
      <w:r w:rsidRPr="00A87B7C">
        <w:rPr>
          <w:sz w:val="26"/>
        </w:rPr>
        <w:t>ся в части территорий линейных объектов изложены в статье 64 настоящих Правил. Список нормативной документации, в соответствии с которой разработаны ограничения, приведен в статье 57.</w:t>
      </w:r>
    </w:p>
    <w:p w:rsidR="00C16A7F" w:rsidRPr="00A87B7C" w:rsidRDefault="00C16A7F" w:rsidP="00C16A7F">
      <w:pPr>
        <w:pStyle w:val="ad"/>
        <w:ind w:right="-57" w:firstLine="709"/>
        <w:rPr>
          <w:sz w:val="26"/>
        </w:rPr>
      </w:pPr>
    </w:p>
    <w:p w:rsidR="00C16A7F" w:rsidRPr="00A87B7C" w:rsidRDefault="009D341E" w:rsidP="00C16A7F">
      <w:pPr>
        <w:pStyle w:val="ad"/>
        <w:ind w:right="-57" w:firstLine="709"/>
        <w:rPr>
          <w:b/>
          <w:sz w:val="26"/>
        </w:rPr>
      </w:pPr>
      <w:r>
        <w:rPr>
          <w:b/>
          <w:sz w:val="26"/>
        </w:rPr>
        <w:t>Статья 72</w:t>
      </w:r>
      <w:r w:rsidR="00C16A7F" w:rsidRPr="00A87B7C">
        <w:rPr>
          <w:b/>
          <w:sz w:val="26"/>
        </w:rPr>
        <w:t>. Ограничения использования земельных участков на террит</w:t>
      </w:r>
      <w:r w:rsidR="00C16A7F">
        <w:rPr>
          <w:b/>
          <w:sz w:val="26"/>
        </w:rPr>
        <w:t xml:space="preserve">ории </w:t>
      </w:r>
      <w:r w:rsidR="0097779A">
        <w:rPr>
          <w:b/>
          <w:sz w:val="26"/>
          <w:szCs w:val="26"/>
        </w:rPr>
        <w:t>се</w:t>
      </w:r>
      <w:r w:rsidR="000C1B24">
        <w:rPr>
          <w:b/>
          <w:sz w:val="26"/>
          <w:szCs w:val="26"/>
        </w:rPr>
        <w:t xml:space="preserve">льского поселения </w:t>
      </w:r>
      <w:r w:rsidR="008C6A16">
        <w:rPr>
          <w:b/>
          <w:sz w:val="26"/>
          <w:szCs w:val="26"/>
        </w:rPr>
        <w:t>Юматовский</w:t>
      </w:r>
      <w:r w:rsidR="00B53212">
        <w:rPr>
          <w:b/>
          <w:sz w:val="26"/>
          <w:szCs w:val="26"/>
        </w:rPr>
        <w:t xml:space="preserve"> сельсовет</w:t>
      </w:r>
      <w:r w:rsidR="0024585A">
        <w:rPr>
          <w:b/>
        </w:rPr>
        <w:t xml:space="preserve"> </w:t>
      </w:r>
      <w:r w:rsidR="00C16A7F">
        <w:rPr>
          <w:b/>
          <w:sz w:val="26"/>
        </w:rPr>
        <w:t>муниципального района Уфимский район</w:t>
      </w:r>
      <w:r w:rsidR="00C16A7F" w:rsidRPr="00A87B7C">
        <w:rPr>
          <w:b/>
          <w:sz w:val="26"/>
        </w:rPr>
        <w:t xml:space="preserve"> Ре</w:t>
      </w:r>
      <w:r w:rsidR="00C16A7F" w:rsidRPr="00A87B7C">
        <w:rPr>
          <w:b/>
          <w:sz w:val="26"/>
        </w:rPr>
        <w:t>с</w:t>
      </w:r>
      <w:r w:rsidR="00C16A7F" w:rsidRPr="00A87B7C">
        <w:rPr>
          <w:b/>
          <w:sz w:val="26"/>
        </w:rPr>
        <w:t>публики Башкортостан, на которые действия регламента не распространяе</w:t>
      </w:r>
      <w:r w:rsidR="00C16A7F" w:rsidRPr="00A87B7C">
        <w:rPr>
          <w:b/>
          <w:sz w:val="26"/>
        </w:rPr>
        <w:t>т</w:t>
      </w:r>
      <w:r w:rsidR="00C16A7F" w:rsidRPr="00A87B7C">
        <w:rPr>
          <w:b/>
          <w:sz w:val="26"/>
        </w:rPr>
        <w:t>ся в части территорий, предоставленных для добычи полезных ископаемых</w:t>
      </w:r>
    </w:p>
    <w:p w:rsidR="00C16A7F" w:rsidRPr="00A87B7C" w:rsidRDefault="00C16A7F" w:rsidP="00C16A7F">
      <w:pPr>
        <w:pStyle w:val="ad"/>
        <w:ind w:right="-57" w:firstLine="709"/>
        <w:rPr>
          <w:sz w:val="26"/>
        </w:rPr>
      </w:pPr>
    </w:p>
    <w:p w:rsidR="00C16A7F" w:rsidRPr="00A87B7C" w:rsidRDefault="00C16A7F" w:rsidP="00C16A7F">
      <w:pPr>
        <w:pStyle w:val="ad"/>
        <w:ind w:right="-57" w:firstLine="709"/>
        <w:rPr>
          <w:sz w:val="26"/>
        </w:rPr>
      </w:pPr>
      <w:r w:rsidRPr="00A87B7C">
        <w:rPr>
          <w:sz w:val="26"/>
        </w:rPr>
        <w:t>Использование земельных участков на террит</w:t>
      </w:r>
      <w:r>
        <w:rPr>
          <w:sz w:val="26"/>
        </w:rPr>
        <w:t xml:space="preserve">ории </w:t>
      </w:r>
      <w:r w:rsidR="00765E60">
        <w:rPr>
          <w:sz w:val="26"/>
        </w:rPr>
        <w:t xml:space="preserve">сельского поселения </w:t>
      </w:r>
      <w:r w:rsidR="008C6A16">
        <w:rPr>
          <w:sz w:val="26"/>
        </w:rPr>
        <w:t>Юматовский</w:t>
      </w:r>
      <w:r w:rsidR="00765E60">
        <w:rPr>
          <w:sz w:val="26"/>
        </w:rPr>
        <w:t xml:space="preserve"> сельсовет</w:t>
      </w:r>
      <w:r w:rsidR="0024585A">
        <w:rPr>
          <w:sz w:val="26"/>
        </w:rPr>
        <w:t xml:space="preserve"> </w:t>
      </w:r>
      <w:r>
        <w:rPr>
          <w:sz w:val="26"/>
        </w:rPr>
        <w:t>муниципального района Уфимский район</w:t>
      </w:r>
      <w:r w:rsidRPr="00A87B7C">
        <w:rPr>
          <w:sz w:val="26"/>
        </w:rPr>
        <w:t xml:space="preserve"> Ре</w:t>
      </w:r>
      <w:r w:rsidRPr="00A87B7C">
        <w:rPr>
          <w:sz w:val="26"/>
        </w:rPr>
        <w:t>с</w:t>
      </w:r>
      <w:r w:rsidRPr="00A87B7C">
        <w:rPr>
          <w:sz w:val="26"/>
        </w:rPr>
        <w:t>публики Башкортостан, на которые действия регламента не распространяе</w:t>
      </w:r>
      <w:r w:rsidRPr="00A87B7C">
        <w:rPr>
          <w:sz w:val="26"/>
        </w:rPr>
        <w:t>т</w:t>
      </w:r>
      <w:r w:rsidRPr="00A87B7C">
        <w:rPr>
          <w:sz w:val="26"/>
        </w:rPr>
        <w:t xml:space="preserve">ся в части территорий, предоставленных для добычи полезных ископаемых, а также ограничения использования данных земельных участков, устанавливаются в соответствии с Федеральным законом ФЗ№27 от 03.03.1995 «О недрах». </w:t>
      </w:r>
    </w:p>
    <w:p w:rsidR="00C16A7F" w:rsidRDefault="00C16A7F" w:rsidP="00C16A7F">
      <w:pPr>
        <w:pStyle w:val="ad"/>
        <w:ind w:right="-57" w:firstLine="709"/>
        <w:rPr>
          <w:sz w:val="26"/>
        </w:rPr>
      </w:pPr>
      <w:r w:rsidRPr="00A87B7C">
        <w:rPr>
          <w:sz w:val="26"/>
        </w:rPr>
        <w:t>Застройка земельных участков, предоставленных для добычи полезных ископаемых, запрещается, кроме случаев, установленных Федеральным законом ФЗ№27 от 03.03.1995 «О недрах».</w:t>
      </w:r>
    </w:p>
    <w:p w:rsidR="0024585A" w:rsidRDefault="0024585A" w:rsidP="00C16A7F">
      <w:pPr>
        <w:pStyle w:val="ad"/>
        <w:ind w:right="-57" w:firstLine="709"/>
        <w:rPr>
          <w:sz w:val="26"/>
        </w:rPr>
      </w:pPr>
    </w:p>
    <w:p w:rsidR="0024585A" w:rsidRDefault="0024585A" w:rsidP="00C16A7F">
      <w:pPr>
        <w:pStyle w:val="ad"/>
        <w:ind w:right="-57" w:firstLine="709"/>
        <w:rPr>
          <w:sz w:val="26"/>
        </w:rPr>
      </w:pPr>
    </w:p>
    <w:p w:rsidR="00C16A7F" w:rsidRPr="00866E53" w:rsidRDefault="00C16A7F" w:rsidP="00C16A7F">
      <w:pPr>
        <w:autoSpaceDE w:val="0"/>
        <w:autoSpaceDN w:val="0"/>
        <w:adjustRightInd w:val="0"/>
        <w:ind w:right="-57"/>
        <w:jc w:val="center"/>
        <w:rPr>
          <w:b/>
          <w:bCs/>
          <w:caps/>
          <w:sz w:val="28"/>
          <w:szCs w:val="28"/>
        </w:rPr>
      </w:pPr>
      <w:r>
        <w:rPr>
          <w:b/>
          <w:bCs/>
          <w:caps/>
          <w:sz w:val="28"/>
          <w:szCs w:val="28"/>
        </w:rPr>
        <w:t>Ч</w:t>
      </w:r>
      <w:r w:rsidRPr="00866E53">
        <w:rPr>
          <w:b/>
          <w:bCs/>
          <w:caps/>
          <w:sz w:val="28"/>
          <w:szCs w:val="28"/>
        </w:rPr>
        <w:t>асть Ш. карта градостроительного зонирования</w:t>
      </w:r>
    </w:p>
    <w:p w:rsidR="00C16A7F" w:rsidRDefault="00B224C9" w:rsidP="00C16A7F">
      <w:pPr>
        <w:autoSpaceDE w:val="0"/>
        <w:autoSpaceDN w:val="0"/>
        <w:adjustRightInd w:val="0"/>
        <w:ind w:left="357" w:right="-57"/>
        <w:jc w:val="center"/>
        <w:rPr>
          <w:b/>
          <w:bCs/>
          <w:caps/>
          <w:sz w:val="28"/>
          <w:szCs w:val="28"/>
        </w:rPr>
      </w:pPr>
      <w:r>
        <w:rPr>
          <w:b/>
          <w:bCs/>
          <w:caps/>
          <w:sz w:val="28"/>
          <w:szCs w:val="28"/>
        </w:rPr>
        <w:t xml:space="preserve">сельского поселения </w:t>
      </w:r>
      <w:r w:rsidR="008C6A16">
        <w:rPr>
          <w:b/>
          <w:bCs/>
          <w:caps/>
          <w:sz w:val="28"/>
          <w:szCs w:val="28"/>
        </w:rPr>
        <w:t>ЮМАТОВСКИЙ</w:t>
      </w:r>
      <w:r w:rsidR="00B53212">
        <w:rPr>
          <w:b/>
          <w:bCs/>
          <w:caps/>
          <w:sz w:val="28"/>
          <w:szCs w:val="28"/>
        </w:rPr>
        <w:t xml:space="preserve"> СЕЛЬСОВЕТ</w:t>
      </w:r>
      <w:r w:rsidR="00C96D15">
        <w:rPr>
          <w:b/>
          <w:bCs/>
          <w:caps/>
          <w:sz w:val="28"/>
          <w:szCs w:val="28"/>
        </w:rPr>
        <w:t xml:space="preserve"> </w:t>
      </w:r>
      <w:r w:rsidR="00C16A7F">
        <w:rPr>
          <w:b/>
          <w:bCs/>
          <w:caps/>
          <w:sz w:val="28"/>
          <w:szCs w:val="28"/>
        </w:rPr>
        <w:t>муниципального района Уфимский район</w:t>
      </w:r>
    </w:p>
    <w:p w:rsidR="00C16A7F" w:rsidRPr="00866E53" w:rsidRDefault="00C16A7F" w:rsidP="00C16A7F">
      <w:pPr>
        <w:autoSpaceDE w:val="0"/>
        <w:autoSpaceDN w:val="0"/>
        <w:adjustRightInd w:val="0"/>
        <w:ind w:left="357" w:right="-57"/>
        <w:jc w:val="center"/>
        <w:rPr>
          <w:b/>
          <w:bCs/>
          <w:caps/>
          <w:sz w:val="28"/>
          <w:szCs w:val="28"/>
        </w:rPr>
      </w:pPr>
      <w:r>
        <w:rPr>
          <w:b/>
          <w:bCs/>
          <w:caps/>
          <w:sz w:val="28"/>
          <w:szCs w:val="28"/>
        </w:rPr>
        <w:t xml:space="preserve"> </w:t>
      </w:r>
      <w:r w:rsidRPr="00866E53">
        <w:rPr>
          <w:b/>
          <w:bCs/>
          <w:caps/>
          <w:sz w:val="28"/>
          <w:szCs w:val="28"/>
        </w:rPr>
        <w:t>Республики башко</w:t>
      </w:r>
      <w:r w:rsidRPr="00866E53">
        <w:rPr>
          <w:b/>
          <w:bCs/>
          <w:caps/>
          <w:sz w:val="28"/>
          <w:szCs w:val="28"/>
        </w:rPr>
        <w:t>р</w:t>
      </w:r>
      <w:r w:rsidRPr="00866E53">
        <w:rPr>
          <w:b/>
          <w:bCs/>
          <w:caps/>
          <w:sz w:val="28"/>
          <w:szCs w:val="28"/>
        </w:rPr>
        <w:t>тостан</w:t>
      </w:r>
    </w:p>
    <w:p w:rsidR="00C16A7F" w:rsidRPr="00866E53" w:rsidRDefault="00C16A7F" w:rsidP="00C16A7F">
      <w:pPr>
        <w:autoSpaceDE w:val="0"/>
        <w:autoSpaceDN w:val="0"/>
        <w:adjustRightInd w:val="0"/>
        <w:ind w:left="357" w:right="-57"/>
        <w:jc w:val="center"/>
        <w:rPr>
          <w:b/>
          <w:bCs/>
          <w:caps/>
          <w:sz w:val="28"/>
          <w:szCs w:val="28"/>
        </w:rPr>
      </w:pPr>
    </w:p>
    <w:p w:rsidR="00C16A7F" w:rsidRPr="00B10EFE" w:rsidRDefault="00C16A7F" w:rsidP="00C16A7F">
      <w:pPr>
        <w:autoSpaceDE w:val="0"/>
        <w:autoSpaceDN w:val="0"/>
        <w:adjustRightInd w:val="0"/>
        <w:jc w:val="both"/>
        <w:rPr>
          <w:b/>
          <w:szCs w:val="26"/>
        </w:rPr>
      </w:pPr>
      <w:r>
        <w:rPr>
          <w:b/>
          <w:szCs w:val="26"/>
        </w:rPr>
        <w:t xml:space="preserve">            </w:t>
      </w:r>
      <w:r w:rsidRPr="00B10EFE">
        <w:rPr>
          <w:b/>
          <w:szCs w:val="26"/>
        </w:rPr>
        <w:t>Глава 17. Карта градостроите</w:t>
      </w:r>
      <w:r>
        <w:rPr>
          <w:b/>
          <w:szCs w:val="26"/>
        </w:rPr>
        <w:t xml:space="preserve">льного зонирования </w:t>
      </w:r>
      <w:r w:rsidR="00C96D15">
        <w:rPr>
          <w:b/>
          <w:szCs w:val="26"/>
        </w:rPr>
        <w:t>се</w:t>
      </w:r>
      <w:r w:rsidR="00B224C9">
        <w:rPr>
          <w:b/>
          <w:szCs w:val="26"/>
        </w:rPr>
        <w:t xml:space="preserve">льского поселения </w:t>
      </w:r>
      <w:r w:rsidR="008C6A16">
        <w:rPr>
          <w:b/>
          <w:szCs w:val="26"/>
        </w:rPr>
        <w:t>Юматовский</w:t>
      </w:r>
      <w:r w:rsidR="00B53212">
        <w:rPr>
          <w:b/>
          <w:szCs w:val="26"/>
        </w:rPr>
        <w:t xml:space="preserve"> сельсовет</w:t>
      </w:r>
      <w:r w:rsidR="00C96D15">
        <w:rPr>
          <w:b/>
          <w:szCs w:val="26"/>
        </w:rPr>
        <w:t xml:space="preserve"> </w:t>
      </w:r>
      <w:r>
        <w:rPr>
          <w:b/>
          <w:szCs w:val="26"/>
        </w:rPr>
        <w:t>муниципального района Уфимский район</w:t>
      </w:r>
      <w:r w:rsidRPr="00B10EFE">
        <w:rPr>
          <w:b/>
          <w:szCs w:val="26"/>
        </w:rPr>
        <w:t xml:space="preserve"> Республики Башкортостан в части границ территориальных зон</w:t>
      </w:r>
    </w:p>
    <w:p w:rsidR="00C16A7F" w:rsidRPr="00E679E7" w:rsidRDefault="00C16A7F" w:rsidP="00C16A7F">
      <w:pPr>
        <w:autoSpaceDE w:val="0"/>
        <w:autoSpaceDN w:val="0"/>
        <w:adjustRightInd w:val="0"/>
        <w:ind w:left="357" w:right="-57"/>
        <w:rPr>
          <w:bCs/>
          <w:caps/>
          <w:szCs w:val="26"/>
        </w:rPr>
      </w:pPr>
    </w:p>
    <w:p w:rsidR="00C16A7F" w:rsidRPr="00866E53" w:rsidRDefault="00C16A7F" w:rsidP="00C16A7F">
      <w:pPr>
        <w:keepNext/>
        <w:autoSpaceDE w:val="0"/>
        <w:autoSpaceDN w:val="0"/>
        <w:adjustRightInd w:val="0"/>
        <w:ind w:right="-57"/>
        <w:jc w:val="both"/>
        <w:rPr>
          <w:b/>
          <w:bCs/>
          <w:szCs w:val="26"/>
        </w:rPr>
      </w:pPr>
      <w:r>
        <w:rPr>
          <w:b/>
          <w:bCs/>
          <w:szCs w:val="26"/>
        </w:rPr>
        <w:t xml:space="preserve">           </w:t>
      </w:r>
      <w:r w:rsidRPr="00866E53">
        <w:rPr>
          <w:b/>
          <w:bCs/>
          <w:szCs w:val="26"/>
        </w:rPr>
        <w:t xml:space="preserve"> </w:t>
      </w:r>
      <w:r w:rsidR="009D341E">
        <w:rPr>
          <w:b/>
          <w:bCs/>
          <w:szCs w:val="26"/>
        </w:rPr>
        <w:t>Статья 73</w:t>
      </w:r>
      <w:r w:rsidRPr="00866E53">
        <w:rPr>
          <w:b/>
          <w:bCs/>
          <w:szCs w:val="26"/>
        </w:rPr>
        <w:t>. Карта градостроительного зониров</w:t>
      </w:r>
      <w:r>
        <w:rPr>
          <w:b/>
          <w:bCs/>
          <w:szCs w:val="26"/>
        </w:rPr>
        <w:t xml:space="preserve">ания </w:t>
      </w:r>
      <w:r w:rsidR="00C96D15">
        <w:rPr>
          <w:b/>
          <w:bCs/>
          <w:szCs w:val="26"/>
        </w:rPr>
        <w:t>се</w:t>
      </w:r>
      <w:r w:rsidR="00B224C9">
        <w:rPr>
          <w:b/>
          <w:bCs/>
          <w:szCs w:val="26"/>
        </w:rPr>
        <w:t xml:space="preserve">льского поселения </w:t>
      </w:r>
      <w:r w:rsidR="008C6A16">
        <w:rPr>
          <w:b/>
          <w:bCs/>
          <w:szCs w:val="26"/>
        </w:rPr>
        <w:t>Юматовский</w:t>
      </w:r>
      <w:r w:rsidR="00B53212">
        <w:rPr>
          <w:b/>
          <w:bCs/>
          <w:szCs w:val="26"/>
        </w:rPr>
        <w:t xml:space="preserve"> сельсовет</w:t>
      </w:r>
      <w:r w:rsidR="00C96D15">
        <w:rPr>
          <w:b/>
          <w:bCs/>
          <w:szCs w:val="26"/>
        </w:rPr>
        <w:t xml:space="preserve"> </w:t>
      </w:r>
      <w:r>
        <w:rPr>
          <w:b/>
          <w:bCs/>
          <w:szCs w:val="26"/>
        </w:rPr>
        <w:t>муниципального района Уфимский район</w:t>
      </w:r>
      <w:r w:rsidRPr="00866E53">
        <w:rPr>
          <w:b/>
          <w:bCs/>
          <w:szCs w:val="26"/>
        </w:rPr>
        <w:t xml:space="preserve"> Республики Башкортостан в части границ территориальных зон</w:t>
      </w:r>
    </w:p>
    <w:p w:rsidR="00C16A7F" w:rsidRDefault="00C16A7F" w:rsidP="00C16A7F">
      <w:pPr>
        <w:autoSpaceDE w:val="0"/>
        <w:autoSpaceDN w:val="0"/>
        <w:adjustRightInd w:val="0"/>
        <w:jc w:val="both"/>
        <w:rPr>
          <w:szCs w:val="26"/>
        </w:rPr>
      </w:pPr>
    </w:p>
    <w:p w:rsidR="00C16A7F" w:rsidRDefault="00C16A7F" w:rsidP="00C16A7F">
      <w:pPr>
        <w:autoSpaceDE w:val="0"/>
        <w:autoSpaceDN w:val="0"/>
        <w:adjustRightInd w:val="0"/>
        <w:jc w:val="both"/>
        <w:rPr>
          <w:szCs w:val="26"/>
        </w:rPr>
      </w:pPr>
      <w:r w:rsidRPr="00866E53">
        <w:rPr>
          <w:szCs w:val="26"/>
        </w:rPr>
        <w:t xml:space="preserve">          </w:t>
      </w:r>
      <w:r>
        <w:rPr>
          <w:szCs w:val="26"/>
        </w:rPr>
        <w:t xml:space="preserve"> </w:t>
      </w:r>
      <w:r w:rsidRPr="00866E53">
        <w:rPr>
          <w:szCs w:val="26"/>
        </w:rPr>
        <w:t>Карта градостроительного зониров</w:t>
      </w:r>
      <w:r>
        <w:rPr>
          <w:szCs w:val="26"/>
        </w:rPr>
        <w:t xml:space="preserve">ания </w:t>
      </w:r>
      <w:r w:rsidR="00C96D15">
        <w:rPr>
          <w:szCs w:val="26"/>
        </w:rPr>
        <w:t>се</w:t>
      </w:r>
      <w:r w:rsidR="00B224C9">
        <w:rPr>
          <w:szCs w:val="26"/>
        </w:rPr>
        <w:t xml:space="preserve">льского поселения </w:t>
      </w:r>
      <w:r w:rsidR="008C6A16">
        <w:rPr>
          <w:szCs w:val="26"/>
        </w:rPr>
        <w:t>Юматовский</w:t>
      </w:r>
      <w:r w:rsidR="00B53212">
        <w:rPr>
          <w:szCs w:val="26"/>
        </w:rPr>
        <w:t xml:space="preserve"> сельсовет</w:t>
      </w:r>
      <w:r w:rsidR="00C96D15">
        <w:rPr>
          <w:szCs w:val="26"/>
        </w:rPr>
        <w:t xml:space="preserve"> </w:t>
      </w:r>
      <w:r>
        <w:rPr>
          <w:szCs w:val="26"/>
        </w:rPr>
        <w:t>муниципального района Уфимский район</w:t>
      </w:r>
      <w:r w:rsidRPr="00866E53">
        <w:rPr>
          <w:szCs w:val="26"/>
        </w:rPr>
        <w:t xml:space="preserve"> Ре</w:t>
      </w:r>
      <w:r w:rsidRPr="00866E53">
        <w:rPr>
          <w:szCs w:val="26"/>
        </w:rPr>
        <w:t>с</w:t>
      </w:r>
      <w:r w:rsidRPr="00866E53">
        <w:rPr>
          <w:szCs w:val="26"/>
        </w:rPr>
        <w:t xml:space="preserve">публики Башкортостан в части границ территориальных зон представлена в виде картографического документа, прилагаемого к Части </w:t>
      </w:r>
      <w:r w:rsidRPr="00866E53">
        <w:rPr>
          <w:szCs w:val="26"/>
          <w:lang w:val="en-US"/>
        </w:rPr>
        <w:t>III</w:t>
      </w:r>
      <w:r w:rsidRPr="00866E53">
        <w:rPr>
          <w:szCs w:val="26"/>
        </w:rPr>
        <w:t>, являющегося неотъемл</w:t>
      </w:r>
      <w:r w:rsidRPr="00866E53">
        <w:rPr>
          <w:szCs w:val="26"/>
        </w:rPr>
        <w:t>е</w:t>
      </w:r>
      <w:r w:rsidRPr="00866E53">
        <w:rPr>
          <w:szCs w:val="26"/>
        </w:rPr>
        <w:t>мой частью настоящих Правил</w:t>
      </w:r>
      <w:r>
        <w:rPr>
          <w:szCs w:val="26"/>
        </w:rPr>
        <w:t xml:space="preserve"> (Приложение 2. Карта градостроительного зонирования)</w:t>
      </w:r>
      <w:r w:rsidRPr="00866E53">
        <w:rPr>
          <w:szCs w:val="26"/>
        </w:rPr>
        <w:t>. На карте отображены границы следующих терр</w:t>
      </w:r>
      <w:r w:rsidRPr="00866E53">
        <w:rPr>
          <w:szCs w:val="26"/>
        </w:rPr>
        <w:t>и</w:t>
      </w:r>
      <w:r w:rsidRPr="00866E53">
        <w:rPr>
          <w:szCs w:val="26"/>
        </w:rPr>
        <w:t>ториальных зон:</w:t>
      </w:r>
    </w:p>
    <w:p w:rsidR="00C96D15" w:rsidRPr="00866E53" w:rsidRDefault="00C96D15" w:rsidP="00C16A7F">
      <w:pPr>
        <w:autoSpaceDE w:val="0"/>
        <w:autoSpaceDN w:val="0"/>
        <w:adjustRightInd w:val="0"/>
        <w:jc w:val="both"/>
        <w:rPr>
          <w:szCs w:val="26"/>
        </w:rPr>
      </w:pPr>
    </w:p>
    <w:p w:rsidR="00C16A7F" w:rsidRDefault="00765E60" w:rsidP="00C16A7F">
      <w:pPr>
        <w:widowControl w:val="0"/>
        <w:numPr>
          <w:ilvl w:val="0"/>
          <w:numId w:val="28"/>
        </w:numPr>
        <w:autoSpaceDE w:val="0"/>
        <w:autoSpaceDN w:val="0"/>
        <w:adjustRightInd w:val="0"/>
        <w:rPr>
          <w:b/>
          <w:szCs w:val="26"/>
        </w:rPr>
      </w:pPr>
      <w:r>
        <w:rPr>
          <w:b/>
          <w:szCs w:val="26"/>
        </w:rPr>
        <w:t>Жилая зона</w:t>
      </w:r>
      <w:r w:rsidR="00C16A7F" w:rsidRPr="00866E53">
        <w:rPr>
          <w:b/>
          <w:szCs w:val="26"/>
        </w:rPr>
        <w:t xml:space="preserve"> </w:t>
      </w:r>
    </w:p>
    <w:p w:rsidR="00765E60" w:rsidRDefault="00765E60" w:rsidP="00765E60">
      <w:pPr>
        <w:widowControl w:val="0"/>
        <w:autoSpaceDE w:val="0"/>
        <w:autoSpaceDN w:val="0"/>
        <w:adjustRightInd w:val="0"/>
        <w:ind w:left="720"/>
        <w:rPr>
          <w:b/>
          <w:szCs w:val="26"/>
        </w:rPr>
      </w:pPr>
    </w:p>
    <w:p w:rsidR="00C16A7F" w:rsidRDefault="00C16A7F" w:rsidP="000D0AC7">
      <w:pPr>
        <w:widowControl w:val="0"/>
        <w:autoSpaceDE w:val="0"/>
        <w:autoSpaceDN w:val="0"/>
        <w:adjustRightInd w:val="0"/>
        <w:ind w:firstLine="708"/>
        <w:rPr>
          <w:szCs w:val="26"/>
        </w:rPr>
      </w:pPr>
      <w:r w:rsidRPr="00866E53">
        <w:rPr>
          <w:szCs w:val="26"/>
        </w:rPr>
        <w:t xml:space="preserve">Зона </w:t>
      </w:r>
      <w:r w:rsidRPr="00866E53">
        <w:rPr>
          <w:b/>
          <w:bCs/>
          <w:szCs w:val="26"/>
        </w:rPr>
        <w:t xml:space="preserve"> «Ж-1»:</w:t>
      </w:r>
      <w:r>
        <w:rPr>
          <w:b/>
          <w:bCs/>
          <w:szCs w:val="26"/>
        </w:rPr>
        <w:t xml:space="preserve"> - </w:t>
      </w:r>
      <w:r w:rsidRPr="00F170E2">
        <w:rPr>
          <w:bCs/>
          <w:szCs w:val="26"/>
        </w:rPr>
        <w:t>для усадебной застройки индивидуальными жилыми домами с приусадебн</w:t>
      </w:r>
      <w:r w:rsidR="00765E60">
        <w:rPr>
          <w:bCs/>
          <w:szCs w:val="26"/>
        </w:rPr>
        <w:t xml:space="preserve">ыми земельными участками  от  600 до  </w:t>
      </w:r>
      <w:smartTag w:uri="urn:schemas-microsoft-com:office:smarttags" w:element="metricconverter">
        <w:smartTagPr>
          <w:attr w:name="ProductID" w:val="1500 кв. м"/>
        </w:smartTagPr>
        <w:r w:rsidR="00765E60">
          <w:rPr>
            <w:bCs/>
            <w:szCs w:val="26"/>
          </w:rPr>
          <w:t>1</w:t>
        </w:r>
        <w:r w:rsidRPr="00F170E2">
          <w:rPr>
            <w:bCs/>
            <w:szCs w:val="26"/>
          </w:rPr>
          <w:t>500 кв. м</w:t>
        </w:r>
      </w:smartTag>
      <w:r w:rsidR="00765E60">
        <w:rPr>
          <w:bCs/>
          <w:szCs w:val="26"/>
        </w:rPr>
        <w:t>, сблокированной жилой застройки с земельными участками от 400 кв.м.</w:t>
      </w:r>
      <w:r w:rsidRPr="00F170E2">
        <w:rPr>
          <w:bCs/>
          <w:szCs w:val="26"/>
        </w:rPr>
        <w:t xml:space="preserve">  и ведения крестьянского и личного подсобного</w:t>
      </w:r>
      <w:r w:rsidR="00765E60">
        <w:rPr>
          <w:bCs/>
          <w:szCs w:val="26"/>
        </w:rPr>
        <w:t xml:space="preserve"> хозяйства  с  участками  от  1500 до </w:t>
      </w:r>
      <w:smartTag w:uri="urn:schemas-microsoft-com:office:smarttags" w:element="metricconverter">
        <w:smartTagPr>
          <w:attr w:name="ProductID" w:val="5000 кв. м"/>
        </w:smartTagPr>
        <w:r w:rsidR="00765E60">
          <w:rPr>
            <w:bCs/>
            <w:szCs w:val="26"/>
          </w:rPr>
          <w:t>5</w:t>
        </w:r>
        <w:r w:rsidRPr="00F170E2">
          <w:rPr>
            <w:bCs/>
            <w:szCs w:val="26"/>
          </w:rPr>
          <w:t>000 кв. м</w:t>
        </w:r>
      </w:smartTag>
      <w:r w:rsidRPr="00F170E2">
        <w:rPr>
          <w:bCs/>
          <w:szCs w:val="26"/>
        </w:rPr>
        <w:t>, не требующих орг</w:t>
      </w:r>
      <w:r w:rsidR="00765E60">
        <w:rPr>
          <w:bCs/>
          <w:szCs w:val="26"/>
        </w:rPr>
        <w:t>анизации санитарно-защитных зон.</w:t>
      </w:r>
      <w:r w:rsidRPr="00F170E2">
        <w:rPr>
          <w:bCs/>
          <w:szCs w:val="26"/>
        </w:rPr>
        <w:t xml:space="preserve"> </w:t>
      </w:r>
      <w:r w:rsidR="00765E60">
        <w:rPr>
          <w:szCs w:val="26"/>
        </w:rPr>
        <w:t xml:space="preserve"> </w:t>
      </w:r>
    </w:p>
    <w:p w:rsidR="00C96D15" w:rsidRPr="00866E53" w:rsidRDefault="00C96D15" w:rsidP="00C16A7F">
      <w:pPr>
        <w:widowControl w:val="0"/>
        <w:autoSpaceDE w:val="0"/>
        <w:autoSpaceDN w:val="0"/>
        <w:adjustRightInd w:val="0"/>
        <w:ind w:firstLine="720"/>
        <w:rPr>
          <w:szCs w:val="26"/>
        </w:rPr>
      </w:pPr>
    </w:p>
    <w:p w:rsidR="00765E60" w:rsidRDefault="000D0AC7" w:rsidP="00765E60">
      <w:pPr>
        <w:numPr>
          <w:ilvl w:val="0"/>
          <w:numId w:val="28"/>
        </w:numPr>
        <w:jc w:val="both"/>
        <w:rPr>
          <w:b/>
          <w:szCs w:val="26"/>
        </w:rPr>
      </w:pPr>
      <w:r>
        <w:rPr>
          <w:b/>
          <w:szCs w:val="26"/>
        </w:rPr>
        <w:t>Общественно-деловые зоны</w:t>
      </w:r>
      <w:r w:rsidR="00C16A7F" w:rsidRPr="00866E53">
        <w:rPr>
          <w:b/>
          <w:szCs w:val="26"/>
        </w:rPr>
        <w:t xml:space="preserve"> </w:t>
      </w:r>
    </w:p>
    <w:p w:rsidR="00765E60" w:rsidRDefault="00C16A7F" w:rsidP="00765E60">
      <w:pPr>
        <w:ind w:left="720"/>
        <w:jc w:val="both"/>
        <w:rPr>
          <w:bCs/>
          <w:szCs w:val="26"/>
        </w:rPr>
      </w:pPr>
      <w:r w:rsidRPr="00866E53">
        <w:rPr>
          <w:bCs/>
          <w:szCs w:val="26"/>
        </w:rPr>
        <w:t xml:space="preserve">         </w:t>
      </w:r>
    </w:p>
    <w:p w:rsidR="000D0AC7" w:rsidRDefault="00765E60" w:rsidP="000D0AC7">
      <w:pPr>
        <w:widowControl w:val="0"/>
        <w:autoSpaceDE w:val="0"/>
        <w:autoSpaceDN w:val="0"/>
        <w:adjustRightInd w:val="0"/>
        <w:jc w:val="both"/>
        <w:rPr>
          <w:szCs w:val="26"/>
        </w:rPr>
      </w:pPr>
      <w:r>
        <w:rPr>
          <w:bCs/>
          <w:szCs w:val="26"/>
        </w:rPr>
        <w:tab/>
      </w:r>
      <w:r w:rsidR="000D0AC7">
        <w:rPr>
          <w:bCs/>
          <w:szCs w:val="26"/>
        </w:rPr>
        <w:t>1)</w:t>
      </w:r>
      <w:r w:rsidR="000D0AC7" w:rsidRPr="00866E53">
        <w:rPr>
          <w:bCs/>
          <w:szCs w:val="26"/>
        </w:rPr>
        <w:t xml:space="preserve"> </w:t>
      </w:r>
      <w:r w:rsidR="000D0AC7" w:rsidRPr="00866E53">
        <w:rPr>
          <w:szCs w:val="26"/>
        </w:rPr>
        <w:t>Зона</w:t>
      </w:r>
      <w:r w:rsidR="000D0AC7" w:rsidRPr="00866E53">
        <w:rPr>
          <w:b/>
          <w:bCs/>
          <w:szCs w:val="26"/>
        </w:rPr>
        <w:t xml:space="preserve"> «ОД-1» - </w:t>
      </w:r>
      <w:r w:rsidR="000D0AC7" w:rsidRPr="00866E53">
        <w:rPr>
          <w:szCs w:val="26"/>
        </w:rPr>
        <w:t>для широкого</w:t>
      </w:r>
      <w:r w:rsidR="000D0AC7">
        <w:rPr>
          <w:szCs w:val="26"/>
        </w:rPr>
        <w:t xml:space="preserve"> сп</w:t>
      </w:r>
      <w:r w:rsidR="000D0AC7" w:rsidRPr="00866E53">
        <w:rPr>
          <w:szCs w:val="26"/>
        </w:rPr>
        <w:t>ектра</w:t>
      </w:r>
      <w:r w:rsidR="000D0AC7" w:rsidRPr="00866E53">
        <w:rPr>
          <w:sz w:val="24"/>
          <w:szCs w:val="24"/>
        </w:rPr>
        <w:t xml:space="preserve"> </w:t>
      </w:r>
      <w:r w:rsidR="000D0AC7" w:rsidRPr="00796803">
        <w:rPr>
          <w:szCs w:val="26"/>
        </w:rPr>
        <w:t xml:space="preserve">коммерческих и обслуживающих </w:t>
      </w:r>
      <w:r w:rsidR="000D0AC7" w:rsidRPr="00076B8C">
        <w:rPr>
          <w:szCs w:val="26"/>
        </w:rPr>
        <w:t xml:space="preserve">функций </w:t>
      </w:r>
      <w:r w:rsidR="000D0AC7" w:rsidRPr="00866E53">
        <w:rPr>
          <w:szCs w:val="26"/>
        </w:rPr>
        <w:t>застройки, формирующей обществ</w:t>
      </w:r>
      <w:r w:rsidR="000D0AC7">
        <w:rPr>
          <w:szCs w:val="26"/>
        </w:rPr>
        <w:t>енно-деловой центр на территориях</w:t>
      </w:r>
      <w:r w:rsidR="000D0AC7" w:rsidRPr="00866E53">
        <w:rPr>
          <w:szCs w:val="26"/>
        </w:rPr>
        <w:t xml:space="preserve"> </w:t>
      </w:r>
      <w:r w:rsidR="000D0AC7">
        <w:rPr>
          <w:szCs w:val="26"/>
        </w:rPr>
        <w:t>примыкающих к  объектам  культурного наследия муниципального района Уфимский район, включающие</w:t>
      </w:r>
      <w:r w:rsidR="000D0AC7" w:rsidRPr="00866E53">
        <w:rPr>
          <w:szCs w:val="26"/>
        </w:rPr>
        <w:t xml:space="preserve"> объекты социального, культурного,</w:t>
      </w:r>
      <w:r w:rsidR="000D0AC7">
        <w:rPr>
          <w:szCs w:val="26"/>
        </w:rPr>
        <w:t xml:space="preserve"> сп</w:t>
      </w:r>
      <w:r w:rsidR="000D0AC7" w:rsidRPr="00866E53">
        <w:rPr>
          <w:szCs w:val="26"/>
        </w:rPr>
        <w:t>ортивного назначе</w:t>
      </w:r>
      <w:r w:rsidR="000D0AC7">
        <w:rPr>
          <w:szCs w:val="26"/>
        </w:rPr>
        <w:t>ний республиканского, районного</w:t>
      </w:r>
      <w:r w:rsidR="000D0AC7" w:rsidRPr="00866E53">
        <w:rPr>
          <w:szCs w:val="26"/>
        </w:rPr>
        <w:t xml:space="preserve"> значений с ограничением высоты новых объектов капитального строительства  до 5 этажей  в зоне регулирования застройки согласно ист</w:t>
      </w:r>
      <w:r w:rsidR="000D0AC7">
        <w:rPr>
          <w:szCs w:val="26"/>
        </w:rPr>
        <w:t>орико-архитектурному регламенту;</w:t>
      </w:r>
      <w:r w:rsidR="000D0AC7" w:rsidRPr="00866E53">
        <w:rPr>
          <w:szCs w:val="26"/>
        </w:rPr>
        <w:t xml:space="preserve"> </w:t>
      </w:r>
      <w:r w:rsidR="000D0AC7">
        <w:rPr>
          <w:szCs w:val="26"/>
        </w:rPr>
        <w:t xml:space="preserve"> </w:t>
      </w:r>
    </w:p>
    <w:p w:rsidR="000D0AC7" w:rsidRPr="00866E53" w:rsidRDefault="000D0AC7" w:rsidP="000D0AC7">
      <w:pPr>
        <w:widowControl w:val="0"/>
        <w:autoSpaceDE w:val="0"/>
        <w:autoSpaceDN w:val="0"/>
        <w:adjustRightInd w:val="0"/>
        <w:jc w:val="both"/>
        <w:rPr>
          <w:szCs w:val="26"/>
        </w:rPr>
      </w:pPr>
    </w:p>
    <w:p w:rsidR="00C16A7F" w:rsidRDefault="000D0AC7" w:rsidP="000D0AC7">
      <w:pPr>
        <w:widowControl w:val="0"/>
        <w:autoSpaceDE w:val="0"/>
        <w:autoSpaceDN w:val="0"/>
        <w:adjustRightInd w:val="0"/>
        <w:ind w:firstLine="708"/>
        <w:jc w:val="both"/>
        <w:rPr>
          <w:szCs w:val="26"/>
        </w:rPr>
      </w:pPr>
      <w:r>
        <w:rPr>
          <w:szCs w:val="26"/>
        </w:rPr>
        <w:t xml:space="preserve">2) </w:t>
      </w:r>
      <w:r w:rsidR="00C16A7F" w:rsidRPr="00866E53">
        <w:rPr>
          <w:szCs w:val="26"/>
        </w:rPr>
        <w:t>Зона</w:t>
      </w:r>
      <w:r w:rsidR="00C16A7F">
        <w:rPr>
          <w:b/>
          <w:bCs/>
          <w:szCs w:val="26"/>
        </w:rPr>
        <w:t xml:space="preserve"> «ОД-2</w:t>
      </w:r>
      <w:r w:rsidR="00C16A7F" w:rsidRPr="00866E53">
        <w:rPr>
          <w:b/>
          <w:bCs/>
          <w:szCs w:val="26"/>
        </w:rPr>
        <w:t xml:space="preserve">» – </w:t>
      </w:r>
      <w:r w:rsidR="00C16A7F" w:rsidRPr="00866E53">
        <w:rPr>
          <w:szCs w:val="26"/>
        </w:rPr>
        <w:t>для широкого спектра</w:t>
      </w:r>
      <w:r w:rsidR="00C16A7F" w:rsidRPr="00866E53">
        <w:rPr>
          <w:sz w:val="24"/>
          <w:szCs w:val="24"/>
        </w:rPr>
        <w:t xml:space="preserve"> </w:t>
      </w:r>
      <w:r w:rsidR="00C16A7F" w:rsidRPr="00076B8C">
        <w:rPr>
          <w:szCs w:val="26"/>
        </w:rPr>
        <w:t>коммерческих и обслуживающих функций</w:t>
      </w:r>
      <w:r w:rsidR="00C16A7F" w:rsidRPr="00866E53">
        <w:rPr>
          <w:szCs w:val="26"/>
        </w:rPr>
        <w:t xml:space="preserve"> застройки, формирующей цент</w:t>
      </w:r>
      <w:r w:rsidR="00C16A7F">
        <w:rPr>
          <w:szCs w:val="26"/>
        </w:rPr>
        <w:t>ры районного значения, включающе</w:t>
      </w:r>
      <w:r w:rsidR="00C16A7F" w:rsidRPr="00866E53">
        <w:rPr>
          <w:szCs w:val="26"/>
        </w:rPr>
        <w:t>й объекты социального, культурного, спортивного назначений.</w:t>
      </w:r>
    </w:p>
    <w:p w:rsidR="00C96D15" w:rsidRPr="00866E53" w:rsidRDefault="00C96D15" w:rsidP="00C16A7F">
      <w:pPr>
        <w:widowControl w:val="0"/>
        <w:autoSpaceDE w:val="0"/>
        <w:autoSpaceDN w:val="0"/>
        <w:adjustRightInd w:val="0"/>
        <w:ind w:firstLine="709"/>
        <w:jc w:val="both"/>
        <w:rPr>
          <w:b/>
          <w:bCs/>
          <w:szCs w:val="26"/>
        </w:rPr>
      </w:pPr>
    </w:p>
    <w:p w:rsidR="00C16A7F" w:rsidRDefault="00C16A7F" w:rsidP="00C16A7F">
      <w:pPr>
        <w:keepNext/>
        <w:widowControl w:val="0"/>
        <w:tabs>
          <w:tab w:val="left" w:pos="5954"/>
          <w:tab w:val="left" w:pos="9640"/>
        </w:tabs>
        <w:autoSpaceDE w:val="0"/>
        <w:autoSpaceDN w:val="0"/>
        <w:adjustRightInd w:val="0"/>
        <w:rPr>
          <w:b/>
        </w:rPr>
      </w:pPr>
      <w:r w:rsidRPr="00866E53">
        <w:rPr>
          <w:b/>
          <w:bCs/>
          <w:szCs w:val="26"/>
        </w:rPr>
        <w:t xml:space="preserve">           3. Производственные зоны</w:t>
      </w:r>
      <w:r w:rsidRPr="00866E53">
        <w:rPr>
          <w:b/>
        </w:rPr>
        <w:t xml:space="preserve"> </w:t>
      </w:r>
    </w:p>
    <w:p w:rsidR="00765E60" w:rsidRPr="00866E53" w:rsidRDefault="00765E60" w:rsidP="00C16A7F">
      <w:pPr>
        <w:keepNext/>
        <w:widowControl w:val="0"/>
        <w:tabs>
          <w:tab w:val="left" w:pos="5954"/>
          <w:tab w:val="left" w:pos="9640"/>
        </w:tabs>
        <w:autoSpaceDE w:val="0"/>
        <w:autoSpaceDN w:val="0"/>
        <w:adjustRightInd w:val="0"/>
        <w:rPr>
          <w:b/>
          <w:bCs/>
          <w:szCs w:val="26"/>
        </w:rPr>
      </w:pPr>
    </w:p>
    <w:p w:rsidR="00C16A7F" w:rsidRPr="00866E53" w:rsidRDefault="00C16A7F" w:rsidP="00C16A7F">
      <w:pPr>
        <w:widowControl w:val="0"/>
        <w:autoSpaceDE w:val="0"/>
        <w:autoSpaceDN w:val="0"/>
        <w:adjustRightInd w:val="0"/>
        <w:ind w:firstLine="720"/>
        <w:jc w:val="both"/>
        <w:rPr>
          <w:szCs w:val="26"/>
        </w:rPr>
      </w:pPr>
      <w:r>
        <w:rPr>
          <w:szCs w:val="26"/>
        </w:rPr>
        <w:t>1)</w:t>
      </w:r>
      <w:r w:rsidRPr="00866E53">
        <w:rPr>
          <w:szCs w:val="26"/>
        </w:rPr>
        <w:t xml:space="preserve"> Зона</w:t>
      </w:r>
      <w:r w:rsidRPr="00866E53">
        <w:rPr>
          <w:b/>
          <w:bCs/>
          <w:szCs w:val="26"/>
        </w:rPr>
        <w:t xml:space="preserve">  «П-1» </w:t>
      </w:r>
      <w:r>
        <w:rPr>
          <w:b/>
          <w:bCs/>
          <w:szCs w:val="26"/>
        </w:rPr>
        <w:t>–</w:t>
      </w:r>
      <w:r w:rsidRPr="00866E53">
        <w:rPr>
          <w:b/>
          <w:bCs/>
          <w:szCs w:val="26"/>
        </w:rPr>
        <w:t xml:space="preserve"> </w:t>
      </w:r>
      <w:r w:rsidRPr="00866E53">
        <w:rPr>
          <w:szCs w:val="26"/>
        </w:rPr>
        <w:t>для промышленных и коммунальных предприятий широкого профиля, расположенных за пределами селитебной территории;</w:t>
      </w:r>
    </w:p>
    <w:p w:rsidR="00C16A7F" w:rsidRPr="00866E53" w:rsidRDefault="00C16A7F" w:rsidP="00C16A7F">
      <w:pPr>
        <w:widowControl w:val="0"/>
        <w:autoSpaceDE w:val="0"/>
        <w:autoSpaceDN w:val="0"/>
        <w:adjustRightInd w:val="0"/>
        <w:ind w:firstLine="720"/>
        <w:jc w:val="both"/>
        <w:rPr>
          <w:szCs w:val="26"/>
        </w:rPr>
      </w:pPr>
      <w:r>
        <w:rPr>
          <w:szCs w:val="26"/>
        </w:rPr>
        <w:t>2)</w:t>
      </w:r>
      <w:r w:rsidR="007617E5">
        <w:rPr>
          <w:szCs w:val="26"/>
        </w:rPr>
        <w:t xml:space="preserve"> </w:t>
      </w:r>
      <w:r w:rsidRPr="00866E53">
        <w:rPr>
          <w:szCs w:val="26"/>
        </w:rPr>
        <w:t>Зона</w:t>
      </w:r>
      <w:r w:rsidRPr="00866E53">
        <w:rPr>
          <w:b/>
          <w:bCs/>
          <w:szCs w:val="26"/>
        </w:rPr>
        <w:t xml:space="preserve"> «П-2» </w:t>
      </w:r>
      <w:r>
        <w:rPr>
          <w:b/>
          <w:bCs/>
          <w:szCs w:val="26"/>
        </w:rPr>
        <w:t>–</w:t>
      </w:r>
      <w:r w:rsidRPr="00866E53">
        <w:rPr>
          <w:b/>
          <w:bCs/>
          <w:szCs w:val="26"/>
        </w:rPr>
        <w:t xml:space="preserve"> </w:t>
      </w:r>
      <w:r w:rsidRPr="00866E53">
        <w:rPr>
          <w:szCs w:val="26"/>
        </w:rPr>
        <w:t>для промышленных и коммунальных предприятий расположенных в пределах селитебной территории, с площадью озеленения не менее 30%.</w:t>
      </w:r>
    </w:p>
    <w:p w:rsidR="00F23526" w:rsidRDefault="000D0AC7" w:rsidP="00C16A7F">
      <w:pPr>
        <w:ind w:firstLine="720"/>
        <w:jc w:val="both"/>
        <w:rPr>
          <w:b/>
          <w:szCs w:val="24"/>
        </w:rPr>
      </w:pPr>
      <w:r>
        <w:rPr>
          <w:b/>
          <w:szCs w:val="24"/>
        </w:rPr>
        <w:t>4</w:t>
      </w:r>
      <w:r w:rsidR="00C16A7F" w:rsidRPr="00866E53">
        <w:rPr>
          <w:b/>
          <w:szCs w:val="24"/>
        </w:rPr>
        <w:t>. Зона транспорта</w:t>
      </w:r>
    </w:p>
    <w:p w:rsidR="00C16A7F" w:rsidRPr="00866E53" w:rsidRDefault="00C16A7F" w:rsidP="00C16A7F">
      <w:pPr>
        <w:ind w:firstLine="720"/>
        <w:jc w:val="both"/>
        <w:rPr>
          <w:b/>
          <w:szCs w:val="24"/>
        </w:rPr>
      </w:pPr>
      <w:r w:rsidRPr="00866E53">
        <w:rPr>
          <w:b/>
          <w:szCs w:val="24"/>
        </w:rPr>
        <w:t xml:space="preserve"> </w:t>
      </w:r>
    </w:p>
    <w:p w:rsidR="00C16A7F" w:rsidRDefault="00C16A7F" w:rsidP="00C16A7F">
      <w:pPr>
        <w:ind w:firstLine="720"/>
        <w:jc w:val="both"/>
        <w:rPr>
          <w:szCs w:val="26"/>
        </w:rPr>
      </w:pPr>
      <w:r w:rsidRPr="00866E53">
        <w:rPr>
          <w:bCs/>
          <w:szCs w:val="26"/>
        </w:rPr>
        <w:t>Зона</w:t>
      </w:r>
      <w:r w:rsidRPr="00866E53">
        <w:rPr>
          <w:b/>
          <w:bCs/>
          <w:szCs w:val="26"/>
        </w:rPr>
        <w:t xml:space="preserve"> «Т-1» – </w:t>
      </w:r>
      <w:r w:rsidRPr="00866E53">
        <w:rPr>
          <w:szCs w:val="26"/>
        </w:rPr>
        <w:t xml:space="preserve">для объектов инженерно-транспортной инфраструктуры. </w:t>
      </w:r>
    </w:p>
    <w:p w:rsidR="00C96D15" w:rsidRPr="00866E53" w:rsidRDefault="00C96D15" w:rsidP="00C16A7F">
      <w:pPr>
        <w:ind w:firstLine="720"/>
        <w:jc w:val="both"/>
        <w:rPr>
          <w:szCs w:val="24"/>
        </w:rPr>
      </w:pPr>
    </w:p>
    <w:p w:rsidR="00C16A7F" w:rsidRPr="009570BB" w:rsidRDefault="000D0AC7" w:rsidP="00C16A7F">
      <w:pPr>
        <w:pStyle w:val="33"/>
        <w:ind w:firstLine="720"/>
        <w:rPr>
          <w:sz w:val="26"/>
          <w:szCs w:val="26"/>
        </w:rPr>
      </w:pPr>
      <w:r>
        <w:rPr>
          <w:b/>
          <w:sz w:val="26"/>
          <w:szCs w:val="26"/>
        </w:rPr>
        <w:t>5. Сельскохозяйственная</w:t>
      </w:r>
      <w:r w:rsidR="00C16A7F" w:rsidRPr="009570BB">
        <w:rPr>
          <w:b/>
          <w:sz w:val="26"/>
          <w:szCs w:val="26"/>
        </w:rPr>
        <w:t xml:space="preserve"> зон</w:t>
      </w:r>
      <w:r>
        <w:rPr>
          <w:b/>
          <w:sz w:val="26"/>
          <w:szCs w:val="26"/>
        </w:rPr>
        <w:t>а</w:t>
      </w:r>
      <w:r w:rsidR="00C16A7F" w:rsidRPr="009570BB">
        <w:rPr>
          <w:sz w:val="26"/>
          <w:szCs w:val="26"/>
        </w:rPr>
        <w:t xml:space="preserve"> </w:t>
      </w:r>
    </w:p>
    <w:p w:rsidR="00C16A7F" w:rsidRDefault="00C16A7F" w:rsidP="000D0AC7">
      <w:pPr>
        <w:widowControl w:val="0"/>
        <w:autoSpaceDE w:val="0"/>
        <w:autoSpaceDN w:val="0"/>
        <w:adjustRightInd w:val="0"/>
        <w:ind w:firstLine="720"/>
        <w:jc w:val="both"/>
        <w:rPr>
          <w:bCs/>
          <w:szCs w:val="26"/>
        </w:rPr>
      </w:pPr>
      <w:r>
        <w:rPr>
          <w:szCs w:val="26"/>
        </w:rPr>
        <w:t xml:space="preserve"> 1) </w:t>
      </w:r>
      <w:r w:rsidRPr="00866E53">
        <w:rPr>
          <w:szCs w:val="26"/>
        </w:rPr>
        <w:t>Зона</w:t>
      </w:r>
      <w:r w:rsidRPr="00866E53">
        <w:rPr>
          <w:b/>
          <w:bCs/>
          <w:szCs w:val="26"/>
        </w:rPr>
        <w:t xml:space="preserve">  </w:t>
      </w:r>
      <w:r w:rsidRPr="00E06C4B">
        <w:rPr>
          <w:b/>
          <w:bCs/>
          <w:szCs w:val="26"/>
        </w:rPr>
        <w:t>«С-1»</w:t>
      </w:r>
      <w:r>
        <w:rPr>
          <w:b/>
          <w:bCs/>
          <w:szCs w:val="26"/>
        </w:rPr>
        <w:t xml:space="preserve"> - </w:t>
      </w:r>
      <w:r w:rsidRPr="008F7E50">
        <w:rPr>
          <w:bCs/>
          <w:szCs w:val="26"/>
        </w:rPr>
        <w:t xml:space="preserve">для </w:t>
      </w:r>
      <w:r>
        <w:rPr>
          <w:bCs/>
          <w:szCs w:val="26"/>
        </w:rPr>
        <w:t>размещения коллективных огородов</w:t>
      </w:r>
      <w:r w:rsidRPr="00F170E2">
        <w:rPr>
          <w:bCs/>
          <w:szCs w:val="26"/>
        </w:rPr>
        <w:t xml:space="preserve"> территории площадью более </w:t>
      </w:r>
      <w:smartTag w:uri="urn:schemas-microsoft-com:office:smarttags" w:element="metricconverter">
        <w:smartTagPr>
          <w:attr w:name="ProductID" w:val="1,0 га"/>
        </w:smartTagPr>
        <w:r w:rsidRPr="00F170E2">
          <w:rPr>
            <w:bCs/>
            <w:szCs w:val="26"/>
          </w:rPr>
          <w:t>1,0 га</w:t>
        </w:r>
      </w:smartTag>
      <w:r>
        <w:rPr>
          <w:bCs/>
          <w:szCs w:val="26"/>
        </w:rPr>
        <w:t xml:space="preserve"> вне границ сельхозугодий; </w:t>
      </w:r>
      <w:r w:rsidRPr="00866E53">
        <w:rPr>
          <w:szCs w:val="26"/>
        </w:rPr>
        <w:t>для ведения садоводства и дачного хозяйства,</w:t>
      </w:r>
      <w:r>
        <w:rPr>
          <w:bCs/>
          <w:szCs w:val="26"/>
        </w:rPr>
        <w:t xml:space="preserve"> для размещения </w:t>
      </w:r>
      <w:r>
        <w:rPr>
          <w:szCs w:val="24"/>
        </w:rPr>
        <w:t>дворовых построек</w:t>
      </w:r>
      <w:r w:rsidRPr="00866E53">
        <w:rPr>
          <w:szCs w:val="24"/>
        </w:rPr>
        <w:t>,</w:t>
      </w:r>
      <w:r>
        <w:rPr>
          <w:bCs/>
          <w:szCs w:val="26"/>
        </w:rPr>
        <w:t xml:space="preserve"> </w:t>
      </w:r>
      <w:r>
        <w:rPr>
          <w:szCs w:val="24"/>
        </w:rPr>
        <w:t>построек</w:t>
      </w:r>
      <w:r w:rsidRPr="00866E53">
        <w:rPr>
          <w:szCs w:val="24"/>
        </w:rPr>
        <w:t xml:space="preserve"> для содержания мелких животных,</w:t>
      </w:r>
      <w:r w:rsidR="000D0AC7">
        <w:rPr>
          <w:szCs w:val="24"/>
        </w:rPr>
        <w:t xml:space="preserve"> подсобных хозяйств.</w:t>
      </w:r>
      <w:r w:rsidR="00765E60">
        <w:rPr>
          <w:bCs/>
          <w:szCs w:val="26"/>
        </w:rPr>
        <w:t xml:space="preserve">  </w:t>
      </w:r>
      <w:r w:rsidR="000D0AC7">
        <w:rPr>
          <w:bCs/>
          <w:szCs w:val="26"/>
        </w:rPr>
        <w:t xml:space="preserve"> </w:t>
      </w:r>
    </w:p>
    <w:p w:rsidR="00C96D15" w:rsidRPr="00866E53" w:rsidRDefault="00C96D15" w:rsidP="00C16A7F">
      <w:pPr>
        <w:ind w:firstLine="720"/>
        <w:jc w:val="both"/>
        <w:rPr>
          <w:szCs w:val="26"/>
        </w:rPr>
      </w:pPr>
    </w:p>
    <w:p w:rsidR="00C16A7F" w:rsidRPr="009570BB" w:rsidRDefault="000D0AC7" w:rsidP="00C16A7F">
      <w:pPr>
        <w:pStyle w:val="33"/>
        <w:ind w:firstLine="720"/>
        <w:rPr>
          <w:b/>
          <w:sz w:val="26"/>
          <w:szCs w:val="26"/>
        </w:rPr>
      </w:pPr>
      <w:r>
        <w:rPr>
          <w:b/>
          <w:sz w:val="26"/>
          <w:szCs w:val="26"/>
        </w:rPr>
        <w:t>6</w:t>
      </w:r>
      <w:r w:rsidR="00C16A7F" w:rsidRPr="009570BB">
        <w:rPr>
          <w:b/>
          <w:sz w:val="26"/>
          <w:szCs w:val="26"/>
        </w:rPr>
        <w:t xml:space="preserve">. Зоны специального назначения </w:t>
      </w:r>
    </w:p>
    <w:p w:rsidR="00C16A7F" w:rsidRDefault="00765E60" w:rsidP="00C16A7F">
      <w:pPr>
        <w:widowControl w:val="0"/>
        <w:autoSpaceDE w:val="0"/>
        <w:autoSpaceDN w:val="0"/>
        <w:adjustRightInd w:val="0"/>
        <w:ind w:firstLine="720"/>
        <w:jc w:val="both"/>
        <w:rPr>
          <w:szCs w:val="26"/>
        </w:rPr>
      </w:pPr>
      <w:r>
        <w:rPr>
          <w:bCs/>
          <w:szCs w:val="26"/>
        </w:rPr>
        <w:t xml:space="preserve">  </w:t>
      </w:r>
      <w:r w:rsidR="00C16A7F">
        <w:rPr>
          <w:bCs/>
          <w:szCs w:val="26"/>
        </w:rPr>
        <w:t xml:space="preserve">1) </w:t>
      </w:r>
      <w:r w:rsidR="00C16A7F" w:rsidRPr="00866E53">
        <w:rPr>
          <w:bCs/>
          <w:szCs w:val="26"/>
        </w:rPr>
        <w:t xml:space="preserve">Зона </w:t>
      </w:r>
      <w:r w:rsidR="00C16A7F" w:rsidRPr="00866E53">
        <w:rPr>
          <w:b/>
          <w:bCs/>
          <w:szCs w:val="26"/>
        </w:rPr>
        <w:t>«СП-1»</w:t>
      </w:r>
      <w:r w:rsidR="00C16A7F" w:rsidRPr="00866E53">
        <w:rPr>
          <w:bCs/>
          <w:szCs w:val="26"/>
        </w:rPr>
        <w:t xml:space="preserve"> – для  размещения объектов специального назначения</w:t>
      </w:r>
      <w:r w:rsidR="00C16A7F" w:rsidRPr="00866E53">
        <w:rPr>
          <w:szCs w:val="26"/>
        </w:rPr>
        <w:t>, с площадью озеле</w:t>
      </w:r>
      <w:r w:rsidR="00C16A7F">
        <w:rPr>
          <w:szCs w:val="26"/>
        </w:rPr>
        <w:t>нения территории  не менее 50%.</w:t>
      </w:r>
    </w:p>
    <w:p w:rsidR="00C16A7F" w:rsidRDefault="00765E60" w:rsidP="00C16A7F">
      <w:pPr>
        <w:widowControl w:val="0"/>
        <w:autoSpaceDE w:val="0"/>
        <w:autoSpaceDN w:val="0"/>
        <w:adjustRightInd w:val="0"/>
        <w:ind w:firstLine="720"/>
        <w:jc w:val="both"/>
        <w:rPr>
          <w:szCs w:val="26"/>
        </w:rPr>
      </w:pPr>
      <w:r>
        <w:rPr>
          <w:szCs w:val="26"/>
        </w:rPr>
        <w:t xml:space="preserve">  </w:t>
      </w:r>
      <w:r w:rsidR="00C16A7F" w:rsidRPr="007157F7">
        <w:rPr>
          <w:szCs w:val="26"/>
        </w:rPr>
        <w:t xml:space="preserve">2)  </w:t>
      </w:r>
      <w:r w:rsidR="00C16A7F">
        <w:rPr>
          <w:szCs w:val="26"/>
        </w:rPr>
        <w:t xml:space="preserve"> </w:t>
      </w:r>
      <w:r w:rsidR="00C16A7F" w:rsidRPr="007157F7">
        <w:rPr>
          <w:szCs w:val="26"/>
        </w:rPr>
        <w:t xml:space="preserve">Зона </w:t>
      </w:r>
      <w:r w:rsidR="00C16A7F" w:rsidRPr="007157F7">
        <w:rPr>
          <w:b/>
          <w:szCs w:val="26"/>
        </w:rPr>
        <w:t>«СП-2»</w:t>
      </w:r>
      <w:r w:rsidR="00C16A7F" w:rsidRPr="007157F7">
        <w:rPr>
          <w:szCs w:val="26"/>
        </w:rPr>
        <w:t xml:space="preserve"> – для организации и озеленения санитарно-защитных зон.</w:t>
      </w:r>
    </w:p>
    <w:p w:rsidR="00C96D15" w:rsidRPr="007157F7" w:rsidRDefault="00C96D15" w:rsidP="00C16A7F">
      <w:pPr>
        <w:widowControl w:val="0"/>
        <w:autoSpaceDE w:val="0"/>
        <w:autoSpaceDN w:val="0"/>
        <w:adjustRightInd w:val="0"/>
        <w:ind w:firstLine="720"/>
        <w:jc w:val="both"/>
        <w:rPr>
          <w:b/>
          <w:szCs w:val="26"/>
        </w:rPr>
      </w:pPr>
    </w:p>
    <w:p w:rsidR="00C16A7F" w:rsidRPr="009570BB" w:rsidRDefault="000D0AC7" w:rsidP="00C16A7F">
      <w:pPr>
        <w:pStyle w:val="33"/>
        <w:ind w:firstLine="720"/>
        <w:rPr>
          <w:b/>
          <w:sz w:val="26"/>
          <w:szCs w:val="26"/>
        </w:rPr>
      </w:pPr>
      <w:r>
        <w:rPr>
          <w:b/>
          <w:sz w:val="26"/>
          <w:szCs w:val="26"/>
        </w:rPr>
        <w:t>7</w:t>
      </w:r>
      <w:r w:rsidR="00C16A7F" w:rsidRPr="009570BB">
        <w:rPr>
          <w:b/>
          <w:sz w:val="26"/>
          <w:szCs w:val="26"/>
        </w:rPr>
        <w:t xml:space="preserve">. Рекреационные зоны </w:t>
      </w:r>
    </w:p>
    <w:p w:rsidR="00C16A7F" w:rsidRPr="00866E53" w:rsidRDefault="00765E60" w:rsidP="00C16A7F">
      <w:pPr>
        <w:widowControl w:val="0"/>
        <w:tabs>
          <w:tab w:val="left" w:pos="5954"/>
          <w:tab w:val="left" w:pos="9640"/>
        </w:tabs>
        <w:autoSpaceDE w:val="0"/>
        <w:autoSpaceDN w:val="0"/>
        <w:adjustRightInd w:val="0"/>
        <w:ind w:firstLine="720"/>
        <w:jc w:val="both"/>
        <w:rPr>
          <w:szCs w:val="26"/>
        </w:rPr>
      </w:pPr>
      <w:r>
        <w:rPr>
          <w:szCs w:val="26"/>
        </w:rPr>
        <w:t xml:space="preserve">  </w:t>
      </w:r>
      <w:r w:rsidR="00C16A7F">
        <w:rPr>
          <w:szCs w:val="26"/>
        </w:rPr>
        <w:t xml:space="preserve">1)  </w:t>
      </w:r>
      <w:r w:rsidR="00C16A7F" w:rsidRPr="00866E53">
        <w:rPr>
          <w:szCs w:val="26"/>
        </w:rPr>
        <w:t>Зона</w:t>
      </w:r>
      <w:r w:rsidR="00C16A7F" w:rsidRPr="00866E53">
        <w:rPr>
          <w:b/>
          <w:bCs/>
          <w:szCs w:val="26"/>
        </w:rPr>
        <w:t xml:space="preserve"> «Р-1» </w:t>
      </w:r>
      <w:r w:rsidR="00C16A7F">
        <w:rPr>
          <w:b/>
          <w:bCs/>
          <w:szCs w:val="26"/>
        </w:rPr>
        <w:t>–</w:t>
      </w:r>
      <w:r w:rsidR="00C16A7F" w:rsidRPr="00866E53">
        <w:rPr>
          <w:b/>
          <w:bCs/>
          <w:szCs w:val="26"/>
        </w:rPr>
        <w:t xml:space="preserve"> </w:t>
      </w:r>
      <w:r w:rsidR="00C16A7F" w:rsidRPr="00866E53">
        <w:rPr>
          <w:szCs w:val="26"/>
        </w:rPr>
        <w:t xml:space="preserve"> для зеленых насаждений общего пользования и объектов активного отдыха. </w:t>
      </w:r>
    </w:p>
    <w:p w:rsidR="00C16A7F" w:rsidRPr="00261C39" w:rsidRDefault="00765E60" w:rsidP="00C16A7F">
      <w:pPr>
        <w:widowControl w:val="0"/>
        <w:tabs>
          <w:tab w:val="left" w:pos="5954"/>
          <w:tab w:val="left" w:pos="9640"/>
        </w:tabs>
        <w:autoSpaceDE w:val="0"/>
        <w:autoSpaceDN w:val="0"/>
        <w:adjustRightInd w:val="0"/>
        <w:ind w:firstLine="720"/>
        <w:jc w:val="both"/>
        <w:rPr>
          <w:szCs w:val="26"/>
        </w:rPr>
      </w:pPr>
      <w:r>
        <w:rPr>
          <w:szCs w:val="26"/>
        </w:rPr>
        <w:t xml:space="preserve">  </w:t>
      </w:r>
      <w:r w:rsidR="00C16A7F">
        <w:rPr>
          <w:szCs w:val="26"/>
        </w:rPr>
        <w:t xml:space="preserve">2)  </w:t>
      </w:r>
      <w:r w:rsidR="00C16A7F" w:rsidRPr="00866E53">
        <w:rPr>
          <w:szCs w:val="26"/>
        </w:rPr>
        <w:t>Зона</w:t>
      </w:r>
      <w:r w:rsidR="00C16A7F" w:rsidRPr="00866E53">
        <w:rPr>
          <w:b/>
          <w:bCs/>
          <w:szCs w:val="26"/>
        </w:rPr>
        <w:t xml:space="preserve"> «Р-2» </w:t>
      </w:r>
      <w:r w:rsidR="00C16A7F">
        <w:rPr>
          <w:b/>
          <w:bCs/>
          <w:szCs w:val="26"/>
        </w:rPr>
        <w:t>–</w:t>
      </w:r>
      <w:r w:rsidR="00C16A7F" w:rsidRPr="00866E53">
        <w:rPr>
          <w:b/>
          <w:bCs/>
          <w:szCs w:val="26"/>
        </w:rPr>
        <w:t xml:space="preserve"> </w:t>
      </w:r>
      <w:r w:rsidR="00C16A7F" w:rsidRPr="00866E53">
        <w:rPr>
          <w:szCs w:val="26"/>
        </w:rPr>
        <w:t>для пассивного отдыха, объектов здравоохранения; для размещения учреждений рекреационно-оздоровительного назначения, ведения садово-дачного хозяйства.</w:t>
      </w:r>
    </w:p>
    <w:p w:rsidR="00C16A7F" w:rsidRDefault="00C16A7F" w:rsidP="00C16A7F">
      <w:pPr>
        <w:widowControl w:val="0"/>
        <w:tabs>
          <w:tab w:val="left" w:pos="5954"/>
          <w:tab w:val="left" w:pos="9640"/>
        </w:tabs>
        <w:autoSpaceDE w:val="0"/>
        <w:autoSpaceDN w:val="0"/>
        <w:adjustRightInd w:val="0"/>
        <w:jc w:val="both"/>
        <w:rPr>
          <w:szCs w:val="26"/>
        </w:rPr>
      </w:pPr>
    </w:p>
    <w:p w:rsidR="00C16A7F" w:rsidRDefault="009D341E" w:rsidP="00C16A7F">
      <w:pPr>
        <w:widowControl w:val="0"/>
        <w:tabs>
          <w:tab w:val="left" w:pos="5954"/>
          <w:tab w:val="left" w:pos="9640"/>
        </w:tabs>
        <w:autoSpaceDE w:val="0"/>
        <w:autoSpaceDN w:val="0"/>
        <w:adjustRightInd w:val="0"/>
        <w:jc w:val="both"/>
        <w:rPr>
          <w:b/>
          <w:bCs/>
        </w:rPr>
      </w:pPr>
      <w:r>
        <w:rPr>
          <w:b/>
          <w:bCs/>
          <w:szCs w:val="26"/>
        </w:rPr>
        <w:t xml:space="preserve">           Статья 74</w:t>
      </w:r>
      <w:r w:rsidR="00C16A7F" w:rsidRPr="00866E53">
        <w:rPr>
          <w:b/>
          <w:bCs/>
          <w:szCs w:val="26"/>
        </w:rPr>
        <w:t>. Описание границ территориальных зон</w:t>
      </w:r>
      <w:r w:rsidR="00C16A7F" w:rsidRPr="00866E53">
        <w:rPr>
          <w:b/>
          <w:bCs/>
        </w:rPr>
        <w:t xml:space="preserve"> </w:t>
      </w:r>
    </w:p>
    <w:p w:rsidR="00C16A7F" w:rsidRDefault="00C16A7F" w:rsidP="00C16A7F">
      <w:pPr>
        <w:widowControl w:val="0"/>
        <w:tabs>
          <w:tab w:val="left" w:pos="5954"/>
          <w:tab w:val="left" w:pos="9640"/>
        </w:tabs>
        <w:autoSpaceDE w:val="0"/>
        <w:autoSpaceDN w:val="0"/>
        <w:adjustRightInd w:val="0"/>
        <w:jc w:val="both"/>
        <w:rPr>
          <w:szCs w:val="26"/>
        </w:rPr>
      </w:pPr>
    </w:p>
    <w:p w:rsidR="00C16A7F" w:rsidRDefault="00C16A7F" w:rsidP="00C16A7F">
      <w:pPr>
        <w:widowControl w:val="0"/>
        <w:tabs>
          <w:tab w:val="left" w:pos="5954"/>
          <w:tab w:val="left" w:pos="9640"/>
        </w:tabs>
        <w:autoSpaceDE w:val="0"/>
        <w:autoSpaceDN w:val="0"/>
        <w:adjustRightInd w:val="0"/>
        <w:jc w:val="both"/>
        <w:rPr>
          <w:szCs w:val="26"/>
        </w:rPr>
      </w:pPr>
      <w:r>
        <w:rPr>
          <w:szCs w:val="26"/>
        </w:rPr>
        <w:t xml:space="preserve">           </w:t>
      </w:r>
      <w:r w:rsidRPr="00866E53">
        <w:rPr>
          <w:szCs w:val="26"/>
        </w:rPr>
        <w:t xml:space="preserve">В пояснительной записке не приводится. </w:t>
      </w:r>
      <w:r>
        <w:rPr>
          <w:szCs w:val="26"/>
        </w:rPr>
        <w:t>(с</w:t>
      </w:r>
      <w:r w:rsidRPr="00866E53">
        <w:rPr>
          <w:szCs w:val="26"/>
        </w:rPr>
        <w:t>м. Карту границ территориальных</w:t>
      </w:r>
      <w:r>
        <w:rPr>
          <w:szCs w:val="26"/>
        </w:rPr>
        <w:t xml:space="preserve"> зон</w:t>
      </w:r>
      <w:r w:rsidR="00C96D15">
        <w:rPr>
          <w:szCs w:val="26"/>
        </w:rPr>
        <w:t xml:space="preserve"> се</w:t>
      </w:r>
      <w:r w:rsidR="00B224C9">
        <w:rPr>
          <w:szCs w:val="26"/>
        </w:rPr>
        <w:t xml:space="preserve">льского поселения </w:t>
      </w:r>
      <w:r w:rsidR="008C6A16">
        <w:rPr>
          <w:szCs w:val="26"/>
        </w:rPr>
        <w:t>Юматовский</w:t>
      </w:r>
      <w:r w:rsidR="00B53212">
        <w:rPr>
          <w:szCs w:val="26"/>
        </w:rPr>
        <w:t xml:space="preserve"> сельсовет</w:t>
      </w:r>
      <w:r>
        <w:rPr>
          <w:szCs w:val="26"/>
        </w:rPr>
        <w:t xml:space="preserve"> муниципального района Уфимский район</w:t>
      </w:r>
      <w:r w:rsidRPr="00866E53">
        <w:rPr>
          <w:szCs w:val="26"/>
        </w:rPr>
        <w:t xml:space="preserve"> Ре</w:t>
      </w:r>
      <w:r w:rsidRPr="00866E53">
        <w:rPr>
          <w:szCs w:val="26"/>
        </w:rPr>
        <w:t>с</w:t>
      </w:r>
      <w:r w:rsidRPr="00866E53">
        <w:rPr>
          <w:szCs w:val="26"/>
        </w:rPr>
        <w:t>публики Башкортостан, которая представлена в виде картографического докуме</w:t>
      </w:r>
      <w:r w:rsidRPr="00866E53">
        <w:rPr>
          <w:szCs w:val="26"/>
        </w:rPr>
        <w:t>н</w:t>
      </w:r>
      <w:r w:rsidRPr="00866E53">
        <w:rPr>
          <w:szCs w:val="26"/>
        </w:rPr>
        <w:t>та, являющегося неотъемлемой частью настоящих Правил</w:t>
      </w:r>
      <w:r>
        <w:rPr>
          <w:szCs w:val="26"/>
        </w:rPr>
        <w:t>)</w:t>
      </w:r>
      <w:r w:rsidRPr="00866E53">
        <w:rPr>
          <w:szCs w:val="26"/>
        </w:rPr>
        <w:t>.</w:t>
      </w:r>
    </w:p>
    <w:p w:rsidR="00F23526" w:rsidRDefault="00F23526" w:rsidP="00C16A7F">
      <w:pPr>
        <w:widowControl w:val="0"/>
        <w:tabs>
          <w:tab w:val="left" w:pos="5954"/>
          <w:tab w:val="left" w:pos="9640"/>
        </w:tabs>
        <w:autoSpaceDE w:val="0"/>
        <w:autoSpaceDN w:val="0"/>
        <w:adjustRightInd w:val="0"/>
        <w:jc w:val="both"/>
        <w:rPr>
          <w:szCs w:val="26"/>
        </w:rPr>
      </w:pPr>
    </w:p>
    <w:p w:rsidR="00C16A7F" w:rsidRDefault="00C16A7F" w:rsidP="00C16A7F">
      <w:pPr>
        <w:keepNext/>
        <w:autoSpaceDE w:val="0"/>
        <w:autoSpaceDN w:val="0"/>
        <w:adjustRightInd w:val="0"/>
        <w:ind w:right="-57"/>
        <w:jc w:val="both"/>
        <w:rPr>
          <w:b/>
          <w:bCs/>
          <w:szCs w:val="26"/>
        </w:rPr>
      </w:pPr>
      <w:r>
        <w:rPr>
          <w:b/>
          <w:bCs/>
          <w:szCs w:val="26"/>
        </w:rPr>
        <w:t xml:space="preserve">          Глава 18. Карты градостроительного зонирования </w:t>
      </w:r>
      <w:r w:rsidR="00C96D15">
        <w:rPr>
          <w:b/>
          <w:bCs/>
          <w:szCs w:val="26"/>
        </w:rPr>
        <w:t>се</w:t>
      </w:r>
      <w:r w:rsidR="00B224C9">
        <w:rPr>
          <w:b/>
          <w:bCs/>
          <w:szCs w:val="26"/>
        </w:rPr>
        <w:t xml:space="preserve">льского поселения </w:t>
      </w:r>
      <w:r w:rsidR="008C6A16">
        <w:rPr>
          <w:b/>
          <w:bCs/>
          <w:szCs w:val="26"/>
        </w:rPr>
        <w:t>Юматовский</w:t>
      </w:r>
      <w:r w:rsidR="00B53212">
        <w:rPr>
          <w:b/>
          <w:bCs/>
          <w:szCs w:val="26"/>
        </w:rPr>
        <w:t xml:space="preserve"> сельсовет</w:t>
      </w:r>
      <w:r w:rsidR="0024585A">
        <w:rPr>
          <w:b/>
          <w:bCs/>
          <w:szCs w:val="26"/>
        </w:rPr>
        <w:t xml:space="preserve"> </w:t>
      </w:r>
      <w:r>
        <w:rPr>
          <w:b/>
          <w:bCs/>
          <w:szCs w:val="26"/>
        </w:rPr>
        <w:t>муниципального района Уфимский район Республики Башкортостан в части границ зон с особыми условиями использования территорий по природно-экологическим и санитарно-гигиеническим требованиям.</w:t>
      </w:r>
    </w:p>
    <w:p w:rsidR="00C16A7F" w:rsidRPr="00E679E7" w:rsidRDefault="00C16A7F" w:rsidP="00C16A7F">
      <w:pPr>
        <w:keepNext/>
        <w:autoSpaceDE w:val="0"/>
        <w:autoSpaceDN w:val="0"/>
        <w:adjustRightInd w:val="0"/>
        <w:ind w:right="-57"/>
        <w:jc w:val="both"/>
        <w:rPr>
          <w:bCs/>
          <w:szCs w:val="26"/>
        </w:rPr>
      </w:pPr>
    </w:p>
    <w:p w:rsidR="00C16A7F" w:rsidRPr="00866E53" w:rsidRDefault="00C16A7F" w:rsidP="00C16A7F">
      <w:pPr>
        <w:keepNext/>
        <w:autoSpaceDE w:val="0"/>
        <w:autoSpaceDN w:val="0"/>
        <w:adjustRightInd w:val="0"/>
        <w:ind w:right="-57"/>
        <w:jc w:val="both"/>
        <w:rPr>
          <w:b/>
          <w:bCs/>
          <w:szCs w:val="26"/>
        </w:rPr>
      </w:pPr>
      <w:r>
        <w:rPr>
          <w:b/>
          <w:bCs/>
          <w:szCs w:val="26"/>
        </w:rPr>
        <w:t xml:space="preserve"> </w:t>
      </w:r>
      <w:r w:rsidR="009D341E">
        <w:rPr>
          <w:b/>
          <w:bCs/>
          <w:szCs w:val="26"/>
        </w:rPr>
        <w:t xml:space="preserve">         Статья 75</w:t>
      </w:r>
      <w:r w:rsidRPr="00866E53">
        <w:rPr>
          <w:b/>
          <w:bCs/>
          <w:szCs w:val="26"/>
        </w:rPr>
        <w:t>. Карты границ зон с особыми условиями использования территорий по природно-экологическим и санитарно-гигиеническим требованиям</w:t>
      </w:r>
      <w:r>
        <w:rPr>
          <w:b/>
          <w:bCs/>
          <w:szCs w:val="26"/>
        </w:rPr>
        <w:t>.</w:t>
      </w:r>
    </w:p>
    <w:p w:rsidR="00C16A7F" w:rsidRPr="00E679E7" w:rsidRDefault="00C16A7F" w:rsidP="00C16A7F">
      <w:pPr>
        <w:keepNext/>
        <w:autoSpaceDE w:val="0"/>
        <w:autoSpaceDN w:val="0"/>
        <w:adjustRightInd w:val="0"/>
        <w:ind w:right="-57"/>
        <w:jc w:val="both"/>
        <w:rPr>
          <w:bCs/>
          <w:szCs w:val="26"/>
        </w:rPr>
      </w:pPr>
    </w:p>
    <w:p w:rsidR="00C16A7F" w:rsidRPr="00866E53" w:rsidRDefault="00C16A7F" w:rsidP="00C16A7F">
      <w:pPr>
        <w:autoSpaceDE w:val="0"/>
        <w:autoSpaceDN w:val="0"/>
        <w:adjustRightInd w:val="0"/>
        <w:jc w:val="both"/>
        <w:rPr>
          <w:szCs w:val="26"/>
        </w:rPr>
      </w:pPr>
      <w:r w:rsidRPr="00866E53">
        <w:rPr>
          <w:szCs w:val="26"/>
        </w:rPr>
        <w:tab/>
        <w:t>1. Карты границ зон с особыми условия</w:t>
      </w:r>
      <w:r>
        <w:rPr>
          <w:szCs w:val="26"/>
        </w:rPr>
        <w:t xml:space="preserve">ми использования территорий </w:t>
      </w:r>
      <w:r w:rsidR="008B521F">
        <w:rPr>
          <w:szCs w:val="26"/>
        </w:rPr>
        <w:t>се</w:t>
      </w:r>
      <w:r w:rsidR="00B224C9">
        <w:rPr>
          <w:szCs w:val="26"/>
        </w:rPr>
        <w:t xml:space="preserve">льского поселения </w:t>
      </w:r>
      <w:r w:rsidR="008C6A16">
        <w:rPr>
          <w:szCs w:val="26"/>
        </w:rPr>
        <w:t>Юматовский</w:t>
      </w:r>
      <w:r w:rsidR="00B53212">
        <w:rPr>
          <w:szCs w:val="26"/>
        </w:rPr>
        <w:t xml:space="preserve"> сельсовет</w:t>
      </w:r>
      <w:r w:rsidR="0024585A">
        <w:rPr>
          <w:szCs w:val="26"/>
        </w:rPr>
        <w:t xml:space="preserve"> </w:t>
      </w:r>
      <w:r>
        <w:rPr>
          <w:szCs w:val="26"/>
        </w:rPr>
        <w:t>муниципального района Уфимский район</w:t>
      </w:r>
      <w:r w:rsidRPr="00866E53">
        <w:rPr>
          <w:szCs w:val="26"/>
        </w:rPr>
        <w:t xml:space="preserve"> Республики Башкортостан по природно-экологическим и санитарно-гигиеническим требованиям представлены в форме картографических документов, прилагаемых к Части </w:t>
      </w:r>
      <w:r w:rsidRPr="00866E53">
        <w:rPr>
          <w:szCs w:val="26"/>
          <w:lang w:val="en-US"/>
        </w:rPr>
        <w:t>III</w:t>
      </w:r>
      <w:r w:rsidRPr="00866E53">
        <w:rPr>
          <w:szCs w:val="26"/>
        </w:rPr>
        <w:t>, являющихся неотъемлемой частью насто</w:t>
      </w:r>
      <w:r w:rsidRPr="00866E53">
        <w:rPr>
          <w:szCs w:val="26"/>
        </w:rPr>
        <w:t>я</w:t>
      </w:r>
      <w:r w:rsidRPr="00866E53">
        <w:rPr>
          <w:szCs w:val="26"/>
        </w:rPr>
        <w:t>щих Правил.</w:t>
      </w:r>
    </w:p>
    <w:p w:rsidR="00C16A7F" w:rsidRPr="00866E53" w:rsidRDefault="00C16A7F" w:rsidP="00C16A7F">
      <w:pPr>
        <w:widowControl w:val="0"/>
        <w:autoSpaceDE w:val="0"/>
        <w:autoSpaceDN w:val="0"/>
        <w:adjustRightInd w:val="0"/>
        <w:ind w:firstLine="709"/>
        <w:jc w:val="both"/>
        <w:rPr>
          <w:szCs w:val="26"/>
        </w:rPr>
      </w:pPr>
      <w:r w:rsidRPr="00866E53">
        <w:rPr>
          <w:szCs w:val="26"/>
        </w:rPr>
        <w:t>2. На картах зон с особыми условиями использования терр</w:t>
      </w:r>
      <w:r>
        <w:rPr>
          <w:szCs w:val="26"/>
        </w:rPr>
        <w:t>иторий, входящих в  состав карт</w:t>
      </w:r>
      <w:r w:rsidRPr="00866E53">
        <w:rPr>
          <w:szCs w:val="26"/>
        </w:rPr>
        <w:t xml:space="preserve"> градостроительного зониров</w:t>
      </w:r>
      <w:r>
        <w:rPr>
          <w:szCs w:val="26"/>
        </w:rPr>
        <w:t>ания</w:t>
      </w:r>
      <w:r w:rsidR="00B224C9">
        <w:rPr>
          <w:szCs w:val="26"/>
        </w:rPr>
        <w:t xml:space="preserve"> сельского поселения </w:t>
      </w:r>
      <w:r w:rsidR="008C6A16">
        <w:rPr>
          <w:szCs w:val="26"/>
        </w:rPr>
        <w:t>Юматовский</w:t>
      </w:r>
      <w:r w:rsidR="00B53212">
        <w:rPr>
          <w:szCs w:val="26"/>
        </w:rPr>
        <w:t xml:space="preserve"> сельсовет</w:t>
      </w:r>
      <w:r>
        <w:rPr>
          <w:szCs w:val="26"/>
        </w:rPr>
        <w:t xml:space="preserve"> муниципального района Уфимский район</w:t>
      </w:r>
      <w:r w:rsidRPr="00866E53">
        <w:rPr>
          <w:szCs w:val="26"/>
        </w:rPr>
        <w:t xml:space="preserve"> Республики Башкортостан отображено принципиальное местоположение границ зон с особыми условиями использования территории, устанавливаемых по приро</w:t>
      </w:r>
      <w:r w:rsidRPr="00866E53">
        <w:rPr>
          <w:szCs w:val="26"/>
        </w:rPr>
        <w:t>д</w:t>
      </w:r>
      <w:r w:rsidRPr="00866E53">
        <w:rPr>
          <w:szCs w:val="26"/>
        </w:rPr>
        <w:t>но-экологическим и санитарно-гигиеническим требованиям, установленное на о</w:t>
      </w:r>
      <w:r w:rsidRPr="00866E53">
        <w:rPr>
          <w:szCs w:val="26"/>
        </w:rPr>
        <w:t>с</w:t>
      </w:r>
      <w:r w:rsidRPr="00866E53">
        <w:rPr>
          <w:szCs w:val="26"/>
        </w:rPr>
        <w:t xml:space="preserve">нове действующих нормативных документов. </w:t>
      </w:r>
    </w:p>
    <w:p w:rsidR="00C16A7F" w:rsidRDefault="00C16A7F" w:rsidP="00C16A7F">
      <w:pPr>
        <w:widowControl w:val="0"/>
        <w:autoSpaceDE w:val="0"/>
        <w:autoSpaceDN w:val="0"/>
        <w:adjustRightInd w:val="0"/>
        <w:ind w:firstLine="709"/>
        <w:jc w:val="both"/>
        <w:rPr>
          <w:szCs w:val="26"/>
        </w:rPr>
      </w:pPr>
      <w:r w:rsidRPr="00866E53">
        <w:rPr>
          <w:szCs w:val="26"/>
        </w:rPr>
        <w:t>3. Точное местоположение границ указанных зон и территорий подлежит уст</w:t>
      </w:r>
      <w:r w:rsidRPr="00866E53">
        <w:rPr>
          <w:szCs w:val="26"/>
        </w:rPr>
        <w:t>а</w:t>
      </w:r>
      <w:r w:rsidRPr="00866E53">
        <w:rPr>
          <w:szCs w:val="26"/>
        </w:rPr>
        <w:t>новлению в соответствии с действующим законодательством в составе проектов планировок соответствующих видов зон и внесению в качестве поправок в Правила землепол</w:t>
      </w:r>
      <w:r w:rsidRPr="00866E53">
        <w:rPr>
          <w:szCs w:val="26"/>
        </w:rPr>
        <w:t>ь</w:t>
      </w:r>
      <w:r>
        <w:rPr>
          <w:szCs w:val="26"/>
        </w:rPr>
        <w:t xml:space="preserve">зования и застройки </w:t>
      </w:r>
      <w:r w:rsidR="008B521F">
        <w:rPr>
          <w:szCs w:val="26"/>
        </w:rPr>
        <w:t>се</w:t>
      </w:r>
      <w:r w:rsidR="000C1B24">
        <w:rPr>
          <w:szCs w:val="26"/>
        </w:rPr>
        <w:t xml:space="preserve">льского поселения </w:t>
      </w:r>
      <w:r w:rsidR="008C6A16">
        <w:rPr>
          <w:szCs w:val="26"/>
        </w:rPr>
        <w:t>Юматовский</w:t>
      </w:r>
      <w:r w:rsidR="00B53212">
        <w:rPr>
          <w:szCs w:val="26"/>
        </w:rPr>
        <w:t xml:space="preserve"> сельсовет</w:t>
      </w:r>
      <w:r w:rsidR="00FC6EFD">
        <w:rPr>
          <w:szCs w:val="26"/>
        </w:rPr>
        <w:t xml:space="preserve"> </w:t>
      </w:r>
      <w:r>
        <w:rPr>
          <w:szCs w:val="26"/>
        </w:rPr>
        <w:t>муниципального района Уфимский район</w:t>
      </w:r>
      <w:r w:rsidRPr="00866E53">
        <w:rPr>
          <w:szCs w:val="26"/>
        </w:rPr>
        <w:t xml:space="preserve"> Республики Башкортостан.</w:t>
      </w:r>
    </w:p>
    <w:p w:rsidR="00C16A7F" w:rsidRDefault="00C16A7F" w:rsidP="00C16A7F">
      <w:pPr>
        <w:widowControl w:val="0"/>
        <w:autoSpaceDE w:val="0"/>
        <w:autoSpaceDN w:val="0"/>
        <w:adjustRightInd w:val="0"/>
        <w:ind w:firstLine="709"/>
        <w:jc w:val="both"/>
        <w:rPr>
          <w:szCs w:val="26"/>
        </w:rPr>
      </w:pPr>
      <w:r>
        <w:rPr>
          <w:szCs w:val="26"/>
        </w:rPr>
        <w:t xml:space="preserve"> 4.</w:t>
      </w:r>
      <w:r w:rsidRPr="005C5248">
        <w:rPr>
          <w:b/>
          <w:szCs w:val="26"/>
        </w:rPr>
        <w:t xml:space="preserve"> </w:t>
      </w:r>
      <w:r w:rsidRPr="005C5248">
        <w:rPr>
          <w:szCs w:val="26"/>
        </w:rPr>
        <w:t>Перечень предприятий,</w:t>
      </w:r>
      <w:r>
        <w:rPr>
          <w:szCs w:val="26"/>
        </w:rPr>
        <w:t xml:space="preserve"> расположенных на территории </w:t>
      </w:r>
      <w:r w:rsidR="00FC6EFD">
        <w:rPr>
          <w:szCs w:val="26"/>
        </w:rPr>
        <w:t>сельског</w:t>
      </w:r>
      <w:r w:rsidR="000C1B24">
        <w:rPr>
          <w:szCs w:val="26"/>
        </w:rPr>
        <w:t xml:space="preserve">о поселения </w:t>
      </w:r>
      <w:r w:rsidR="008C6A16">
        <w:rPr>
          <w:szCs w:val="26"/>
        </w:rPr>
        <w:t>Юматовский</w:t>
      </w:r>
      <w:r w:rsidR="00B53212">
        <w:rPr>
          <w:szCs w:val="26"/>
        </w:rPr>
        <w:t xml:space="preserve"> сельсовет</w:t>
      </w:r>
      <w:r w:rsidR="00FC6EFD">
        <w:rPr>
          <w:szCs w:val="26"/>
        </w:rPr>
        <w:t xml:space="preserve"> </w:t>
      </w:r>
      <w:r>
        <w:rPr>
          <w:szCs w:val="26"/>
        </w:rPr>
        <w:t xml:space="preserve">муниципального района Уфимский район Республики Башкортостан, </w:t>
      </w:r>
      <w:r w:rsidRPr="005C5248">
        <w:rPr>
          <w:szCs w:val="26"/>
        </w:rPr>
        <w:t>формирующих границы санитарно-защитных зон</w:t>
      </w:r>
      <w:r>
        <w:rPr>
          <w:szCs w:val="26"/>
        </w:rPr>
        <w:t xml:space="preserve"> с указанием  размеров  санитарно-защитных зон, представлен</w:t>
      </w:r>
      <w:r w:rsidRPr="00856CC1">
        <w:rPr>
          <w:szCs w:val="26"/>
        </w:rPr>
        <w:t xml:space="preserve"> </w:t>
      </w:r>
      <w:r>
        <w:rPr>
          <w:szCs w:val="26"/>
        </w:rPr>
        <w:t>по административным районам  в таблице 3.</w:t>
      </w:r>
    </w:p>
    <w:p w:rsidR="00FC6EFD" w:rsidRPr="005C5248" w:rsidRDefault="00FC6EFD" w:rsidP="00C16A7F">
      <w:pPr>
        <w:widowControl w:val="0"/>
        <w:autoSpaceDE w:val="0"/>
        <w:autoSpaceDN w:val="0"/>
        <w:adjustRightInd w:val="0"/>
        <w:ind w:firstLine="709"/>
        <w:jc w:val="both"/>
        <w:rPr>
          <w:szCs w:val="26"/>
        </w:rPr>
      </w:pPr>
    </w:p>
    <w:p w:rsidR="00C16A7F" w:rsidRDefault="00C16A7F" w:rsidP="00C16A7F">
      <w:pPr>
        <w:keepNext/>
        <w:autoSpaceDE w:val="0"/>
        <w:autoSpaceDN w:val="0"/>
        <w:adjustRightInd w:val="0"/>
        <w:ind w:right="-57"/>
        <w:jc w:val="both"/>
        <w:rPr>
          <w:b/>
          <w:bCs/>
          <w:szCs w:val="26"/>
        </w:rPr>
      </w:pPr>
      <w:r w:rsidRPr="00866E53">
        <w:rPr>
          <w:b/>
          <w:bCs/>
          <w:szCs w:val="26"/>
        </w:rPr>
        <w:t xml:space="preserve">         </w:t>
      </w:r>
      <w:r w:rsidR="009D341E">
        <w:rPr>
          <w:b/>
          <w:bCs/>
          <w:szCs w:val="26"/>
        </w:rPr>
        <w:t>Статья 76</w:t>
      </w:r>
      <w:r w:rsidRPr="00866E53">
        <w:rPr>
          <w:b/>
          <w:bCs/>
          <w:szCs w:val="26"/>
        </w:rPr>
        <w:t>. Перечень зон с особыми условиями использования территорий по природно-экологическим и санитарно-гигиеническим требованиям, отобр</w:t>
      </w:r>
      <w:r w:rsidRPr="00866E53">
        <w:rPr>
          <w:b/>
          <w:bCs/>
          <w:szCs w:val="26"/>
        </w:rPr>
        <w:t>а</w:t>
      </w:r>
      <w:r w:rsidRPr="00866E53">
        <w:rPr>
          <w:b/>
          <w:bCs/>
          <w:szCs w:val="26"/>
        </w:rPr>
        <w:t>женных на картах зон с особыми условиями использования территорий</w:t>
      </w:r>
      <w:r>
        <w:rPr>
          <w:b/>
          <w:bCs/>
          <w:szCs w:val="26"/>
        </w:rPr>
        <w:t>.</w:t>
      </w:r>
    </w:p>
    <w:p w:rsidR="00C16A7F" w:rsidRDefault="00C16A7F" w:rsidP="00C16A7F">
      <w:pPr>
        <w:keepNext/>
        <w:autoSpaceDE w:val="0"/>
        <w:autoSpaceDN w:val="0"/>
        <w:adjustRightInd w:val="0"/>
        <w:ind w:right="-57"/>
        <w:jc w:val="both"/>
        <w:rPr>
          <w:sz w:val="20"/>
        </w:rPr>
      </w:pPr>
    </w:p>
    <w:p w:rsidR="00C16A7F" w:rsidRPr="00866E53" w:rsidRDefault="00C16A7F" w:rsidP="00C16A7F">
      <w:pPr>
        <w:widowControl w:val="0"/>
        <w:autoSpaceDE w:val="0"/>
        <w:autoSpaceDN w:val="0"/>
        <w:adjustRightInd w:val="0"/>
        <w:jc w:val="both"/>
        <w:rPr>
          <w:szCs w:val="26"/>
        </w:rPr>
      </w:pPr>
      <w:r>
        <w:rPr>
          <w:sz w:val="20"/>
        </w:rPr>
        <w:t xml:space="preserve">         </w:t>
      </w:r>
      <w:r w:rsidRPr="00866E53">
        <w:rPr>
          <w:sz w:val="20"/>
        </w:rPr>
        <w:t xml:space="preserve">  </w:t>
      </w:r>
      <w:r w:rsidRPr="007157F7">
        <w:rPr>
          <w:szCs w:val="26"/>
        </w:rPr>
        <w:t xml:space="preserve">1. </w:t>
      </w:r>
      <w:r w:rsidRPr="00866E53">
        <w:rPr>
          <w:szCs w:val="26"/>
        </w:rPr>
        <w:t>На картах зон с особыми условиями использования территорий вх</w:t>
      </w:r>
      <w:r w:rsidRPr="00866E53">
        <w:rPr>
          <w:szCs w:val="26"/>
        </w:rPr>
        <w:t>о</w:t>
      </w:r>
      <w:r w:rsidR="008E242A">
        <w:rPr>
          <w:szCs w:val="26"/>
        </w:rPr>
        <w:t xml:space="preserve">дящих в  состав </w:t>
      </w:r>
      <w:r>
        <w:rPr>
          <w:szCs w:val="26"/>
        </w:rPr>
        <w:t>карт</w:t>
      </w:r>
      <w:r w:rsidRPr="00866E53">
        <w:rPr>
          <w:szCs w:val="26"/>
        </w:rPr>
        <w:t xml:space="preserve"> градостроительного зонировани</w:t>
      </w:r>
      <w:r>
        <w:rPr>
          <w:szCs w:val="26"/>
        </w:rPr>
        <w:t xml:space="preserve">я </w:t>
      </w:r>
      <w:r w:rsidR="008B521F">
        <w:rPr>
          <w:szCs w:val="26"/>
        </w:rPr>
        <w:t>се</w:t>
      </w:r>
      <w:r w:rsidR="000C1B24">
        <w:rPr>
          <w:szCs w:val="26"/>
        </w:rPr>
        <w:t xml:space="preserve">льского поселения </w:t>
      </w:r>
      <w:r w:rsidR="008C6A16">
        <w:rPr>
          <w:szCs w:val="26"/>
        </w:rPr>
        <w:t>Юматовский</w:t>
      </w:r>
      <w:r w:rsidR="00B53212">
        <w:rPr>
          <w:szCs w:val="26"/>
        </w:rPr>
        <w:t xml:space="preserve"> сельсовет</w:t>
      </w:r>
      <w:r w:rsidR="00FC6EFD">
        <w:rPr>
          <w:szCs w:val="26"/>
        </w:rPr>
        <w:t xml:space="preserve"> </w:t>
      </w:r>
      <w:r>
        <w:rPr>
          <w:szCs w:val="26"/>
        </w:rPr>
        <w:t xml:space="preserve">муниципального района Уфимский район Республики Башкортостан </w:t>
      </w:r>
      <w:r w:rsidRPr="00866E53">
        <w:rPr>
          <w:szCs w:val="26"/>
        </w:rPr>
        <w:t>отображены следующие виды зон с особыми условиями использования территорий по природно-экологическим и санитарно-гигиеническим требованиям:</w:t>
      </w:r>
    </w:p>
    <w:p w:rsidR="00C16A7F" w:rsidRPr="00866E53" w:rsidRDefault="00C16A7F" w:rsidP="00C16A7F">
      <w:pPr>
        <w:autoSpaceDE w:val="0"/>
        <w:autoSpaceDN w:val="0"/>
        <w:adjustRightInd w:val="0"/>
        <w:ind w:firstLine="720"/>
        <w:rPr>
          <w:szCs w:val="26"/>
        </w:rPr>
      </w:pPr>
      <w:r>
        <w:rPr>
          <w:szCs w:val="26"/>
        </w:rPr>
        <w:t xml:space="preserve">- </w:t>
      </w:r>
      <w:r w:rsidRPr="00866E53">
        <w:rPr>
          <w:szCs w:val="26"/>
        </w:rPr>
        <w:t xml:space="preserve"> Зоны охраны водных объектов.</w:t>
      </w:r>
    </w:p>
    <w:p w:rsidR="00C16A7F" w:rsidRPr="00866E53" w:rsidRDefault="00C16A7F" w:rsidP="00C16A7F">
      <w:pPr>
        <w:autoSpaceDE w:val="0"/>
        <w:autoSpaceDN w:val="0"/>
        <w:adjustRightInd w:val="0"/>
        <w:ind w:firstLine="720"/>
        <w:rPr>
          <w:szCs w:val="26"/>
        </w:rPr>
      </w:pPr>
      <w:r>
        <w:rPr>
          <w:szCs w:val="26"/>
        </w:rPr>
        <w:t xml:space="preserve">- </w:t>
      </w:r>
      <w:r w:rsidRPr="00866E53">
        <w:rPr>
          <w:szCs w:val="26"/>
        </w:rPr>
        <w:t xml:space="preserve"> Зоны санитарной охраны водозаборов.</w:t>
      </w:r>
    </w:p>
    <w:p w:rsidR="00C16A7F" w:rsidRPr="00866E53" w:rsidRDefault="00C16A7F" w:rsidP="00C16A7F">
      <w:pPr>
        <w:autoSpaceDE w:val="0"/>
        <w:autoSpaceDN w:val="0"/>
        <w:adjustRightInd w:val="0"/>
        <w:ind w:firstLine="720"/>
        <w:jc w:val="both"/>
        <w:rPr>
          <w:szCs w:val="26"/>
        </w:rPr>
      </w:pPr>
      <w:r>
        <w:rPr>
          <w:szCs w:val="26"/>
        </w:rPr>
        <w:t>-</w:t>
      </w:r>
      <w:r w:rsidR="00765E60">
        <w:rPr>
          <w:szCs w:val="26"/>
        </w:rPr>
        <w:t xml:space="preserve"> </w:t>
      </w:r>
      <w:r w:rsidRPr="00866E53">
        <w:rPr>
          <w:szCs w:val="26"/>
        </w:rPr>
        <w:t>Зоны естественных ландшафтов и озелененных территорий, входящих в с</w:t>
      </w:r>
      <w:r>
        <w:rPr>
          <w:szCs w:val="26"/>
        </w:rPr>
        <w:t xml:space="preserve">труктуру природного комплекса территории </w:t>
      </w:r>
      <w:r w:rsidR="008B521F">
        <w:rPr>
          <w:szCs w:val="26"/>
        </w:rPr>
        <w:t>се</w:t>
      </w:r>
      <w:r w:rsidR="000C1B24">
        <w:rPr>
          <w:szCs w:val="26"/>
        </w:rPr>
        <w:t xml:space="preserve">льского поселения </w:t>
      </w:r>
      <w:r w:rsidR="008C6A16">
        <w:rPr>
          <w:szCs w:val="26"/>
        </w:rPr>
        <w:t>Юматовский</w:t>
      </w:r>
      <w:r w:rsidR="00B53212">
        <w:rPr>
          <w:szCs w:val="26"/>
        </w:rPr>
        <w:t xml:space="preserve"> сельсовет</w:t>
      </w:r>
      <w:r w:rsidR="00FC6EFD">
        <w:rPr>
          <w:szCs w:val="26"/>
        </w:rPr>
        <w:t xml:space="preserve"> </w:t>
      </w:r>
      <w:r>
        <w:rPr>
          <w:szCs w:val="26"/>
        </w:rPr>
        <w:t>муниципального района Уфимский район</w:t>
      </w:r>
      <w:r w:rsidRPr="00866E53">
        <w:rPr>
          <w:szCs w:val="26"/>
        </w:rPr>
        <w:t>.</w:t>
      </w:r>
    </w:p>
    <w:p w:rsidR="00C16A7F" w:rsidRPr="00866E53" w:rsidRDefault="00C16A7F" w:rsidP="00C16A7F">
      <w:pPr>
        <w:autoSpaceDE w:val="0"/>
        <w:autoSpaceDN w:val="0"/>
        <w:adjustRightInd w:val="0"/>
        <w:ind w:firstLine="720"/>
        <w:rPr>
          <w:szCs w:val="26"/>
        </w:rPr>
      </w:pPr>
      <w:r>
        <w:rPr>
          <w:szCs w:val="26"/>
        </w:rPr>
        <w:t xml:space="preserve">- </w:t>
      </w:r>
      <w:r w:rsidRPr="00866E53">
        <w:rPr>
          <w:szCs w:val="26"/>
        </w:rPr>
        <w:t xml:space="preserve"> Зоны с природными патогенными условиями.</w:t>
      </w:r>
    </w:p>
    <w:p w:rsidR="00C16A7F" w:rsidRPr="00866E53" w:rsidRDefault="00C16A7F" w:rsidP="00C16A7F">
      <w:pPr>
        <w:autoSpaceDE w:val="0"/>
        <w:autoSpaceDN w:val="0"/>
        <w:adjustRightInd w:val="0"/>
        <w:ind w:firstLine="720"/>
        <w:rPr>
          <w:szCs w:val="26"/>
        </w:rPr>
      </w:pPr>
      <w:r>
        <w:rPr>
          <w:szCs w:val="26"/>
        </w:rPr>
        <w:t xml:space="preserve">- </w:t>
      </w:r>
      <w:r w:rsidRPr="00866E53">
        <w:rPr>
          <w:szCs w:val="26"/>
        </w:rPr>
        <w:t xml:space="preserve"> Зоны ограничений от техногенных динамических источников.</w:t>
      </w:r>
    </w:p>
    <w:p w:rsidR="00C16A7F" w:rsidRPr="00866E53" w:rsidRDefault="00C16A7F" w:rsidP="00C16A7F">
      <w:pPr>
        <w:autoSpaceDE w:val="0"/>
        <w:autoSpaceDN w:val="0"/>
        <w:adjustRightInd w:val="0"/>
        <w:ind w:firstLine="720"/>
        <w:jc w:val="both"/>
        <w:rPr>
          <w:szCs w:val="26"/>
        </w:rPr>
      </w:pPr>
      <w:r>
        <w:rPr>
          <w:szCs w:val="26"/>
        </w:rPr>
        <w:t xml:space="preserve">- </w:t>
      </w:r>
      <w:r w:rsidRPr="00866E53">
        <w:rPr>
          <w:szCs w:val="26"/>
        </w:rPr>
        <w:t xml:space="preserve"> Санитарно-защитные зоны  от стационарных техногенных источников.</w:t>
      </w:r>
    </w:p>
    <w:p w:rsidR="00C16A7F" w:rsidRPr="00866E53" w:rsidRDefault="00C16A7F" w:rsidP="00C16A7F">
      <w:pPr>
        <w:autoSpaceDE w:val="0"/>
        <w:autoSpaceDN w:val="0"/>
        <w:adjustRightInd w:val="0"/>
        <w:ind w:firstLine="709"/>
        <w:rPr>
          <w:b/>
          <w:bCs/>
          <w:szCs w:val="26"/>
        </w:rPr>
      </w:pPr>
      <w:r>
        <w:rPr>
          <w:szCs w:val="26"/>
        </w:rPr>
        <w:t xml:space="preserve">2.  </w:t>
      </w:r>
      <w:r w:rsidRPr="00866E53">
        <w:rPr>
          <w:szCs w:val="26"/>
        </w:rPr>
        <w:t>В составе зон охраны водных объектов отображены следующие зоны:</w:t>
      </w:r>
    </w:p>
    <w:p w:rsidR="00C16A7F" w:rsidRPr="00866E53" w:rsidRDefault="00C16A7F" w:rsidP="00C16A7F">
      <w:pPr>
        <w:autoSpaceDE w:val="0"/>
        <w:autoSpaceDN w:val="0"/>
        <w:adjustRightInd w:val="0"/>
        <w:ind w:firstLine="720"/>
        <w:rPr>
          <w:szCs w:val="26"/>
        </w:rPr>
      </w:pPr>
      <w:r>
        <w:rPr>
          <w:szCs w:val="26"/>
        </w:rPr>
        <w:t xml:space="preserve">- </w:t>
      </w:r>
      <w:r w:rsidRPr="00866E53">
        <w:rPr>
          <w:szCs w:val="26"/>
        </w:rPr>
        <w:t xml:space="preserve">Зона </w:t>
      </w:r>
      <w:r w:rsidRPr="00866E53">
        <w:rPr>
          <w:b/>
          <w:bCs/>
          <w:szCs w:val="26"/>
        </w:rPr>
        <w:t>«ПР»</w:t>
      </w:r>
      <w:r>
        <w:rPr>
          <w:szCs w:val="26"/>
        </w:rPr>
        <w:t xml:space="preserve"> – прибрежные защитные полосы,</w:t>
      </w:r>
    </w:p>
    <w:p w:rsidR="00C16A7F" w:rsidRPr="00866E53" w:rsidRDefault="00C16A7F" w:rsidP="00C16A7F">
      <w:pPr>
        <w:autoSpaceDE w:val="0"/>
        <w:autoSpaceDN w:val="0"/>
        <w:adjustRightInd w:val="0"/>
        <w:ind w:firstLine="720"/>
        <w:rPr>
          <w:szCs w:val="26"/>
        </w:rPr>
      </w:pPr>
      <w:r>
        <w:rPr>
          <w:szCs w:val="26"/>
        </w:rPr>
        <w:t xml:space="preserve">- </w:t>
      </w:r>
      <w:r w:rsidRPr="00866E53">
        <w:rPr>
          <w:szCs w:val="26"/>
        </w:rPr>
        <w:t xml:space="preserve">Зона </w:t>
      </w:r>
      <w:r w:rsidRPr="00866E53">
        <w:rPr>
          <w:b/>
          <w:bCs/>
          <w:szCs w:val="26"/>
        </w:rPr>
        <w:t>«ВД»</w:t>
      </w:r>
      <w:r>
        <w:rPr>
          <w:szCs w:val="26"/>
        </w:rPr>
        <w:t xml:space="preserve"> –</w:t>
      </w:r>
      <w:r w:rsidRPr="00866E53">
        <w:rPr>
          <w:szCs w:val="26"/>
        </w:rPr>
        <w:t xml:space="preserve"> </w:t>
      </w:r>
      <w:r>
        <w:rPr>
          <w:szCs w:val="26"/>
        </w:rPr>
        <w:t>в</w:t>
      </w:r>
      <w:r w:rsidRPr="00866E53">
        <w:rPr>
          <w:szCs w:val="26"/>
        </w:rPr>
        <w:t xml:space="preserve">одоохранные зоны. </w:t>
      </w:r>
    </w:p>
    <w:p w:rsidR="00C16A7F" w:rsidRPr="00866E53" w:rsidRDefault="00C16A7F" w:rsidP="00C16A7F">
      <w:pPr>
        <w:autoSpaceDE w:val="0"/>
        <w:autoSpaceDN w:val="0"/>
        <w:adjustRightInd w:val="0"/>
        <w:ind w:firstLine="709"/>
        <w:rPr>
          <w:b/>
          <w:bCs/>
          <w:szCs w:val="26"/>
        </w:rPr>
      </w:pPr>
      <w:r>
        <w:rPr>
          <w:szCs w:val="26"/>
        </w:rPr>
        <w:t xml:space="preserve">3.  </w:t>
      </w:r>
      <w:r w:rsidRPr="00866E53">
        <w:rPr>
          <w:szCs w:val="26"/>
        </w:rPr>
        <w:t>В составе зон санитарной охраны водозаборов отображены следующие зоны:</w:t>
      </w:r>
    </w:p>
    <w:p w:rsidR="00C16A7F" w:rsidRPr="00866E53" w:rsidRDefault="00C16A7F" w:rsidP="00C16A7F">
      <w:pPr>
        <w:autoSpaceDE w:val="0"/>
        <w:autoSpaceDN w:val="0"/>
        <w:adjustRightInd w:val="0"/>
        <w:ind w:firstLine="720"/>
        <w:rPr>
          <w:szCs w:val="26"/>
        </w:rPr>
      </w:pPr>
      <w:r>
        <w:rPr>
          <w:szCs w:val="26"/>
        </w:rPr>
        <w:t xml:space="preserve">- </w:t>
      </w:r>
      <w:r w:rsidRPr="00866E53">
        <w:rPr>
          <w:szCs w:val="26"/>
        </w:rPr>
        <w:t xml:space="preserve">Зона </w:t>
      </w:r>
      <w:r w:rsidRPr="00866E53">
        <w:rPr>
          <w:b/>
          <w:bCs/>
          <w:szCs w:val="26"/>
        </w:rPr>
        <w:t>«ВЗ-I»</w:t>
      </w:r>
      <w:r>
        <w:rPr>
          <w:szCs w:val="26"/>
        </w:rPr>
        <w:t xml:space="preserve"> –</w:t>
      </w:r>
      <w:r w:rsidRPr="00866E53">
        <w:rPr>
          <w:szCs w:val="26"/>
        </w:rPr>
        <w:t xml:space="preserve"> I пояс сани</w:t>
      </w:r>
      <w:r>
        <w:rPr>
          <w:szCs w:val="26"/>
        </w:rPr>
        <w:t>тарной охраны водозаборов р.Уфы,</w:t>
      </w:r>
    </w:p>
    <w:p w:rsidR="00C16A7F" w:rsidRPr="00866E53" w:rsidRDefault="00C16A7F" w:rsidP="00C16A7F">
      <w:pPr>
        <w:autoSpaceDE w:val="0"/>
        <w:autoSpaceDN w:val="0"/>
        <w:adjustRightInd w:val="0"/>
        <w:ind w:firstLine="720"/>
        <w:rPr>
          <w:b/>
          <w:bCs/>
          <w:szCs w:val="26"/>
        </w:rPr>
      </w:pPr>
      <w:r>
        <w:rPr>
          <w:szCs w:val="26"/>
        </w:rPr>
        <w:t xml:space="preserve">- </w:t>
      </w:r>
      <w:r w:rsidRPr="00866E53">
        <w:rPr>
          <w:szCs w:val="26"/>
        </w:rPr>
        <w:t xml:space="preserve">Зона </w:t>
      </w:r>
      <w:r w:rsidRPr="00866E53">
        <w:rPr>
          <w:b/>
          <w:bCs/>
          <w:szCs w:val="26"/>
        </w:rPr>
        <w:t>«ВЗ-II»</w:t>
      </w:r>
      <w:r>
        <w:rPr>
          <w:szCs w:val="26"/>
        </w:rPr>
        <w:t xml:space="preserve"> –</w:t>
      </w:r>
      <w:r w:rsidRPr="00866E53">
        <w:rPr>
          <w:szCs w:val="26"/>
        </w:rPr>
        <w:t xml:space="preserve"> II пояс санитарной охраны водозаборов р.Уфы.</w:t>
      </w:r>
      <w:r>
        <w:rPr>
          <w:szCs w:val="26"/>
        </w:rPr>
        <w:t xml:space="preserve">                  </w:t>
      </w:r>
    </w:p>
    <w:p w:rsidR="00C16A7F" w:rsidRPr="00866E53" w:rsidRDefault="00C16A7F" w:rsidP="00C16A7F">
      <w:pPr>
        <w:autoSpaceDE w:val="0"/>
        <w:autoSpaceDN w:val="0"/>
        <w:adjustRightInd w:val="0"/>
        <w:ind w:firstLine="709"/>
        <w:jc w:val="both"/>
        <w:rPr>
          <w:szCs w:val="26"/>
        </w:rPr>
      </w:pPr>
      <w:r>
        <w:rPr>
          <w:szCs w:val="26"/>
        </w:rPr>
        <w:t xml:space="preserve">4. </w:t>
      </w:r>
      <w:r w:rsidRPr="00866E53">
        <w:rPr>
          <w:szCs w:val="26"/>
        </w:rPr>
        <w:t>В составе зон естественных ландшафтов и озелененных территорий, вход</w:t>
      </w:r>
      <w:r w:rsidRPr="00866E53">
        <w:rPr>
          <w:szCs w:val="26"/>
        </w:rPr>
        <w:t>я</w:t>
      </w:r>
      <w:r w:rsidRPr="00866E53">
        <w:rPr>
          <w:szCs w:val="26"/>
        </w:rPr>
        <w:t>щих в стру</w:t>
      </w:r>
      <w:r>
        <w:rPr>
          <w:szCs w:val="26"/>
        </w:rPr>
        <w:t>ктуру природного комплекса муниципального района Уфимский район</w:t>
      </w:r>
      <w:r w:rsidRPr="00866E53">
        <w:rPr>
          <w:szCs w:val="26"/>
        </w:rPr>
        <w:t>, отображены следующие зоны:</w:t>
      </w:r>
    </w:p>
    <w:p w:rsidR="00C16A7F" w:rsidRPr="00866E53" w:rsidRDefault="00C16A7F" w:rsidP="00C16A7F">
      <w:pPr>
        <w:autoSpaceDE w:val="0"/>
        <w:autoSpaceDN w:val="0"/>
        <w:adjustRightInd w:val="0"/>
        <w:ind w:firstLine="720"/>
        <w:jc w:val="both"/>
        <w:rPr>
          <w:szCs w:val="26"/>
        </w:rPr>
      </w:pPr>
      <w:r>
        <w:rPr>
          <w:szCs w:val="26"/>
        </w:rPr>
        <w:t xml:space="preserve">- </w:t>
      </w:r>
      <w:r w:rsidRPr="00866E53">
        <w:rPr>
          <w:szCs w:val="26"/>
        </w:rPr>
        <w:t xml:space="preserve">Зона </w:t>
      </w:r>
      <w:r w:rsidRPr="00866E53">
        <w:rPr>
          <w:b/>
          <w:bCs/>
          <w:szCs w:val="26"/>
        </w:rPr>
        <w:t>«ПТ»</w:t>
      </w:r>
      <w:r>
        <w:rPr>
          <w:szCs w:val="26"/>
        </w:rPr>
        <w:t xml:space="preserve"> – пойменные территории,</w:t>
      </w:r>
    </w:p>
    <w:p w:rsidR="00C16A7F" w:rsidRPr="00866E53" w:rsidRDefault="00C16A7F" w:rsidP="00C16A7F">
      <w:pPr>
        <w:autoSpaceDE w:val="0"/>
        <w:autoSpaceDN w:val="0"/>
        <w:adjustRightInd w:val="0"/>
        <w:ind w:firstLine="720"/>
        <w:jc w:val="both"/>
        <w:rPr>
          <w:szCs w:val="26"/>
        </w:rPr>
      </w:pPr>
      <w:r>
        <w:rPr>
          <w:szCs w:val="26"/>
        </w:rPr>
        <w:t xml:space="preserve">- </w:t>
      </w:r>
      <w:r w:rsidRPr="00866E53">
        <w:rPr>
          <w:szCs w:val="26"/>
        </w:rPr>
        <w:t xml:space="preserve">Зона </w:t>
      </w:r>
      <w:r w:rsidRPr="00866E53">
        <w:rPr>
          <w:b/>
          <w:bCs/>
          <w:szCs w:val="26"/>
        </w:rPr>
        <w:t>«</w:t>
      </w:r>
      <w:r w:rsidRPr="00927F91">
        <w:rPr>
          <w:b/>
          <w:bCs/>
          <w:szCs w:val="26"/>
        </w:rPr>
        <w:t>СО</w:t>
      </w:r>
      <w:r w:rsidRPr="00866E53">
        <w:rPr>
          <w:b/>
          <w:bCs/>
          <w:szCs w:val="26"/>
        </w:rPr>
        <w:t>»</w:t>
      </w:r>
      <w:r>
        <w:rPr>
          <w:szCs w:val="26"/>
        </w:rPr>
        <w:t xml:space="preserve"> – крутые склоны рек, овраги,</w:t>
      </w:r>
    </w:p>
    <w:p w:rsidR="00C16A7F" w:rsidRPr="00866E53" w:rsidRDefault="00C16A7F" w:rsidP="00C16A7F">
      <w:pPr>
        <w:autoSpaceDE w:val="0"/>
        <w:autoSpaceDN w:val="0"/>
        <w:adjustRightInd w:val="0"/>
        <w:ind w:firstLine="720"/>
        <w:jc w:val="both"/>
        <w:rPr>
          <w:szCs w:val="26"/>
        </w:rPr>
      </w:pPr>
      <w:r>
        <w:rPr>
          <w:szCs w:val="26"/>
        </w:rPr>
        <w:t xml:space="preserve">- </w:t>
      </w:r>
      <w:r w:rsidRPr="00866E53">
        <w:rPr>
          <w:szCs w:val="26"/>
        </w:rPr>
        <w:t xml:space="preserve">Зона </w:t>
      </w:r>
      <w:r w:rsidRPr="00866E53">
        <w:rPr>
          <w:b/>
          <w:bCs/>
          <w:szCs w:val="26"/>
        </w:rPr>
        <w:t>«ОЛ»</w:t>
      </w:r>
      <w:r>
        <w:rPr>
          <w:szCs w:val="26"/>
        </w:rPr>
        <w:t xml:space="preserve"> –</w:t>
      </w:r>
      <w:r w:rsidRPr="00866E53">
        <w:rPr>
          <w:szCs w:val="26"/>
        </w:rPr>
        <w:t xml:space="preserve"> особо охраняемые ландшафты и территории </w:t>
      </w:r>
      <w:r>
        <w:rPr>
          <w:szCs w:val="26"/>
        </w:rPr>
        <w:t>историко-культурного назначения,</w:t>
      </w:r>
    </w:p>
    <w:p w:rsidR="00C16A7F" w:rsidRPr="00866E53" w:rsidRDefault="00C16A7F" w:rsidP="00C16A7F">
      <w:pPr>
        <w:autoSpaceDE w:val="0"/>
        <w:autoSpaceDN w:val="0"/>
        <w:adjustRightInd w:val="0"/>
        <w:ind w:firstLine="720"/>
        <w:jc w:val="both"/>
        <w:rPr>
          <w:szCs w:val="26"/>
        </w:rPr>
      </w:pPr>
      <w:r>
        <w:rPr>
          <w:szCs w:val="26"/>
        </w:rPr>
        <w:t xml:space="preserve">- </w:t>
      </w:r>
      <w:r w:rsidRPr="00866E53">
        <w:rPr>
          <w:szCs w:val="26"/>
        </w:rPr>
        <w:t xml:space="preserve">Зона </w:t>
      </w:r>
      <w:r w:rsidRPr="00866E53">
        <w:rPr>
          <w:b/>
          <w:bCs/>
          <w:szCs w:val="26"/>
        </w:rPr>
        <w:t>«ПЗ»</w:t>
      </w:r>
      <w:r>
        <w:rPr>
          <w:szCs w:val="26"/>
        </w:rPr>
        <w:t xml:space="preserve"> –</w:t>
      </w:r>
      <w:r w:rsidRPr="00866E53">
        <w:rPr>
          <w:szCs w:val="26"/>
        </w:rPr>
        <w:t xml:space="preserve"> парковая зона зелены</w:t>
      </w:r>
      <w:r>
        <w:rPr>
          <w:szCs w:val="26"/>
        </w:rPr>
        <w:t>х насаждений общего пользования,</w:t>
      </w:r>
    </w:p>
    <w:p w:rsidR="00C16A7F" w:rsidRPr="00866E53" w:rsidRDefault="00C16A7F" w:rsidP="00C16A7F">
      <w:pPr>
        <w:autoSpaceDE w:val="0"/>
        <w:autoSpaceDN w:val="0"/>
        <w:adjustRightInd w:val="0"/>
        <w:ind w:firstLine="720"/>
        <w:jc w:val="both"/>
        <w:rPr>
          <w:szCs w:val="26"/>
        </w:rPr>
      </w:pPr>
      <w:r>
        <w:rPr>
          <w:szCs w:val="26"/>
        </w:rPr>
        <w:t xml:space="preserve">- </w:t>
      </w:r>
      <w:r w:rsidRPr="00866E53">
        <w:rPr>
          <w:szCs w:val="26"/>
        </w:rPr>
        <w:t xml:space="preserve">Зона </w:t>
      </w:r>
      <w:r w:rsidRPr="00866E53">
        <w:rPr>
          <w:b/>
          <w:bCs/>
          <w:szCs w:val="26"/>
        </w:rPr>
        <w:t>«РО»</w:t>
      </w:r>
      <w:r>
        <w:rPr>
          <w:szCs w:val="26"/>
        </w:rPr>
        <w:t xml:space="preserve"> –</w:t>
      </w:r>
      <w:r w:rsidRPr="00866E53">
        <w:rPr>
          <w:szCs w:val="26"/>
        </w:rPr>
        <w:t xml:space="preserve"> ре</w:t>
      </w:r>
      <w:r>
        <w:rPr>
          <w:szCs w:val="26"/>
        </w:rPr>
        <w:t>креационно-оздоровительная зона.</w:t>
      </w:r>
    </w:p>
    <w:p w:rsidR="00C16A7F" w:rsidRPr="00866E53" w:rsidRDefault="00C16A7F" w:rsidP="00C16A7F">
      <w:pPr>
        <w:autoSpaceDE w:val="0"/>
        <w:autoSpaceDN w:val="0"/>
        <w:adjustRightInd w:val="0"/>
        <w:ind w:firstLine="709"/>
        <w:rPr>
          <w:szCs w:val="26"/>
        </w:rPr>
      </w:pPr>
      <w:r>
        <w:rPr>
          <w:szCs w:val="26"/>
        </w:rPr>
        <w:t xml:space="preserve">5. </w:t>
      </w:r>
      <w:r w:rsidRPr="00866E53">
        <w:rPr>
          <w:szCs w:val="26"/>
        </w:rPr>
        <w:t>В составе зон с природными патогенными условиями отображены следу</w:t>
      </w:r>
      <w:r w:rsidRPr="00866E53">
        <w:rPr>
          <w:szCs w:val="26"/>
        </w:rPr>
        <w:t>ю</w:t>
      </w:r>
      <w:r w:rsidRPr="00866E53">
        <w:rPr>
          <w:szCs w:val="26"/>
        </w:rPr>
        <w:t>щие зоны:</w:t>
      </w:r>
    </w:p>
    <w:p w:rsidR="00C16A7F" w:rsidRPr="00866E53" w:rsidRDefault="00C16A7F" w:rsidP="00C16A7F">
      <w:pPr>
        <w:autoSpaceDE w:val="0"/>
        <w:autoSpaceDN w:val="0"/>
        <w:adjustRightInd w:val="0"/>
        <w:ind w:firstLine="720"/>
        <w:rPr>
          <w:szCs w:val="26"/>
        </w:rPr>
      </w:pPr>
      <w:r>
        <w:rPr>
          <w:szCs w:val="26"/>
        </w:rPr>
        <w:t xml:space="preserve">- </w:t>
      </w:r>
      <w:r w:rsidRPr="00866E53">
        <w:rPr>
          <w:szCs w:val="26"/>
        </w:rPr>
        <w:t>Зона «</w:t>
      </w:r>
      <w:r w:rsidRPr="00866E53">
        <w:rPr>
          <w:b/>
          <w:bCs/>
          <w:szCs w:val="26"/>
        </w:rPr>
        <w:t>ГД</w:t>
      </w:r>
      <w:r>
        <w:rPr>
          <w:szCs w:val="26"/>
        </w:rPr>
        <w:t>» –</w:t>
      </w:r>
      <w:r w:rsidRPr="00866E53">
        <w:rPr>
          <w:szCs w:val="26"/>
        </w:rPr>
        <w:t xml:space="preserve"> геоэкологического д</w:t>
      </w:r>
      <w:r>
        <w:rPr>
          <w:szCs w:val="26"/>
        </w:rPr>
        <w:t>искомфорта (геопатогенные зоны).</w:t>
      </w:r>
    </w:p>
    <w:p w:rsidR="00C16A7F" w:rsidRPr="00866E53" w:rsidRDefault="00C16A7F" w:rsidP="00C16A7F">
      <w:pPr>
        <w:autoSpaceDE w:val="0"/>
        <w:autoSpaceDN w:val="0"/>
        <w:adjustRightInd w:val="0"/>
        <w:ind w:firstLine="709"/>
        <w:jc w:val="both"/>
        <w:rPr>
          <w:szCs w:val="26"/>
        </w:rPr>
      </w:pPr>
      <w:r>
        <w:rPr>
          <w:szCs w:val="26"/>
        </w:rPr>
        <w:t xml:space="preserve">6. </w:t>
      </w:r>
      <w:r w:rsidRPr="00866E53">
        <w:rPr>
          <w:szCs w:val="26"/>
        </w:rPr>
        <w:t>В составе зон ограничений от динамических техногенных источников от</w:t>
      </w:r>
      <w:r w:rsidRPr="00866E53">
        <w:rPr>
          <w:szCs w:val="26"/>
        </w:rPr>
        <w:t>о</w:t>
      </w:r>
      <w:r w:rsidRPr="00866E53">
        <w:rPr>
          <w:szCs w:val="26"/>
        </w:rPr>
        <w:t>бражены</w:t>
      </w:r>
      <w:r w:rsidRPr="00866E53">
        <w:t xml:space="preserve"> </w:t>
      </w:r>
      <w:r w:rsidRPr="00866E53">
        <w:rPr>
          <w:szCs w:val="26"/>
        </w:rPr>
        <w:t>следующие зоны:</w:t>
      </w:r>
    </w:p>
    <w:p w:rsidR="00C16A7F" w:rsidRPr="00866E53" w:rsidRDefault="00C16A7F" w:rsidP="00C16A7F">
      <w:pPr>
        <w:autoSpaceDE w:val="0"/>
        <w:autoSpaceDN w:val="0"/>
        <w:adjustRightInd w:val="0"/>
        <w:ind w:firstLine="720"/>
        <w:jc w:val="both"/>
        <w:rPr>
          <w:szCs w:val="26"/>
        </w:rPr>
      </w:pPr>
      <w:r>
        <w:rPr>
          <w:szCs w:val="26"/>
        </w:rPr>
        <w:t xml:space="preserve">- </w:t>
      </w:r>
      <w:r w:rsidRPr="00866E53">
        <w:rPr>
          <w:szCs w:val="26"/>
        </w:rPr>
        <w:t>Зона «</w:t>
      </w:r>
      <w:r w:rsidRPr="00866E53">
        <w:rPr>
          <w:b/>
          <w:bCs/>
          <w:szCs w:val="26"/>
        </w:rPr>
        <w:t>ВШ</w:t>
      </w:r>
      <w:r>
        <w:rPr>
          <w:szCs w:val="26"/>
        </w:rPr>
        <w:t>» –</w:t>
      </w:r>
      <w:r w:rsidRPr="00866E53">
        <w:rPr>
          <w:szCs w:val="26"/>
        </w:rPr>
        <w:t xml:space="preserve"> шумового дискомфорта от электро- и автомобильного тран</w:t>
      </w:r>
      <w:r w:rsidRPr="00866E53">
        <w:rPr>
          <w:szCs w:val="26"/>
        </w:rPr>
        <w:t>с</w:t>
      </w:r>
      <w:r w:rsidRPr="00866E53">
        <w:rPr>
          <w:szCs w:val="26"/>
        </w:rPr>
        <w:t>порта</w:t>
      </w:r>
      <w:r>
        <w:rPr>
          <w:szCs w:val="26"/>
        </w:rPr>
        <w:t xml:space="preserve"> на основных магистралях города,</w:t>
      </w:r>
    </w:p>
    <w:p w:rsidR="00C16A7F" w:rsidRPr="00866E53" w:rsidRDefault="00C16A7F" w:rsidP="00C16A7F">
      <w:pPr>
        <w:autoSpaceDE w:val="0"/>
        <w:autoSpaceDN w:val="0"/>
        <w:adjustRightInd w:val="0"/>
        <w:ind w:firstLine="720"/>
        <w:jc w:val="both"/>
        <w:rPr>
          <w:szCs w:val="26"/>
        </w:rPr>
      </w:pPr>
      <w:r>
        <w:rPr>
          <w:szCs w:val="26"/>
        </w:rPr>
        <w:t xml:space="preserve">- </w:t>
      </w:r>
      <w:r w:rsidRPr="00866E53">
        <w:rPr>
          <w:szCs w:val="26"/>
        </w:rPr>
        <w:t>Зона</w:t>
      </w:r>
      <w:r w:rsidRPr="00866E53">
        <w:rPr>
          <w:b/>
          <w:bCs/>
          <w:szCs w:val="26"/>
        </w:rPr>
        <w:t xml:space="preserve"> «АВ»</w:t>
      </w:r>
      <w:r>
        <w:rPr>
          <w:szCs w:val="26"/>
        </w:rPr>
        <w:t xml:space="preserve"> –</w:t>
      </w:r>
      <w:r w:rsidRPr="00866E53">
        <w:rPr>
          <w:szCs w:val="26"/>
        </w:rPr>
        <w:t xml:space="preserve"> акустической вредности от </w:t>
      </w:r>
      <w:r w:rsidR="00B32C8D">
        <w:rPr>
          <w:szCs w:val="26"/>
        </w:rPr>
        <w:t>районных</w:t>
      </w:r>
      <w:r w:rsidRPr="00866E53">
        <w:rPr>
          <w:szCs w:val="26"/>
        </w:rPr>
        <w:t xml:space="preserve"> и внешних автодорог, расположен</w:t>
      </w:r>
      <w:r>
        <w:rPr>
          <w:szCs w:val="26"/>
        </w:rPr>
        <w:t>ных вне застроенных территорий,</w:t>
      </w:r>
    </w:p>
    <w:p w:rsidR="00C16A7F" w:rsidRPr="00866E53" w:rsidRDefault="00C16A7F" w:rsidP="00C16A7F">
      <w:pPr>
        <w:autoSpaceDE w:val="0"/>
        <w:autoSpaceDN w:val="0"/>
        <w:adjustRightInd w:val="0"/>
        <w:ind w:firstLine="720"/>
        <w:rPr>
          <w:szCs w:val="26"/>
        </w:rPr>
      </w:pPr>
      <w:r>
        <w:rPr>
          <w:szCs w:val="26"/>
        </w:rPr>
        <w:t xml:space="preserve">- </w:t>
      </w:r>
      <w:r w:rsidRPr="00866E53">
        <w:rPr>
          <w:szCs w:val="26"/>
        </w:rPr>
        <w:t xml:space="preserve">Зона </w:t>
      </w:r>
      <w:r w:rsidRPr="00866E53">
        <w:rPr>
          <w:b/>
          <w:bCs/>
          <w:szCs w:val="26"/>
        </w:rPr>
        <w:t>«ЖД»</w:t>
      </w:r>
      <w:r>
        <w:rPr>
          <w:szCs w:val="26"/>
        </w:rPr>
        <w:t xml:space="preserve"> –</w:t>
      </w:r>
      <w:r w:rsidRPr="00866E53">
        <w:rPr>
          <w:szCs w:val="26"/>
        </w:rPr>
        <w:t xml:space="preserve"> санитарно-защитные зоны от железнодорожных магистралей.</w:t>
      </w:r>
    </w:p>
    <w:p w:rsidR="00C16A7F" w:rsidRPr="00866E53" w:rsidRDefault="00C16A7F" w:rsidP="00C16A7F">
      <w:pPr>
        <w:autoSpaceDE w:val="0"/>
        <w:autoSpaceDN w:val="0"/>
        <w:adjustRightInd w:val="0"/>
        <w:ind w:firstLine="720"/>
        <w:jc w:val="both"/>
        <w:rPr>
          <w:szCs w:val="26"/>
        </w:rPr>
      </w:pPr>
      <w:r>
        <w:rPr>
          <w:szCs w:val="26"/>
        </w:rPr>
        <w:t xml:space="preserve">7. </w:t>
      </w:r>
      <w:r w:rsidRPr="00866E53">
        <w:rPr>
          <w:szCs w:val="26"/>
        </w:rPr>
        <w:t>В составе санитарно-защитных зон от стационарных техногенных источн</w:t>
      </w:r>
      <w:r w:rsidRPr="00866E53">
        <w:rPr>
          <w:szCs w:val="26"/>
        </w:rPr>
        <w:t>и</w:t>
      </w:r>
      <w:r w:rsidRPr="00866E53">
        <w:rPr>
          <w:szCs w:val="26"/>
        </w:rPr>
        <w:t>ков отображены следующие зоны:</w:t>
      </w:r>
    </w:p>
    <w:p w:rsidR="00C16A7F" w:rsidRPr="00866E53" w:rsidRDefault="00C16A7F" w:rsidP="00C16A7F">
      <w:pPr>
        <w:autoSpaceDE w:val="0"/>
        <w:autoSpaceDN w:val="0"/>
        <w:adjustRightInd w:val="0"/>
        <w:ind w:firstLine="720"/>
        <w:jc w:val="both"/>
        <w:rPr>
          <w:szCs w:val="26"/>
        </w:rPr>
      </w:pPr>
      <w:r>
        <w:rPr>
          <w:szCs w:val="26"/>
        </w:rPr>
        <w:t xml:space="preserve">- </w:t>
      </w:r>
      <w:r w:rsidRPr="00866E53">
        <w:rPr>
          <w:szCs w:val="26"/>
        </w:rPr>
        <w:t xml:space="preserve">Зона </w:t>
      </w:r>
      <w:r w:rsidRPr="00866E53">
        <w:rPr>
          <w:b/>
          <w:bCs/>
          <w:szCs w:val="26"/>
        </w:rPr>
        <w:t>«СЗ-О»</w:t>
      </w:r>
      <w:r>
        <w:rPr>
          <w:szCs w:val="26"/>
        </w:rPr>
        <w:t xml:space="preserve"> –</w:t>
      </w:r>
      <w:r w:rsidRPr="00866E53">
        <w:rPr>
          <w:szCs w:val="26"/>
        </w:rPr>
        <w:t xml:space="preserve"> санитарно-защитные зоны от отдельно расположенных пре</w:t>
      </w:r>
      <w:r w:rsidRPr="00866E53">
        <w:rPr>
          <w:szCs w:val="26"/>
        </w:rPr>
        <w:t>д</w:t>
      </w:r>
      <w:r>
        <w:rPr>
          <w:szCs w:val="26"/>
        </w:rPr>
        <w:t>приятий и групп предприятий,</w:t>
      </w:r>
    </w:p>
    <w:p w:rsidR="00C16A7F" w:rsidRPr="00866E53" w:rsidRDefault="00C16A7F" w:rsidP="00C16A7F">
      <w:pPr>
        <w:autoSpaceDE w:val="0"/>
        <w:autoSpaceDN w:val="0"/>
        <w:adjustRightInd w:val="0"/>
        <w:ind w:firstLine="720"/>
        <w:jc w:val="both"/>
        <w:rPr>
          <w:szCs w:val="26"/>
        </w:rPr>
      </w:pPr>
      <w:r>
        <w:rPr>
          <w:szCs w:val="26"/>
        </w:rPr>
        <w:t>-</w:t>
      </w:r>
      <w:r w:rsidRPr="00927F91">
        <w:rPr>
          <w:szCs w:val="26"/>
        </w:rPr>
        <w:t xml:space="preserve"> </w:t>
      </w:r>
      <w:r w:rsidRPr="00866E53">
        <w:rPr>
          <w:szCs w:val="26"/>
        </w:rPr>
        <w:t>Зона</w:t>
      </w:r>
      <w:r>
        <w:rPr>
          <w:b/>
          <w:bCs/>
          <w:szCs w:val="26"/>
        </w:rPr>
        <w:t xml:space="preserve"> «СЗ-Э» –</w:t>
      </w:r>
      <w:r w:rsidRPr="00866E53">
        <w:rPr>
          <w:b/>
          <w:bCs/>
          <w:szCs w:val="26"/>
        </w:rPr>
        <w:t xml:space="preserve"> </w:t>
      </w:r>
      <w:r w:rsidRPr="00866E53">
        <w:rPr>
          <w:szCs w:val="26"/>
        </w:rPr>
        <w:t>санитарно-защитные зоны от источников эл</w:t>
      </w:r>
      <w:r>
        <w:rPr>
          <w:szCs w:val="26"/>
        </w:rPr>
        <w:t>ектромагнитного излучения (ЭМИ),</w:t>
      </w:r>
    </w:p>
    <w:p w:rsidR="00C16A7F" w:rsidRPr="00866E53" w:rsidRDefault="00C16A7F" w:rsidP="00C16A7F">
      <w:pPr>
        <w:autoSpaceDE w:val="0"/>
        <w:autoSpaceDN w:val="0"/>
        <w:adjustRightInd w:val="0"/>
        <w:ind w:firstLine="720"/>
        <w:jc w:val="both"/>
        <w:rPr>
          <w:szCs w:val="26"/>
        </w:rPr>
      </w:pPr>
      <w:r>
        <w:rPr>
          <w:szCs w:val="26"/>
        </w:rPr>
        <w:t xml:space="preserve">- </w:t>
      </w:r>
      <w:r w:rsidRPr="00866E53">
        <w:rPr>
          <w:szCs w:val="26"/>
        </w:rPr>
        <w:t xml:space="preserve">Зона </w:t>
      </w:r>
      <w:r w:rsidRPr="00866E53">
        <w:rPr>
          <w:b/>
          <w:bCs/>
          <w:szCs w:val="26"/>
        </w:rPr>
        <w:t xml:space="preserve">«ОЗ-Э» </w:t>
      </w:r>
      <w:r>
        <w:rPr>
          <w:szCs w:val="26"/>
        </w:rPr>
        <w:t>–</w:t>
      </w:r>
      <w:r w:rsidRPr="00866E53">
        <w:rPr>
          <w:szCs w:val="26"/>
        </w:rPr>
        <w:t xml:space="preserve"> ограниче</w:t>
      </w:r>
      <w:r>
        <w:rPr>
          <w:szCs w:val="26"/>
        </w:rPr>
        <w:t>ния застройки от источников ЭМИ,</w:t>
      </w:r>
    </w:p>
    <w:p w:rsidR="00C16A7F" w:rsidRPr="00866E53" w:rsidRDefault="009D341E" w:rsidP="00C16A7F">
      <w:pPr>
        <w:autoSpaceDE w:val="0"/>
        <w:autoSpaceDN w:val="0"/>
        <w:adjustRightInd w:val="0"/>
        <w:ind w:firstLine="720"/>
        <w:jc w:val="both"/>
        <w:rPr>
          <w:szCs w:val="26"/>
        </w:rPr>
      </w:pPr>
      <w:r>
        <w:rPr>
          <w:szCs w:val="26"/>
        </w:rPr>
        <w:t>-</w:t>
      </w:r>
      <w:r w:rsidR="00C16A7F" w:rsidRPr="00866E53">
        <w:rPr>
          <w:szCs w:val="26"/>
        </w:rPr>
        <w:t xml:space="preserve">Зона </w:t>
      </w:r>
      <w:r w:rsidR="00C16A7F" w:rsidRPr="00866E53">
        <w:rPr>
          <w:b/>
          <w:bCs/>
          <w:szCs w:val="26"/>
        </w:rPr>
        <w:t>«СП-Т»</w:t>
      </w:r>
      <w:r w:rsidR="00C16A7F">
        <w:rPr>
          <w:szCs w:val="26"/>
        </w:rPr>
        <w:t xml:space="preserve"> –</w:t>
      </w:r>
      <w:r w:rsidR="00C16A7F" w:rsidRPr="00866E53">
        <w:rPr>
          <w:szCs w:val="26"/>
        </w:rPr>
        <w:t xml:space="preserve"> санитарные полосы отчуждения от магистральных трубопр</w:t>
      </w:r>
      <w:r w:rsidR="00C16A7F" w:rsidRPr="00866E53">
        <w:rPr>
          <w:szCs w:val="26"/>
        </w:rPr>
        <w:t>о</w:t>
      </w:r>
      <w:r w:rsidR="00C16A7F" w:rsidRPr="00866E53">
        <w:rPr>
          <w:szCs w:val="26"/>
        </w:rPr>
        <w:t>водов углеводородного сырья</w:t>
      </w:r>
      <w:r w:rsidR="00C16A7F">
        <w:rPr>
          <w:szCs w:val="26"/>
        </w:rPr>
        <w:t xml:space="preserve"> и нефтеперекачивающих станций,</w:t>
      </w:r>
    </w:p>
    <w:p w:rsidR="00C16A7F" w:rsidRDefault="00C16A7F" w:rsidP="00C16A7F">
      <w:pPr>
        <w:autoSpaceDE w:val="0"/>
        <w:autoSpaceDN w:val="0"/>
        <w:adjustRightInd w:val="0"/>
        <w:ind w:firstLine="720"/>
        <w:jc w:val="both"/>
        <w:rPr>
          <w:szCs w:val="26"/>
        </w:rPr>
      </w:pPr>
      <w:r>
        <w:rPr>
          <w:szCs w:val="26"/>
        </w:rPr>
        <w:t xml:space="preserve">-  </w:t>
      </w:r>
      <w:r w:rsidRPr="00866E53">
        <w:rPr>
          <w:szCs w:val="26"/>
        </w:rPr>
        <w:t xml:space="preserve">Зона </w:t>
      </w:r>
      <w:r>
        <w:rPr>
          <w:b/>
          <w:bCs/>
          <w:szCs w:val="26"/>
        </w:rPr>
        <w:t>«СЗ-К» –</w:t>
      </w:r>
      <w:r w:rsidRPr="00866E53">
        <w:rPr>
          <w:b/>
          <w:bCs/>
          <w:szCs w:val="26"/>
        </w:rPr>
        <w:t xml:space="preserve"> </w:t>
      </w:r>
      <w:r w:rsidRPr="00866E53">
        <w:rPr>
          <w:szCs w:val="26"/>
        </w:rPr>
        <w:t>санитарно-защитная зона от кладбищ.</w:t>
      </w:r>
    </w:p>
    <w:p w:rsidR="00C16A7F" w:rsidRDefault="00C16A7F" w:rsidP="00C16A7F">
      <w:pPr>
        <w:autoSpaceDE w:val="0"/>
        <w:autoSpaceDN w:val="0"/>
        <w:adjustRightInd w:val="0"/>
        <w:ind w:firstLine="720"/>
        <w:jc w:val="both"/>
        <w:rPr>
          <w:b/>
          <w:bCs/>
          <w:szCs w:val="26"/>
        </w:rPr>
      </w:pPr>
    </w:p>
    <w:p w:rsidR="00C16A7F" w:rsidRPr="00866E53" w:rsidRDefault="00C16A7F" w:rsidP="00C16A7F">
      <w:pPr>
        <w:keepNext/>
        <w:autoSpaceDE w:val="0"/>
        <w:autoSpaceDN w:val="0"/>
        <w:adjustRightInd w:val="0"/>
        <w:jc w:val="center"/>
        <w:rPr>
          <w:b/>
          <w:szCs w:val="26"/>
        </w:rPr>
      </w:pPr>
      <w:r w:rsidRPr="00866E53">
        <w:rPr>
          <w:b/>
          <w:szCs w:val="26"/>
        </w:rPr>
        <w:t>Перечень предприятий</w:t>
      </w:r>
      <w:r w:rsidR="00B224C9">
        <w:rPr>
          <w:b/>
          <w:szCs w:val="26"/>
        </w:rPr>
        <w:t xml:space="preserve"> сельское поселение</w:t>
      </w:r>
      <w:r w:rsidR="007266AC">
        <w:rPr>
          <w:b/>
          <w:szCs w:val="26"/>
        </w:rPr>
        <w:t xml:space="preserve"> </w:t>
      </w:r>
      <w:r w:rsidR="008C6A16">
        <w:rPr>
          <w:b/>
          <w:szCs w:val="26"/>
        </w:rPr>
        <w:t>Юматовский</w:t>
      </w:r>
      <w:r w:rsidR="00B53212">
        <w:rPr>
          <w:b/>
          <w:szCs w:val="26"/>
        </w:rPr>
        <w:t xml:space="preserve"> сельсовет</w:t>
      </w:r>
      <w:r w:rsidR="00F23526">
        <w:rPr>
          <w:b/>
          <w:szCs w:val="26"/>
        </w:rPr>
        <w:t xml:space="preserve"> МР Уфимский район РБ</w:t>
      </w:r>
      <w:r w:rsidRPr="00866E53">
        <w:rPr>
          <w:b/>
          <w:szCs w:val="26"/>
        </w:rPr>
        <w:t>, формирующи</w:t>
      </w:r>
      <w:r>
        <w:rPr>
          <w:b/>
          <w:szCs w:val="26"/>
        </w:rPr>
        <w:t>х границы санитарно-защитных зон</w:t>
      </w:r>
    </w:p>
    <w:p w:rsidR="00E43C41" w:rsidRDefault="00E43C41" w:rsidP="00E43C41">
      <w:pPr>
        <w:autoSpaceDE w:val="0"/>
        <w:autoSpaceDN w:val="0"/>
        <w:adjustRightInd w:val="0"/>
        <w:jc w:val="center"/>
        <w:rPr>
          <w:sz w:val="22"/>
          <w:szCs w:val="22"/>
        </w:rPr>
      </w:pPr>
      <w:r>
        <w:rPr>
          <w:sz w:val="22"/>
          <w:szCs w:val="22"/>
        </w:rPr>
        <w:t xml:space="preserve">                                                                                                                                                      </w:t>
      </w:r>
    </w:p>
    <w:p w:rsidR="00C16A7F" w:rsidRPr="00006A64" w:rsidRDefault="00E43C41" w:rsidP="00E90C0F">
      <w:pPr>
        <w:autoSpaceDE w:val="0"/>
        <w:autoSpaceDN w:val="0"/>
        <w:adjustRightInd w:val="0"/>
        <w:ind w:left="7788" w:firstLine="708"/>
        <w:jc w:val="center"/>
        <w:rPr>
          <w:sz w:val="22"/>
          <w:szCs w:val="22"/>
        </w:rPr>
      </w:pPr>
      <w:r w:rsidRPr="00006A64">
        <w:rPr>
          <w:sz w:val="22"/>
          <w:szCs w:val="22"/>
        </w:rPr>
        <w:t xml:space="preserve">Таблица 3 </w:t>
      </w:r>
      <w:r w:rsidR="00B224C9">
        <w:rPr>
          <w:sz w:val="22"/>
          <w:szCs w:val="22"/>
        </w:rPr>
        <w:t xml:space="preserve"> </w:t>
      </w:r>
    </w:p>
    <w:tbl>
      <w:tblPr>
        <w:tblW w:w="9550" w:type="dxa"/>
        <w:jc w:val="center"/>
        <w:tblLayout w:type="fixed"/>
        <w:tblCellMar>
          <w:left w:w="10" w:type="dxa"/>
          <w:right w:w="10" w:type="dxa"/>
        </w:tblCellMar>
        <w:tblLook w:val="0000" w:firstRow="0" w:lastRow="0" w:firstColumn="0" w:lastColumn="0" w:noHBand="0" w:noVBand="0"/>
      </w:tblPr>
      <w:tblGrid>
        <w:gridCol w:w="771"/>
        <w:gridCol w:w="1080"/>
        <w:gridCol w:w="6439"/>
        <w:gridCol w:w="1260"/>
      </w:tblGrid>
      <w:tr w:rsidR="00E43C41" w:rsidRPr="007157F7">
        <w:trPr>
          <w:trHeight w:val="255"/>
          <w:jc w:val="center"/>
        </w:trPr>
        <w:tc>
          <w:tcPr>
            <w:tcW w:w="771" w:type="dxa"/>
            <w:tcBorders>
              <w:top w:val="single" w:sz="6" w:space="0" w:color="auto"/>
              <w:left w:val="single" w:sz="6" w:space="0" w:color="auto"/>
              <w:bottom w:val="single" w:sz="6" w:space="0" w:color="auto"/>
              <w:right w:val="single" w:sz="6" w:space="0" w:color="auto"/>
            </w:tcBorders>
          </w:tcPr>
          <w:p w:rsidR="00E43C41" w:rsidRPr="009D341E" w:rsidRDefault="00E43C41" w:rsidP="00BB06EF">
            <w:pPr>
              <w:autoSpaceDE w:val="0"/>
              <w:autoSpaceDN w:val="0"/>
              <w:adjustRightInd w:val="0"/>
              <w:spacing w:before="60" w:after="60"/>
              <w:jc w:val="center"/>
              <w:rPr>
                <w:b/>
                <w:sz w:val="22"/>
                <w:szCs w:val="22"/>
              </w:rPr>
            </w:pPr>
            <w:r w:rsidRPr="009D341E">
              <w:rPr>
                <w:b/>
                <w:sz w:val="22"/>
                <w:szCs w:val="22"/>
              </w:rPr>
              <w:t>№</w:t>
            </w:r>
          </w:p>
          <w:p w:rsidR="00E43C41" w:rsidRPr="009D341E" w:rsidRDefault="00E43C41" w:rsidP="00BB06EF">
            <w:pPr>
              <w:autoSpaceDE w:val="0"/>
              <w:autoSpaceDN w:val="0"/>
              <w:adjustRightInd w:val="0"/>
              <w:spacing w:before="60" w:after="60"/>
              <w:jc w:val="center"/>
              <w:rPr>
                <w:b/>
                <w:sz w:val="22"/>
                <w:szCs w:val="22"/>
              </w:rPr>
            </w:pPr>
            <w:r w:rsidRPr="009D341E">
              <w:rPr>
                <w:b/>
                <w:sz w:val="22"/>
                <w:szCs w:val="22"/>
              </w:rPr>
              <w:t>п/п</w:t>
            </w:r>
          </w:p>
        </w:tc>
        <w:tc>
          <w:tcPr>
            <w:tcW w:w="1080" w:type="dxa"/>
            <w:tcBorders>
              <w:top w:val="single" w:sz="6" w:space="0" w:color="auto"/>
              <w:left w:val="single" w:sz="6" w:space="0" w:color="auto"/>
              <w:bottom w:val="single" w:sz="6" w:space="0" w:color="auto"/>
              <w:right w:val="single" w:sz="6" w:space="0" w:color="auto"/>
            </w:tcBorders>
            <w:vAlign w:val="center"/>
          </w:tcPr>
          <w:p w:rsidR="00E43C41" w:rsidRPr="009D341E" w:rsidRDefault="00E43C41" w:rsidP="00BB06EF">
            <w:pPr>
              <w:autoSpaceDE w:val="0"/>
              <w:autoSpaceDN w:val="0"/>
              <w:adjustRightInd w:val="0"/>
              <w:jc w:val="center"/>
              <w:rPr>
                <w:b/>
                <w:sz w:val="22"/>
                <w:szCs w:val="22"/>
              </w:rPr>
            </w:pPr>
            <w:r w:rsidRPr="009D341E">
              <w:rPr>
                <w:b/>
                <w:sz w:val="22"/>
                <w:szCs w:val="22"/>
              </w:rPr>
              <w:t xml:space="preserve">№ на </w:t>
            </w:r>
          </w:p>
          <w:p w:rsidR="00E43C41" w:rsidRPr="009D341E" w:rsidRDefault="00E43C41" w:rsidP="00BB06EF">
            <w:pPr>
              <w:autoSpaceDE w:val="0"/>
              <w:autoSpaceDN w:val="0"/>
              <w:adjustRightInd w:val="0"/>
              <w:jc w:val="center"/>
              <w:rPr>
                <w:b/>
                <w:sz w:val="22"/>
                <w:szCs w:val="22"/>
              </w:rPr>
            </w:pPr>
            <w:r w:rsidRPr="009D341E">
              <w:rPr>
                <w:b/>
                <w:sz w:val="22"/>
                <w:szCs w:val="22"/>
              </w:rPr>
              <w:t>плане</w:t>
            </w:r>
          </w:p>
        </w:tc>
        <w:tc>
          <w:tcPr>
            <w:tcW w:w="6439" w:type="dxa"/>
            <w:tcBorders>
              <w:top w:val="single" w:sz="6" w:space="0" w:color="auto"/>
              <w:left w:val="nil"/>
              <w:bottom w:val="single" w:sz="6" w:space="0" w:color="auto"/>
              <w:right w:val="single" w:sz="6" w:space="0" w:color="auto"/>
            </w:tcBorders>
            <w:vAlign w:val="center"/>
          </w:tcPr>
          <w:p w:rsidR="00E43C41" w:rsidRPr="009D341E" w:rsidRDefault="00E43C41" w:rsidP="00BB06EF">
            <w:pPr>
              <w:autoSpaceDE w:val="0"/>
              <w:autoSpaceDN w:val="0"/>
              <w:adjustRightInd w:val="0"/>
              <w:spacing w:before="60" w:after="60"/>
              <w:jc w:val="center"/>
              <w:rPr>
                <w:b/>
                <w:sz w:val="22"/>
                <w:szCs w:val="22"/>
              </w:rPr>
            </w:pPr>
            <w:r w:rsidRPr="009D341E">
              <w:rPr>
                <w:b/>
                <w:sz w:val="22"/>
                <w:szCs w:val="22"/>
              </w:rPr>
              <w:t>Наименование предприятий</w:t>
            </w:r>
          </w:p>
        </w:tc>
        <w:tc>
          <w:tcPr>
            <w:tcW w:w="1260" w:type="dxa"/>
            <w:tcBorders>
              <w:top w:val="single" w:sz="6" w:space="0" w:color="auto"/>
              <w:left w:val="nil"/>
              <w:bottom w:val="single" w:sz="6" w:space="0" w:color="auto"/>
              <w:right w:val="single" w:sz="6" w:space="0" w:color="auto"/>
            </w:tcBorders>
            <w:vAlign w:val="center"/>
          </w:tcPr>
          <w:p w:rsidR="00E43C41" w:rsidRPr="009D341E" w:rsidRDefault="00E43C41" w:rsidP="00BB06EF">
            <w:pPr>
              <w:autoSpaceDE w:val="0"/>
              <w:autoSpaceDN w:val="0"/>
              <w:adjustRightInd w:val="0"/>
              <w:spacing w:before="60" w:after="60"/>
              <w:jc w:val="center"/>
              <w:rPr>
                <w:b/>
                <w:sz w:val="22"/>
                <w:szCs w:val="22"/>
              </w:rPr>
            </w:pPr>
            <w:r w:rsidRPr="009D341E">
              <w:rPr>
                <w:b/>
                <w:sz w:val="22"/>
                <w:szCs w:val="22"/>
              </w:rPr>
              <w:t>Размер СЗЗ, м</w:t>
            </w:r>
          </w:p>
        </w:tc>
      </w:tr>
      <w:tr w:rsidR="00643B2A" w:rsidRPr="007157F7">
        <w:trPr>
          <w:trHeight w:val="510"/>
          <w:jc w:val="center"/>
        </w:trPr>
        <w:tc>
          <w:tcPr>
            <w:tcW w:w="771" w:type="dxa"/>
            <w:tcBorders>
              <w:top w:val="single" w:sz="6" w:space="0" w:color="auto"/>
              <w:left w:val="single" w:sz="6" w:space="0" w:color="auto"/>
              <w:bottom w:val="single" w:sz="6" w:space="0" w:color="auto"/>
              <w:right w:val="single" w:sz="6" w:space="0" w:color="auto"/>
            </w:tcBorders>
          </w:tcPr>
          <w:p w:rsidR="00F34FD2" w:rsidRDefault="00F34FD2" w:rsidP="00F34FD2">
            <w:pPr>
              <w:autoSpaceDE w:val="0"/>
              <w:autoSpaceDN w:val="0"/>
              <w:adjustRightInd w:val="0"/>
              <w:jc w:val="center"/>
              <w:rPr>
                <w:sz w:val="22"/>
                <w:szCs w:val="22"/>
              </w:rPr>
            </w:pPr>
          </w:p>
          <w:p w:rsidR="00643B2A" w:rsidRPr="007157F7" w:rsidRDefault="00643B2A" w:rsidP="00F34FD2">
            <w:pPr>
              <w:autoSpaceDE w:val="0"/>
              <w:autoSpaceDN w:val="0"/>
              <w:adjustRightInd w:val="0"/>
              <w:jc w:val="center"/>
              <w:rPr>
                <w:sz w:val="22"/>
                <w:szCs w:val="22"/>
              </w:rPr>
            </w:pPr>
            <w:r>
              <w:rPr>
                <w:sz w:val="22"/>
                <w:szCs w:val="22"/>
              </w:rPr>
              <w:t>1</w:t>
            </w:r>
          </w:p>
        </w:tc>
        <w:tc>
          <w:tcPr>
            <w:tcW w:w="1080" w:type="dxa"/>
            <w:tcBorders>
              <w:top w:val="single" w:sz="6" w:space="0" w:color="auto"/>
              <w:left w:val="single" w:sz="6" w:space="0" w:color="auto"/>
              <w:bottom w:val="single" w:sz="6" w:space="0" w:color="auto"/>
              <w:right w:val="single" w:sz="6" w:space="0" w:color="auto"/>
            </w:tcBorders>
            <w:vAlign w:val="center"/>
          </w:tcPr>
          <w:p w:rsidR="00F34FD2" w:rsidRDefault="00F34FD2" w:rsidP="00F34FD2">
            <w:pPr>
              <w:autoSpaceDE w:val="0"/>
              <w:autoSpaceDN w:val="0"/>
              <w:adjustRightInd w:val="0"/>
              <w:jc w:val="center"/>
              <w:rPr>
                <w:sz w:val="22"/>
                <w:szCs w:val="22"/>
              </w:rPr>
            </w:pPr>
          </w:p>
          <w:p w:rsidR="00643B2A" w:rsidRPr="007157F7" w:rsidRDefault="00643B2A" w:rsidP="00F34FD2">
            <w:pPr>
              <w:autoSpaceDE w:val="0"/>
              <w:autoSpaceDN w:val="0"/>
              <w:adjustRightInd w:val="0"/>
              <w:jc w:val="center"/>
              <w:rPr>
                <w:sz w:val="22"/>
                <w:szCs w:val="22"/>
              </w:rPr>
            </w:pPr>
            <w:r>
              <w:rPr>
                <w:sz w:val="22"/>
                <w:szCs w:val="22"/>
              </w:rPr>
              <w:t>1</w:t>
            </w:r>
          </w:p>
        </w:tc>
        <w:tc>
          <w:tcPr>
            <w:tcW w:w="6439" w:type="dxa"/>
            <w:tcBorders>
              <w:top w:val="single" w:sz="6" w:space="0" w:color="auto"/>
              <w:left w:val="nil"/>
              <w:bottom w:val="single" w:sz="6" w:space="0" w:color="auto"/>
              <w:right w:val="single" w:sz="6" w:space="0" w:color="auto"/>
            </w:tcBorders>
            <w:vAlign w:val="center"/>
          </w:tcPr>
          <w:p w:rsidR="00643B2A" w:rsidRDefault="009D341E" w:rsidP="00F34FD2">
            <w:pPr>
              <w:autoSpaceDE w:val="0"/>
              <w:autoSpaceDN w:val="0"/>
              <w:adjustRightInd w:val="0"/>
              <w:jc w:val="both"/>
              <w:rPr>
                <w:sz w:val="22"/>
                <w:szCs w:val="22"/>
              </w:rPr>
            </w:pPr>
            <w:r>
              <w:rPr>
                <w:sz w:val="22"/>
                <w:szCs w:val="22"/>
              </w:rPr>
              <w:t xml:space="preserve"> </w:t>
            </w:r>
          </w:p>
          <w:p w:rsidR="00F34FD2" w:rsidRPr="007157F7" w:rsidRDefault="00F34FD2" w:rsidP="00F34FD2">
            <w:pPr>
              <w:autoSpaceDE w:val="0"/>
              <w:autoSpaceDN w:val="0"/>
              <w:adjustRightInd w:val="0"/>
              <w:jc w:val="both"/>
              <w:rPr>
                <w:sz w:val="22"/>
                <w:szCs w:val="22"/>
              </w:rPr>
            </w:pPr>
            <w:r>
              <w:rPr>
                <w:sz w:val="22"/>
                <w:szCs w:val="22"/>
              </w:rPr>
              <w:t xml:space="preserve"> СЗЗ от ж/дороги</w:t>
            </w:r>
          </w:p>
        </w:tc>
        <w:tc>
          <w:tcPr>
            <w:tcW w:w="1260" w:type="dxa"/>
            <w:tcBorders>
              <w:top w:val="single" w:sz="6" w:space="0" w:color="auto"/>
              <w:left w:val="nil"/>
              <w:bottom w:val="single" w:sz="6" w:space="0" w:color="auto"/>
              <w:right w:val="single" w:sz="6" w:space="0" w:color="auto"/>
            </w:tcBorders>
            <w:vAlign w:val="center"/>
          </w:tcPr>
          <w:p w:rsidR="00643B2A" w:rsidRPr="007157F7" w:rsidRDefault="000D0AC7" w:rsidP="00F34FD2">
            <w:pPr>
              <w:autoSpaceDE w:val="0"/>
              <w:autoSpaceDN w:val="0"/>
              <w:adjustRightInd w:val="0"/>
              <w:jc w:val="center"/>
              <w:rPr>
                <w:sz w:val="22"/>
                <w:szCs w:val="22"/>
              </w:rPr>
            </w:pPr>
            <w:r>
              <w:rPr>
                <w:sz w:val="22"/>
                <w:szCs w:val="22"/>
              </w:rPr>
              <w:t>100</w:t>
            </w:r>
          </w:p>
        </w:tc>
      </w:tr>
      <w:tr w:rsidR="00643B2A" w:rsidRPr="007157F7">
        <w:trPr>
          <w:trHeight w:val="510"/>
          <w:jc w:val="center"/>
        </w:trPr>
        <w:tc>
          <w:tcPr>
            <w:tcW w:w="771" w:type="dxa"/>
            <w:tcBorders>
              <w:top w:val="single" w:sz="6" w:space="0" w:color="auto"/>
              <w:left w:val="single" w:sz="6" w:space="0" w:color="auto"/>
              <w:bottom w:val="single" w:sz="6" w:space="0" w:color="auto"/>
              <w:right w:val="single" w:sz="6" w:space="0" w:color="auto"/>
            </w:tcBorders>
          </w:tcPr>
          <w:p w:rsidR="00F34FD2" w:rsidRDefault="00F34FD2" w:rsidP="00F34FD2">
            <w:pPr>
              <w:autoSpaceDE w:val="0"/>
              <w:autoSpaceDN w:val="0"/>
              <w:adjustRightInd w:val="0"/>
              <w:jc w:val="center"/>
              <w:rPr>
                <w:sz w:val="22"/>
                <w:szCs w:val="22"/>
              </w:rPr>
            </w:pPr>
          </w:p>
          <w:p w:rsidR="00643B2A" w:rsidRPr="007157F7" w:rsidRDefault="00643B2A" w:rsidP="00F34FD2">
            <w:pPr>
              <w:autoSpaceDE w:val="0"/>
              <w:autoSpaceDN w:val="0"/>
              <w:adjustRightInd w:val="0"/>
              <w:jc w:val="center"/>
              <w:rPr>
                <w:sz w:val="22"/>
                <w:szCs w:val="22"/>
              </w:rPr>
            </w:pPr>
            <w:r>
              <w:rPr>
                <w:sz w:val="22"/>
                <w:szCs w:val="22"/>
              </w:rPr>
              <w:t>2</w:t>
            </w:r>
          </w:p>
        </w:tc>
        <w:tc>
          <w:tcPr>
            <w:tcW w:w="1080" w:type="dxa"/>
            <w:tcBorders>
              <w:top w:val="single" w:sz="6" w:space="0" w:color="auto"/>
              <w:left w:val="single" w:sz="6" w:space="0" w:color="auto"/>
              <w:bottom w:val="single" w:sz="6" w:space="0" w:color="auto"/>
              <w:right w:val="single" w:sz="6" w:space="0" w:color="auto"/>
            </w:tcBorders>
            <w:vAlign w:val="center"/>
          </w:tcPr>
          <w:p w:rsidR="00F34FD2" w:rsidRDefault="00F34FD2" w:rsidP="00F34FD2">
            <w:pPr>
              <w:autoSpaceDE w:val="0"/>
              <w:autoSpaceDN w:val="0"/>
              <w:adjustRightInd w:val="0"/>
              <w:jc w:val="center"/>
              <w:rPr>
                <w:sz w:val="22"/>
                <w:szCs w:val="22"/>
              </w:rPr>
            </w:pPr>
          </w:p>
          <w:p w:rsidR="00643B2A" w:rsidRPr="007157F7" w:rsidRDefault="00643B2A" w:rsidP="00F34FD2">
            <w:pPr>
              <w:autoSpaceDE w:val="0"/>
              <w:autoSpaceDN w:val="0"/>
              <w:adjustRightInd w:val="0"/>
              <w:jc w:val="center"/>
              <w:rPr>
                <w:sz w:val="22"/>
                <w:szCs w:val="22"/>
              </w:rPr>
            </w:pPr>
            <w:r>
              <w:rPr>
                <w:sz w:val="22"/>
                <w:szCs w:val="22"/>
              </w:rPr>
              <w:t>2</w:t>
            </w:r>
          </w:p>
        </w:tc>
        <w:tc>
          <w:tcPr>
            <w:tcW w:w="6439" w:type="dxa"/>
            <w:tcBorders>
              <w:top w:val="single" w:sz="6" w:space="0" w:color="auto"/>
              <w:left w:val="nil"/>
              <w:bottom w:val="single" w:sz="6" w:space="0" w:color="auto"/>
              <w:right w:val="single" w:sz="6" w:space="0" w:color="auto"/>
            </w:tcBorders>
            <w:vAlign w:val="center"/>
          </w:tcPr>
          <w:p w:rsidR="00F34FD2" w:rsidRDefault="00F34FD2" w:rsidP="00F34FD2">
            <w:pPr>
              <w:autoSpaceDE w:val="0"/>
              <w:autoSpaceDN w:val="0"/>
              <w:adjustRightInd w:val="0"/>
              <w:jc w:val="both"/>
              <w:rPr>
                <w:sz w:val="22"/>
                <w:szCs w:val="22"/>
              </w:rPr>
            </w:pPr>
          </w:p>
          <w:p w:rsidR="00F34FD2" w:rsidRPr="007157F7" w:rsidRDefault="00F34FD2" w:rsidP="00F34FD2">
            <w:pPr>
              <w:autoSpaceDE w:val="0"/>
              <w:autoSpaceDN w:val="0"/>
              <w:adjustRightInd w:val="0"/>
              <w:jc w:val="both"/>
              <w:rPr>
                <w:sz w:val="22"/>
                <w:szCs w:val="22"/>
              </w:rPr>
            </w:pPr>
            <w:r>
              <w:rPr>
                <w:sz w:val="22"/>
                <w:szCs w:val="22"/>
              </w:rPr>
              <w:t xml:space="preserve"> </w:t>
            </w:r>
            <w:r w:rsidR="009D341E">
              <w:rPr>
                <w:sz w:val="22"/>
                <w:szCs w:val="22"/>
              </w:rPr>
              <w:t>Нефтепровод ОАО АНК «Башнефть»</w:t>
            </w:r>
          </w:p>
        </w:tc>
        <w:tc>
          <w:tcPr>
            <w:tcW w:w="1260" w:type="dxa"/>
            <w:tcBorders>
              <w:top w:val="single" w:sz="6" w:space="0" w:color="auto"/>
              <w:left w:val="nil"/>
              <w:bottom w:val="single" w:sz="6" w:space="0" w:color="auto"/>
              <w:right w:val="single" w:sz="6" w:space="0" w:color="auto"/>
            </w:tcBorders>
            <w:vAlign w:val="center"/>
          </w:tcPr>
          <w:p w:rsidR="00643B2A" w:rsidRPr="007157F7" w:rsidRDefault="00643B2A" w:rsidP="00F34FD2">
            <w:pPr>
              <w:autoSpaceDE w:val="0"/>
              <w:autoSpaceDN w:val="0"/>
              <w:adjustRightInd w:val="0"/>
              <w:jc w:val="center"/>
              <w:rPr>
                <w:sz w:val="22"/>
                <w:szCs w:val="22"/>
              </w:rPr>
            </w:pPr>
          </w:p>
        </w:tc>
      </w:tr>
      <w:tr w:rsidR="000D0AC7" w:rsidRPr="007157F7">
        <w:trPr>
          <w:trHeight w:val="510"/>
          <w:jc w:val="center"/>
        </w:trPr>
        <w:tc>
          <w:tcPr>
            <w:tcW w:w="771" w:type="dxa"/>
            <w:tcBorders>
              <w:top w:val="single" w:sz="6" w:space="0" w:color="auto"/>
              <w:left w:val="single" w:sz="6" w:space="0" w:color="auto"/>
              <w:bottom w:val="single" w:sz="6" w:space="0" w:color="auto"/>
              <w:right w:val="single" w:sz="6" w:space="0" w:color="auto"/>
            </w:tcBorders>
          </w:tcPr>
          <w:p w:rsidR="000D0AC7" w:rsidRDefault="000D0AC7" w:rsidP="00F34FD2">
            <w:pPr>
              <w:autoSpaceDE w:val="0"/>
              <w:autoSpaceDN w:val="0"/>
              <w:adjustRightInd w:val="0"/>
              <w:jc w:val="center"/>
              <w:rPr>
                <w:sz w:val="22"/>
                <w:szCs w:val="22"/>
              </w:rPr>
            </w:pPr>
          </w:p>
          <w:p w:rsidR="000D0AC7" w:rsidRDefault="000D0AC7" w:rsidP="00F34FD2">
            <w:pPr>
              <w:autoSpaceDE w:val="0"/>
              <w:autoSpaceDN w:val="0"/>
              <w:adjustRightInd w:val="0"/>
              <w:jc w:val="center"/>
              <w:rPr>
                <w:sz w:val="22"/>
                <w:szCs w:val="22"/>
              </w:rPr>
            </w:pPr>
            <w:r>
              <w:rPr>
                <w:sz w:val="22"/>
                <w:szCs w:val="22"/>
              </w:rPr>
              <w:t>3</w:t>
            </w:r>
          </w:p>
        </w:tc>
        <w:tc>
          <w:tcPr>
            <w:tcW w:w="1080" w:type="dxa"/>
            <w:tcBorders>
              <w:top w:val="single" w:sz="6" w:space="0" w:color="auto"/>
              <w:left w:val="single" w:sz="6" w:space="0" w:color="auto"/>
              <w:bottom w:val="single" w:sz="6" w:space="0" w:color="auto"/>
              <w:right w:val="single" w:sz="6" w:space="0" w:color="auto"/>
            </w:tcBorders>
            <w:vAlign w:val="center"/>
          </w:tcPr>
          <w:p w:rsidR="00F34FD2" w:rsidRDefault="00F34FD2" w:rsidP="00F34FD2">
            <w:pPr>
              <w:autoSpaceDE w:val="0"/>
              <w:autoSpaceDN w:val="0"/>
              <w:adjustRightInd w:val="0"/>
              <w:jc w:val="center"/>
              <w:rPr>
                <w:sz w:val="22"/>
                <w:szCs w:val="22"/>
              </w:rPr>
            </w:pPr>
          </w:p>
          <w:p w:rsidR="000D0AC7" w:rsidRDefault="000D0AC7" w:rsidP="00F34FD2">
            <w:pPr>
              <w:autoSpaceDE w:val="0"/>
              <w:autoSpaceDN w:val="0"/>
              <w:adjustRightInd w:val="0"/>
              <w:jc w:val="center"/>
              <w:rPr>
                <w:sz w:val="22"/>
                <w:szCs w:val="22"/>
              </w:rPr>
            </w:pPr>
            <w:r>
              <w:rPr>
                <w:sz w:val="22"/>
                <w:szCs w:val="22"/>
              </w:rPr>
              <w:t>3</w:t>
            </w:r>
          </w:p>
        </w:tc>
        <w:tc>
          <w:tcPr>
            <w:tcW w:w="6439" w:type="dxa"/>
            <w:tcBorders>
              <w:top w:val="single" w:sz="6" w:space="0" w:color="auto"/>
              <w:left w:val="nil"/>
              <w:bottom w:val="single" w:sz="6" w:space="0" w:color="auto"/>
              <w:right w:val="single" w:sz="6" w:space="0" w:color="auto"/>
            </w:tcBorders>
            <w:vAlign w:val="center"/>
          </w:tcPr>
          <w:p w:rsidR="000D0AC7" w:rsidRDefault="000D0AC7" w:rsidP="00F34FD2">
            <w:pPr>
              <w:autoSpaceDE w:val="0"/>
              <w:autoSpaceDN w:val="0"/>
              <w:adjustRightInd w:val="0"/>
              <w:rPr>
                <w:sz w:val="22"/>
                <w:szCs w:val="22"/>
              </w:rPr>
            </w:pPr>
            <w:r>
              <w:rPr>
                <w:sz w:val="22"/>
                <w:szCs w:val="22"/>
              </w:rPr>
              <w:t xml:space="preserve"> Нефтеперекачивающая станция 1 категории</w:t>
            </w:r>
          </w:p>
          <w:p w:rsidR="000D0AC7" w:rsidRDefault="000D0AC7" w:rsidP="00F34FD2">
            <w:pPr>
              <w:autoSpaceDE w:val="0"/>
              <w:autoSpaceDN w:val="0"/>
              <w:adjustRightInd w:val="0"/>
              <w:jc w:val="both"/>
              <w:rPr>
                <w:sz w:val="22"/>
                <w:szCs w:val="22"/>
              </w:rPr>
            </w:pPr>
            <w:r>
              <w:rPr>
                <w:sz w:val="22"/>
                <w:szCs w:val="22"/>
              </w:rPr>
              <w:t xml:space="preserve"> ОАО «Башнефть»</w:t>
            </w:r>
          </w:p>
        </w:tc>
        <w:tc>
          <w:tcPr>
            <w:tcW w:w="1260" w:type="dxa"/>
            <w:tcBorders>
              <w:top w:val="single" w:sz="6" w:space="0" w:color="auto"/>
              <w:left w:val="nil"/>
              <w:bottom w:val="single" w:sz="6" w:space="0" w:color="auto"/>
              <w:right w:val="single" w:sz="6" w:space="0" w:color="auto"/>
            </w:tcBorders>
            <w:vAlign w:val="center"/>
          </w:tcPr>
          <w:p w:rsidR="000D0AC7" w:rsidRPr="007157F7" w:rsidRDefault="00F34FD2" w:rsidP="00F34FD2">
            <w:pPr>
              <w:autoSpaceDE w:val="0"/>
              <w:autoSpaceDN w:val="0"/>
              <w:adjustRightInd w:val="0"/>
              <w:jc w:val="center"/>
              <w:rPr>
                <w:sz w:val="22"/>
                <w:szCs w:val="22"/>
              </w:rPr>
            </w:pPr>
            <w:r>
              <w:rPr>
                <w:sz w:val="22"/>
                <w:szCs w:val="22"/>
              </w:rPr>
              <w:t>100</w:t>
            </w:r>
          </w:p>
        </w:tc>
      </w:tr>
      <w:tr w:rsidR="000D0AC7" w:rsidRPr="007157F7">
        <w:trPr>
          <w:trHeight w:val="510"/>
          <w:jc w:val="center"/>
        </w:trPr>
        <w:tc>
          <w:tcPr>
            <w:tcW w:w="771" w:type="dxa"/>
            <w:tcBorders>
              <w:top w:val="single" w:sz="6" w:space="0" w:color="auto"/>
              <w:left w:val="single" w:sz="6" w:space="0" w:color="auto"/>
              <w:bottom w:val="single" w:sz="6" w:space="0" w:color="auto"/>
              <w:right w:val="single" w:sz="6" w:space="0" w:color="auto"/>
            </w:tcBorders>
          </w:tcPr>
          <w:p w:rsidR="00F34FD2" w:rsidRDefault="00F34FD2" w:rsidP="00F34FD2">
            <w:pPr>
              <w:autoSpaceDE w:val="0"/>
              <w:autoSpaceDN w:val="0"/>
              <w:adjustRightInd w:val="0"/>
              <w:jc w:val="center"/>
              <w:rPr>
                <w:sz w:val="22"/>
                <w:szCs w:val="22"/>
              </w:rPr>
            </w:pPr>
          </w:p>
          <w:p w:rsidR="000D0AC7" w:rsidRDefault="000D0AC7" w:rsidP="00F34FD2">
            <w:pPr>
              <w:autoSpaceDE w:val="0"/>
              <w:autoSpaceDN w:val="0"/>
              <w:adjustRightInd w:val="0"/>
              <w:jc w:val="center"/>
              <w:rPr>
                <w:sz w:val="22"/>
                <w:szCs w:val="22"/>
              </w:rPr>
            </w:pPr>
            <w:r>
              <w:rPr>
                <w:sz w:val="22"/>
                <w:szCs w:val="22"/>
              </w:rPr>
              <w:t>4</w:t>
            </w:r>
          </w:p>
        </w:tc>
        <w:tc>
          <w:tcPr>
            <w:tcW w:w="1080" w:type="dxa"/>
            <w:tcBorders>
              <w:top w:val="single" w:sz="6" w:space="0" w:color="auto"/>
              <w:left w:val="single" w:sz="6" w:space="0" w:color="auto"/>
              <w:bottom w:val="single" w:sz="6" w:space="0" w:color="auto"/>
              <w:right w:val="single" w:sz="6" w:space="0" w:color="auto"/>
            </w:tcBorders>
            <w:vAlign w:val="center"/>
          </w:tcPr>
          <w:p w:rsidR="00F34FD2" w:rsidRDefault="00F34FD2" w:rsidP="00F34FD2">
            <w:pPr>
              <w:autoSpaceDE w:val="0"/>
              <w:autoSpaceDN w:val="0"/>
              <w:adjustRightInd w:val="0"/>
              <w:jc w:val="center"/>
              <w:rPr>
                <w:sz w:val="22"/>
                <w:szCs w:val="22"/>
              </w:rPr>
            </w:pPr>
          </w:p>
          <w:p w:rsidR="000D0AC7" w:rsidRDefault="000D0AC7" w:rsidP="00F34FD2">
            <w:pPr>
              <w:autoSpaceDE w:val="0"/>
              <w:autoSpaceDN w:val="0"/>
              <w:adjustRightInd w:val="0"/>
              <w:jc w:val="center"/>
              <w:rPr>
                <w:sz w:val="22"/>
                <w:szCs w:val="22"/>
              </w:rPr>
            </w:pPr>
            <w:r>
              <w:rPr>
                <w:sz w:val="22"/>
                <w:szCs w:val="22"/>
              </w:rPr>
              <w:t>4</w:t>
            </w:r>
          </w:p>
        </w:tc>
        <w:tc>
          <w:tcPr>
            <w:tcW w:w="6439" w:type="dxa"/>
            <w:tcBorders>
              <w:top w:val="single" w:sz="6" w:space="0" w:color="auto"/>
              <w:left w:val="nil"/>
              <w:bottom w:val="single" w:sz="6" w:space="0" w:color="auto"/>
              <w:right w:val="single" w:sz="6" w:space="0" w:color="auto"/>
            </w:tcBorders>
            <w:vAlign w:val="center"/>
          </w:tcPr>
          <w:p w:rsidR="000D0AC7" w:rsidRDefault="000D0AC7" w:rsidP="00F34FD2">
            <w:pPr>
              <w:autoSpaceDE w:val="0"/>
              <w:autoSpaceDN w:val="0"/>
              <w:adjustRightInd w:val="0"/>
              <w:rPr>
                <w:sz w:val="22"/>
                <w:szCs w:val="22"/>
              </w:rPr>
            </w:pPr>
            <w:r>
              <w:rPr>
                <w:sz w:val="22"/>
                <w:szCs w:val="22"/>
              </w:rPr>
              <w:t xml:space="preserve"> Нефтеперекачивающая станция 2 категории</w:t>
            </w:r>
          </w:p>
          <w:p w:rsidR="000D0AC7" w:rsidRDefault="000D0AC7" w:rsidP="00F34FD2">
            <w:pPr>
              <w:autoSpaceDE w:val="0"/>
              <w:autoSpaceDN w:val="0"/>
              <w:adjustRightInd w:val="0"/>
              <w:jc w:val="both"/>
              <w:rPr>
                <w:sz w:val="22"/>
                <w:szCs w:val="22"/>
              </w:rPr>
            </w:pPr>
            <w:r>
              <w:rPr>
                <w:sz w:val="22"/>
                <w:szCs w:val="22"/>
              </w:rPr>
              <w:t xml:space="preserve"> ОАО «Башнефть»</w:t>
            </w:r>
          </w:p>
        </w:tc>
        <w:tc>
          <w:tcPr>
            <w:tcW w:w="1260" w:type="dxa"/>
            <w:tcBorders>
              <w:top w:val="single" w:sz="6" w:space="0" w:color="auto"/>
              <w:left w:val="nil"/>
              <w:bottom w:val="single" w:sz="6" w:space="0" w:color="auto"/>
              <w:right w:val="single" w:sz="6" w:space="0" w:color="auto"/>
            </w:tcBorders>
            <w:vAlign w:val="center"/>
          </w:tcPr>
          <w:p w:rsidR="000D0AC7" w:rsidRPr="007157F7" w:rsidRDefault="00F34FD2" w:rsidP="00F34FD2">
            <w:pPr>
              <w:autoSpaceDE w:val="0"/>
              <w:autoSpaceDN w:val="0"/>
              <w:adjustRightInd w:val="0"/>
              <w:jc w:val="center"/>
              <w:rPr>
                <w:sz w:val="22"/>
                <w:szCs w:val="22"/>
              </w:rPr>
            </w:pPr>
            <w:r>
              <w:rPr>
                <w:sz w:val="22"/>
                <w:szCs w:val="22"/>
              </w:rPr>
              <w:t>150</w:t>
            </w:r>
          </w:p>
        </w:tc>
      </w:tr>
      <w:tr w:rsidR="000D0AC7" w:rsidRPr="007157F7">
        <w:trPr>
          <w:trHeight w:val="510"/>
          <w:jc w:val="center"/>
        </w:trPr>
        <w:tc>
          <w:tcPr>
            <w:tcW w:w="771" w:type="dxa"/>
            <w:tcBorders>
              <w:top w:val="single" w:sz="6" w:space="0" w:color="auto"/>
              <w:left w:val="single" w:sz="6" w:space="0" w:color="auto"/>
              <w:bottom w:val="single" w:sz="6" w:space="0" w:color="auto"/>
              <w:right w:val="single" w:sz="6" w:space="0" w:color="auto"/>
            </w:tcBorders>
          </w:tcPr>
          <w:p w:rsidR="00F34FD2" w:rsidRDefault="00F34FD2" w:rsidP="00F34FD2">
            <w:pPr>
              <w:autoSpaceDE w:val="0"/>
              <w:autoSpaceDN w:val="0"/>
              <w:adjustRightInd w:val="0"/>
              <w:jc w:val="center"/>
              <w:rPr>
                <w:sz w:val="22"/>
                <w:szCs w:val="22"/>
              </w:rPr>
            </w:pPr>
          </w:p>
          <w:p w:rsidR="000D0AC7" w:rsidRDefault="000D0AC7" w:rsidP="00F34FD2">
            <w:pPr>
              <w:autoSpaceDE w:val="0"/>
              <w:autoSpaceDN w:val="0"/>
              <w:adjustRightInd w:val="0"/>
              <w:jc w:val="center"/>
              <w:rPr>
                <w:sz w:val="22"/>
                <w:szCs w:val="22"/>
              </w:rPr>
            </w:pPr>
            <w:r>
              <w:rPr>
                <w:sz w:val="22"/>
                <w:szCs w:val="22"/>
              </w:rPr>
              <w:t>5</w:t>
            </w:r>
          </w:p>
        </w:tc>
        <w:tc>
          <w:tcPr>
            <w:tcW w:w="1080" w:type="dxa"/>
            <w:tcBorders>
              <w:top w:val="single" w:sz="6" w:space="0" w:color="auto"/>
              <w:left w:val="single" w:sz="6" w:space="0" w:color="auto"/>
              <w:bottom w:val="single" w:sz="6" w:space="0" w:color="auto"/>
              <w:right w:val="single" w:sz="6" w:space="0" w:color="auto"/>
            </w:tcBorders>
            <w:vAlign w:val="center"/>
          </w:tcPr>
          <w:p w:rsidR="00F34FD2" w:rsidRDefault="00F34FD2" w:rsidP="00F34FD2">
            <w:pPr>
              <w:autoSpaceDE w:val="0"/>
              <w:autoSpaceDN w:val="0"/>
              <w:adjustRightInd w:val="0"/>
              <w:jc w:val="center"/>
              <w:rPr>
                <w:sz w:val="22"/>
                <w:szCs w:val="22"/>
              </w:rPr>
            </w:pPr>
          </w:p>
          <w:p w:rsidR="000D0AC7" w:rsidRDefault="000D0AC7" w:rsidP="00F34FD2">
            <w:pPr>
              <w:autoSpaceDE w:val="0"/>
              <w:autoSpaceDN w:val="0"/>
              <w:adjustRightInd w:val="0"/>
              <w:jc w:val="center"/>
              <w:rPr>
                <w:sz w:val="22"/>
                <w:szCs w:val="22"/>
              </w:rPr>
            </w:pPr>
            <w:r>
              <w:rPr>
                <w:sz w:val="22"/>
                <w:szCs w:val="22"/>
              </w:rPr>
              <w:t>5</w:t>
            </w:r>
          </w:p>
        </w:tc>
        <w:tc>
          <w:tcPr>
            <w:tcW w:w="6439" w:type="dxa"/>
            <w:tcBorders>
              <w:top w:val="single" w:sz="6" w:space="0" w:color="auto"/>
              <w:left w:val="nil"/>
              <w:bottom w:val="single" w:sz="6" w:space="0" w:color="auto"/>
              <w:right w:val="single" w:sz="6" w:space="0" w:color="auto"/>
            </w:tcBorders>
            <w:vAlign w:val="center"/>
          </w:tcPr>
          <w:p w:rsidR="000D0AC7" w:rsidRDefault="000D0AC7" w:rsidP="00F34FD2">
            <w:pPr>
              <w:autoSpaceDE w:val="0"/>
              <w:autoSpaceDN w:val="0"/>
              <w:adjustRightInd w:val="0"/>
              <w:rPr>
                <w:sz w:val="22"/>
                <w:szCs w:val="22"/>
              </w:rPr>
            </w:pPr>
            <w:r>
              <w:rPr>
                <w:sz w:val="22"/>
                <w:szCs w:val="22"/>
              </w:rPr>
              <w:t xml:space="preserve"> Нефтеперекачивающая станция 4 категории</w:t>
            </w:r>
          </w:p>
          <w:p w:rsidR="000D0AC7" w:rsidRDefault="000D0AC7" w:rsidP="00F34FD2">
            <w:pPr>
              <w:autoSpaceDE w:val="0"/>
              <w:autoSpaceDN w:val="0"/>
              <w:adjustRightInd w:val="0"/>
              <w:jc w:val="both"/>
              <w:rPr>
                <w:sz w:val="22"/>
                <w:szCs w:val="22"/>
              </w:rPr>
            </w:pPr>
            <w:r>
              <w:rPr>
                <w:sz w:val="22"/>
                <w:szCs w:val="22"/>
              </w:rPr>
              <w:t xml:space="preserve"> ОАО «Башнефть»</w:t>
            </w:r>
          </w:p>
        </w:tc>
        <w:tc>
          <w:tcPr>
            <w:tcW w:w="1260" w:type="dxa"/>
            <w:tcBorders>
              <w:top w:val="single" w:sz="6" w:space="0" w:color="auto"/>
              <w:left w:val="nil"/>
              <w:bottom w:val="single" w:sz="6" w:space="0" w:color="auto"/>
              <w:right w:val="single" w:sz="6" w:space="0" w:color="auto"/>
            </w:tcBorders>
            <w:vAlign w:val="center"/>
          </w:tcPr>
          <w:p w:rsidR="000D0AC7" w:rsidRPr="007157F7" w:rsidRDefault="00F34FD2" w:rsidP="00F34FD2">
            <w:pPr>
              <w:autoSpaceDE w:val="0"/>
              <w:autoSpaceDN w:val="0"/>
              <w:adjustRightInd w:val="0"/>
              <w:jc w:val="center"/>
              <w:rPr>
                <w:sz w:val="22"/>
                <w:szCs w:val="22"/>
              </w:rPr>
            </w:pPr>
            <w:r>
              <w:rPr>
                <w:sz w:val="22"/>
                <w:szCs w:val="22"/>
              </w:rPr>
              <w:t>300</w:t>
            </w:r>
          </w:p>
        </w:tc>
      </w:tr>
      <w:tr w:rsidR="00643B2A" w:rsidRPr="007157F7">
        <w:trPr>
          <w:trHeight w:val="255"/>
          <w:jc w:val="center"/>
        </w:trPr>
        <w:tc>
          <w:tcPr>
            <w:tcW w:w="9550" w:type="dxa"/>
            <w:gridSpan w:val="4"/>
            <w:tcBorders>
              <w:top w:val="nil"/>
              <w:left w:val="single" w:sz="6" w:space="0" w:color="auto"/>
              <w:bottom w:val="single" w:sz="6" w:space="0" w:color="auto"/>
              <w:right w:val="single" w:sz="6" w:space="0" w:color="auto"/>
            </w:tcBorders>
          </w:tcPr>
          <w:p w:rsidR="00643B2A" w:rsidRPr="00643B2A" w:rsidRDefault="00F34FD2" w:rsidP="00901437">
            <w:pPr>
              <w:autoSpaceDE w:val="0"/>
              <w:autoSpaceDN w:val="0"/>
              <w:adjustRightInd w:val="0"/>
              <w:spacing w:before="60" w:after="60"/>
              <w:jc w:val="center"/>
              <w:rPr>
                <w:b/>
                <w:sz w:val="22"/>
                <w:szCs w:val="22"/>
              </w:rPr>
            </w:pPr>
            <w:r>
              <w:rPr>
                <w:b/>
                <w:sz w:val="22"/>
                <w:szCs w:val="22"/>
              </w:rPr>
              <w:t>с. Юматово</w:t>
            </w:r>
          </w:p>
        </w:tc>
      </w:tr>
      <w:tr w:rsidR="00E43C41" w:rsidRPr="007157F7">
        <w:trPr>
          <w:trHeight w:val="255"/>
          <w:jc w:val="center"/>
        </w:trPr>
        <w:tc>
          <w:tcPr>
            <w:tcW w:w="771" w:type="dxa"/>
            <w:tcBorders>
              <w:top w:val="nil"/>
              <w:left w:val="single" w:sz="6" w:space="0" w:color="auto"/>
              <w:bottom w:val="single" w:sz="6" w:space="0" w:color="auto"/>
              <w:right w:val="single" w:sz="6" w:space="0" w:color="auto"/>
            </w:tcBorders>
          </w:tcPr>
          <w:p w:rsidR="00F34FD2" w:rsidRDefault="00F34FD2" w:rsidP="00F34FD2">
            <w:pPr>
              <w:autoSpaceDE w:val="0"/>
              <w:autoSpaceDN w:val="0"/>
              <w:adjustRightInd w:val="0"/>
              <w:jc w:val="center"/>
              <w:rPr>
                <w:sz w:val="22"/>
                <w:szCs w:val="22"/>
              </w:rPr>
            </w:pPr>
          </w:p>
          <w:p w:rsidR="00E43C41" w:rsidRPr="007157F7" w:rsidRDefault="00F34FD2" w:rsidP="00F34FD2">
            <w:pPr>
              <w:autoSpaceDE w:val="0"/>
              <w:autoSpaceDN w:val="0"/>
              <w:adjustRightInd w:val="0"/>
              <w:jc w:val="center"/>
              <w:rPr>
                <w:sz w:val="22"/>
                <w:szCs w:val="22"/>
              </w:rPr>
            </w:pPr>
            <w:r>
              <w:rPr>
                <w:sz w:val="22"/>
                <w:szCs w:val="22"/>
              </w:rPr>
              <w:t>6</w:t>
            </w:r>
          </w:p>
        </w:tc>
        <w:tc>
          <w:tcPr>
            <w:tcW w:w="1080" w:type="dxa"/>
            <w:tcBorders>
              <w:top w:val="nil"/>
              <w:left w:val="single" w:sz="6" w:space="0" w:color="auto"/>
              <w:bottom w:val="single" w:sz="6" w:space="0" w:color="auto"/>
              <w:right w:val="single" w:sz="6" w:space="0" w:color="auto"/>
            </w:tcBorders>
          </w:tcPr>
          <w:p w:rsidR="00F34FD2" w:rsidRDefault="00F34FD2" w:rsidP="00F34FD2">
            <w:pPr>
              <w:autoSpaceDE w:val="0"/>
              <w:autoSpaceDN w:val="0"/>
              <w:adjustRightInd w:val="0"/>
              <w:rPr>
                <w:sz w:val="22"/>
                <w:szCs w:val="22"/>
              </w:rPr>
            </w:pPr>
          </w:p>
          <w:p w:rsidR="00E43C41" w:rsidRPr="007157F7" w:rsidRDefault="00F34FD2" w:rsidP="00F34FD2">
            <w:pPr>
              <w:autoSpaceDE w:val="0"/>
              <w:autoSpaceDN w:val="0"/>
              <w:adjustRightInd w:val="0"/>
              <w:jc w:val="center"/>
              <w:rPr>
                <w:sz w:val="22"/>
                <w:szCs w:val="22"/>
              </w:rPr>
            </w:pPr>
            <w:r>
              <w:rPr>
                <w:sz w:val="22"/>
                <w:szCs w:val="22"/>
              </w:rPr>
              <w:t>6</w:t>
            </w:r>
          </w:p>
        </w:tc>
        <w:tc>
          <w:tcPr>
            <w:tcW w:w="6439" w:type="dxa"/>
            <w:tcBorders>
              <w:top w:val="nil"/>
              <w:left w:val="nil"/>
              <w:bottom w:val="single" w:sz="6" w:space="0" w:color="auto"/>
              <w:right w:val="single" w:sz="6" w:space="0" w:color="auto"/>
            </w:tcBorders>
            <w:vAlign w:val="center"/>
          </w:tcPr>
          <w:p w:rsidR="00F34FD2" w:rsidRDefault="00F34FD2" w:rsidP="00F34FD2">
            <w:pPr>
              <w:autoSpaceDE w:val="0"/>
              <w:autoSpaceDN w:val="0"/>
              <w:adjustRightInd w:val="0"/>
              <w:rPr>
                <w:sz w:val="22"/>
                <w:szCs w:val="22"/>
              </w:rPr>
            </w:pPr>
            <w:r>
              <w:rPr>
                <w:sz w:val="22"/>
                <w:szCs w:val="22"/>
              </w:rPr>
              <w:t xml:space="preserve"> </w:t>
            </w:r>
          </w:p>
          <w:p w:rsidR="00F23526" w:rsidRDefault="00F34FD2" w:rsidP="00F34FD2">
            <w:pPr>
              <w:autoSpaceDE w:val="0"/>
              <w:autoSpaceDN w:val="0"/>
              <w:adjustRightInd w:val="0"/>
              <w:rPr>
                <w:sz w:val="22"/>
                <w:szCs w:val="22"/>
              </w:rPr>
            </w:pPr>
            <w:r>
              <w:rPr>
                <w:sz w:val="22"/>
                <w:szCs w:val="22"/>
              </w:rPr>
              <w:t xml:space="preserve"> Сельское кладбище</w:t>
            </w:r>
          </w:p>
          <w:p w:rsidR="00901437" w:rsidRPr="007157F7" w:rsidRDefault="00901437" w:rsidP="00F34FD2">
            <w:pPr>
              <w:autoSpaceDE w:val="0"/>
              <w:autoSpaceDN w:val="0"/>
              <w:adjustRightInd w:val="0"/>
              <w:rPr>
                <w:sz w:val="22"/>
                <w:szCs w:val="22"/>
              </w:rPr>
            </w:pPr>
          </w:p>
        </w:tc>
        <w:tc>
          <w:tcPr>
            <w:tcW w:w="1260" w:type="dxa"/>
            <w:tcBorders>
              <w:top w:val="nil"/>
              <w:left w:val="nil"/>
              <w:bottom w:val="single" w:sz="6" w:space="0" w:color="auto"/>
              <w:right w:val="single" w:sz="6" w:space="0" w:color="auto"/>
            </w:tcBorders>
            <w:vAlign w:val="center"/>
          </w:tcPr>
          <w:p w:rsidR="00F34FD2" w:rsidRDefault="00F34FD2" w:rsidP="00F34FD2">
            <w:pPr>
              <w:autoSpaceDE w:val="0"/>
              <w:autoSpaceDN w:val="0"/>
              <w:adjustRightInd w:val="0"/>
              <w:jc w:val="center"/>
              <w:rPr>
                <w:sz w:val="22"/>
                <w:szCs w:val="22"/>
              </w:rPr>
            </w:pPr>
          </w:p>
          <w:p w:rsidR="00E43C41" w:rsidRPr="007157F7" w:rsidRDefault="00F34FD2" w:rsidP="00F34FD2">
            <w:pPr>
              <w:autoSpaceDE w:val="0"/>
              <w:autoSpaceDN w:val="0"/>
              <w:adjustRightInd w:val="0"/>
              <w:jc w:val="center"/>
              <w:rPr>
                <w:sz w:val="22"/>
                <w:szCs w:val="22"/>
              </w:rPr>
            </w:pPr>
            <w:r>
              <w:rPr>
                <w:sz w:val="22"/>
                <w:szCs w:val="22"/>
              </w:rPr>
              <w:t>50</w:t>
            </w:r>
            <w:r w:rsidR="00643B2A">
              <w:rPr>
                <w:sz w:val="22"/>
                <w:szCs w:val="22"/>
              </w:rPr>
              <w:t xml:space="preserve"> </w:t>
            </w:r>
          </w:p>
        </w:tc>
      </w:tr>
      <w:tr w:rsidR="00643B2A" w:rsidRPr="007157F7">
        <w:trPr>
          <w:trHeight w:val="255"/>
          <w:jc w:val="center"/>
        </w:trPr>
        <w:tc>
          <w:tcPr>
            <w:tcW w:w="9550" w:type="dxa"/>
            <w:gridSpan w:val="4"/>
            <w:tcBorders>
              <w:top w:val="nil"/>
              <w:left w:val="single" w:sz="6" w:space="0" w:color="auto"/>
              <w:bottom w:val="single" w:sz="6" w:space="0" w:color="auto"/>
              <w:right w:val="single" w:sz="6" w:space="0" w:color="auto"/>
            </w:tcBorders>
          </w:tcPr>
          <w:p w:rsidR="00643B2A" w:rsidRPr="00643B2A" w:rsidRDefault="00F34FD2" w:rsidP="00901437">
            <w:pPr>
              <w:autoSpaceDE w:val="0"/>
              <w:autoSpaceDN w:val="0"/>
              <w:adjustRightInd w:val="0"/>
              <w:jc w:val="center"/>
              <w:rPr>
                <w:b/>
                <w:sz w:val="22"/>
                <w:szCs w:val="22"/>
              </w:rPr>
            </w:pPr>
            <w:r>
              <w:rPr>
                <w:b/>
                <w:sz w:val="22"/>
                <w:szCs w:val="22"/>
              </w:rPr>
              <w:t>д. Уптино</w:t>
            </w:r>
          </w:p>
        </w:tc>
      </w:tr>
      <w:tr w:rsidR="00E43C41" w:rsidRPr="007157F7">
        <w:trPr>
          <w:trHeight w:val="255"/>
          <w:jc w:val="center"/>
        </w:trPr>
        <w:tc>
          <w:tcPr>
            <w:tcW w:w="771" w:type="dxa"/>
            <w:tcBorders>
              <w:top w:val="nil"/>
              <w:left w:val="single" w:sz="6" w:space="0" w:color="auto"/>
              <w:bottom w:val="single" w:sz="6" w:space="0" w:color="auto"/>
              <w:right w:val="single" w:sz="6" w:space="0" w:color="auto"/>
            </w:tcBorders>
          </w:tcPr>
          <w:p w:rsidR="00F34FD2" w:rsidRDefault="00F34FD2" w:rsidP="00F34FD2">
            <w:pPr>
              <w:autoSpaceDE w:val="0"/>
              <w:autoSpaceDN w:val="0"/>
              <w:adjustRightInd w:val="0"/>
              <w:jc w:val="center"/>
              <w:rPr>
                <w:sz w:val="22"/>
                <w:szCs w:val="22"/>
              </w:rPr>
            </w:pPr>
          </w:p>
          <w:p w:rsidR="00E43C41" w:rsidRPr="007157F7" w:rsidRDefault="00F34FD2" w:rsidP="00F34FD2">
            <w:pPr>
              <w:autoSpaceDE w:val="0"/>
              <w:autoSpaceDN w:val="0"/>
              <w:adjustRightInd w:val="0"/>
              <w:jc w:val="center"/>
              <w:rPr>
                <w:sz w:val="22"/>
                <w:szCs w:val="22"/>
              </w:rPr>
            </w:pPr>
            <w:r>
              <w:rPr>
                <w:sz w:val="22"/>
                <w:szCs w:val="22"/>
              </w:rPr>
              <w:t>7</w:t>
            </w:r>
          </w:p>
        </w:tc>
        <w:tc>
          <w:tcPr>
            <w:tcW w:w="1080" w:type="dxa"/>
            <w:tcBorders>
              <w:top w:val="nil"/>
              <w:left w:val="single" w:sz="6" w:space="0" w:color="auto"/>
              <w:bottom w:val="single" w:sz="6" w:space="0" w:color="auto"/>
              <w:right w:val="single" w:sz="6" w:space="0" w:color="auto"/>
            </w:tcBorders>
          </w:tcPr>
          <w:p w:rsidR="00F34FD2" w:rsidRDefault="00F34FD2" w:rsidP="00F34FD2">
            <w:pPr>
              <w:autoSpaceDE w:val="0"/>
              <w:autoSpaceDN w:val="0"/>
              <w:adjustRightInd w:val="0"/>
              <w:jc w:val="center"/>
              <w:rPr>
                <w:sz w:val="22"/>
                <w:szCs w:val="22"/>
              </w:rPr>
            </w:pPr>
          </w:p>
          <w:p w:rsidR="00E43C41" w:rsidRPr="007157F7" w:rsidRDefault="00F34FD2" w:rsidP="00F34FD2">
            <w:pPr>
              <w:autoSpaceDE w:val="0"/>
              <w:autoSpaceDN w:val="0"/>
              <w:adjustRightInd w:val="0"/>
              <w:jc w:val="center"/>
              <w:rPr>
                <w:sz w:val="22"/>
                <w:szCs w:val="22"/>
              </w:rPr>
            </w:pPr>
            <w:r>
              <w:rPr>
                <w:sz w:val="22"/>
                <w:szCs w:val="22"/>
              </w:rPr>
              <w:t>7</w:t>
            </w:r>
          </w:p>
        </w:tc>
        <w:tc>
          <w:tcPr>
            <w:tcW w:w="6439" w:type="dxa"/>
            <w:tcBorders>
              <w:top w:val="nil"/>
              <w:left w:val="nil"/>
              <w:bottom w:val="single" w:sz="6" w:space="0" w:color="auto"/>
              <w:right w:val="single" w:sz="6" w:space="0" w:color="auto"/>
            </w:tcBorders>
            <w:vAlign w:val="center"/>
          </w:tcPr>
          <w:p w:rsidR="00F34FD2" w:rsidRDefault="00E43C41" w:rsidP="00F34FD2">
            <w:pPr>
              <w:autoSpaceDE w:val="0"/>
              <w:autoSpaceDN w:val="0"/>
              <w:adjustRightInd w:val="0"/>
              <w:rPr>
                <w:sz w:val="22"/>
                <w:szCs w:val="22"/>
              </w:rPr>
            </w:pPr>
            <w:r>
              <w:rPr>
                <w:sz w:val="22"/>
                <w:szCs w:val="22"/>
              </w:rPr>
              <w:t xml:space="preserve"> </w:t>
            </w:r>
            <w:r w:rsidR="00643B2A">
              <w:rPr>
                <w:sz w:val="22"/>
                <w:szCs w:val="22"/>
              </w:rPr>
              <w:t xml:space="preserve"> </w:t>
            </w:r>
          </w:p>
          <w:p w:rsidR="00F23526" w:rsidRDefault="00F34FD2" w:rsidP="00F34FD2">
            <w:pPr>
              <w:autoSpaceDE w:val="0"/>
              <w:autoSpaceDN w:val="0"/>
              <w:adjustRightInd w:val="0"/>
              <w:rPr>
                <w:sz w:val="22"/>
                <w:szCs w:val="22"/>
              </w:rPr>
            </w:pPr>
            <w:r>
              <w:rPr>
                <w:sz w:val="22"/>
                <w:szCs w:val="22"/>
              </w:rPr>
              <w:t xml:space="preserve"> Сельское кладбище</w:t>
            </w:r>
          </w:p>
          <w:p w:rsidR="00901437" w:rsidRPr="007157F7" w:rsidRDefault="00901437" w:rsidP="00F34FD2">
            <w:pPr>
              <w:autoSpaceDE w:val="0"/>
              <w:autoSpaceDN w:val="0"/>
              <w:adjustRightInd w:val="0"/>
              <w:rPr>
                <w:sz w:val="22"/>
                <w:szCs w:val="22"/>
              </w:rPr>
            </w:pPr>
          </w:p>
        </w:tc>
        <w:tc>
          <w:tcPr>
            <w:tcW w:w="1260" w:type="dxa"/>
            <w:tcBorders>
              <w:top w:val="nil"/>
              <w:left w:val="nil"/>
              <w:bottom w:val="single" w:sz="6" w:space="0" w:color="auto"/>
              <w:right w:val="single" w:sz="6" w:space="0" w:color="auto"/>
            </w:tcBorders>
            <w:vAlign w:val="center"/>
          </w:tcPr>
          <w:p w:rsidR="00F34FD2" w:rsidRDefault="00643B2A" w:rsidP="00F34FD2">
            <w:pPr>
              <w:autoSpaceDE w:val="0"/>
              <w:autoSpaceDN w:val="0"/>
              <w:adjustRightInd w:val="0"/>
              <w:jc w:val="center"/>
              <w:rPr>
                <w:sz w:val="22"/>
                <w:szCs w:val="22"/>
              </w:rPr>
            </w:pPr>
            <w:r>
              <w:rPr>
                <w:sz w:val="22"/>
                <w:szCs w:val="22"/>
              </w:rPr>
              <w:t xml:space="preserve"> </w:t>
            </w:r>
          </w:p>
          <w:p w:rsidR="00E43C41" w:rsidRPr="007157F7" w:rsidRDefault="00F34FD2" w:rsidP="00F34FD2">
            <w:pPr>
              <w:autoSpaceDE w:val="0"/>
              <w:autoSpaceDN w:val="0"/>
              <w:adjustRightInd w:val="0"/>
              <w:jc w:val="center"/>
              <w:rPr>
                <w:sz w:val="22"/>
                <w:szCs w:val="22"/>
              </w:rPr>
            </w:pPr>
            <w:r>
              <w:rPr>
                <w:sz w:val="22"/>
                <w:szCs w:val="22"/>
              </w:rPr>
              <w:t>50</w:t>
            </w:r>
          </w:p>
        </w:tc>
      </w:tr>
      <w:tr w:rsidR="00F34FD2" w:rsidRPr="007157F7">
        <w:trPr>
          <w:trHeight w:val="255"/>
          <w:jc w:val="center"/>
        </w:trPr>
        <w:tc>
          <w:tcPr>
            <w:tcW w:w="771" w:type="dxa"/>
            <w:tcBorders>
              <w:top w:val="nil"/>
              <w:left w:val="single" w:sz="6" w:space="0" w:color="auto"/>
              <w:bottom w:val="single" w:sz="6" w:space="0" w:color="auto"/>
              <w:right w:val="single" w:sz="6" w:space="0" w:color="auto"/>
            </w:tcBorders>
          </w:tcPr>
          <w:p w:rsidR="00901437" w:rsidRDefault="00901437" w:rsidP="00F34FD2">
            <w:pPr>
              <w:autoSpaceDE w:val="0"/>
              <w:autoSpaceDN w:val="0"/>
              <w:adjustRightInd w:val="0"/>
              <w:jc w:val="center"/>
              <w:rPr>
                <w:sz w:val="22"/>
                <w:szCs w:val="22"/>
              </w:rPr>
            </w:pPr>
          </w:p>
          <w:p w:rsidR="00F34FD2" w:rsidRDefault="00F34FD2" w:rsidP="00F34FD2">
            <w:pPr>
              <w:autoSpaceDE w:val="0"/>
              <w:autoSpaceDN w:val="0"/>
              <w:adjustRightInd w:val="0"/>
              <w:jc w:val="center"/>
              <w:rPr>
                <w:sz w:val="22"/>
                <w:szCs w:val="22"/>
              </w:rPr>
            </w:pPr>
            <w:r>
              <w:rPr>
                <w:sz w:val="22"/>
                <w:szCs w:val="22"/>
              </w:rPr>
              <w:t>8</w:t>
            </w:r>
          </w:p>
        </w:tc>
        <w:tc>
          <w:tcPr>
            <w:tcW w:w="1080" w:type="dxa"/>
            <w:tcBorders>
              <w:top w:val="nil"/>
              <w:left w:val="single" w:sz="6" w:space="0" w:color="auto"/>
              <w:bottom w:val="single" w:sz="6" w:space="0" w:color="auto"/>
              <w:right w:val="single" w:sz="6" w:space="0" w:color="auto"/>
            </w:tcBorders>
          </w:tcPr>
          <w:p w:rsidR="00901437" w:rsidRDefault="00901437" w:rsidP="00F34FD2">
            <w:pPr>
              <w:autoSpaceDE w:val="0"/>
              <w:autoSpaceDN w:val="0"/>
              <w:adjustRightInd w:val="0"/>
              <w:jc w:val="center"/>
              <w:rPr>
                <w:sz w:val="22"/>
                <w:szCs w:val="22"/>
              </w:rPr>
            </w:pPr>
          </w:p>
          <w:p w:rsidR="00F34FD2" w:rsidRPr="007157F7" w:rsidRDefault="00F34FD2" w:rsidP="00F34FD2">
            <w:pPr>
              <w:autoSpaceDE w:val="0"/>
              <w:autoSpaceDN w:val="0"/>
              <w:adjustRightInd w:val="0"/>
              <w:jc w:val="center"/>
              <w:rPr>
                <w:sz w:val="22"/>
                <w:szCs w:val="22"/>
              </w:rPr>
            </w:pPr>
            <w:r>
              <w:rPr>
                <w:sz w:val="22"/>
                <w:szCs w:val="22"/>
              </w:rPr>
              <w:t>8</w:t>
            </w:r>
          </w:p>
        </w:tc>
        <w:tc>
          <w:tcPr>
            <w:tcW w:w="6439" w:type="dxa"/>
            <w:tcBorders>
              <w:top w:val="nil"/>
              <w:left w:val="nil"/>
              <w:bottom w:val="single" w:sz="6" w:space="0" w:color="auto"/>
              <w:right w:val="single" w:sz="6" w:space="0" w:color="auto"/>
            </w:tcBorders>
            <w:vAlign w:val="center"/>
          </w:tcPr>
          <w:p w:rsidR="00901437" w:rsidRDefault="00F34FD2" w:rsidP="00F34FD2">
            <w:pPr>
              <w:autoSpaceDE w:val="0"/>
              <w:autoSpaceDN w:val="0"/>
              <w:adjustRightInd w:val="0"/>
              <w:rPr>
                <w:sz w:val="22"/>
                <w:szCs w:val="22"/>
              </w:rPr>
            </w:pPr>
            <w:r>
              <w:rPr>
                <w:sz w:val="22"/>
                <w:szCs w:val="22"/>
              </w:rPr>
              <w:t xml:space="preserve">  </w:t>
            </w:r>
          </w:p>
          <w:p w:rsidR="00F34FD2" w:rsidRDefault="00F34FD2" w:rsidP="00F34FD2">
            <w:pPr>
              <w:autoSpaceDE w:val="0"/>
              <w:autoSpaceDN w:val="0"/>
              <w:adjustRightInd w:val="0"/>
              <w:rPr>
                <w:sz w:val="22"/>
                <w:szCs w:val="22"/>
              </w:rPr>
            </w:pPr>
            <w:r>
              <w:rPr>
                <w:sz w:val="22"/>
                <w:szCs w:val="22"/>
              </w:rPr>
              <w:t>Лесопилка</w:t>
            </w:r>
          </w:p>
          <w:p w:rsidR="00901437" w:rsidRDefault="00901437" w:rsidP="00F34FD2">
            <w:pPr>
              <w:autoSpaceDE w:val="0"/>
              <w:autoSpaceDN w:val="0"/>
              <w:adjustRightInd w:val="0"/>
              <w:rPr>
                <w:sz w:val="22"/>
                <w:szCs w:val="22"/>
              </w:rPr>
            </w:pPr>
          </w:p>
        </w:tc>
        <w:tc>
          <w:tcPr>
            <w:tcW w:w="1260" w:type="dxa"/>
            <w:tcBorders>
              <w:top w:val="nil"/>
              <w:left w:val="nil"/>
              <w:bottom w:val="single" w:sz="6" w:space="0" w:color="auto"/>
              <w:right w:val="single" w:sz="6" w:space="0" w:color="auto"/>
            </w:tcBorders>
            <w:vAlign w:val="center"/>
          </w:tcPr>
          <w:p w:rsidR="00F34FD2" w:rsidRDefault="00F34FD2" w:rsidP="00F34FD2">
            <w:pPr>
              <w:autoSpaceDE w:val="0"/>
              <w:autoSpaceDN w:val="0"/>
              <w:adjustRightInd w:val="0"/>
              <w:jc w:val="center"/>
              <w:rPr>
                <w:sz w:val="22"/>
                <w:szCs w:val="22"/>
              </w:rPr>
            </w:pPr>
          </w:p>
        </w:tc>
      </w:tr>
    </w:tbl>
    <w:p w:rsidR="00E43C41" w:rsidRDefault="00E43C41" w:rsidP="008B521F">
      <w:pPr>
        <w:autoSpaceDE w:val="0"/>
        <w:autoSpaceDN w:val="0"/>
        <w:adjustRightInd w:val="0"/>
        <w:ind w:right="-57" w:firstLine="708"/>
        <w:jc w:val="both"/>
        <w:rPr>
          <w:sz w:val="22"/>
          <w:szCs w:val="22"/>
        </w:rPr>
      </w:pPr>
    </w:p>
    <w:p w:rsidR="00C16A7F" w:rsidRDefault="00C16A7F" w:rsidP="008B521F">
      <w:pPr>
        <w:autoSpaceDE w:val="0"/>
        <w:autoSpaceDN w:val="0"/>
        <w:adjustRightInd w:val="0"/>
        <w:ind w:right="-57" w:firstLine="708"/>
        <w:jc w:val="both"/>
        <w:rPr>
          <w:b/>
          <w:bCs/>
          <w:szCs w:val="26"/>
        </w:rPr>
      </w:pPr>
      <w:r>
        <w:rPr>
          <w:b/>
          <w:bCs/>
          <w:szCs w:val="26"/>
        </w:rPr>
        <w:t xml:space="preserve">Глава 19. Карта градостроительного зонирования </w:t>
      </w:r>
      <w:r w:rsidR="00FC6EFD">
        <w:rPr>
          <w:b/>
          <w:bCs/>
          <w:szCs w:val="26"/>
        </w:rPr>
        <w:t>сельск</w:t>
      </w:r>
      <w:r w:rsidR="00B224C9">
        <w:rPr>
          <w:b/>
          <w:bCs/>
          <w:szCs w:val="26"/>
        </w:rPr>
        <w:t xml:space="preserve">ого поселения </w:t>
      </w:r>
      <w:r w:rsidR="008C6A16">
        <w:rPr>
          <w:b/>
          <w:bCs/>
          <w:szCs w:val="26"/>
        </w:rPr>
        <w:t>Юматовский</w:t>
      </w:r>
      <w:r w:rsidR="00B53212">
        <w:rPr>
          <w:b/>
          <w:bCs/>
          <w:szCs w:val="26"/>
        </w:rPr>
        <w:t xml:space="preserve"> сельсовет</w:t>
      </w:r>
      <w:r w:rsidR="00FC6EFD">
        <w:rPr>
          <w:b/>
          <w:bCs/>
          <w:szCs w:val="26"/>
        </w:rPr>
        <w:t xml:space="preserve"> </w:t>
      </w:r>
      <w:r>
        <w:rPr>
          <w:b/>
          <w:bCs/>
          <w:szCs w:val="26"/>
        </w:rPr>
        <w:t>муниципального района Уфимский район Республики Башкортостан в части границ с особыми условиями использования территории, установленных в целях охраны объектов исторического и культурного наследия (зоны охраны объектов культурного наследия)</w:t>
      </w:r>
    </w:p>
    <w:p w:rsidR="00C16A7F" w:rsidRPr="00866E53" w:rsidRDefault="00C16A7F" w:rsidP="00C16A7F">
      <w:pPr>
        <w:autoSpaceDE w:val="0"/>
        <w:autoSpaceDN w:val="0"/>
        <w:adjustRightInd w:val="0"/>
        <w:ind w:right="-57" w:firstLine="708"/>
        <w:rPr>
          <w:b/>
          <w:bCs/>
          <w:szCs w:val="26"/>
        </w:rPr>
      </w:pPr>
    </w:p>
    <w:p w:rsidR="00C16A7F" w:rsidRDefault="00C16A7F" w:rsidP="00C16A7F">
      <w:pPr>
        <w:keepNext/>
        <w:widowControl w:val="0"/>
        <w:autoSpaceDE w:val="0"/>
        <w:autoSpaceDN w:val="0"/>
        <w:adjustRightInd w:val="0"/>
        <w:jc w:val="both"/>
        <w:rPr>
          <w:b/>
          <w:bCs/>
          <w:szCs w:val="26"/>
        </w:rPr>
      </w:pPr>
      <w:r w:rsidRPr="00866E53">
        <w:rPr>
          <w:b/>
          <w:bCs/>
          <w:szCs w:val="26"/>
        </w:rPr>
        <w:t xml:space="preserve">           </w:t>
      </w:r>
      <w:r w:rsidR="009D341E">
        <w:rPr>
          <w:b/>
          <w:bCs/>
          <w:szCs w:val="26"/>
        </w:rPr>
        <w:t>Статья 77</w:t>
      </w:r>
      <w:r w:rsidRPr="00866E53">
        <w:rPr>
          <w:b/>
          <w:bCs/>
          <w:szCs w:val="26"/>
        </w:rPr>
        <w:t>. Карта градостроительного зонирования в части границ зон с ос</w:t>
      </w:r>
      <w:r w:rsidRPr="00866E53">
        <w:rPr>
          <w:b/>
          <w:bCs/>
          <w:szCs w:val="26"/>
        </w:rPr>
        <w:t>о</w:t>
      </w:r>
      <w:r w:rsidRPr="00866E53">
        <w:rPr>
          <w:b/>
          <w:bCs/>
          <w:szCs w:val="26"/>
        </w:rPr>
        <w:t>быми условиями использования территории, установленных в целях охраны объекто</w:t>
      </w:r>
      <w:r>
        <w:rPr>
          <w:b/>
          <w:bCs/>
          <w:szCs w:val="26"/>
        </w:rPr>
        <w:t>в культурного наследия</w:t>
      </w:r>
    </w:p>
    <w:p w:rsidR="00C16A7F" w:rsidRPr="00052FB5" w:rsidRDefault="00C16A7F" w:rsidP="00C16A7F">
      <w:pPr>
        <w:keepNext/>
        <w:widowControl w:val="0"/>
        <w:autoSpaceDE w:val="0"/>
        <w:autoSpaceDN w:val="0"/>
        <w:adjustRightInd w:val="0"/>
        <w:jc w:val="both"/>
        <w:rPr>
          <w:bCs/>
          <w:szCs w:val="26"/>
        </w:rPr>
      </w:pPr>
    </w:p>
    <w:p w:rsidR="00C16A7F" w:rsidRPr="00866E53" w:rsidRDefault="00C16A7F" w:rsidP="00C16A7F">
      <w:pPr>
        <w:autoSpaceDE w:val="0"/>
        <w:autoSpaceDN w:val="0"/>
        <w:adjustRightInd w:val="0"/>
        <w:jc w:val="both"/>
        <w:rPr>
          <w:caps/>
          <w:szCs w:val="26"/>
        </w:rPr>
      </w:pPr>
      <w:r w:rsidRPr="00866E53">
        <w:rPr>
          <w:szCs w:val="26"/>
        </w:rPr>
        <w:tab/>
        <w:t>1. Карта градостроительного зониров</w:t>
      </w:r>
      <w:r>
        <w:rPr>
          <w:szCs w:val="26"/>
        </w:rPr>
        <w:t xml:space="preserve">ания </w:t>
      </w:r>
      <w:r w:rsidR="00FC6EFD">
        <w:rPr>
          <w:szCs w:val="26"/>
        </w:rPr>
        <w:t>сельского поселения</w:t>
      </w:r>
      <w:r w:rsidR="00B224C9">
        <w:rPr>
          <w:szCs w:val="26"/>
        </w:rPr>
        <w:t xml:space="preserve"> </w:t>
      </w:r>
      <w:r w:rsidR="008C6A16">
        <w:rPr>
          <w:szCs w:val="26"/>
        </w:rPr>
        <w:t>Юматовский</w:t>
      </w:r>
      <w:r w:rsidR="00B53212">
        <w:rPr>
          <w:szCs w:val="26"/>
        </w:rPr>
        <w:t xml:space="preserve"> сельсовет</w:t>
      </w:r>
      <w:r w:rsidR="00FC6EFD">
        <w:rPr>
          <w:szCs w:val="26"/>
        </w:rPr>
        <w:t xml:space="preserve"> </w:t>
      </w:r>
      <w:r>
        <w:rPr>
          <w:szCs w:val="26"/>
        </w:rPr>
        <w:t>муниципального района Уфимский район</w:t>
      </w:r>
      <w:r w:rsidRPr="00866E53">
        <w:rPr>
          <w:szCs w:val="26"/>
        </w:rPr>
        <w:t xml:space="preserve"> Ре</w:t>
      </w:r>
      <w:r w:rsidRPr="00866E53">
        <w:rPr>
          <w:szCs w:val="26"/>
        </w:rPr>
        <w:t>с</w:t>
      </w:r>
      <w:r w:rsidRPr="00866E53">
        <w:rPr>
          <w:szCs w:val="26"/>
        </w:rPr>
        <w:t>публики Башкортостан в части границ зон с особыми условиями использования территории, установленных в целях охраны объектов культурного наследия (зоны охраны объектов культурного наследия) представлена в форме картографического документа, являющегося неотъемлемой частью настоящих Правил. На Карте от</w:t>
      </w:r>
      <w:r w:rsidRPr="00866E53">
        <w:rPr>
          <w:szCs w:val="26"/>
        </w:rPr>
        <w:t>о</w:t>
      </w:r>
      <w:r w:rsidRPr="00866E53">
        <w:rPr>
          <w:szCs w:val="26"/>
        </w:rPr>
        <w:t>бражены границы зон с особыми условиями использования территории устано</w:t>
      </w:r>
      <w:r w:rsidRPr="00866E53">
        <w:rPr>
          <w:szCs w:val="26"/>
        </w:rPr>
        <w:t>в</w:t>
      </w:r>
      <w:r w:rsidRPr="00866E53">
        <w:rPr>
          <w:szCs w:val="26"/>
        </w:rPr>
        <w:t>ленных в целях охраны объектов культурного наследия (зон охраны объектов кул</w:t>
      </w:r>
      <w:r w:rsidRPr="00866E53">
        <w:rPr>
          <w:szCs w:val="26"/>
        </w:rPr>
        <w:t>ь</w:t>
      </w:r>
      <w:r w:rsidRPr="00866E53">
        <w:rPr>
          <w:szCs w:val="26"/>
        </w:rPr>
        <w:t>турного наследия) и объекты культурного наследия, расположенные на террит</w:t>
      </w:r>
      <w:r>
        <w:rPr>
          <w:szCs w:val="26"/>
        </w:rPr>
        <w:t xml:space="preserve">ории </w:t>
      </w:r>
      <w:r w:rsidR="008B521F">
        <w:rPr>
          <w:szCs w:val="26"/>
        </w:rPr>
        <w:t>се</w:t>
      </w:r>
      <w:r w:rsidR="00B224C9">
        <w:rPr>
          <w:szCs w:val="26"/>
        </w:rPr>
        <w:t xml:space="preserve">льского поселения </w:t>
      </w:r>
      <w:r w:rsidR="008C6A16">
        <w:rPr>
          <w:szCs w:val="26"/>
        </w:rPr>
        <w:t>Юматовский</w:t>
      </w:r>
      <w:r w:rsidR="00B53212">
        <w:rPr>
          <w:szCs w:val="26"/>
        </w:rPr>
        <w:t xml:space="preserve"> сельсовет</w:t>
      </w:r>
      <w:r w:rsidR="00FC6EFD">
        <w:rPr>
          <w:szCs w:val="26"/>
        </w:rPr>
        <w:t xml:space="preserve"> </w:t>
      </w:r>
      <w:r>
        <w:rPr>
          <w:szCs w:val="26"/>
        </w:rPr>
        <w:t>муниципального района Уфимский район</w:t>
      </w:r>
      <w:r w:rsidRPr="00866E53">
        <w:rPr>
          <w:szCs w:val="26"/>
        </w:rPr>
        <w:t xml:space="preserve"> Республики Башкортостан.</w:t>
      </w:r>
    </w:p>
    <w:p w:rsidR="00C16A7F" w:rsidRPr="00866E53" w:rsidRDefault="00C16A7F" w:rsidP="00C16A7F">
      <w:pPr>
        <w:autoSpaceDE w:val="0"/>
        <w:autoSpaceDN w:val="0"/>
        <w:adjustRightInd w:val="0"/>
        <w:jc w:val="both"/>
        <w:rPr>
          <w:szCs w:val="26"/>
        </w:rPr>
      </w:pPr>
      <w:r w:rsidRPr="00866E53">
        <w:rPr>
          <w:caps/>
          <w:szCs w:val="26"/>
        </w:rPr>
        <w:tab/>
        <w:t>2. З</w:t>
      </w:r>
      <w:r w:rsidRPr="00866E53">
        <w:rPr>
          <w:szCs w:val="26"/>
        </w:rPr>
        <w:t>оны охраны объектов культурного наследия установлены в соответствии с законом Российской Федерации «Об объектах культурного наследия (памятниках истории и культуры) народов Российской Федерации» N73-ФЗ в целях обеспечения сохранности  объектов  культурного наследия в их исторической среде на сопр</w:t>
      </w:r>
      <w:r w:rsidRPr="00866E53">
        <w:rPr>
          <w:szCs w:val="26"/>
        </w:rPr>
        <w:t>я</w:t>
      </w:r>
      <w:r w:rsidRPr="00866E53">
        <w:rPr>
          <w:szCs w:val="26"/>
        </w:rPr>
        <w:t>женной с ними территории зоны охраны объектов культурного наследия.</w:t>
      </w:r>
    </w:p>
    <w:p w:rsidR="00C16A7F" w:rsidRPr="00866E53" w:rsidRDefault="00C16A7F" w:rsidP="00C16A7F">
      <w:pPr>
        <w:autoSpaceDE w:val="0"/>
        <w:autoSpaceDN w:val="0"/>
        <w:adjustRightInd w:val="0"/>
        <w:jc w:val="both"/>
        <w:rPr>
          <w:szCs w:val="26"/>
        </w:rPr>
      </w:pPr>
    </w:p>
    <w:p w:rsidR="00C16A7F" w:rsidRPr="00866E53" w:rsidRDefault="00C16A7F" w:rsidP="00C16A7F">
      <w:pPr>
        <w:keepNext/>
        <w:widowControl w:val="0"/>
        <w:autoSpaceDE w:val="0"/>
        <w:autoSpaceDN w:val="0"/>
        <w:adjustRightInd w:val="0"/>
        <w:rPr>
          <w:b/>
          <w:bCs/>
          <w:szCs w:val="26"/>
        </w:rPr>
      </w:pPr>
      <w:r>
        <w:rPr>
          <w:b/>
          <w:bCs/>
          <w:szCs w:val="26"/>
        </w:rPr>
        <w:t xml:space="preserve">          Статья </w:t>
      </w:r>
      <w:r w:rsidR="009D341E">
        <w:rPr>
          <w:b/>
          <w:bCs/>
          <w:szCs w:val="26"/>
        </w:rPr>
        <w:t>78</w:t>
      </w:r>
      <w:r w:rsidRPr="00866E53">
        <w:rPr>
          <w:b/>
          <w:bCs/>
          <w:szCs w:val="26"/>
        </w:rPr>
        <w:t>. Перечень зон охраны объектов культурного наследия</w:t>
      </w:r>
    </w:p>
    <w:p w:rsidR="00C16A7F" w:rsidRPr="00E679E7" w:rsidRDefault="00C16A7F" w:rsidP="00C16A7F">
      <w:pPr>
        <w:keepNext/>
        <w:widowControl w:val="0"/>
        <w:autoSpaceDE w:val="0"/>
        <w:autoSpaceDN w:val="0"/>
        <w:adjustRightInd w:val="0"/>
        <w:jc w:val="center"/>
        <w:rPr>
          <w:bCs/>
          <w:szCs w:val="26"/>
        </w:rPr>
      </w:pPr>
    </w:p>
    <w:p w:rsidR="00C16A7F" w:rsidRPr="00866E53" w:rsidRDefault="00C16A7F" w:rsidP="00C16A7F">
      <w:pPr>
        <w:widowControl w:val="0"/>
        <w:autoSpaceDE w:val="0"/>
        <w:autoSpaceDN w:val="0"/>
        <w:adjustRightInd w:val="0"/>
        <w:jc w:val="both"/>
        <w:rPr>
          <w:szCs w:val="26"/>
        </w:rPr>
      </w:pPr>
      <w:r w:rsidRPr="00866E53">
        <w:tab/>
      </w:r>
      <w:r>
        <w:t xml:space="preserve">1. </w:t>
      </w:r>
      <w:r w:rsidRPr="00866E53">
        <w:rPr>
          <w:szCs w:val="26"/>
        </w:rPr>
        <w:t>На картах зон с особыми условиями использования территорий по требов</w:t>
      </w:r>
      <w:r w:rsidRPr="00866E53">
        <w:rPr>
          <w:szCs w:val="26"/>
        </w:rPr>
        <w:t>а</w:t>
      </w:r>
      <w:r w:rsidRPr="00866E53">
        <w:rPr>
          <w:szCs w:val="26"/>
        </w:rPr>
        <w:t>ниям охраны объектов исторического и культурного наследия входящих в  состав  карты градостроительного зониров</w:t>
      </w:r>
      <w:r>
        <w:rPr>
          <w:szCs w:val="26"/>
        </w:rPr>
        <w:t xml:space="preserve">ания </w:t>
      </w:r>
      <w:r w:rsidR="008B521F">
        <w:rPr>
          <w:szCs w:val="26"/>
        </w:rPr>
        <w:t>се</w:t>
      </w:r>
      <w:r w:rsidR="00B224C9">
        <w:rPr>
          <w:szCs w:val="26"/>
        </w:rPr>
        <w:t xml:space="preserve">льского поселения </w:t>
      </w:r>
      <w:r w:rsidR="008C6A16">
        <w:rPr>
          <w:szCs w:val="26"/>
        </w:rPr>
        <w:t>Юматовский</w:t>
      </w:r>
      <w:r w:rsidR="00B53212">
        <w:rPr>
          <w:szCs w:val="26"/>
        </w:rPr>
        <w:t xml:space="preserve"> сельсовет</w:t>
      </w:r>
      <w:r w:rsidR="00FC6EFD">
        <w:rPr>
          <w:szCs w:val="26"/>
        </w:rPr>
        <w:t xml:space="preserve"> </w:t>
      </w:r>
      <w:r>
        <w:rPr>
          <w:szCs w:val="26"/>
        </w:rPr>
        <w:t>муниципального района Уфимский район</w:t>
      </w:r>
      <w:r w:rsidRPr="00866E53">
        <w:rPr>
          <w:szCs w:val="26"/>
        </w:rPr>
        <w:t xml:space="preserve"> Республики Башкортостан  отображены следующие виды зон с особыми условиями использ</w:t>
      </w:r>
      <w:r w:rsidRPr="00866E53">
        <w:rPr>
          <w:szCs w:val="26"/>
        </w:rPr>
        <w:t>о</w:t>
      </w:r>
      <w:r w:rsidRPr="00866E53">
        <w:rPr>
          <w:szCs w:val="26"/>
        </w:rPr>
        <w:t xml:space="preserve">вания территорий: </w:t>
      </w:r>
    </w:p>
    <w:p w:rsidR="00C16A7F" w:rsidRPr="00866E53" w:rsidRDefault="008E242A" w:rsidP="00C16A7F">
      <w:pPr>
        <w:tabs>
          <w:tab w:val="left" w:pos="0"/>
        </w:tabs>
        <w:autoSpaceDE w:val="0"/>
        <w:autoSpaceDN w:val="0"/>
        <w:adjustRightInd w:val="0"/>
        <w:ind w:left="360"/>
        <w:jc w:val="both"/>
        <w:rPr>
          <w:szCs w:val="26"/>
        </w:rPr>
      </w:pPr>
      <w:r>
        <w:rPr>
          <w:szCs w:val="26"/>
        </w:rPr>
        <w:t xml:space="preserve"> -  </w:t>
      </w:r>
      <w:r w:rsidR="00C16A7F" w:rsidRPr="00866E53">
        <w:rPr>
          <w:szCs w:val="26"/>
        </w:rPr>
        <w:t>Объединенная охранная зона объектов культурного наследия – памятников</w:t>
      </w:r>
      <w:r w:rsidR="00C16A7F">
        <w:rPr>
          <w:szCs w:val="26"/>
        </w:rPr>
        <w:t xml:space="preserve"> архитектуры, истории</w:t>
      </w:r>
      <w:r w:rsidR="00C16A7F" w:rsidRPr="00866E53">
        <w:rPr>
          <w:szCs w:val="26"/>
        </w:rPr>
        <w:t xml:space="preserve"> (код вида зоны – </w:t>
      </w:r>
      <w:r w:rsidR="00C16A7F" w:rsidRPr="00866E53">
        <w:rPr>
          <w:b/>
          <w:bCs/>
          <w:szCs w:val="26"/>
        </w:rPr>
        <w:t>ООЗ</w:t>
      </w:r>
      <w:r w:rsidR="00C16A7F" w:rsidRPr="00866E53">
        <w:rPr>
          <w:szCs w:val="26"/>
        </w:rPr>
        <w:t xml:space="preserve">); </w:t>
      </w:r>
    </w:p>
    <w:p w:rsidR="00C16A7F" w:rsidRPr="00866E53" w:rsidRDefault="00C16A7F" w:rsidP="00C16A7F">
      <w:pPr>
        <w:tabs>
          <w:tab w:val="left" w:pos="720"/>
        </w:tabs>
        <w:autoSpaceDE w:val="0"/>
        <w:autoSpaceDN w:val="0"/>
        <w:adjustRightInd w:val="0"/>
        <w:ind w:left="360"/>
        <w:jc w:val="both"/>
        <w:rPr>
          <w:szCs w:val="26"/>
        </w:rPr>
      </w:pPr>
      <w:r>
        <w:rPr>
          <w:szCs w:val="26"/>
        </w:rPr>
        <w:t xml:space="preserve">-   </w:t>
      </w:r>
      <w:r w:rsidRPr="00866E53">
        <w:rPr>
          <w:szCs w:val="26"/>
        </w:rPr>
        <w:t xml:space="preserve">Зона регулирования градостроительной деятельности в пределах охранных зон объектов культурного наследия (код вида зоны – </w:t>
      </w:r>
      <w:r w:rsidRPr="00866E53">
        <w:rPr>
          <w:b/>
          <w:bCs/>
          <w:szCs w:val="26"/>
        </w:rPr>
        <w:t>ЗРЗ</w:t>
      </w:r>
      <w:r w:rsidRPr="00866E53">
        <w:rPr>
          <w:szCs w:val="26"/>
        </w:rPr>
        <w:t>);</w:t>
      </w:r>
    </w:p>
    <w:p w:rsidR="00C16A7F" w:rsidRPr="00866E53" w:rsidRDefault="00C16A7F" w:rsidP="00C16A7F">
      <w:pPr>
        <w:tabs>
          <w:tab w:val="left" w:pos="720"/>
        </w:tabs>
        <w:autoSpaceDE w:val="0"/>
        <w:autoSpaceDN w:val="0"/>
        <w:adjustRightInd w:val="0"/>
        <w:ind w:left="360"/>
        <w:jc w:val="both"/>
        <w:rPr>
          <w:szCs w:val="26"/>
        </w:rPr>
      </w:pPr>
      <w:r>
        <w:rPr>
          <w:szCs w:val="26"/>
        </w:rPr>
        <w:t xml:space="preserve">-    </w:t>
      </w:r>
      <w:r w:rsidRPr="00866E53">
        <w:rPr>
          <w:szCs w:val="26"/>
        </w:rPr>
        <w:t xml:space="preserve">Зона охраняемого исторического ландшафта (код вида зоны – </w:t>
      </w:r>
      <w:r w:rsidRPr="00866E53">
        <w:rPr>
          <w:b/>
          <w:bCs/>
          <w:szCs w:val="26"/>
        </w:rPr>
        <w:t>ЗОЛ</w:t>
      </w:r>
      <w:r w:rsidRPr="00866E53">
        <w:rPr>
          <w:szCs w:val="26"/>
        </w:rPr>
        <w:t>).</w:t>
      </w:r>
    </w:p>
    <w:p w:rsidR="00C16A7F" w:rsidRPr="00866E53" w:rsidRDefault="00C16A7F" w:rsidP="00C16A7F">
      <w:pPr>
        <w:autoSpaceDE w:val="0"/>
        <w:autoSpaceDN w:val="0"/>
        <w:adjustRightInd w:val="0"/>
        <w:ind w:firstLine="360"/>
        <w:jc w:val="both"/>
        <w:rPr>
          <w:szCs w:val="26"/>
        </w:rPr>
      </w:pPr>
      <w:r>
        <w:rPr>
          <w:szCs w:val="26"/>
        </w:rPr>
        <w:t xml:space="preserve">-  </w:t>
      </w:r>
      <w:r w:rsidRPr="00866E53">
        <w:rPr>
          <w:szCs w:val="26"/>
        </w:rPr>
        <w:t xml:space="preserve">  Зона охраняемого археологического слоя (код вида зоны – </w:t>
      </w:r>
      <w:r w:rsidRPr="00866E53">
        <w:rPr>
          <w:b/>
          <w:bCs/>
          <w:szCs w:val="26"/>
        </w:rPr>
        <w:t>ЗОАКС</w:t>
      </w:r>
      <w:r w:rsidRPr="00866E53">
        <w:rPr>
          <w:szCs w:val="26"/>
        </w:rPr>
        <w:t>).</w:t>
      </w:r>
    </w:p>
    <w:p w:rsidR="00C16A7F" w:rsidRPr="00866E53" w:rsidRDefault="00C16A7F" w:rsidP="00C16A7F">
      <w:pPr>
        <w:keepNext/>
        <w:widowControl w:val="0"/>
        <w:autoSpaceDE w:val="0"/>
        <w:autoSpaceDN w:val="0"/>
        <w:adjustRightInd w:val="0"/>
        <w:ind w:firstLine="709"/>
        <w:jc w:val="both"/>
        <w:rPr>
          <w:szCs w:val="26"/>
        </w:rPr>
      </w:pPr>
      <w:r>
        <w:rPr>
          <w:szCs w:val="26"/>
        </w:rPr>
        <w:t xml:space="preserve">2. </w:t>
      </w:r>
      <w:r w:rsidRPr="00866E53">
        <w:rPr>
          <w:szCs w:val="26"/>
        </w:rPr>
        <w:t>На картах с особыми условиями использования территорий по требованиям охраны объектов исторического и культурного наследия также отображены объе</w:t>
      </w:r>
      <w:r w:rsidRPr="00866E53">
        <w:rPr>
          <w:szCs w:val="26"/>
        </w:rPr>
        <w:t>к</w:t>
      </w:r>
      <w:r w:rsidRPr="00866E53">
        <w:rPr>
          <w:szCs w:val="26"/>
        </w:rPr>
        <w:t>ты культурного наследия, расположенные на территори</w:t>
      </w:r>
      <w:r>
        <w:rPr>
          <w:szCs w:val="26"/>
        </w:rPr>
        <w:t xml:space="preserve">и </w:t>
      </w:r>
      <w:r w:rsidR="008B521F">
        <w:rPr>
          <w:szCs w:val="26"/>
        </w:rPr>
        <w:t>се</w:t>
      </w:r>
      <w:r w:rsidR="00B224C9">
        <w:rPr>
          <w:szCs w:val="26"/>
        </w:rPr>
        <w:t xml:space="preserve">льского поселения </w:t>
      </w:r>
      <w:r w:rsidR="008C6A16">
        <w:rPr>
          <w:szCs w:val="26"/>
        </w:rPr>
        <w:t>Юматовский</w:t>
      </w:r>
      <w:r w:rsidR="00B53212">
        <w:rPr>
          <w:szCs w:val="26"/>
        </w:rPr>
        <w:t xml:space="preserve"> сельсовет</w:t>
      </w:r>
      <w:r w:rsidR="00FC6EFD">
        <w:rPr>
          <w:szCs w:val="26"/>
        </w:rPr>
        <w:t xml:space="preserve"> </w:t>
      </w:r>
      <w:r>
        <w:rPr>
          <w:szCs w:val="26"/>
        </w:rPr>
        <w:t>муниципального района Уфимский район</w:t>
      </w:r>
      <w:r w:rsidRPr="00866E53">
        <w:rPr>
          <w:szCs w:val="26"/>
        </w:rPr>
        <w:t xml:space="preserve"> Республики Башкортостан.</w:t>
      </w:r>
    </w:p>
    <w:p w:rsidR="00C16A7F" w:rsidRPr="00866E53" w:rsidRDefault="00C16A7F" w:rsidP="00C16A7F">
      <w:pPr>
        <w:autoSpaceDE w:val="0"/>
        <w:autoSpaceDN w:val="0"/>
        <w:adjustRightInd w:val="0"/>
        <w:rPr>
          <w:szCs w:val="26"/>
        </w:rPr>
      </w:pPr>
    </w:p>
    <w:p w:rsidR="00901437" w:rsidRDefault="003F0375" w:rsidP="003F0375">
      <w:pPr>
        <w:autoSpaceDE w:val="0"/>
        <w:autoSpaceDN w:val="0"/>
        <w:adjustRightInd w:val="0"/>
        <w:jc w:val="both"/>
        <w:rPr>
          <w:b/>
          <w:bCs/>
          <w:szCs w:val="26"/>
        </w:rPr>
      </w:pPr>
      <w:r>
        <w:rPr>
          <w:b/>
          <w:bCs/>
          <w:szCs w:val="26"/>
        </w:rPr>
        <w:t xml:space="preserve"> </w:t>
      </w:r>
      <w:r w:rsidR="00C16A7F" w:rsidRPr="00866E53">
        <w:rPr>
          <w:b/>
          <w:bCs/>
          <w:szCs w:val="26"/>
        </w:rPr>
        <w:t xml:space="preserve">             </w:t>
      </w:r>
    </w:p>
    <w:p w:rsidR="00901437" w:rsidRDefault="00901437" w:rsidP="003F0375">
      <w:pPr>
        <w:autoSpaceDE w:val="0"/>
        <w:autoSpaceDN w:val="0"/>
        <w:adjustRightInd w:val="0"/>
        <w:jc w:val="both"/>
        <w:rPr>
          <w:b/>
          <w:bCs/>
          <w:szCs w:val="26"/>
        </w:rPr>
      </w:pPr>
    </w:p>
    <w:p w:rsidR="00901437" w:rsidRDefault="00901437" w:rsidP="003F0375">
      <w:pPr>
        <w:autoSpaceDE w:val="0"/>
        <w:autoSpaceDN w:val="0"/>
        <w:adjustRightInd w:val="0"/>
        <w:jc w:val="both"/>
        <w:rPr>
          <w:b/>
          <w:bCs/>
          <w:szCs w:val="26"/>
        </w:rPr>
      </w:pPr>
    </w:p>
    <w:p w:rsidR="00901437" w:rsidRDefault="00901437" w:rsidP="003F0375">
      <w:pPr>
        <w:autoSpaceDE w:val="0"/>
        <w:autoSpaceDN w:val="0"/>
        <w:adjustRightInd w:val="0"/>
        <w:jc w:val="both"/>
        <w:rPr>
          <w:b/>
          <w:bCs/>
          <w:szCs w:val="26"/>
        </w:rPr>
      </w:pPr>
    </w:p>
    <w:p w:rsidR="00901437" w:rsidRDefault="00901437" w:rsidP="003F0375">
      <w:pPr>
        <w:autoSpaceDE w:val="0"/>
        <w:autoSpaceDN w:val="0"/>
        <w:adjustRightInd w:val="0"/>
        <w:jc w:val="both"/>
        <w:rPr>
          <w:b/>
          <w:bCs/>
          <w:szCs w:val="26"/>
        </w:rPr>
      </w:pPr>
    </w:p>
    <w:p w:rsidR="00C16A7F" w:rsidRDefault="009D341E" w:rsidP="00901437">
      <w:pPr>
        <w:autoSpaceDE w:val="0"/>
        <w:autoSpaceDN w:val="0"/>
        <w:adjustRightInd w:val="0"/>
        <w:ind w:firstLine="708"/>
        <w:jc w:val="both"/>
        <w:rPr>
          <w:b/>
          <w:bCs/>
          <w:szCs w:val="26"/>
        </w:rPr>
      </w:pPr>
      <w:r>
        <w:rPr>
          <w:b/>
          <w:bCs/>
          <w:szCs w:val="26"/>
        </w:rPr>
        <w:t>Статья 79</w:t>
      </w:r>
      <w:r w:rsidR="00C16A7F" w:rsidRPr="00866E53">
        <w:rPr>
          <w:b/>
          <w:bCs/>
          <w:szCs w:val="26"/>
        </w:rPr>
        <w:t>. Перечень объектов культурного наследия – памятников археол</w:t>
      </w:r>
      <w:r w:rsidR="00C16A7F" w:rsidRPr="00866E53">
        <w:rPr>
          <w:b/>
          <w:bCs/>
          <w:szCs w:val="26"/>
        </w:rPr>
        <w:t>о</w:t>
      </w:r>
      <w:r w:rsidR="00C16A7F" w:rsidRPr="00866E53">
        <w:rPr>
          <w:b/>
          <w:bCs/>
          <w:szCs w:val="26"/>
        </w:rPr>
        <w:t>гии</w:t>
      </w:r>
      <w:r w:rsidR="00F23526">
        <w:rPr>
          <w:b/>
          <w:bCs/>
          <w:szCs w:val="26"/>
        </w:rPr>
        <w:t>.</w:t>
      </w:r>
    </w:p>
    <w:p w:rsidR="00F23526" w:rsidRPr="00E679E7" w:rsidRDefault="00F23526" w:rsidP="00C16A7F">
      <w:pPr>
        <w:keepNext/>
        <w:widowControl w:val="0"/>
        <w:autoSpaceDE w:val="0"/>
        <w:autoSpaceDN w:val="0"/>
        <w:adjustRightInd w:val="0"/>
        <w:jc w:val="both"/>
        <w:rPr>
          <w:bCs/>
          <w:szCs w:val="26"/>
        </w:rPr>
      </w:pPr>
    </w:p>
    <w:p w:rsidR="00C16A7F" w:rsidRPr="00866E53" w:rsidRDefault="00C16A7F" w:rsidP="00C16A7F">
      <w:pPr>
        <w:autoSpaceDE w:val="0"/>
        <w:autoSpaceDN w:val="0"/>
        <w:adjustRightInd w:val="0"/>
        <w:jc w:val="both"/>
        <w:rPr>
          <w:bCs/>
          <w:szCs w:val="26"/>
        </w:rPr>
      </w:pPr>
      <w:r w:rsidRPr="00866E53">
        <w:rPr>
          <w:bCs/>
          <w:szCs w:val="26"/>
        </w:rPr>
        <w:t xml:space="preserve">          Перечень объектов культурного наследия – памятников археологии пре</w:t>
      </w:r>
      <w:r w:rsidRPr="00866E53">
        <w:rPr>
          <w:bCs/>
          <w:szCs w:val="26"/>
        </w:rPr>
        <w:t>д</w:t>
      </w:r>
      <w:r w:rsidRPr="00866E53">
        <w:rPr>
          <w:bCs/>
          <w:szCs w:val="26"/>
        </w:rPr>
        <w:t xml:space="preserve">ставлен в таблице </w:t>
      </w:r>
      <w:r>
        <w:rPr>
          <w:bCs/>
          <w:szCs w:val="26"/>
        </w:rPr>
        <w:t>6</w:t>
      </w:r>
      <w:r w:rsidRPr="00866E53">
        <w:rPr>
          <w:bCs/>
          <w:szCs w:val="26"/>
        </w:rPr>
        <w:t>. В случае обнаружения, выявления новых объектов, их данные должны быть отражены в насто</w:t>
      </w:r>
      <w:r w:rsidRPr="00866E53">
        <w:rPr>
          <w:bCs/>
          <w:szCs w:val="26"/>
        </w:rPr>
        <w:t>я</w:t>
      </w:r>
      <w:r w:rsidRPr="00866E53">
        <w:rPr>
          <w:bCs/>
          <w:szCs w:val="26"/>
        </w:rPr>
        <w:t>щих Правилах.</w:t>
      </w:r>
    </w:p>
    <w:p w:rsidR="00C16A7F" w:rsidRDefault="00C16A7F" w:rsidP="00C16A7F">
      <w:pPr>
        <w:spacing w:before="60"/>
        <w:jc w:val="both"/>
        <w:rPr>
          <w:szCs w:val="28"/>
        </w:rPr>
      </w:pPr>
    </w:p>
    <w:p w:rsidR="00C16A7F" w:rsidRDefault="00C16A7F" w:rsidP="00C16A7F">
      <w:pPr>
        <w:sectPr w:rsidR="00C16A7F" w:rsidSect="001114A8">
          <w:pgSz w:w="11906" w:h="16838"/>
          <w:pgMar w:top="816" w:right="851" w:bottom="1134" w:left="1077" w:header="709" w:footer="709" w:gutter="0"/>
          <w:cols w:space="708"/>
          <w:titlePg/>
          <w:docGrid w:linePitch="360"/>
        </w:sectPr>
      </w:pPr>
    </w:p>
    <w:p w:rsidR="00C16A7F" w:rsidRDefault="00C16A7F" w:rsidP="00C16A7F">
      <w:pPr>
        <w:jc w:val="center"/>
        <w:rPr>
          <w:b/>
          <w:sz w:val="28"/>
          <w:szCs w:val="28"/>
        </w:rPr>
      </w:pPr>
      <w:r>
        <w:rPr>
          <w:b/>
          <w:sz w:val="28"/>
          <w:szCs w:val="28"/>
        </w:rPr>
        <w:t>ПЕРЕЧЕНЬ</w:t>
      </w:r>
    </w:p>
    <w:p w:rsidR="00C16A7F" w:rsidRPr="00387C5F" w:rsidRDefault="00C16A7F" w:rsidP="007F6161">
      <w:pPr>
        <w:jc w:val="center"/>
        <w:rPr>
          <w:b/>
          <w:sz w:val="24"/>
          <w:szCs w:val="24"/>
        </w:rPr>
      </w:pPr>
      <w:r>
        <w:rPr>
          <w:b/>
          <w:sz w:val="24"/>
          <w:szCs w:val="24"/>
        </w:rPr>
        <w:t>о</w:t>
      </w:r>
      <w:r w:rsidRPr="00387C5F">
        <w:rPr>
          <w:b/>
          <w:sz w:val="24"/>
          <w:szCs w:val="24"/>
        </w:rPr>
        <w:t>бъектов культурного наследия (памятников истории и культуры, расположенных на территории</w:t>
      </w:r>
    </w:p>
    <w:p w:rsidR="007F6161" w:rsidRDefault="00F6703F" w:rsidP="00A03CF5">
      <w:pPr>
        <w:jc w:val="center"/>
        <w:rPr>
          <w:b/>
          <w:sz w:val="24"/>
          <w:szCs w:val="24"/>
        </w:rPr>
      </w:pPr>
      <w:r>
        <w:rPr>
          <w:b/>
          <w:sz w:val="24"/>
          <w:szCs w:val="24"/>
        </w:rPr>
        <w:t>се</w:t>
      </w:r>
      <w:r w:rsidR="000C1B24">
        <w:rPr>
          <w:b/>
          <w:sz w:val="24"/>
          <w:szCs w:val="24"/>
        </w:rPr>
        <w:t xml:space="preserve">льского поселения </w:t>
      </w:r>
      <w:r w:rsidR="008C6A16">
        <w:rPr>
          <w:b/>
          <w:sz w:val="24"/>
          <w:szCs w:val="24"/>
        </w:rPr>
        <w:t>Юматовский</w:t>
      </w:r>
      <w:r w:rsidR="00B53212">
        <w:rPr>
          <w:b/>
          <w:sz w:val="24"/>
          <w:szCs w:val="24"/>
        </w:rPr>
        <w:t xml:space="preserve"> сельсовет</w:t>
      </w:r>
      <w:r w:rsidR="00FC6EFD">
        <w:rPr>
          <w:b/>
          <w:sz w:val="24"/>
          <w:szCs w:val="24"/>
        </w:rPr>
        <w:t xml:space="preserve"> </w:t>
      </w:r>
      <w:r w:rsidR="00E21BB6">
        <w:rPr>
          <w:b/>
          <w:sz w:val="24"/>
          <w:szCs w:val="24"/>
        </w:rPr>
        <w:t>м</w:t>
      </w:r>
      <w:r w:rsidR="007F6161" w:rsidRPr="00387C5F">
        <w:rPr>
          <w:b/>
          <w:sz w:val="24"/>
          <w:szCs w:val="24"/>
        </w:rPr>
        <w:t>униципального района Уфимский район</w:t>
      </w:r>
      <w:r w:rsidR="007F6161">
        <w:rPr>
          <w:b/>
          <w:sz w:val="24"/>
          <w:szCs w:val="24"/>
        </w:rPr>
        <w:t xml:space="preserve"> </w:t>
      </w:r>
      <w:r w:rsidR="00C16A7F" w:rsidRPr="00387C5F">
        <w:rPr>
          <w:b/>
          <w:sz w:val="24"/>
          <w:szCs w:val="24"/>
        </w:rPr>
        <w:t>Республики Башкортостан</w:t>
      </w:r>
    </w:p>
    <w:p w:rsidR="007F6161" w:rsidRDefault="007F6161" w:rsidP="007F6161">
      <w:pPr>
        <w:jc w:val="right"/>
        <w:rPr>
          <w:b/>
          <w:sz w:val="24"/>
          <w:szCs w:val="24"/>
        </w:rPr>
      </w:pPr>
    </w:p>
    <w:p w:rsidR="00C16A7F" w:rsidRPr="001114A8" w:rsidRDefault="001114A8" w:rsidP="007F6161">
      <w:pPr>
        <w:jc w:val="right"/>
        <w:rPr>
          <w:sz w:val="20"/>
        </w:rPr>
      </w:pPr>
      <w:r w:rsidRPr="001114A8">
        <w:rPr>
          <w:sz w:val="20"/>
        </w:rPr>
        <w:t>Таблица 6</w:t>
      </w:r>
    </w:p>
    <w:p w:rsidR="00C16A7F" w:rsidRDefault="00C16A7F" w:rsidP="00C16A7F"/>
    <w:tbl>
      <w:tblPr>
        <w:tblW w:w="14970" w:type="dxa"/>
        <w:tblLayout w:type="fixed"/>
        <w:tblCellMar>
          <w:left w:w="30" w:type="dxa"/>
          <w:right w:w="30" w:type="dxa"/>
        </w:tblCellMar>
        <w:tblLook w:val="0000" w:firstRow="0" w:lastRow="0" w:firstColumn="0" w:lastColumn="0" w:noHBand="0" w:noVBand="0"/>
      </w:tblPr>
      <w:tblGrid>
        <w:gridCol w:w="535"/>
        <w:gridCol w:w="3095"/>
        <w:gridCol w:w="1620"/>
        <w:gridCol w:w="1260"/>
        <w:gridCol w:w="720"/>
        <w:gridCol w:w="540"/>
        <w:gridCol w:w="180"/>
        <w:gridCol w:w="80"/>
        <w:gridCol w:w="820"/>
        <w:gridCol w:w="1980"/>
        <w:gridCol w:w="1620"/>
        <w:gridCol w:w="2520"/>
      </w:tblGrid>
      <w:tr w:rsidR="00E21BB6">
        <w:tblPrEx>
          <w:tblCellMar>
            <w:top w:w="0" w:type="dxa"/>
            <w:bottom w:w="0" w:type="dxa"/>
          </w:tblCellMar>
        </w:tblPrEx>
        <w:trPr>
          <w:trHeight w:val="556"/>
        </w:trPr>
        <w:tc>
          <w:tcPr>
            <w:tcW w:w="535" w:type="dxa"/>
            <w:tcBorders>
              <w:top w:val="single" w:sz="6" w:space="0" w:color="auto"/>
              <w:left w:val="single" w:sz="6" w:space="0" w:color="auto"/>
              <w:bottom w:val="nil"/>
              <w:right w:val="single" w:sz="6" w:space="0" w:color="auto"/>
            </w:tcBorders>
          </w:tcPr>
          <w:p w:rsidR="00E21BB6" w:rsidRPr="008F2CDF" w:rsidRDefault="00E21BB6" w:rsidP="008F2CDF">
            <w:pPr>
              <w:autoSpaceDE w:val="0"/>
              <w:autoSpaceDN w:val="0"/>
              <w:adjustRightInd w:val="0"/>
              <w:jc w:val="center"/>
              <w:rPr>
                <w:b/>
                <w:color w:val="000000"/>
                <w:sz w:val="20"/>
              </w:rPr>
            </w:pPr>
            <w:r w:rsidRPr="008F2CDF">
              <w:rPr>
                <w:b/>
                <w:color w:val="000000"/>
                <w:sz w:val="20"/>
              </w:rPr>
              <w:t>N</w:t>
            </w:r>
          </w:p>
          <w:p w:rsidR="00E21BB6" w:rsidRPr="008F2CDF" w:rsidRDefault="00E21BB6" w:rsidP="008F2CDF">
            <w:pPr>
              <w:autoSpaceDE w:val="0"/>
              <w:autoSpaceDN w:val="0"/>
              <w:adjustRightInd w:val="0"/>
              <w:jc w:val="center"/>
              <w:rPr>
                <w:b/>
                <w:color w:val="000000"/>
                <w:sz w:val="20"/>
              </w:rPr>
            </w:pPr>
            <w:r w:rsidRPr="008F2CDF">
              <w:rPr>
                <w:b/>
                <w:color w:val="000000"/>
                <w:sz w:val="20"/>
              </w:rPr>
              <w:t>п/п</w:t>
            </w:r>
          </w:p>
        </w:tc>
        <w:tc>
          <w:tcPr>
            <w:tcW w:w="3095" w:type="dxa"/>
            <w:tcBorders>
              <w:top w:val="single" w:sz="6" w:space="0" w:color="auto"/>
              <w:left w:val="single" w:sz="6" w:space="0" w:color="auto"/>
              <w:bottom w:val="nil"/>
              <w:right w:val="single" w:sz="6" w:space="0" w:color="auto"/>
            </w:tcBorders>
          </w:tcPr>
          <w:p w:rsidR="00E21BB6" w:rsidRPr="008F2CDF" w:rsidRDefault="00E21BB6" w:rsidP="006F087B">
            <w:pPr>
              <w:autoSpaceDE w:val="0"/>
              <w:autoSpaceDN w:val="0"/>
              <w:adjustRightInd w:val="0"/>
              <w:jc w:val="center"/>
              <w:rPr>
                <w:b/>
                <w:color w:val="000000"/>
                <w:sz w:val="20"/>
              </w:rPr>
            </w:pPr>
          </w:p>
          <w:p w:rsidR="00E21BB6" w:rsidRPr="008F2CDF" w:rsidRDefault="00E21BB6" w:rsidP="006F087B">
            <w:pPr>
              <w:autoSpaceDE w:val="0"/>
              <w:autoSpaceDN w:val="0"/>
              <w:adjustRightInd w:val="0"/>
              <w:jc w:val="center"/>
              <w:rPr>
                <w:b/>
                <w:color w:val="000000"/>
                <w:sz w:val="20"/>
              </w:rPr>
            </w:pPr>
            <w:r w:rsidRPr="008F2CDF">
              <w:rPr>
                <w:b/>
                <w:color w:val="000000"/>
                <w:sz w:val="20"/>
              </w:rPr>
              <w:t>Наименование памятника</w:t>
            </w:r>
          </w:p>
        </w:tc>
        <w:tc>
          <w:tcPr>
            <w:tcW w:w="4140" w:type="dxa"/>
            <w:gridSpan w:val="4"/>
            <w:tcBorders>
              <w:top w:val="single" w:sz="6" w:space="0" w:color="auto"/>
              <w:left w:val="single" w:sz="6" w:space="0" w:color="auto"/>
              <w:bottom w:val="single" w:sz="6" w:space="0" w:color="auto"/>
              <w:right w:val="single" w:sz="6" w:space="0" w:color="auto"/>
            </w:tcBorders>
          </w:tcPr>
          <w:p w:rsidR="00E21BB6" w:rsidRPr="008F2CDF" w:rsidRDefault="00E21BB6" w:rsidP="00E21BB6">
            <w:pPr>
              <w:autoSpaceDE w:val="0"/>
              <w:autoSpaceDN w:val="0"/>
              <w:adjustRightInd w:val="0"/>
              <w:jc w:val="center"/>
              <w:rPr>
                <w:b/>
                <w:color w:val="000000"/>
                <w:sz w:val="20"/>
              </w:rPr>
            </w:pPr>
          </w:p>
          <w:p w:rsidR="00E21BB6" w:rsidRPr="008F2CDF" w:rsidRDefault="00E21BB6" w:rsidP="00E21BB6">
            <w:pPr>
              <w:autoSpaceDE w:val="0"/>
              <w:autoSpaceDN w:val="0"/>
              <w:adjustRightInd w:val="0"/>
              <w:jc w:val="center"/>
              <w:rPr>
                <w:b/>
                <w:color w:val="000000"/>
                <w:sz w:val="20"/>
              </w:rPr>
            </w:pPr>
            <w:r w:rsidRPr="008F2CDF">
              <w:rPr>
                <w:b/>
                <w:color w:val="000000"/>
                <w:sz w:val="20"/>
              </w:rPr>
              <w:t>Местоположение памятника</w:t>
            </w:r>
          </w:p>
        </w:tc>
        <w:tc>
          <w:tcPr>
            <w:tcW w:w="1080" w:type="dxa"/>
            <w:gridSpan w:val="3"/>
            <w:tcBorders>
              <w:top w:val="single" w:sz="6" w:space="0" w:color="auto"/>
              <w:left w:val="single" w:sz="6" w:space="0" w:color="auto"/>
              <w:bottom w:val="nil"/>
              <w:right w:val="single" w:sz="6" w:space="0" w:color="auto"/>
            </w:tcBorders>
          </w:tcPr>
          <w:p w:rsidR="00E21BB6" w:rsidRPr="008F2CDF" w:rsidRDefault="00E21BB6" w:rsidP="006F087B">
            <w:pPr>
              <w:autoSpaceDE w:val="0"/>
              <w:autoSpaceDN w:val="0"/>
              <w:adjustRightInd w:val="0"/>
              <w:rPr>
                <w:b/>
                <w:color w:val="000000"/>
                <w:sz w:val="20"/>
              </w:rPr>
            </w:pPr>
          </w:p>
          <w:p w:rsidR="00E21BB6" w:rsidRPr="008F2CDF" w:rsidRDefault="00E21BB6" w:rsidP="006F087B">
            <w:pPr>
              <w:autoSpaceDE w:val="0"/>
              <w:autoSpaceDN w:val="0"/>
              <w:adjustRightInd w:val="0"/>
              <w:rPr>
                <w:b/>
                <w:color w:val="000000"/>
                <w:sz w:val="20"/>
              </w:rPr>
            </w:pPr>
            <w:r w:rsidRPr="008F2CDF">
              <w:rPr>
                <w:b/>
                <w:color w:val="000000"/>
                <w:sz w:val="20"/>
              </w:rPr>
              <w:t>Датировка</w:t>
            </w:r>
          </w:p>
        </w:tc>
        <w:tc>
          <w:tcPr>
            <w:tcW w:w="1980" w:type="dxa"/>
            <w:tcBorders>
              <w:top w:val="single" w:sz="6" w:space="0" w:color="auto"/>
              <w:left w:val="single" w:sz="6" w:space="0" w:color="auto"/>
              <w:bottom w:val="nil"/>
              <w:right w:val="single" w:sz="6" w:space="0" w:color="auto"/>
            </w:tcBorders>
          </w:tcPr>
          <w:p w:rsidR="00E21BB6" w:rsidRPr="008F2CDF" w:rsidRDefault="00E21BB6" w:rsidP="006F087B">
            <w:pPr>
              <w:autoSpaceDE w:val="0"/>
              <w:autoSpaceDN w:val="0"/>
              <w:adjustRightInd w:val="0"/>
              <w:rPr>
                <w:b/>
                <w:color w:val="000000"/>
                <w:sz w:val="20"/>
              </w:rPr>
            </w:pPr>
          </w:p>
          <w:p w:rsidR="00E21BB6" w:rsidRPr="008F2CDF" w:rsidRDefault="00E21BB6" w:rsidP="00E21BB6">
            <w:pPr>
              <w:autoSpaceDE w:val="0"/>
              <w:autoSpaceDN w:val="0"/>
              <w:adjustRightInd w:val="0"/>
              <w:jc w:val="center"/>
              <w:rPr>
                <w:b/>
                <w:color w:val="000000"/>
                <w:sz w:val="20"/>
              </w:rPr>
            </w:pPr>
            <w:r w:rsidRPr="008F2CDF">
              <w:rPr>
                <w:b/>
                <w:color w:val="000000"/>
                <w:sz w:val="20"/>
              </w:rPr>
              <w:t>Совр. использ-ние,</w:t>
            </w:r>
          </w:p>
          <w:p w:rsidR="00E21BB6" w:rsidRPr="008F2CDF" w:rsidRDefault="00E21BB6" w:rsidP="00E21BB6">
            <w:pPr>
              <w:autoSpaceDE w:val="0"/>
              <w:autoSpaceDN w:val="0"/>
              <w:adjustRightInd w:val="0"/>
              <w:jc w:val="center"/>
              <w:rPr>
                <w:b/>
                <w:color w:val="000000"/>
                <w:sz w:val="20"/>
              </w:rPr>
            </w:pPr>
            <w:r w:rsidRPr="008F2CDF">
              <w:rPr>
                <w:b/>
                <w:color w:val="000000"/>
                <w:sz w:val="20"/>
              </w:rPr>
              <w:t>для пам. археол. источник</w:t>
            </w:r>
          </w:p>
        </w:tc>
        <w:tc>
          <w:tcPr>
            <w:tcW w:w="1620" w:type="dxa"/>
            <w:tcBorders>
              <w:top w:val="single" w:sz="6" w:space="0" w:color="auto"/>
              <w:left w:val="single" w:sz="6" w:space="0" w:color="auto"/>
              <w:bottom w:val="nil"/>
              <w:right w:val="single" w:sz="6" w:space="0" w:color="auto"/>
            </w:tcBorders>
          </w:tcPr>
          <w:p w:rsidR="00E21BB6" w:rsidRPr="008F2CDF" w:rsidRDefault="00E21BB6" w:rsidP="006F087B">
            <w:pPr>
              <w:autoSpaceDE w:val="0"/>
              <w:autoSpaceDN w:val="0"/>
              <w:adjustRightInd w:val="0"/>
              <w:jc w:val="center"/>
              <w:rPr>
                <w:b/>
                <w:color w:val="000000"/>
                <w:sz w:val="20"/>
              </w:rPr>
            </w:pPr>
          </w:p>
          <w:p w:rsidR="00E21BB6" w:rsidRPr="008F2CDF" w:rsidRDefault="00E21BB6" w:rsidP="006F087B">
            <w:pPr>
              <w:autoSpaceDE w:val="0"/>
              <w:autoSpaceDN w:val="0"/>
              <w:adjustRightInd w:val="0"/>
              <w:jc w:val="center"/>
              <w:rPr>
                <w:b/>
                <w:color w:val="000000"/>
                <w:sz w:val="20"/>
              </w:rPr>
            </w:pPr>
            <w:r w:rsidRPr="008F2CDF">
              <w:rPr>
                <w:b/>
                <w:color w:val="000000"/>
                <w:sz w:val="20"/>
              </w:rPr>
              <w:t>Вид памятника</w:t>
            </w:r>
          </w:p>
        </w:tc>
        <w:tc>
          <w:tcPr>
            <w:tcW w:w="2520" w:type="dxa"/>
            <w:tcBorders>
              <w:top w:val="single" w:sz="6" w:space="0" w:color="auto"/>
              <w:left w:val="single" w:sz="6" w:space="0" w:color="auto"/>
              <w:bottom w:val="nil"/>
              <w:right w:val="single" w:sz="6" w:space="0" w:color="auto"/>
            </w:tcBorders>
          </w:tcPr>
          <w:p w:rsidR="00E21BB6" w:rsidRPr="008F2CDF" w:rsidRDefault="00E21BB6" w:rsidP="006F087B">
            <w:pPr>
              <w:autoSpaceDE w:val="0"/>
              <w:autoSpaceDN w:val="0"/>
              <w:adjustRightInd w:val="0"/>
              <w:jc w:val="center"/>
              <w:rPr>
                <w:b/>
                <w:color w:val="000000"/>
                <w:sz w:val="20"/>
              </w:rPr>
            </w:pPr>
          </w:p>
          <w:p w:rsidR="00E21BB6" w:rsidRPr="008F2CDF" w:rsidRDefault="00E21BB6" w:rsidP="006F087B">
            <w:pPr>
              <w:autoSpaceDE w:val="0"/>
              <w:autoSpaceDN w:val="0"/>
              <w:adjustRightInd w:val="0"/>
              <w:jc w:val="center"/>
              <w:rPr>
                <w:b/>
                <w:color w:val="000000"/>
                <w:sz w:val="20"/>
              </w:rPr>
            </w:pPr>
            <w:r w:rsidRPr="008F2CDF">
              <w:rPr>
                <w:b/>
                <w:color w:val="000000"/>
                <w:sz w:val="20"/>
              </w:rPr>
              <w:t>Принятие на</w:t>
            </w:r>
          </w:p>
          <w:p w:rsidR="00E21BB6" w:rsidRPr="008F2CDF" w:rsidRDefault="00E21BB6" w:rsidP="006F087B">
            <w:pPr>
              <w:autoSpaceDE w:val="0"/>
              <w:autoSpaceDN w:val="0"/>
              <w:adjustRightInd w:val="0"/>
              <w:jc w:val="center"/>
              <w:rPr>
                <w:b/>
                <w:color w:val="000000"/>
                <w:sz w:val="20"/>
              </w:rPr>
            </w:pPr>
            <w:r w:rsidRPr="008F2CDF">
              <w:rPr>
                <w:b/>
                <w:color w:val="000000"/>
                <w:sz w:val="20"/>
              </w:rPr>
              <w:t>гос. охрану</w:t>
            </w:r>
          </w:p>
        </w:tc>
      </w:tr>
      <w:tr w:rsidR="007266AC">
        <w:tblPrEx>
          <w:tblCellMar>
            <w:top w:w="0" w:type="dxa"/>
            <w:bottom w:w="0" w:type="dxa"/>
          </w:tblCellMar>
        </w:tblPrEx>
        <w:trPr>
          <w:trHeight w:val="201"/>
        </w:trPr>
        <w:tc>
          <w:tcPr>
            <w:tcW w:w="535" w:type="dxa"/>
            <w:tcBorders>
              <w:top w:val="nil"/>
              <w:left w:val="single" w:sz="6" w:space="0" w:color="auto"/>
              <w:bottom w:val="single" w:sz="6" w:space="0" w:color="auto"/>
              <w:right w:val="single" w:sz="6" w:space="0" w:color="auto"/>
            </w:tcBorders>
          </w:tcPr>
          <w:p w:rsidR="007266AC" w:rsidRDefault="007266AC" w:rsidP="006F087B">
            <w:pPr>
              <w:autoSpaceDE w:val="0"/>
              <w:autoSpaceDN w:val="0"/>
              <w:adjustRightInd w:val="0"/>
              <w:rPr>
                <w:color w:val="000000"/>
                <w:sz w:val="20"/>
              </w:rPr>
            </w:pPr>
          </w:p>
        </w:tc>
        <w:tc>
          <w:tcPr>
            <w:tcW w:w="3095" w:type="dxa"/>
            <w:tcBorders>
              <w:top w:val="nil"/>
              <w:left w:val="single" w:sz="6" w:space="0" w:color="auto"/>
              <w:bottom w:val="single" w:sz="6" w:space="0" w:color="auto"/>
              <w:right w:val="single" w:sz="6" w:space="0" w:color="auto"/>
            </w:tcBorders>
          </w:tcPr>
          <w:p w:rsidR="007266AC" w:rsidRDefault="007266AC" w:rsidP="006F087B">
            <w:pPr>
              <w:autoSpaceDE w:val="0"/>
              <w:autoSpaceDN w:val="0"/>
              <w:adjustRightInd w:val="0"/>
              <w:rPr>
                <w:color w:val="000000"/>
                <w:sz w:val="20"/>
              </w:rPr>
            </w:pPr>
          </w:p>
        </w:tc>
        <w:tc>
          <w:tcPr>
            <w:tcW w:w="1620" w:type="dxa"/>
            <w:tcBorders>
              <w:top w:val="single" w:sz="6" w:space="0" w:color="auto"/>
              <w:left w:val="single" w:sz="6" w:space="0" w:color="auto"/>
              <w:bottom w:val="single" w:sz="6" w:space="0" w:color="auto"/>
              <w:right w:val="single" w:sz="6" w:space="0" w:color="auto"/>
            </w:tcBorders>
          </w:tcPr>
          <w:p w:rsidR="007266AC" w:rsidRDefault="007266AC" w:rsidP="006F087B">
            <w:pPr>
              <w:autoSpaceDE w:val="0"/>
              <w:autoSpaceDN w:val="0"/>
              <w:adjustRightInd w:val="0"/>
              <w:jc w:val="center"/>
              <w:rPr>
                <w:color w:val="000000"/>
                <w:sz w:val="20"/>
              </w:rPr>
            </w:pPr>
            <w:r>
              <w:rPr>
                <w:color w:val="000000"/>
                <w:sz w:val="20"/>
              </w:rPr>
              <w:t>Район, город</w:t>
            </w:r>
          </w:p>
        </w:tc>
        <w:tc>
          <w:tcPr>
            <w:tcW w:w="1980" w:type="dxa"/>
            <w:gridSpan w:val="2"/>
            <w:tcBorders>
              <w:top w:val="single" w:sz="6" w:space="0" w:color="auto"/>
              <w:left w:val="single" w:sz="6" w:space="0" w:color="auto"/>
              <w:bottom w:val="single" w:sz="6" w:space="0" w:color="auto"/>
              <w:right w:val="single" w:sz="6" w:space="0" w:color="auto"/>
            </w:tcBorders>
          </w:tcPr>
          <w:p w:rsidR="007266AC" w:rsidRDefault="007266AC" w:rsidP="006F087B">
            <w:pPr>
              <w:autoSpaceDE w:val="0"/>
              <w:autoSpaceDN w:val="0"/>
              <w:adjustRightInd w:val="0"/>
              <w:rPr>
                <w:color w:val="000000"/>
                <w:sz w:val="20"/>
              </w:rPr>
            </w:pPr>
            <w:r>
              <w:rPr>
                <w:color w:val="000000"/>
                <w:sz w:val="20"/>
              </w:rPr>
              <w:t>Село, деревня, улица</w:t>
            </w:r>
          </w:p>
        </w:tc>
        <w:tc>
          <w:tcPr>
            <w:tcW w:w="540" w:type="dxa"/>
            <w:tcBorders>
              <w:top w:val="single" w:sz="6" w:space="0" w:color="auto"/>
              <w:left w:val="single" w:sz="6" w:space="0" w:color="auto"/>
              <w:bottom w:val="single" w:sz="6" w:space="0" w:color="auto"/>
              <w:right w:val="single" w:sz="6" w:space="0" w:color="auto"/>
            </w:tcBorders>
          </w:tcPr>
          <w:p w:rsidR="007266AC" w:rsidRDefault="007266AC" w:rsidP="006F087B">
            <w:pPr>
              <w:autoSpaceDE w:val="0"/>
              <w:autoSpaceDN w:val="0"/>
              <w:adjustRightInd w:val="0"/>
              <w:jc w:val="center"/>
              <w:rPr>
                <w:color w:val="000000"/>
                <w:sz w:val="20"/>
              </w:rPr>
            </w:pPr>
            <w:r>
              <w:rPr>
                <w:color w:val="000000"/>
                <w:sz w:val="20"/>
              </w:rPr>
              <w:t>Дом</w:t>
            </w:r>
          </w:p>
        </w:tc>
        <w:tc>
          <w:tcPr>
            <w:tcW w:w="1080" w:type="dxa"/>
            <w:gridSpan w:val="3"/>
            <w:tcBorders>
              <w:top w:val="nil"/>
              <w:left w:val="single" w:sz="6" w:space="0" w:color="auto"/>
              <w:bottom w:val="single" w:sz="6" w:space="0" w:color="auto"/>
              <w:right w:val="single" w:sz="6" w:space="0" w:color="auto"/>
            </w:tcBorders>
          </w:tcPr>
          <w:p w:rsidR="007266AC" w:rsidRDefault="007266AC" w:rsidP="006F087B">
            <w:pPr>
              <w:autoSpaceDE w:val="0"/>
              <w:autoSpaceDN w:val="0"/>
              <w:adjustRightInd w:val="0"/>
              <w:rPr>
                <w:color w:val="000000"/>
                <w:sz w:val="20"/>
              </w:rPr>
            </w:pPr>
          </w:p>
        </w:tc>
        <w:tc>
          <w:tcPr>
            <w:tcW w:w="1980" w:type="dxa"/>
            <w:tcBorders>
              <w:top w:val="nil"/>
              <w:left w:val="single" w:sz="6" w:space="0" w:color="auto"/>
              <w:bottom w:val="single" w:sz="6" w:space="0" w:color="auto"/>
              <w:right w:val="single" w:sz="6" w:space="0" w:color="auto"/>
            </w:tcBorders>
          </w:tcPr>
          <w:p w:rsidR="007266AC" w:rsidRDefault="007266AC" w:rsidP="006F087B">
            <w:pPr>
              <w:autoSpaceDE w:val="0"/>
              <w:autoSpaceDN w:val="0"/>
              <w:adjustRightInd w:val="0"/>
              <w:rPr>
                <w:color w:val="000000"/>
                <w:sz w:val="20"/>
              </w:rPr>
            </w:pPr>
          </w:p>
        </w:tc>
        <w:tc>
          <w:tcPr>
            <w:tcW w:w="1620" w:type="dxa"/>
            <w:tcBorders>
              <w:top w:val="nil"/>
              <w:left w:val="single" w:sz="6" w:space="0" w:color="auto"/>
              <w:bottom w:val="single" w:sz="6" w:space="0" w:color="auto"/>
              <w:right w:val="single" w:sz="6" w:space="0" w:color="auto"/>
            </w:tcBorders>
          </w:tcPr>
          <w:p w:rsidR="007266AC" w:rsidRDefault="007266AC" w:rsidP="006F087B">
            <w:pPr>
              <w:autoSpaceDE w:val="0"/>
              <w:autoSpaceDN w:val="0"/>
              <w:adjustRightInd w:val="0"/>
              <w:rPr>
                <w:color w:val="000000"/>
                <w:sz w:val="20"/>
              </w:rPr>
            </w:pPr>
          </w:p>
        </w:tc>
        <w:tc>
          <w:tcPr>
            <w:tcW w:w="2520" w:type="dxa"/>
            <w:tcBorders>
              <w:top w:val="nil"/>
              <w:left w:val="single" w:sz="6" w:space="0" w:color="auto"/>
              <w:bottom w:val="single" w:sz="6" w:space="0" w:color="auto"/>
              <w:right w:val="single" w:sz="6" w:space="0" w:color="auto"/>
            </w:tcBorders>
          </w:tcPr>
          <w:p w:rsidR="007266AC" w:rsidRDefault="007266AC" w:rsidP="006F087B">
            <w:pPr>
              <w:autoSpaceDE w:val="0"/>
              <w:autoSpaceDN w:val="0"/>
              <w:adjustRightInd w:val="0"/>
              <w:rPr>
                <w:color w:val="000000"/>
                <w:sz w:val="20"/>
              </w:rPr>
            </w:pPr>
          </w:p>
        </w:tc>
      </w:tr>
      <w:tr w:rsidR="007266AC">
        <w:tblPrEx>
          <w:tblCellMar>
            <w:top w:w="0" w:type="dxa"/>
            <w:bottom w:w="0" w:type="dxa"/>
          </w:tblCellMar>
        </w:tblPrEx>
        <w:trPr>
          <w:trHeight w:val="247"/>
        </w:trPr>
        <w:tc>
          <w:tcPr>
            <w:tcW w:w="535" w:type="dxa"/>
            <w:tcBorders>
              <w:top w:val="single" w:sz="6" w:space="0" w:color="auto"/>
              <w:left w:val="single" w:sz="6" w:space="0" w:color="auto"/>
              <w:bottom w:val="single" w:sz="6" w:space="0" w:color="auto"/>
              <w:right w:val="single" w:sz="6" w:space="0" w:color="auto"/>
            </w:tcBorders>
          </w:tcPr>
          <w:p w:rsidR="007266AC" w:rsidRDefault="007266AC" w:rsidP="006F087B">
            <w:pPr>
              <w:autoSpaceDE w:val="0"/>
              <w:autoSpaceDN w:val="0"/>
              <w:adjustRightInd w:val="0"/>
              <w:jc w:val="center"/>
              <w:rPr>
                <w:color w:val="000000"/>
                <w:sz w:val="20"/>
              </w:rPr>
            </w:pPr>
            <w:r>
              <w:rPr>
                <w:color w:val="000000"/>
                <w:sz w:val="20"/>
              </w:rPr>
              <w:t>1</w:t>
            </w:r>
          </w:p>
        </w:tc>
        <w:tc>
          <w:tcPr>
            <w:tcW w:w="3095" w:type="dxa"/>
            <w:tcBorders>
              <w:top w:val="single" w:sz="6" w:space="0" w:color="auto"/>
              <w:left w:val="single" w:sz="6" w:space="0" w:color="auto"/>
              <w:bottom w:val="single" w:sz="6" w:space="0" w:color="auto"/>
              <w:right w:val="single" w:sz="6" w:space="0" w:color="auto"/>
            </w:tcBorders>
          </w:tcPr>
          <w:p w:rsidR="007266AC" w:rsidRDefault="007266AC" w:rsidP="006F087B">
            <w:pPr>
              <w:autoSpaceDE w:val="0"/>
              <w:autoSpaceDN w:val="0"/>
              <w:adjustRightInd w:val="0"/>
              <w:jc w:val="center"/>
              <w:rPr>
                <w:color w:val="000000"/>
                <w:sz w:val="20"/>
              </w:rPr>
            </w:pPr>
            <w:r>
              <w:rPr>
                <w:color w:val="000000"/>
                <w:sz w:val="20"/>
              </w:rPr>
              <w:t>2</w:t>
            </w:r>
          </w:p>
        </w:tc>
        <w:tc>
          <w:tcPr>
            <w:tcW w:w="1620" w:type="dxa"/>
            <w:tcBorders>
              <w:top w:val="single" w:sz="6" w:space="0" w:color="auto"/>
              <w:left w:val="single" w:sz="6" w:space="0" w:color="auto"/>
              <w:bottom w:val="single" w:sz="6" w:space="0" w:color="auto"/>
              <w:right w:val="single" w:sz="6" w:space="0" w:color="auto"/>
            </w:tcBorders>
          </w:tcPr>
          <w:p w:rsidR="007266AC" w:rsidRDefault="007266AC" w:rsidP="006F087B">
            <w:pPr>
              <w:autoSpaceDE w:val="0"/>
              <w:autoSpaceDN w:val="0"/>
              <w:adjustRightInd w:val="0"/>
              <w:jc w:val="center"/>
              <w:rPr>
                <w:color w:val="000000"/>
                <w:sz w:val="20"/>
              </w:rPr>
            </w:pPr>
            <w:r>
              <w:rPr>
                <w:color w:val="000000"/>
                <w:sz w:val="20"/>
              </w:rPr>
              <w:t>3</w:t>
            </w:r>
          </w:p>
        </w:tc>
        <w:tc>
          <w:tcPr>
            <w:tcW w:w="1980" w:type="dxa"/>
            <w:gridSpan w:val="2"/>
            <w:tcBorders>
              <w:top w:val="single" w:sz="6" w:space="0" w:color="auto"/>
              <w:left w:val="single" w:sz="6" w:space="0" w:color="auto"/>
              <w:bottom w:val="single" w:sz="6" w:space="0" w:color="auto"/>
              <w:right w:val="single" w:sz="6" w:space="0" w:color="auto"/>
            </w:tcBorders>
          </w:tcPr>
          <w:p w:rsidR="007266AC" w:rsidRDefault="007266AC" w:rsidP="006F087B">
            <w:pPr>
              <w:autoSpaceDE w:val="0"/>
              <w:autoSpaceDN w:val="0"/>
              <w:adjustRightInd w:val="0"/>
              <w:jc w:val="center"/>
              <w:rPr>
                <w:color w:val="000000"/>
                <w:sz w:val="20"/>
              </w:rPr>
            </w:pPr>
            <w:r>
              <w:rPr>
                <w:color w:val="000000"/>
                <w:sz w:val="20"/>
              </w:rPr>
              <w:t>4</w:t>
            </w:r>
          </w:p>
        </w:tc>
        <w:tc>
          <w:tcPr>
            <w:tcW w:w="540" w:type="dxa"/>
            <w:tcBorders>
              <w:top w:val="single" w:sz="6" w:space="0" w:color="auto"/>
              <w:left w:val="single" w:sz="6" w:space="0" w:color="auto"/>
              <w:bottom w:val="single" w:sz="6" w:space="0" w:color="auto"/>
              <w:right w:val="single" w:sz="6" w:space="0" w:color="auto"/>
            </w:tcBorders>
          </w:tcPr>
          <w:p w:rsidR="007266AC" w:rsidRDefault="007266AC" w:rsidP="006F087B">
            <w:pPr>
              <w:autoSpaceDE w:val="0"/>
              <w:autoSpaceDN w:val="0"/>
              <w:adjustRightInd w:val="0"/>
              <w:jc w:val="center"/>
              <w:rPr>
                <w:color w:val="000000"/>
                <w:sz w:val="20"/>
              </w:rPr>
            </w:pPr>
            <w:r>
              <w:rPr>
                <w:color w:val="000000"/>
                <w:sz w:val="20"/>
              </w:rPr>
              <w:t>5</w:t>
            </w:r>
          </w:p>
        </w:tc>
        <w:tc>
          <w:tcPr>
            <w:tcW w:w="1080" w:type="dxa"/>
            <w:gridSpan w:val="3"/>
            <w:tcBorders>
              <w:top w:val="single" w:sz="6" w:space="0" w:color="auto"/>
              <w:left w:val="single" w:sz="6" w:space="0" w:color="auto"/>
              <w:bottom w:val="single" w:sz="6" w:space="0" w:color="auto"/>
              <w:right w:val="single" w:sz="6" w:space="0" w:color="auto"/>
            </w:tcBorders>
          </w:tcPr>
          <w:p w:rsidR="007266AC" w:rsidRDefault="007266AC" w:rsidP="006F087B">
            <w:pPr>
              <w:autoSpaceDE w:val="0"/>
              <w:autoSpaceDN w:val="0"/>
              <w:adjustRightInd w:val="0"/>
              <w:jc w:val="center"/>
              <w:rPr>
                <w:color w:val="000000"/>
                <w:sz w:val="20"/>
              </w:rPr>
            </w:pPr>
            <w:r>
              <w:rPr>
                <w:color w:val="000000"/>
                <w:sz w:val="20"/>
              </w:rPr>
              <w:t>6</w:t>
            </w:r>
          </w:p>
        </w:tc>
        <w:tc>
          <w:tcPr>
            <w:tcW w:w="1980" w:type="dxa"/>
            <w:tcBorders>
              <w:top w:val="single" w:sz="6" w:space="0" w:color="auto"/>
              <w:left w:val="single" w:sz="6" w:space="0" w:color="auto"/>
              <w:bottom w:val="single" w:sz="6" w:space="0" w:color="auto"/>
              <w:right w:val="single" w:sz="6" w:space="0" w:color="auto"/>
            </w:tcBorders>
          </w:tcPr>
          <w:p w:rsidR="007266AC" w:rsidRDefault="007266AC" w:rsidP="006F087B">
            <w:pPr>
              <w:autoSpaceDE w:val="0"/>
              <w:autoSpaceDN w:val="0"/>
              <w:adjustRightInd w:val="0"/>
              <w:jc w:val="center"/>
              <w:rPr>
                <w:color w:val="000000"/>
                <w:sz w:val="20"/>
              </w:rPr>
            </w:pPr>
            <w:r>
              <w:rPr>
                <w:color w:val="000000"/>
                <w:sz w:val="20"/>
              </w:rPr>
              <w:t>7</w:t>
            </w:r>
          </w:p>
        </w:tc>
        <w:tc>
          <w:tcPr>
            <w:tcW w:w="1620" w:type="dxa"/>
            <w:tcBorders>
              <w:top w:val="single" w:sz="6" w:space="0" w:color="auto"/>
              <w:left w:val="single" w:sz="6" w:space="0" w:color="auto"/>
              <w:bottom w:val="single" w:sz="6" w:space="0" w:color="auto"/>
              <w:right w:val="single" w:sz="6" w:space="0" w:color="auto"/>
            </w:tcBorders>
          </w:tcPr>
          <w:p w:rsidR="007266AC" w:rsidRDefault="007266AC" w:rsidP="006F087B">
            <w:pPr>
              <w:autoSpaceDE w:val="0"/>
              <w:autoSpaceDN w:val="0"/>
              <w:adjustRightInd w:val="0"/>
              <w:jc w:val="center"/>
              <w:rPr>
                <w:color w:val="000000"/>
                <w:sz w:val="20"/>
              </w:rPr>
            </w:pPr>
            <w:r>
              <w:rPr>
                <w:color w:val="000000"/>
                <w:sz w:val="20"/>
              </w:rPr>
              <w:t>8</w:t>
            </w:r>
          </w:p>
        </w:tc>
        <w:tc>
          <w:tcPr>
            <w:tcW w:w="2520" w:type="dxa"/>
            <w:tcBorders>
              <w:top w:val="single" w:sz="6" w:space="0" w:color="auto"/>
              <w:left w:val="single" w:sz="6" w:space="0" w:color="auto"/>
              <w:bottom w:val="single" w:sz="6" w:space="0" w:color="auto"/>
              <w:right w:val="single" w:sz="6" w:space="0" w:color="auto"/>
            </w:tcBorders>
          </w:tcPr>
          <w:p w:rsidR="007266AC" w:rsidRDefault="007266AC" w:rsidP="006F087B">
            <w:pPr>
              <w:autoSpaceDE w:val="0"/>
              <w:autoSpaceDN w:val="0"/>
              <w:adjustRightInd w:val="0"/>
              <w:jc w:val="center"/>
              <w:rPr>
                <w:color w:val="000000"/>
                <w:sz w:val="20"/>
              </w:rPr>
            </w:pPr>
            <w:r>
              <w:rPr>
                <w:color w:val="000000"/>
                <w:sz w:val="20"/>
              </w:rPr>
              <w:t>9</w:t>
            </w:r>
          </w:p>
        </w:tc>
      </w:tr>
      <w:tr w:rsidR="007266AC">
        <w:tblPrEx>
          <w:tblCellMar>
            <w:top w:w="0" w:type="dxa"/>
            <w:bottom w:w="0" w:type="dxa"/>
          </w:tblCellMar>
        </w:tblPrEx>
        <w:trPr>
          <w:trHeight w:val="319"/>
        </w:trPr>
        <w:tc>
          <w:tcPr>
            <w:tcW w:w="3630" w:type="dxa"/>
            <w:gridSpan w:val="2"/>
            <w:tcBorders>
              <w:top w:val="single" w:sz="6" w:space="0" w:color="auto"/>
              <w:left w:val="single" w:sz="6" w:space="0" w:color="auto"/>
              <w:bottom w:val="single" w:sz="6" w:space="0" w:color="auto"/>
              <w:right w:val="nil"/>
            </w:tcBorders>
          </w:tcPr>
          <w:p w:rsidR="007266AC" w:rsidRDefault="007266AC" w:rsidP="006F087B">
            <w:pPr>
              <w:autoSpaceDE w:val="0"/>
              <w:autoSpaceDN w:val="0"/>
              <w:adjustRightInd w:val="0"/>
              <w:jc w:val="center"/>
              <w:rPr>
                <w:b/>
                <w:color w:val="000000"/>
                <w:sz w:val="24"/>
                <w:szCs w:val="24"/>
              </w:rPr>
            </w:pPr>
          </w:p>
          <w:p w:rsidR="007266AC" w:rsidRPr="0059346B" w:rsidRDefault="00E21BB6" w:rsidP="006F087B">
            <w:pPr>
              <w:autoSpaceDE w:val="0"/>
              <w:autoSpaceDN w:val="0"/>
              <w:adjustRightInd w:val="0"/>
              <w:jc w:val="center"/>
              <w:rPr>
                <w:b/>
                <w:color w:val="000000"/>
                <w:sz w:val="24"/>
                <w:szCs w:val="24"/>
              </w:rPr>
            </w:pPr>
            <w:r>
              <w:rPr>
                <w:b/>
                <w:color w:val="000000"/>
                <w:sz w:val="24"/>
                <w:szCs w:val="24"/>
              </w:rPr>
              <w:t>Выявленные памятные места</w:t>
            </w:r>
          </w:p>
        </w:tc>
        <w:tc>
          <w:tcPr>
            <w:tcW w:w="2880" w:type="dxa"/>
            <w:gridSpan w:val="2"/>
            <w:tcBorders>
              <w:top w:val="single" w:sz="6" w:space="0" w:color="auto"/>
              <w:left w:val="nil"/>
              <w:bottom w:val="single" w:sz="6" w:space="0" w:color="auto"/>
              <w:right w:val="nil"/>
            </w:tcBorders>
          </w:tcPr>
          <w:p w:rsidR="007266AC" w:rsidRDefault="007266AC" w:rsidP="006F087B">
            <w:pPr>
              <w:autoSpaceDE w:val="0"/>
              <w:autoSpaceDN w:val="0"/>
              <w:adjustRightInd w:val="0"/>
              <w:rPr>
                <w:color w:val="000000"/>
                <w:szCs w:val="26"/>
              </w:rPr>
            </w:pPr>
          </w:p>
        </w:tc>
        <w:tc>
          <w:tcPr>
            <w:tcW w:w="1440" w:type="dxa"/>
            <w:gridSpan w:val="3"/>
            <w:tcBorders>
              <w:top w:val="single" w:sz="6" w:space="0" w:color="auto"/>
              <w:left w:val="nil"/>
              <w:bottom w:val="single" w:sz="6" w:space="0" w:color="auto"/>
              <w:right w:val="nil"/>
            </w:tcBorders>
          </w:tcPr>
          <w:p w:rsidR="007266AC" w:rsidRDefault="007266AC" w:rsidP="006F087B">
            <w:pPr>
              <w:autoSpaceDE w:val="0"/>
              <w:autoSpaceDN w:val="0"/>
              <w:adjustRightInd w:val="0"/>
              <w:rPr>
                <w:color w:val="000000"/>
                <w:szCs w:val="26"/>
              </w:rPr>
            </w:pPr>
          </w:p>
        </w:tc>
        <w:tc>
          <w:tcPr>
            <w:tcW w:w="80" w:type="dxa"/>
            <w:tcBorders>
              <w:top w:val="single" w:sz="6" w:space="0" w:color="auto"/>
              <w:left w:val="nil"/>
              <w:bottom w:val="single" w:sz="6" w:space="0" w:color="auto"/>
              <w:right w:val="nil"/>
            </w:tcBorders>
          </w:tcPr>
          <w:p w:rsidR="007266AC" w:rsidRDefault="007266AC" w:rsidP="006F087B">
            <w:pPr>
              <w:autoSpaceDE w:val="0"/>
              <w:autoSpaceDN w:val="0"/>
              <w:adjustRightInd w:val="0"/>
              <w:rPr>
                <w:color w:val="000000"/>
                <w:szCs w:val="26"/>
              </w:rPr>
            </w:pPr>
          </w:p>
        </w:tc>
        <w:tc>
          <w:tcPr>
            <w:tcW w:w="820" w:type="dxa"/>
            <w:tcBorders>
              <w:top w:val="single" w:sz="6" w:space="0" w:color="auto"/>
              <w:left w:val="nil"/>
              <w:bottom w:val="single" w:sz="6" w:space="0" w:color="auto"/>
              <w:right w:val="nil"/>
            </w:tcBorders>
          </w:tcPr>
          <w:p w:rsidR="007266AC" w:rsidRDefault="007266AC" w:rsidP="006F087B">
            <w:pPr>
              <w:autoSpaceDE w:val="0"/>
              <w:autoSpaceDN w:val="0"/>
              <w:adjustRightInd w:val="0"/>
              <w:rPr>
                <w:color w:val="000000"/>
                <w:szCs w:val="26"/>
              </w:rPr>
            </w:pPr>
          </w:p>
        </w:tc>
        <w:tc>
          <w:tcPr>
            <w:tcW w:w="1980" w:type="dxa"/>
            <w:tcBorders>
              <w:top w:val="single" w:sz="6" w:space="0" w:color="auto"/>
              <w:left w:val="nil"/>
              <w:bottom w:val="single" w:sz="6" w:space="0" w:color="auto"/>
              <w:right w:val="nil"/>
            </w:tcBorders>
          </w:tcPr>
          <w:p w:rsidR="007266AC" w:rsidRDefault="007266AC" w:rsidP="006F087B">
            <w:pPr>
              <w:autoSpaceDE w:val="0"/>
              <w:autoSpaceDN w:val="0"/>
              <w:adjustRightInd w:val="0"/>
              <w:rPr>
                <w:color w:val="000000"/>
                <w:szCs w:val="26"/>
              </w:rPr>
            </w:pPr>
          </w:p>
        </w:tc>
        <w:tc>
          <w:tcPr>
            <w:tcW w:w="1620" w:type="dxa"/>
            <w:tcBorders>
              <w:top w:val="single" w:sz="6" w:space="0" w:color="auto"/>
              <w:left w:val="nil"/>
              <w:bottom w:val="single" w:sz="6" w:space="0" w:color="auto"/>
              <w:right w:val="nil"/>
            </w:tcBorders>
          </w:tcPr>
          <w:p w:rsidR="007266AC" w:rsidRDefault="007266AC" w:rsidP="006F087B">
            <w:pPr>
              <w:autoSpaceDE w:val="0"/>
              <w:autoSpaceDN w:val="0"/>
              <w:adjustRightInd w:val="0"/>
              <w:rPr>
                <w:color w:val="000000"/>
                <w:szCs w:val="26"/>
              </w:rPr>
            </w:pPr>
          </w:p>
        </w:tc>
        <w:tc>
          <w:tcPr>
            <w:tcW w:w="2520" w:type="dxa"/>
            <w:tcBorders>
              <w:top w:val="single" w:sz="6" w:space="0" w:color="auto"/>
              <w:left w:val="nil"/>
              <w:bottom w:val="single" w:sz="6" w:space="0" w:color="auto"/>
              <w:right w:val="single" w:sz="6" w:space="0" w:color="auto"/>
            </w:tcBorders>
          </w:tcPr>
          <w:p w:rsidR="007266AC" w:rsidRDefault="007266AC" w:rsidP="006F087B">
            <w:pPr>
              <w:autoSpaceDE w:val="0"/>
              <w:autoSpaceDN w:val="0"/>
              <w:adjustRightInd w:val="0"/>
              <w:rPr>
                <w:color w:val="000000"/>
                <w:szCs w:val="26"/>
              </w:rPr>
            </w:pPr>
          </w:p>
        </w:tc>
      </w:tr>
      <w:tr w:rsidR="007266AC">
        <w:tblPrEx>
          <w:tblCellMar>
            <w:top w:w="0" w:type="dxa"/>
            <w:bottom w:w="0" w:type="dxa"/>
          </w:tblCellMar>
        </w:tblPrEx>
        <w:trPr>
          <w:trHeight w:val="247"/>
        </w:trPr>
        <w:tc>
          <w:tcPr>
            <w:tcW w:w="535" w:type="dxa"/>
            <w:tcBorders>
              <w:top w:val="single" w:sz="6" w:space="0" w:color="auto"/>
              <w:left w:val="single" w:sz="6" w:space="0" w:color="auto"/>
              <w:bottom w:val="single" w:sz="6" w:space="0" w:color="auto"/>
              <w:right w:val="single" w:sz="6" w:space="0" w:color="auto"/>
            </w:tcBorders>
          </w:tcPr>
          <w:p w:rsidR="007266AC" w:rsidRPr="00E85683" w:rsidRDefault="007266AC" w:rsidP="006F087B">
            <w:pPr>
              <w:autoSpaceDE w:val="0"/>
              <w:autoSpaceDN w:val="0"/>
              <w:adjustRightInd w:val="0"/>
              <w:jc w:val="center"/>
              <w:rPr>
                <w:bCs/>
                <w:color w:val="000000"/>
                <w:sz w:val="20"/>
              </w:rPr>
            </w:pPr>
            <w:r w:rsidRPr="00E85683">
              <w:rPr>
                <w:bCs/>
                <w:color w:val="000000"/>
                <w:sz w:val="20"/>
              </w:rPr>
              <w:t>1.</w:t>
            </w:r>
          </w:p>
        </w:tc>
        <w:tc>
          <w:tcPr>
            <w:tcW w:w="3095" w:type="dxa"/>
            <w:tcBorders>
              <w:top w:val="single" w:sz="6" w:space="0" w:color="auto"/>
              <w:left w:val="single" w:sz="6" w:space="0" w:color="auto"/>
              <w:bottom w:val="single" w:sz="6" w:space="0" w:color="auto"/>
              <w:right w:val="single" w:sz="6" w:space="0" w:color="auto"/>
            </w:tcBorders>
          </w:tcPr>
          <w:p w:rsidR="007266AC" w:rsidRDefault="00B33D49" w:rsidP="006F087B">
            <w:pPr>
              <w:autoSpaceDE w:val="0"/>
              <w:autoSpaceDN w:val="0"/>
              <w:adjustRightInd w:val="0"/>
              <w:rPr>
                <w:b/>
                <w:bCs/>
                <w:color w:val="000000"/>
                <w:sz w:val="20"/>
              </w:rPr>
            </w:pPr>
            <w:r>
              <w:rPr>
                <w:b/>
                <w:bCs/>
                <w:color w:val="000000"/>
                <w:sz w:val="20"/>
              </w:rPr>
              <w:t xml:space="preserve"> </w:t>
            </w:r>
            <w:r w:rsidR="00901437" w:rsidRPr="000F46A4">
              <w:rPr>
                <w:b/>
                <w:sz w:val="20"/>
              </w:rPr>
              <w:t>Юматовский курган</w:t>
            </w:r>
          </w:p>
        </w:tc>
        <w:tc>
          <w:tcPr>
            <w:tcW w:w="4140" w:type="dxa"/>
            <w:gridSpan w:val="4"/>
            <w:tcBorders>
              <w:top w:val="single" w:sz="6" w:space="0" w:color="auto"/>
              <w:left w:val="single" w:sz="6" w:space="0" w:color="auto"/>
              <w:bottom w:val="single" w:sz="6" w:space="0" w:color="auto"/>
              <w:right w:val="single" w:sz="6" w:space="0" w:color="auto"/>
            </w:tcBorders>
          </w:tcPr>
          <w:p w:rsidR="007266AC" w:rsidRDefault="00901437" w:rsidP="006F087B">
            <w:pPr>
              <w:autoSpaceDE w:val="0"/>
              <w:autoSpaceDN w:val="0"/>
              <w:adjustRightInd w:val="0"/>
              <w:rPr>
                <w:color w:val="000000"/>
                <w:sz w:val="20"/>
              </w:rPr>
            </w:pPr>
            <w:r>
              <w:rPr>
                <w:color w:val="000000"/>
                <w:sz w:val="20"/>
              </w:rPr>
              <w:t xml:space="preserve"> </w:t>
            </w:r>
            <w:r w:rsidRPr="003559B6">
              <w:rPr>
                <w:sz w:val="20"/>
              </w:rPr>
              <w:t xml:space="preserve">В </w:t>
            </w:r>
            <w:smartTag w:uri="urn:schemas-microsoft-com:office:smarttags" w:element="metricconverter">
              <w:smartTagPr>
                <w:attr w:name="ProductID" w:val="1 км"/>
              </w:smartTagPr>
              <w:r w:rsidRPr="003559B6">
                <w:rPr>
                  <w:sz w:val="20"/>
                </w:rPr>
                <w:t>1 км</w:t>
              </w:r>
            </w:smartTag>
            <w:r>
              <w:rPr>
                <w:sz w:val="20"/>
              </w:rPr>
              <w:t xml:space="preserve"> к северу</w:t>
            </w:r>
            <w:r w:rsidRPr="003559B6">
              <w:rPr>
                <w:sz w:val="20"/>
              </w:rPr>
              <w:t xml:space="preserve"> от станции Юматово, на плоской вершине горы</w:t>
            </w:r>
          </w:p>
        </w:tc>
        <w:tc>
          <w:tcPr>
            <w:tcW w:w="1080" w:type="dxa"/>
            <w:gridSpan w:val="3"/>
            <w:tcBorders>
              <w:top w:val="single" w:sz="6" w:space="0" w:color="auto"/>
              <w:left w:val="single" w:sz="6" w:space="0" w:color="auto"/>
              <w:bottom w:val="single" w:sz="6" w:space="0" w:color="auto"/>
              <w:right w:val="single" w:sz="6" w:space="0" w:color="auto"/>
            </w:tcBorders>
          </w:tcPr>
          <w:p w:rsidR="007266AC" w:rsidRDefault="00901437" w:rsidP="00B33D49">
            <w:pPr>
              <w:autoSpaceDE w:val="0"/>
              <w:autoSpaceDN w:val="0"/>
              <w:adjustRightInd w:val="0"/>
              <w:jc w:val="center"/>
              <w:rPr>
                <w:color w:val="000000"/>
                <w:sz w:val="20"/>
              </w:rPr>
            </w:pPr>
            <w:r>
              <w:rPr>
                <w:color w:val="000000"/>
                <w:sz w:val="20"/>
              </w:rPr>
              <w:t xml:space="preserve"> </w:t>
            </w:r>
            <w:r w:rsidRPr="003559B6">
              <w:rPr>
                <w:sz w:val="22"/>
                <w:szCs w:val="22"/>
              </w:rPr>
              <w:t>ЭБ</w:t>
            </w:r>
          </w:p>
        </w:tc>
        <w:tc>
          <w:tcPr>
            <w:tcW w:w="1980" w:type="dxa"/>
            <w:tcBorders>
              <w:top w:val="single" w:sz="6" w:space="0" w:color="auto"/>
              <w:left w:val="single" w:sz="6" w:space="0" w:color="auto"/>
              <w:bottom w:val="single" w:sz="6" w:space="0" w:color="auto"/>
              <w:right w:val="single" w:sz="6" w:space="0" w:color="auto"/>
            </w:tcBorders>
          </w:tcPr>
          <w:p w:rsidR="007266AC" w:rsidRDefault="00901437" w:rsidP="00B33D49">
            <w:pPr>
              <w:autoSpaceDE w:val="0"/>
              <w:autoSpaceDN w:val="0"/>
              <w:adjustRightInd w:val="0"/>
              <w:jc w:val="center"/>
              <w:rPr>
                <w:color w:val="000000"/>
                <w:sz w:val="20"/>
              </w:rPr>
            </w:pPr>
            <w:r>
              <w:rPr>
                <w:sz w:val="20"/>
              </w:rPr>
              <w:t xml:space="preserve"> </w:t>
            </w:r>
            <w:r w:rsidRPr="003559B6">
              <w:rPr>
                <w:sz w:val="20"/>
              </w:rPr>
              <w:t>КПАБ № 92</w:t>
            </w:r>
          </w:p>
        </w:tc>
        <w:tc>
          <w:tcPr>
            <w:tcW w:w="1620" w:type="dxa"/>
            <w:tcBorders>
              <w:top w:val="single" w:sz="6" w:space="0" w:color="auto"/>
              <w:left w:val="single" w:sz="6" w:space="0" w:color="auto"/>
              <w:bottom w:val="single" w:sz="6" w:space="0" w:color="auto"/>
              <w:right w:val="single" w:sz="6" w:space="0" w:color="auto"/>
            </w:tcBorders>
          </w:tcPr>
          <w:p w:rsidR="007266AC" w:rsidRDefault="007266AC" w:rsidP="006F087B">
            <w:pPr>
              <w:autoSpaceDE w:val="0"/>
              <w:autoSpaceDN w:val="0"/>
              <w:adjustRightInd w:val="0"/>
              <w:rPr>
                <w:rFonts w:ascii="Arial" w:hAnsi="Arial" w:cs="Arial"/>
                <w:color w:val="000000"/>
                <w:sz w:val="20"/>
              </w:rPr>
            </w:pPr>
          </w:p>
        </w:tc>
        <w:tc>
          <w:tcPr>
            <w:tcW w:w="2520" w:type="dxa"/>
            <w:tcBorders>
              <w:top w:val="single" w:sz="6" w:space="0" w:color="auto"/>
              <w:left w:val="single" w:sz="6" w:space="0" w:color="auto"/>
              <w:bottom w:val="single" w:sz="6" w:space="0" w:color="auto"/>
              <w:right w:val="single" w:sz="6" w:space="0" w:color="auto"/>
            </w:tcBorders>
          </w:tcPr>
          <w:p w:rsidR="007266AC" w:rsidRDefault="00901437" w:rsidP="00901437">
            <w:pPr>
              <w:autoSpaceDE w:val="0"/>
              <w:autoSpaceDN w:val="0"/>
              <w:adjustRightInd w:val="0"/>
              <w:jc w:val="center"/>
              <w:rPr>
                <w:color w:val="000000"/>
                <w:sz w:val="20"/>
              </w:rPr>
            </w:pPr>
            <w:r>
              <w:rPr>
                <w:color w:val="000000"/>
                <w:sz w:val="20"/>
              </w:rPr>
              <w:t>В</w:t>
            </w:r>
          </w:p>
        </w:tc>
      </w:tr>
    </w:tbl>
    <w:p w:rsidR="007266AC" w:rsidRPr="00E90C0F" w:rsidRDefault="007266AC" w:rsidP="007266AC"/>
    <w:tbl>
      <w:tblPr>
        <w:tblW w:w="14970" w:type="dxa"/>
        <w:tblLayout w:type="fixed"/>
        <w:tblCellMar>
          <w:left w:w="30" w:type="dxa"/>
          <w:right w:w="30" w:type="dxa"/>
        </w:tblCellMar>
        <w:tblLook w:val="0000" w:firstRow="0" w:lastRow="0" w:firstColumn="0" w:lastColumn="0" w:noHBand="0" w:noVBand="0"/>
      </w:tblPr>
      <w:tblGrid>
        <w:gridCol w:w="570"/>
        <w:gridCol w:w="3058"/>
        <w:gridCol w:w="1623"/>
        <w:gridCol w:w="2521"/>
        <w:gridCol w:w="80"/>
        <w:gridCol w:w="900"/>
        <w:gridCol w:w="100"/>
        <w:gridCol w:w="1700"/>
        <w:gridCol w:w="280"/>
        <w:gridCol w:w="1340"/>
        <w:gridCol w:w="280"/>
        <w:gridCol w:w="2518"/>
      </w:tblGrid>
      <w:tr w:rsidR="008F2CDF" w:rsidTr="008F2CDF">
        <w:tblPrEx>
          <w:tblCellMar>
            <w:top w:w="0" w:type="dxa"/>
            <w:bottom w:w="0" w:type="dxa"/>
          </w:tblCellMar>
        </w:tblPrEx>
        <w:trPr>
          <w:trHeight w:val="319"/>
        </w:trPr>
        <w:tc>
          <w:tcPr>
            <w:tcW w:w="570" w:type="dxa"/>
            <w:tcBorders>
              <w:top w:val="single" w:sz="6" w:space="0" w:color="auto"/>
              <w:left w:val="single" w:sz="6" w:space="0" w:color="auto"/>
              <w:bottom w:val="single" w:sz="6" w:space="0" w:color="auto"/>
              <w:right w:val="single" w:sz="4" w:space="0" w:color="auto"/>
            </w:tcBorders>
          </w:tcPr>
          <w:p w:rsidR="008F2CDF" w:rsidRPr="00387C5F" w:rsidRDefault="008F2CDF" w:rsidP="008F2CDF">
            <w:pPr>
              <w:autoSpaceDE w:val="0"/>
              <w:autoSpaceDN w:val="0"/>
              <w:adjustRightInd w:val="0"/>
              <w:jc w:val="center"/>
              <w:rPr>
                <w:b/>
                <w:color w:val="000000"/>
                <w:sz w:val="22"/>
                <w:szCs w:val="22"/>
              </w:rPr>
            </w:pPr>
          </w:p>
        </w:tc>
        <w:tc>
          <w:tcPr>
            <w:tcW w:w="3058" w:type="dxa"/>
            <w:tcBorders>
              <w:top w:val="single" w:sz="6" w:space="0" w:color="auto"/>
              <w:left w:val="single" w:sz="4" w:space="0" w:color="auto"/>
              <w:bottom w:val="single" w:sz="6" w:space="0" w:color="auto"/>
              <w:right w:val="nil"/>
            </w:tcBorders>
          </w:tcPr>
          <w:p w:rsidR="008F2CDF" w:rsidRPr="00387C5F" w:rsidRDefault="008F2CDF" w:rsidP="00080206">
            <w:pPr>
              <w:autoSpaceDE w:val="0"/>
              <w:autoSpaceDN w:val="0"/>
              <w:adjustRightInd w:val="0"/>
              <w:jc w:val="center"/>
              <w:rPr>
                <w:b/>
                <w:color w:val="000000"/>
                <w:sz w:val="22"/>
                <w:szCs w:val="22"/>
              </w:rPr>
            </w:pPr>
            <w:r w:rsidRPr="00387C5F">
              <w:rPr>
                <w:b/>
                <w:color w:val="000000"/>
                <w:sz w:val="22"/>
                <w:szCs w:val="22"/>
              </w:rPr>
              <w:t>Могилы</w:t>
            </w:r>
          </w:p>
        </w:tc>
        <w:tc>
          <w:tcPr>
            <w:tcW w:w="1623" w:type="dxa"/>
            <w:tcBorders>
              <w:top w:val="single" w:sz="6" w:space="0" w:color="auto"/>
              <w:left w:val="nil"/>
              <w:bottom w:val="single" w:sz="6" w:space="0" w:color="auto"/>
              <w:right w:val="nil"/>
            </w:tcBorders>
          </w:tcPr>
          <w:p w:rsidR="008F2CDF" w:rsidRDefault="008F2CDF" w:rsidP="00080206">
            <w:pPr>
              <w:autoSpaceDE w:val="0"/>
              <w:autoSpaceDN w:val="0"/>
              <w:adjustRightInd w:val="0"/>
              <w:rPr>
                <w:color w:val="000000"/>
                <w:szCs w:val="26"/>
              </w:rPr>
            </w:pPr>
          </w:p>
        </w:tc>
        <w:tc>
          <w:tcPr>
            <w:tcW w:w="2521" w:type="dxa"/>
            <w:tcBorders>
              <w:top w:val="single" w:sz="6" w:space="0" w:color="auto"/>
              <w:left w:val="nil"/>
              <w:bottom w:val="single" w:sz="6" w:space="0" w:color="auto"/>
              <w:right w:val="nil"/>
            </w:tcBorders>
          </w:tcPr>
          <w:p w:rsidR="008F2CDF" w:rsidRDefault="008F2CDF" w:rsidP="00080206">
            <w:pPr>
              <w:autoSpaceDE w:val="0"/>
              <w:autoSpaceDN w:val="0"/>
              <w:adjustRightInd w:val="0"/>
              <w:rPr>
                <w:color w:val="000000"/>
                <w:szCs w:val="26"/>
              </w:rPr>
            </w:pPr>
          </w:p>
        </w:tc>
        <w:tc>
          <w:tcPr>
            <w:tcW w:w="80" w:type="dxa"/>
            <w:tcBorders>
              <w:top w:val="single" w:sz="6" w:space="0" w:color="auto"/>
              <w:left w:val="nil"/>
              <w:bottom w:val="single" w:sz="6" w:space="0" w:color="auto"/>
              <w:right w:val="nil"/>
            </w:tcBorders>
          </w:tcPr>
          <w:p w:rsidR="008F2CDF" w:rsidRDefault="008F2CDF" w:rsidP="00080206">
            <w:pPr>
              <w:autoSpaceDE w:val="0"/>
              <w:autoSpaceDN w:val="0"/>
              <w:adjustRightInd w:val="0"/>
              <w:rPr>
                <w:color w:val="000000"/>
                <w:szCs w:val="26"/>
              </w:rPr>
            </w:pPr>
          </w:p>
        </w:tc>
        <w:tc>
          <w:tcPr>
            <w:tcW w:w="900" w:type="dxa"/>
            <w:tcBorders>
              <w:top w:val="single" w:sz="6" w:space="0" w:color="auto"/>
              <w:left w:val="nil"/>
              <w:bottom w:val="single" w:sz="6" w:space="0" w:color="auto"/>
              <w:right w:val="nil"/>
            </w:tcBorders>
          </w:tcPr>
          <w:p w:rsidR="008F2CDF" w:rsidRDefault="008F2CDF" w:rsidP="00080206">
            <w:pPr>
              <w:autoSpaceDE w:val="0"/>
              <w:autoSpaceDN w:val="0"/>
              <w:adjustRightInd w:val="0"/>
              <w:rPr>
                <w:color w:val="000000"/>
                <w:szCs w:val="26"/>
              </w:rPr>
            </w:pPr>
          </w:p>
        </w:tc>
        <w:tc>
          <w:tcPr>
            <w:tcW w:w="1800" w:type="dxa"/>
            <w:gridSpan w:val="2"/>
            <w:tcBorders>
              <w:top w:val="single" w:sz="6" w:space="0" w:color="auto"/>
              <w:left w:val="nil"/>
              <w:bottom w:val="single" w:sz="6" w:space="0" w:color="auto"/>
              <w:right w:val="nil"/>
            </w:tcBorders>
          </w:tcPr>
          <w:p w:rsidR="008F2CDF" w:rsidRDefault="008F2CDF" w:rsidP="00080206">
            <w:pPr>
              <w:autoSpaceDE w:val="0"/>
              <w:autoSpaceDN w:val="0"/>
              <w:adjustRightInd w:val="0"/>
              <w:rPr>
                <w:color w:val="000000"/>
                <w:szCs w:val="26"/>
              </w:rPr>
            </w:pPr>
          </w:p>
        </w:tc>
        <w:tc>
          <w:tcPr>
            <w:tcW w:w="1620" w:type="dxa"/>
            <w:gridSpan w:val="2"/>
            <w:tcBorders>
              <w:top w:val="single" w:sz="6" w:space="0" w:color="auto"/>
              <w:left w:val="nil"/>
              <w:bottom w:val="single" w:sz="6" w:space="0" w:color="auto"/>
              <w:right w:val="nil"/>
            </w:tcBorders>
          </w:tcPr>
          <w:p w:rsidR="008F2CDF" w:rsidRDefault="008F2CDF" w:rsidP="00080206">
            <w:pPr>
              <w:autoSpaceDE w:val="0"/>
              <w:autoSpaceDN w:val="0"/>
              <w:adjustRightInd w:val="0"/>
              <w:rPr>
                <w:color w:val="000000"/>
                <w:szCs w:val="26"/>
              </w:rPr>
            </w:pPr>
          </w:p>
        </w:tc>
        <w:tc>
          <w:tcPr>
            <w:tcW w:w="2798" w:type="dxa"/>
            <w:gridSpan w:val="2"/>
            <w:tcBorders>
              <w:top w:val="single" w:sz="6" w:space="0" w:color="auto"/>
              <w:left w:val="nil"/>
              <w:bottom w:val="single" w:sz="6" w:space="0" w:color="auto"/>
              <w:right w:val="single" w:sz="6" w:space="0" w:color="auto"/>
            </w:tcBorders>
          </w:tcPr>
          <w:p w:rsidR="008F2CDF" w:rsidRDefault="008F2CDF" w:rsidP="00080206">
            <w:pPr>
              <w:autoSpaceDE w:val="0"/>
              <w:autoSpaceDN w:val="0"/>
              <w:adjustRightInd w:val="0"/>
              <w:rPr>
                <w:color w:val="000000"/>
                <w:szCs w:val="26"/>
              </w:rPr>
            </w:pPr>
          </w:p>
        </w:tc>
      </w:tr>
      <w:tr w:rsidR="008F2CDF" w:rsidTr="008F2CDF">
        <w:tblPrEx>
          <w:tblCellMar>
            <w:top w:w="0" w:type="dxa"/>
            <w:bottom w:w="0" w:type="dxa"/>
          </w:tblCellMar>
        </w:tblPrEx>
        <w:trPr>
          <w:trHeight w:val="742"/>
        </w:trPr>
        <w:tc>
          <w:tcPr>
            <w:tcW w:w="570" w:type="dxa"/>
            <w:tcBorders>
              <w:top w:val="single" w:sz="6" w:space="0" w:color="auto"/>
              <w:left w:val="single" w:sz="6" w:space="0" w:color="auto"/>
              <w:bottom w:val="single" w:sz="6" w:space="0" w:color="auto"/>
              <w:right w:val="single" w:sz="4" w:space="0" w:color="auto"/>
            </w:tcBorders>
          </w:tcPr>
          <w:p w:rsidR="008F2CDF" w:rsidRPr="0012624F" w:rsidRDefault="008F2CDF" w:rsidP="00080206">
            <w:pPr>
              <w:autoSpaceDE w:val="0"/>
              <w:autoSpaceDN w:val="0"/>
              <w:adjustRightInd w:val="0"/>
              <w:rPr>
                <w:b/>
                <w:color w:val="000000"/>
                <w:sz w:val="20"/>
              </w:rPr>
            </w:pPr>
            <w:r>
              <w:rPr>
                <w:b/>
                <w:color w:val="000000"/>
                <w:sz w:val="20"/>
              </w:rPr>
              <w:t xml:space="preserve">     2         </w:t>
            </w:r>
          </w:p>
        </w:tc>
        <w:tc>
          <w:tcPr>
            <w:tcW w:w="3058" w:type="dxa"/>
            <w:tcBorders>
              <w:top w:val="single" w:sz="6" w:space="0" w:color="auto"/>
              <w:left w:val="single" w:sz="4" w:space="0" w:color="auto"/>
              <w:bottom w:val="single" w:sz="6" w:space="0" w:color="auto"/>
              <w:right w:val="single" w:sz="6" w:space="0" w:color="auto"/>
            </w:tcBorders>
          </w:tcPr>
          <w:p w:rsidR="008F2CDF" w:rsidRPr="0012624F" w:rsidRDefault="008F2CDF" w:rsidP="00080206">
            <w:pPr>
              <w:autoSpaceDE w:val="0"/>
              <w:autoSpaceDN w:val="0"/>
              <w:adjustRightInd w:val="0"/>
              <w:rPr>
                <w:b/>
                <w:color w:val="000000"/>
                <w:sz w:val="20"/>
              </w:rPr>
            </w:pPr>
            <w:r w:rsidRPr="0012624F">
              <w:rPr>
                <w:b/>
                <w:color w:val="000000"/>
                <w:sz w:val="20"/>
              </w:rPr>
              <w:t xml:space="preserve">Братская могила советских </w:t>
            </w:r>
            <w:r>
              <w:rPr>
                <w:b/>
                <w:color w:val="000000"/>
                <w:sz w:val="20"/>
              </w:rPr>
              <w:t xml:space="preserve">                                                                            </w:t>
            </w:r>
            <w:r w:rsidRPr="0012624F">
              <w:rPr>
                <w:b/>
                <w:color w:val="000000"/>
                <w:sz w:val="20"/>
              </w:rPr>
              <w:t>воинов, умерших от ран в годы Отечественной войны в эвакогоспиталях</w:t>
            </w:r>
          </w:p>
        </w:tc>
        <w:tc>
          <w:tcPr>
            <w:tcW w:w="1623" w:type="dxa"/>
            <w:tcBorders>
              <w:top w:val="single" w:sz="6" w:space="0" w:color="auto"/>
              <w:left w:val="single" w:sz="6" w:space="0" w:color="auto"/>
              <w:bottom w:val="single" w:sz="6" w:space="0" w:color="auto"/>
              <w:right w:val="single" w:sz="6" w:space="0" w:color="auto"/>
            </w:tcBorders>
          </w:tcPr>
          <w:p w:rsidR="008F2CDF" w:rsidRDefault="008F2CDF" w:rsidP="00080206">
            <w:pPr>
              <w:autoSpaceDE w:val="0"/>
              <w:autoSpaceDN w:val="0"/>
              <w:adjustRightInd w:val="0"/>
              <w:rPr>
                <w:color w:val="000000"/>
                <w:sz w:val="20"/>
              </w:rPr>
            </w:pPr>
            <w:r>
              <w:rPr>
                <w:color w:val="000000"/>
                <w:sz w:val="20"/>
              </w:rPr>
              <w:t>Уфимский р-он</w:t>
            </w:r>
          </w:p>
        </w:tc>
        <w:tc>
          <w:tcPr>
            <w:tcW w:w="2521" w:type="dxa"/>
            <w:tcBorders>
              <w:top w:val="single" w:sz="6" w:space="0" w:color="auto"/>
              <w:left w:val="single" w:sz="6" w:space="0" w:color="auto"/>
              <w:bottom w:val="single" w:sz="6" w:space="0" w:color="auto"/>
              <w:right w:val="single" w:sz="6" w:space="0" w:color="auto"/>
            </w:tcBorders>
          </w:tcPr>
          <w:p w:rsidR="008F2CDF" w:rsidRDefault="008F2CDF" w:rsidP="00080206">
            <w:pPr>
              <w:autoSpaceDE w:val="0"/>
              <w:autoSpaceDN w:val="0"/>
              <w:adjustRightInd w:val="0"/>
              <w:rPr>
                <w:color w:val="000000"/>
                <w:sz w:val="20"/>
              </w:rPr>
            </w:pPr>
            <w:r>
              <w:rPr>
                <w:color w:val="000000"/>
                <w:sz w:val="20"/>
              </w:rPr>
              <w:t xml:space="preserve">п. санатория                      </w:t>
            </w:r>
          </w:p>
          <w:p w:rsidR="008F2CDF" w:rsidRDefault="008F2CDF" w:rsidP="00080206">
            <w:pPr>
              <w:autoSpaceDE w:val="0"/>
              <w:autoSpaceDN w:val="0"/>
              <w:adjustRightInd w:val="0"/>
              <w:rPr>
                <w:color w:val="000000"/>
                <w:sz w:val="20"/>
              </w:rPr>
            </w:pPr>
            <w:r>
              <w:rPr>
                <w:color w:val="000000"/>
                <w:sz w:val="20"/>
              </w:rPr>
              <w:t xml:space="preserve">Юматово,    </w:t>
            </w:r>
          </w:p>
          <w:p w:rsidR="008F2CDF" w:rsidRDefault="008F2CDF" w:rsidP="00080206">
            <w:pPr>
              <w:autoSpaceDE w:val="0"/>
              <w:autoSpaceDN w:val="0"/>
              <w:adjustRightInd w:val="0"/>
              <w:rPr>
                <w:color w:val="000000"/>
                <w:sz w:val="20"/>
              </w:rPr>
            </w:pPr>
            <w:r>
              <w:rPr>
                <w:color w:val="000000"/>
                <w:sz w:val="20"/>
              </w:rPr>
              <w:t>кладбище</w:t>
            </w:r>
          </w:p>
        </w:tc>
        <w:tc>
          <w:tcPr>
            <w:tcW w:w="1080" w:type="dxa"/>
            <w:gridSpan w:val="3"/>
            <w:tcBorders>
              <w:top w:val="single" w:sz="6" w:space="0" w:color="auto"/>
              <w:left w:val="single" w:sz="6" w:space="0" w:color="auto"/>
              <w:bottom w:val="single" w:sz="6" w:space="0" w:color="auto"/>
              <w:right w:val="single" w:sz="6" w:space="0" w:color="auto"/>
            </w:tcBorders>
          </w:tcPr>
          <w:p w:rsidR="008F2CDF" w:rsidRDefault="008F2CDF" w:rsidP="00080206">
            <w:pPr>
              <w:autoSpaceDE w:val="0"/>
              <w:autoSpaceDN w:val="0"/>
              <w:adjustRightInd w:val="0"/>
              <w:rPr>
                <w:color w:val="000000"/>
                <w:sz w:val="20"/>
              </w:rPr>
            </w:pPr>
            <w:r>
              <w:rPr>
                <w:color w:val="000000"/>
                <w:sz w:val="20"/>
              </w:rPr>
              <w:t>1941-1945 гг.</w:t>
            </w:r>
          </w:p>
        </w:tc>
        <w:tc>
          <w:tcPr>
            <w:tcW w:w="1980" w:type="dxa"/>
            <w:gridSpan w:val="2"/>
            <w:tcBorders>
              <w:top w:val="single" w:sz="6" w:space="0" w:color="auto"/>
              <w:left w:val="single" w:sz="6" w:space="0" w:color="auto"/>
              <w:bottom w:val="single" w:sz="6" w:space="0" w:color="auto"/>
              <w:right w:val="single" w:sz="6" w:space="0" w:color="auto"/>
            </w:tcBorders>
          </w:tcPr>
          <w:p w:rsidR="008F2CDF" w:rsidRDefault="008F2CDF" w:rsidP="00080206">
            <w:pPr>
              <w:autoSpaceDE w:val="0"/>
              <w:autoSpaceDN w:val="0"/>
              <w:adjustRightInd w:val="0"/>
              <w:rPr>
                <w:color w:val="000000"/>
                <w:sz w:val="20"/>
              </w:rPr>
            </w:pPr>
            <w:r>
              <w:rPr>
                <w:color w:val="000000"/>
                <w:sz w:val="20"/>
              </w:rPr>
              <w:t>На балансе с/п Юматовский с/с 0301011000-код</w:t>
            </w:r>
          </w:p>
        </w:tc>
        <w:tc>
          <w:tcPr>
            <w:tcW w:w="1620" w:type="dxa"/>
            <w:gridSpan w:val="2"/>
            <w:tcBorders>
              <w:top w:val="single" w:sz="6" w:space="0" w:color="auto"/>
              <w:left w:val="single" w:sz="6" w:space="0" w:color="auto"/>
              <w:bottom w:val="single" w:sz="6" w:space="0" w:color="auto"/>
              <w:right w:val="single" w:sz="6" w:space="0" w:color="auto"/>
            </w:tcBorders>
          </w:tcPr>
          <w:p w:rsidR="008F2CDF" w:rsidRDefault="008F2CDF" w:rsidP="00080206">
            <w:pPr>
              <w:autoSpaceDE w:val="0"/>
              <w:autoSpaceDN w:val="0"/>
              <w:adjustRightInd w:val="0"/>
              <w:rPr>
                <w:color w:val="000000"/>
                <w:sz w:val="20"/>
              </w:rPr>
            </w:pPr>
            <w:r>
              <w:rPr>
                <w:color w:val="000000"/>
                <w:sz w:val="20"/>
              </w:rPr>
              <w:t>п/истории (исторический)</w:t>
            </w:r>
          </w:p>
        </w:tc>
        <w:tc>
          <w:tcPr>
            <w:tcW w:w="2518" w:type="dxa"/>
            <w:tcBorders>
              <w:top w:val="single" w:sz="6" w:space="0" w:color="auto"/>
              <w:left w:val="single" w:sz="6" w:space="0" w:color="auto"/>
              <w:bottom w:val="single" w:sz="6" w:space="0" w:color="auto"/>
              <w:right w:val="single" w:sz="6" w:space="0" w:color="auto"/>
            </w:tcBorders>
          </w:tcPr>
          <w:p w:rsidR="008F2CDF" w:rsidRDefault="008F2CDF" w:rsidP="00080206">
            <w:pPr>
              <w:autoSpaceDE w:val="0"/>
              <w:autoSpaceDN w:val="0"/>
              <w:adjustRightInd w:val="0"/>
              <w:rPr>
                <w:color w:val="000000"/>
                <w:sz w:val="20"/>
              </w:rPr>
            </w:pPr>
            <w:r>
              <w:rPr>
                <w:color w:val="000000"/>
                <w:sz w:val="20"/>
              </w:rPr>
              <w:t>ПСМ БАССР N 441 от 11.07.55 г.</w:t>
            </w:r>
          </w:p>
        </w:tc>
      </w:tr>
    </w:tbl>
    <w:p w:rsidR="00F6703F" w:rsidRDefault="00F6703F" w:rsidP="00C16A7F">
      <w:pPr>
        <w:sectPr w:rsidR="00F6703F" w:rsidSect="00C16A7F">
          <w:pgSz w:w="16838" w:h="11906" w:orient="landscape"/>
          <w:pgMar w:top="1077" w:right="816" w:bottom="851" w:left="1134" w:header="709" w:footer="709" w:gutter="0"/>
          <w:cols w:space="708"/>
          <w:docGrid w:linePitch="360"/>
        </w:sectPr>
      </w:pPr>
    </w:p>
    <w:p w:rsidR="00F34FD2" w:rsidRDefault="00C823E5" w:rsidP="00F34FD2">
      <w:pPr>
        <w:widowControl w:val="0"/>
        <w:autoSpaceDE w:val="0"/>
        <w:autoSpaceDN w:val="0"/>
        <w:adjustRightInd w:val="0"/>
        <w:ind w:firstLine="709"/>
        <w:rPr>
          <w:b/>
          <w:bCs/>
          <w:szCs w:val="26"/>
        </w:rPr>
      </w:pPr>
      <w:r>
        <w:rPr>
          <w:b/>
          <w:bCs/>
          <w:szCs w:val="26"/>
        </w:rPr>
        <w:t xml:space="preserve"> </w:t>
      </w:r>
      <w:bookmarkStart w:id="21" w:name="_Toc371092269"/>
      <w:bookmarkStart w:id="22" w:name="_Toc407534853"/>
    </w:p>
    <w:p w:rsidR="00C16A7F" w:rsidRPr="00866E53" w:rsidRDefault="00E10024" w:rsidP="00F34FD2">
      <w:pPr>
        <w:widowControl w:val="0"/>
        <w:autoSpaceDE w:val="0"/>
        <w:autoSpaceDN w:val="0"/>
        <w:adjustRightInd w:val="0"/>
        <w:ind w:firstLine="709"/>
        <w:jc w:val="center"/>
        <w:rPr>
          <w:sz w:val="24"/>
          <w:szCs w:val="24"/>
        </w:rPr>
      </w:pPr>
      <w:r>
        <w:rPr>
          <w:b/>
          <w:caps/>
        </w:rPr>
        <w:t>О</w:t>
      </w:r>
      <w:r w:rsidR="00C16A7F" w:rsidRPr="00866E53">
        <w:rPr>
          <w:b/>
          <w:caps/>
        </w:rPr>
        <w:t>главление</w:t>
      </w:r>
    </w:p>
    <w:tbl>
      <w:tblPr>
        <w:tblW w:w="0" w:type="auto"/>
        <w:shd w:val="clear" w:color="auto" w:fill="FFFFFF"/>
        <w:tblLayout w:type="fixed"/>
        <w:tblLook w:val="01E0" w:firstRow="1" w:lastRow="1" w:firstColumn="1" w:lastColumn="1" w:noHBand="0" w:noVBand="0"/>
      </w:tblPr>
      <w:tblGrid>
        <w:gridCol w:w="1368"/>
        <w:gridCol w:w="180"/>
        <w:gridCol w:w="7353"/>
        <w:gridCol w:w="670"/>
      </w:tblGrid>
      <w:tr w:rsidR="00C16A7F" w:rsidRPr="00A565E7" w:rsidTr="00A565E7">
        <w:trPr>
          <w:trHeight w:hRule="exact" w:val="1236"/>
        </w:trPr>
        <w:tc>
          <w:tcPr>
            <w:tcW w:w="1548" w:type="dxa"/>
            <w:gridSpan w:val="2"/>
            <w:shd w:val="clear" w:color="auto" w:fill="FFFFFF"/>
            <w:vAlign w:val="center"/>
          </w:tcPr>
          <w:p w:rsidR="00C16A7F" w:rsidRPr="00A565E7" w:rsidRDefault="00C16A7F" w:rsidP="00C16A7F">
            <w:pPr>
              <w:rPr>
                <w:b/>
                <w:sz w:val="24"/>
                <w:szCs w:val="24"/>
              </w:rPr>
            </w:pPr>
            <w:r w:rsidRPr="00A565E7">
              <w:rPr>
                <w:b/>
                <w:sz w:val="24"/>
                <w:szCs w:val="24"/>
              </w:rPr>
              <w:t>Часть I</w:t>
            </w:r>
          </w:p>
        </w:tc>
        <w:tc>
          <w:tcPr>
            <w:tcW w:w="7353" w:type="dxa"/>
            <w:shd w:val="clear" w:color="auto" w:fill="FFFFFF"/>
          </w:tcPr>
          <w:p w:rsidR="00C16A7F" w:rsidRPr="00A565E7" w:rsidRDefault="00C16A7F" w:rsidP="00A565E7">
            <w:pPr>
              <w:pStyle w:val="9"/>
              <w:spacing w:before="0"/>
              <w:jc w:val="left"/>
              <w:rPr>
                <w:sz w:val="22"/>
                <w:szCs w:val="22"/>
              </w:rPr>
            </w:pPr>
          </w:p>
          <w:p w:rsidR="00C16A7F" w:rsidRPr="00A565E7" w:rsidRDefault="00C16A7F" w:rsidP="00A565E7">
            <w:pPr>
              <w:pStyle w:val="9"/>
              <w:spacing w:before="0"/>
              <w:jc w:val="left"/>
              <w:rPr>
                <w:sz w:val="22"/>
                <w:szCs w:val="22"/>
              </w:rPr>
            </w:pPr>
            <w:r w:rsidRPr="00A565E7">
              <w:rPr>
                <w:sz w:val="22"/>
                <w:szCs w:val="22"/>
              </w:rPr>
              <w:t xml:space="preserve">ПОРЯДОК РЕГУЛИРОВАНИЯ ЗЕМЛЕПОЛЬЗОВАНИЯ И </w:t>
            </w:r>
          </w:p>
          <w:p w:rsidR="00C16A7F" w:rsidRPr="00A565E7" w:rsidRDefault="00C16A7F" w:rsidP="00A565E7">
            <w:pPr>
              <w:pStyle w:val="9"/>
              <w:spacing w:before="0"/>
              <w:jc w:val="left"/>
              <w:rPr>
                <w:b w:val="0"/>
                <w:sz w:val="22"/>
                <w:szCs w:val="22"/>
              </w:rPr>
            </w:pPr>
            <w:r w:rsidRPr="00A565E7">
              <w:rPr>
                <w:sz w:val="22"/>
                <w:szCs w:val="22"/>
              </w:rPr>
              <w:t>ЗАСТРОЙКИ НА ОСНОВЕ ГРАДОСТРОИТЕЛЬНОГО ЗОНИРОВ</w:t>
            </w:r>
            <w:r w:rsidRPr="00A565E7">
              <w:rPr>
                <w:sz w:val="22"/>
                <w:szCs w:val="22"/>
              </w:rPr>
              <w:t>А</w:t>
            </w:r>
            <w:r w:rsidRPr="00A565E7">
              <w:rPr>
                <w:sz w:val="22"/>
                <w:szCs w:val="22"/>
              </w:rPr>
              <w:t>НИЯ</w:t>
            </w:r>
          </w:p>
          <w:p w:rsidR="00C16A7F" w:rsidRPr="00A565E7" w:rsidRDefault="00C16A7F" w:rsidP="00C16A7F">
            <w:pPr>
              <w:rPr>
                <w:sz w:val="24"/>
                <w:szCs w:val="24"/>
              </w:rPr>
            </w:pPr>
          </w:p>
        </w:tc>
        <w:tc>
          <w:tcPr>
            <w:tcW w:w="670" w:type="dxa"/>
            <w:shd w:val="clear" w:color="auto" w:fill="FFFFFF"/>
          </w:tcPr>
          <w:p w:rsidR="00C16A7F" w:rsidRPr="00A565E7" w:rsidRDefault="00C16A7F" w:rsidP="00C16A7F">
            <w:pPr>
              <w:rPr>
                <w:sz w:val="24"/>
                <w:szCs w:val="24"/>
              </w:rPr>
            </w:pPr>
          </w:p>
        </w:tc>
      </w:tr>
      <w:tr w:rsidR="00C16A7F" w:rsidRPr="00A565E7" w:rsidTr="00A565E7">
        <w:trPr>
          <w:trHeight w:hRule="exact" w:val="567"/>
        </w:trPr>
        <w:tc>
          <w:tcPr>
            <w:tcW w:w="1548" w:type="dxa"/>
            <w:gridSpan w:val="2"/>
            <w:shd w:val="clear" w:color="auto" w:fill="FFFFFF"/>
            <w:vAlign w:val="center"/>
          </w:tcPr>
          <w:p w:rsidR="00C16A7F" w:rsidRPr="00A565E7" w:rsidRDefault="00C16A7F" w:rsidP="00C16A7F">
            <w:pPr>
              <w:rPr>
                <w:b/>
                <w:sz w:val="24"/>
                <w:szCs w:val="24"/>
              </w:rPr>
            </w:pPr>
            <w:r w:rsidRPr="00A565E7">
              <w:rPr>
                <w:b/>
                <w:sz w:val="24"/>
                <w:szCs w:val="24"/>
              </w:rPr>
              <w:t>Глава 1</w:t>
            </w:r>
          </w:p>
        </w:tc>
        <w:tc>
          <w:tcPr>
            <w:tcW w:w="7353" w:type="dxa"/>
            <w:shd w:val="clear" w:color="auto" w:fill="FFFFFF"/>
          </w:tcPr>
          <w:p w:rsidR="00C16A7F" w:rsidRPr="00A565E7" w:rsidRDefault="00C16A7F" w:rsidP="00C16A7F">
            <w:pPr>
              <w:rPr>
                <w:b/>
                <w:sz w:val="24"/>
                <w:szCs w:val="24"/>
              </w:rPr>
            </w:pPr>
            <w:r w:rsidRPr="00A565E7">
              <w:rPr>
                <w:b/>
                <w:sz w:val="24"/>
                <w:szCs w:val="24"/>
              </w:rPr>
              <w:t>Общие положения</w:t>
            </w:r>
          </w:p>
        </w:tc>
        <w:tc>
          <w:tcPr>
            <w:tcW w:w="670" w:type="dxa"/>
            <w:shd w:val="clear" w:color="auto" w:fill="FFFFFF"/>
          </w:tcPr>
          <w:p w:rsidR="00C16A7F" w:rsidRPr="00A565E7" w:rsidRDefault="00C16A7F" w:rsidP="00C16A7F">
            <w:pPr>
              <w:rPr>
                <w:sz w:val="24"/>
                <w:szCs w:val="24"/>
              </w:rPr>
            </w:pPr>
          </w:p>
        </w:tc>
      </w:tr>
      <w:tr w:rsidR="00C16A7F" w:rsidRPr="00A565E7" w:rsidTr="00A565E7">
        <w:trPr>
          <w:trHeight w:hRule="exact" w:val="304"/>
        </w:trPr>
        <w:tc>
          <w:tcPr>
            <w:tcW w:w="1548" w:type="dxa"/>
            <w:gridSpan w:val="2"/>
            <w:shd w:val="clear" w:color="auto" w:fill="FFFFFF"/>
          </w:tcPr>
          <w:p w:rsidR="00C16A7F" w:rsidRPr="00A565E7" w:rsidRDefault="00C16A7F" w:rsidP="00C16A7F">
            <w:pPr>
              <w:rPr>
                <w:sz w:val="24"/>
                <w:szCs w:val="24"/>
              </w:rPr>
            </w:pPr>
            <w:r w:rsidRPr="00A565E7">
              <w:rPr>
                <w:sz w:val="24"/>
                <w:szCs w:val="24"/>
              </w:rPr>
              <w:t>Статья 1.</w:t>
            </w:r>
          </w:p>
        </w:tc>
        <w:tc>
          <w:tcPr>
            <w:tcW w:w="7353" w:type="dxa"/>
            <w:shd w:val="clear" w:color="auto" w:fill="FFFFFF"/>
          </w:tcPr>
          <w:p w:rsidR="00C16A7F" w:rsidRPr="00A565E7" w:rsidRDefault="00C16A7F" w:rsidP="00C16A7F">
            <w:pPr>
              <w:rPr>
                <w:sz w:val="24"/>
                <w:szCs w:val="24"/>
              </w:rPr>
            </w:pPr>
            <w:r w:rsidRPr="00A565E7">
              <w:rPr>
                <w:sz w:val="24"/>
                <w:szCs w:val="24"/>
              </w:rPr>
              <w:t>Основные понятия, используемые в Правилах…………………………</w:t>
            </w:r>
          </w:p>
        </w:tc>
        <w:tc>
          <w:tcPr>
            <w:tcW w:w="670" w:type="dxa"/>
            <w:shd w:val="clear" w:color="auto" w:fill="FFFFFF"/>
          </w:tcPr>
          <w:p w:rsidR="00C16A7F" w:rsidRPr="00A565E7" w:rsidRDefault="00C16A7F" w:rsidP="00C16A7F">
            <w:pPr>
              <w:rPr>
                <w:sz w:val="24"/>
                <w:szCs w:val="24"/>
              </w:rPr>
            </w:pPr>
            <w:r w:rsidRPr="00A565E7">
              <w:rPr>
                <w:sz w:val="24"/>
                <w:szCs w:val="24"/>
              </w:rPr>
              <w:t>2</w:t>
            </w:r>
          </w:p>
        </w:tc>
      </w:tr>
      <w:tr w:rsidR="00C16A7F" w:rsidRPr="00A565E7" w:rsidTr="00A565E7">
        <w:trPr>
          <w:trHeight w:hRule="exact" w:val="535"/>
        </w:trPr>
        <w:tc>
          <w:tcPr>
            <w:tcW w:w="1548" w:type="dxa"/>
            <w:gridSpan w:val="2"/>
            <w:shd w:val="clear" w:color="auto" w:fill="FFFFFF"/>
          </w:tcPr>
          <w:p w:rsidR="00C16A7F" w:rsidRPr="00A565E7" w:rsidRDefault="00C16A7F" w:rsidP="00C16A7F">
            <w:pPr>
              <w:rPr>
                <w:sz w:val="24"/>
                <w:szCs w:val="24"/>
              </w:rPr>
            </w:pPr>
            <w:r w:rsidRPr="00A565E7">
              <w:rPr>
                <w:sz w:val="24"/>
                <w:szCs w:val="24"/>
              </w:rPr>
              <w:t>Статья 2.</w:t>
            </w:r>
          </w:p>
        </w:tc>
        <w:tc>
          <w:tcPr>
            <w:tcW w:w="7353" w:type="dxa"/>
            <w:shd w:val="clear" w:color="auto" w:fill="FFFFFF"/>
          </w:tcPr>
          <w:p w:rsidR="00C16A7F" w:rsidRPr="00A565E7" w:rsidRDefault="00C16A7F" w:rsidP="00C16A7F">
            <w:pPr>
              <w:rPr>
                <w:sz w:val="24"/>
                <w:szCs w:val="24"/>
              </w:rPr>
            </w:pPr>
            <w:r w:rsidRPr="00A565E7">
              <w:rPr>
                <w:sz w:val="24"/>
                <w:szCs w:val="24"/>
              </w:rPr>
              <w:t>Основания введения, назначение и состав Правил……………………..</w:t>
            </w:r>
          </w:p>
        </w:tc>
        <w:tc>
          <w:tcPr>
            <w:tcW w:w="670" w:type="dxa"/>
            <w:shd w:val="clear" w:color="auto" w:fill="FFFFFF"/>
          </w:tcPr>
          <w:p w:rsidR="00C16A7F" w:rsidRPr="00A565E7" w:rsidRDefault="00C16A7F" w:rsidP="00C16A7F">
            <w:pPr>
              <w:rPr>
                <w:sz w:val="24"/>
                <w:szCs w:val="24"/>
              </w:rPr>
            </w:pPr>
            <w:r w:rsidRPr="00A565E7">
              <w:rPr>
                <w:sz w:val="24"/>
                <w:szCs w:val="24"/>
              </w:rPr>
              <w:t>15</w:t>
            </w:r>
          </w:p>
        </w:tc>
      </w:tr>
      <w:tr w:rsidR="00C16A7F" w:rsidRPr="00A565E7" w:rsidTr="00A565E7">
        <w:trPr>
          <w:trHeight w:hRule="exact" w:val="366"/>
        </w:trPr>
        <w:tc>
          <w:tcPr>
            <w:tcW w:w="1548" w:type="dxa"/>
            <w:gridSpan w:val="2"/>
            <w:shd w:val="clear" w:color="auto" w:fill="FFFFFF"/>
          </w:tcPr>
          <w:p w:rsidR="00C16A7F" w:rsidRPr="00A565E7" w:rsidRDefault="00C16A7F" w:rsidP="00C16A7F">
            <w:pPr>
              <w:rPr>
                <w:sz w:val="24"/>
                <w:szCs w:val="24"/>
              </w:rPr>
            </w:pPr>
            <w:r w:rsidRPr="00A565E7">
              <w:rPr>
                <w:sz w:val="24"/>
                <w:szCs w:val="24"/>
              </w:rPr>
              <w:t>Статья 3.</w:t>
            </w:r>
          </w:p>
        </w:tc>
        <w:tc>
          <w:tcPr>
            <w:tcW w:w="7353" w:type="dxa"/>
            <w:shd w:val="clear" w:color="auto" w:fill="FFFFFF"/>
          </w:tcPr>
          <w:p w:rsidR="00C16A7F" w:rsidRPr="00A565E7" w:rsidRDefault="00C16A7F" w:rsidP="00C16A7F">
            <w:pPr>
              <w:rPr>
                <w:sz w:val="24"/>
                <w:szCs w:val="24"/>
              </w:rPr>
            </w:pPr>
            <w:r w:rsidRPr="00A565E7">
              <w:rPr>
                <w:sz w:val="24"/>
                <w:szCs w:val="24"/>
              </w:rPr>
              <w:t>Градостроительные регламенты и их применение……………………..</w:t>
            </w:r>
          </w:p>
        </w:tc>
        <w:tc>
          <w:tcPr>
            <w:tcW w:w="670" w:type="dxa"/>
            <w:shd w:val="clear" w:color="auto" w:fill="FFFFFF"/>
          </w:tcPr>
          <w:p w:rsidR="00C16A7F" w:rsidRPr="00A565E7" w:rsidRDefault="00C16A7F" w:rsidP="00C16A7F">
            <w:pPr>
              <w:rPr>
                <w:sz w:val="24"/>
                <w:szCs w:val="24"/>
              </w:rPr>
            </w:pPr>
            <w:r w:rsidRPr="00A565E7">
              <w:rPr>
                <w:sz w:val="24"/>
                <w:szCs w:val="24"/>
              </w:rPr>
              <w:t>17</w:t>
            </w:r>
          </w:p>
        </w:tc>
      </w:tr>
      <w:tr w:rsidR="00C16A7F" w:rsidRPr="00A565E7" w:rsidTr="00A565E7">
        <w:trPr>
          <w:trHeight w:hRule="exact" w:val="589"/>
        </w:trPr>
        <w:tc>
          <w:tcPr>
            <w:tcW w:w="1548" w:type="dxa"/>
            <w:gridSpan w:val="2"/>
            <w:shd w:val="clear" w:color="auto" w:fill="FFFFFF"/>
          </w:tcPr>
          <w:p w:rsidR="00C16A7F" w:rsidRPr="00A565E7" w:rsidRDefault="00C16A7F" w:rsidP="00C16A7F">
            <w:pPr>
              <w:rPr>
                <w:b/>
                <w:sz w:val="24"/>
                <w:szCs w:val="24"/>
              </w:rPr>
            </w:pPr>
            <w:r w:rsidRPr="00A565E7">
              <w:rPr>
                <w:sz w:val="24"/>
                <w:szCs w:val="24"/>
              </w:rPr>
              <w:t>Статья 4.</w:t>
            </w:r>
          </w:p>
        </w:tc>
        <w:tc>
          <w:tcPr>
            <w:tcW w:w="7353" w:type="dxa"/>
            <w:shd w:val="clear" w:color="auto" w:fill="FFFFFF"/>
          </w:tcPr>
          <w:p w:rsidR="00C16A7F" w:rsidRPr="00A565E7" w:rsidRDefault="00C16A7F" w:rsidP="00A565E7">
            <w:pPr>
              <w:pStyle w:val="3"/>
              <w:widowControl/>
              <w:overflowPunct/>
              <w:autoSpaceDE/>
              <w:autoSpaceDN/>
              <w:adjustRightInd/>
              <w:spacing w:before="0" w:after="0"/>
              <w:ind w:right="-57"/>
              <w:textAlignment w:val="auto"/>
              <w:rPr>
                <w:b w:val="0"/>
                <w:szCs w:val="24"/>
              </w:rPr>
            </w:pPr>
            <w:r w:rsidRPr="00A565E7">
              <w:rPr>
                <w:b w:val="0"/>
                <w:szCs w:val="24"/>
              </w:rPr>
              <w:t>Открытость и доступность информации о землепольз</w:t>
            </w:r>
            <w:r w:rsidRPr="00A565E7">
              <w:rPr>
                <w:b w:val="0"/>
                <w:szCs w:val="24"/>
              </w:rPr>
              <w:t>о</w:t>
            </w:r>
            <w:r w:rsidRPr="00A565E7">
              <w:rPr>
                <w:b w:val="0"/>
                <w:szCs w:val="24"/>
              </w:rPr>
              <w:t xml:space="preserve">вании </w:t>
            </w:r>
          </w:p>
          <w:p w:rsidR="00C16A7F" w:rsidRPr="00A565E7" w:rsidRDefault="00C16A7F" w:rsidP="00A565E7">
            <w:pPr>
              <w:pStyle w:val="3"/>
              <w:widowControl/>
              <w:overflowPunct/>
              <w:autoSpaceDE/>
              <w:autoSpaceDN/>
              <w:adjustRightInd/>
              <w:spacing w:before="0" w:after="0"/>
              <w:ind w:right="-57"/>
              <w:textAlignment w:val="auto"/>
              <w:rPr>
                <w:b w:val="0"/>
                <w:szCs w:val="24"/>
              </w:rPr>
            </w:pPr>
            <w:r w:rsidRPr="00A565E7">
              <w:rPr>
                <w:b w:val="0"/>
                <w:szCs w:val="24"/>
              </w:rPr>
              <w:t>и з</w:t>
            </w:r>
            <w:r w:rsidRPr="00A565E7">
              <w:rPr>
                <w:b w:val="0"/>
                <w:szCs w:val="24"/>
              </w:rPr>
              <w:t>а</w:t>
            </w:r>
            <w:r w:rsidRPr="00A565E7">
              <w:rPr>
                <w:b w:val="0"/>
                <w:szCs w:val="24"/>
              </w:rPr>
              <w:t>стройке………………………………………………………………</w:t>
            </w:r>
          </w:p>
          <w:p w:rsidR="00C16A7F" w:rsidRPr="00A565E7" w:rsidRDefault="00C16A7F" w:rsidP="00C16A7F">
            <w:pPr>
              <w:rPr>
                <w:b/>
                <w:sz w:val="24"/>
                <w:szCs w:val="24"/>
              </w:rPr>
            </w:pPr>
          </w:p>
        </w:tc>
        <w:tc>
          <w:tcPr>
            <w:tcW w:w="670" w:type="dxa"/>
            <w:shd w:val="clear" w:color="auto" w:fill="FFFFFF"/>
          </w:tcPr>
          <w:p w:rsidR="00C16A7F" w:rsidRPr="00A565E7" w:rsidRDefault="00C16A7F" w:rsidP="00C16A7F">
            <w:pPr>
              <w:rPr>
                <w:sz w:val="24"/>
                <w:szCs w:val="24"/>
              </w:rPr>
            </w:pPr>
          </w:p>
          <w:p w:rsidR="00C16A7F" w:rsidRPr="00A565E7" w:rsidRDefault="00C16A7F" w:rsidP="00C16A7F">
            <w:pPr>
              <w:rPr>
                <w:sz w:val="24"/>
                <w:szCs w:val="24"/>
              </w:rPr>
            </w:pPr>
            <w:r w:rsidRPr="00A565E7">
              <w:rPr>
                <w:sz w:val="24"/>
                <w:szCs w:val="24"/>
              </w:rPr>
              <w:t>23</w:t>
            </w:r>
          </w:p>
        </w:tc>
      </w:tr>
      <w:tr w:rsidR="00C16A7F" w:rsidRPr="00A565E7" w:rsidTr="00A565E7">
        <w:trPr>
          <w:trHeight w:hRule="exact" w:val="2030"/>
        </w:trPr>
        <w:tc>
          <w:tcPr>
            <w:tcW w:w="1548" w:type="dxa"/>
            <w:gridSpan w:val="2"/>
            <w:shd w:val="clear" w:color="auto" w:fill="FFFFFF"/>
          </w:tcPr>
          <w:p w:rsidR="00C16A7F" w:rsidRPr="00A565E7" w:rsidRDefault="00C16A7F" w:rsidP="00C16A7F">
            <w:pPr>
              <w:rPr>
                <w:sz w:val="24"/>
                <w:szCs w:val="24"/>
              </w:rPr>
            </w:pPr>
            <w:r w:rsidRPr="00A565E7">
              <w:rPr>
                <w:sz w:val="24"/>
                <w:szCs w:val="24"/>
              </w:rPr>
              <w:t>Статья 5.</w:t>
            </w:r>
          </w:p>
        </w:tc>
        <w:tc>
          <w:tcPr>
            <w:tcW w:w="7353" w:type="dxa"/>
            <w:shd w:val="clear" w:color="auto" w:fill="FFFFFF"/>
          </w:tcPr>
          <w:p w:rsidR="00C16A7F" w:rsidRPr="00A565E7" w:rsidRDefault="00C16A7F" w:rsidP="00A565E7">
            <w:pPr>
              <w:jc w:val="both"/>
              <w:textAlignment w:val="center"/>
              <w:rPr>
                <w:b/>
                <w:sz w:val="24"/>
                <w:szCs w:val="24"/>
              </w:rPr>
            </w:pPr>
            <w:r w:rsidRPr="00A565E7">
              <w:rPr>
                <w:sz w:val="24"/>
                <w:szCs w:val="24"/>
              </w:rPr>
              <w:t>Действие Правил по отношению к Генеральным планам сельских поселений муниципального района Уфимский район Республики Башкортостан,</w:t>
            </w:r>
            <w:r w:rsidRPr="00A565E7">
              <w:rPr>
                <w:b/>
                <w:sz w:val="24"/>
                <w:szCs w:val="24"/>
              </w:rPr>
              <w:t xml:space="preserve"> </w:t>
            </w:r>
            <w:r w:rsidRPr="00A565E7">
              <w:rPr>
                <w:sz w:val="24"/>
                <w:szCs w:val="24"/>
              </w:rPr>
              <w:t>иным документам</w:t>
            </w:r>
          </w:p>
          <w:p w:rsidR="00C16A7F" w:rsidRPr="00A565E7" w:rsidRDefault="00C16A7F" w:rsidP="00A565E7">
            <w:pPr>
              <w:jc w:val="both"/>
              <w:textAlignment w:val="center"/>
              <w:rPr>
                <w:sz w:val="24"/>
                <w:szCs w:val="24"/>
              </w:rPr>
            </w:pPr>
            <w:r w:rsidRPr="00A565E7">
              <w:rPr>
                <w:sz w:val="24"/>
                <w:szCs w:val="24"/>
              </w:rPr>
              <w:t>территориального планирования, документации по планировке</w:t>
            </w:r>
            <w:r w:rsidRPr="00A565E7">
              <w:rPr>
                <w:b/>
                <w:sz w:val="24"/>
                <w:szCs w:val="24"/>
              </w:rPr>
              <w:t xml:space="preserve"> </w:t>
            </w:r>
            <w:r w:rsidRPr="00A565E7">
              <w:rPr>
                <w:sz w:val="24"/>
                <w:szCs w:val="24"/>
              </w:rPr>
              <w:t>те</w:t>
            </w:r>
            <w:r w:rsidRPr="00A565E7">
              <w:rPr>
                <w:sz w:val="24"/>
                <w:szCs w:val="24"/>
              </w:rPr>
              <w:t>р</w:t>
            </w:r>
            <w:r w:rsidRPr="00A565E7">
              <w:rPr>
                <w:sz w:val="24"/>
                <w:szCs w:val="24"/>
              </w:rPr>
              <w:t>ритории, утверждаемой главой Администрации муниципального района Уфимский район Республики Башкортостан, иной документации по планировке</w:t>
            </w:r>
          </w:p>
          <w:p w:rsidR="00C16A7F" w:rsidRPr="00A565E7" w:rsidRDefault="00C16A7F" w:rsidP="00A565E7">
            <w:pPr>
              <w:jc w:val="both"/>
              <w:textAlignment w:val="center"/>
              <w:rPr>
                <w:sz w:val="24"/>
                <w:szCs w:val="24"/>
              </w:rPr>
            </w:pPr>
          </w:p>
          <w:p w:rsidR="00C16A7F" w:rsidRPr="00A565E7" w:rsidRDefault="00C16A7F" w:rsidP="00A565E7">
            <w:pPr>
              <w:jc w:val="both"/>
              <w:textAlignment w:val="center"/>
              <w:rPr>
                <w:sz w:val="24"/>
                <w:szCs w:val="24"/>
              </w:rPr>
            </w:pPr>
          </w:p>
          <w:p w:rsidR="00C16A7F" w:rsidRPr="00A565E7" w:rsidRDefault="00C16A7F" w:rsidP="00A565E7">
            <w:pPr>
              <w:jc w:val="both"/>
              <w:textAlignment w:val="center"/>
              <w:rPr>
                <w:sz w:val="24"/>
                <w:szCs w:val="24"/>
              </w:rPr>
            </w:pPr>
          </w:p>
          <w:p w:rsidR="00C16A7F" w:rsidRPr="00A565E7" w:rsidRDefault="00C16A7F" w:rsidP="00A565E7">
            <w:pPr>
              <w:jc w:val="both"/>
              <w:textAlignment w:val="center"/>
              <w:rPr>
                <w:sz w:val="24"/>
                <w:szCs w:val="24"/>
              </w:rPr>
            </w:pPr>
          </w:p>
          <w:p w:rsidR="00C16A7F" w:rsidRPr="00A565E7" w:rsidRDefault="00C16A7F" w:rsidP="00A565E7">
            <w:pPr>
              <w:jc w:val="both"/>
              <w:textAlignment w:val="center"/>
              <w:rPr>
                <w:sz w:val="24"/>
                <w:szCs w:val="24"/>
              </w:rPr>
            </w:pPr>
          </w:p>
          <w:p w:rsidR="00C16A7F" w:rsidRPr="00A565E7" w:rsidRDefault="00C16A7F" w:rsidP="00A565E7">
            <w:pPr>
              <w:jc w:val="both"/>
              <w:textAlignment w:val="center"/>
              <w:rPr>
                <w:sz w:val="24"/>
                <w:szCs w:val="24"/>
              </w:rPr>
            </w:pPr>
          </w:p>
          <w:p w:rsidR="00C16A7F" w:rsidRPr="00A565E7" w:rsidRDefault="00C16A7F" w:rsidP="00A565E7">
            <w:pPr>
              <w:jc w:val="both"/>
              <w:textAlignment w:val="center"/>
              <w:rPr>
                <w:b/>
                <w:sz w:val="24"/>
                <w:szCs w:val="24"/>
              </w:rPr>
            </w:pPr>
            <w:r w:rsidRPr="00A565E7">
              <w:rPr>
                <w:sz w:val="24"/>
                <w:szCs w:val="24"/>
              </w:rPr>
              <w:t>те</w:t>
            </w:r>
            <w:r w:rsidRPr="00A565E7">
              <w:rPr>
                <w:sz w:val="24"/>
                <w:szCs w:val="24"/>
              </w:rPr>
              <w:t>р</w:t>
            </w:r>
            <w:r w:rsidRPr="00A565E7">
              <w:rPr>
                <w:sz w:val="24"/>
                <w:szCs w:val="24"/>
              </w:rPr>
              <w:t>ритории…………………………………………………..</w:t>
            </w:r>
          </w:p>
          <w:p w:rsidR="00C16A7F" w:rsidRPr="00A565E7" w:rsidRDefault="00C16A7F" w:rsidP="00A565E7">
            <w:pPr>
              <w:jc w:val="both"/>
              <w:textAlignment w:val="center"/>
              <w:rPr>
                <w:b/>
                <w:sz w:val="24"/>
                <w:szCs w:val="24"/>
              </w:rPr>
            </w:pPr>
          </w:p>
        </w:tc>
        <w:tc>
          <w:tcPr>
            <w:tcW w:w="670" w:type="dxa"/>
            <w:shd w:val="clear" w:color="auto" w:fill="FFFFFF"/>
          </w:tcPr>
          <w:p w:rsidR="00C16A7F" w:rsidRPr="00A565E7" w:rsidRDefault="00C16A7F" w:rsidP="00C16A7F">
            <w:pPr>
              <w:rPr>
                <w:sz w:val="24"/>
                <w:szCs w:val="24"/>
              </w:rPr>
            </w:pPr>
          </w:p>
          <w:p w:rsidR="00C16A7F" w:rsidRPr="00A565E7" w:rsidRDefault="00C16A7F" w:rsidP="00C16A7F">
            <w:pPr>
              <w:rPr>
                <w:sz w:val="24"/>
                <w:szCs w:val="24"/>
              </w:rPr>
            </w:pPr>
          </w:p>
          <w:p w:rsidR="00C16A7F" w:rsidRPr="00A565E7" w:rsidRDefault="00C16A7F" w:rsidP="00C16A7F">
            <w:pPr>
              <w:rPr>
                <w:sz w:val="24"/>
                <w:szCs w:val="24"/>
              </w:rPr>
            </w:pPr>
          </w:p>
          <w:p w:rsidR="00C16A7F" w:rsidRPr="00A565E7" w:rsidRDefault="00C16A7F" w:rsidP="00C16A7F">
            <w:pPr>
              <w:rPr>
                <w:sz w:val="24"/>
                <w:szCs w:val="24"/>
              </w:rPr>
            </w:pPr>
          </w:p>
          <w:p w:rsidR="00C16A7F" w:rsidRPr="00A565E7" w:rsidRDefault="00C16A7F" w:rsidP="00C16A7F">
            <w:pPr>
              <w:rPr>
                <w:sz w:val="24"/>
                <w:szCs w:val="24"/>
              </w:rPr>
            </w:pPr>
          </w:p>
          <w:p w:rsidR="00C16A7F" w:rsidRPr="00A565E7" w:rsidRDefault="00C16A7F" w:rsidP="00C16A7F">
            <w:pPr>
              <w:rPr>
                <w:sz w:val="24"/>
                <w:szCs w:val="24"/>
              </w:rPr>
            </w:pPr>
            <w:r w:rsidRPr="00A565E7">
              <w:rPr>
                <w:sz w:val="24"/>
                <w:szCs w:val="24"/>
              </w:rPr>
              <w:t>24</w:t>
            </w:r>
          </w:p>
        </w:tc>
      </w:tr>
      <w:tr w:rsidR="00C16A7F" w:rsidRPr="00A565E7" w:rsidTr="00A565E7">
        <w:trPr>
          <w:trHeight w:hRule="exact" w:val="907"/>
        </w:trPr>
        <w:tc>
          <w:tcPr>
            <w:tcW w:w="1548" w:type="dxa"/>
            <w:gridSpan w:val="2"/>
            <w:shd w:val="clear" w:color="auto" w:fill="FFFFFF"/>
          </w:tcPr>
          <w:p w:rsidR="00C16A7F" w:rsidRPr="00A565E7" w:rsidRDefault="00C16A7F" w:rsidP="00C16A7F">
            <w:pPr>
              <w:rPr>
                <w:b/>
                <w:sz w:val="24"/>
                <w:szCs w:val="24"/>
              </w:rPr>
            </w:pPr>
            <w:r w:rsidRPr="00A565E7">
              <w:rPr>
                <w:b/>
                <w:sz w:val="24"/>
                <w:szCs w:val="24"/>
              </w:rPr>
              <w:t>Глава 2</w:t>
            </w:r>
          </w:p>
        </w:tc>
        <w:tc>
          <w:tcPr>
            <w:tcW w:w="7353" w:type="dxa"/>
            <w:shd w:val="clear" w:color="auto" w:fill="FFFFFF"/>
          </w:tcPr>
          <w:p w:rsidR="00C16A7F" w:rsidRPr="00A565E7" w:rsidRDefault="00C16A7F" w:rsidP="00A565E7">
            <w:pPr>
              <w:jc w:val="both"/>
              <w:textAlignment w:val="center"/>
              <w:rPr>
                <w:b/>
                <w:sz w:val="24"/>
                <w:szCs w:val="24"/>
              </w:rPr>
            </w:pPr>
            <w:r w:rsidRPr="00A565E7">
              <w:rPr>
                <w:b/>
                <w:sz w:val="24"/>
                <w:szCs w:val="24"/>
              </w:rPr>
              <w:t>Права использования земельных участков, использование и строительные изменения объектов капитального строительства, возникшие до введения в действие настоящих Правил</w:t>
            </w:r>
          </w:p>
          <w:p w:rsidR="00C16A7F" w:rsidRPr="00A565E7" w:rsidRDefault="00C16A7F" w:rsidP="00A565E7">
            <w:pPr>
              <w:jc w:val="both"/>
              <w:textAlignment w:val="center"/>
              <w:rPr>
                <w:sz w:val="24"/>
                <w:szCs w:val="24"/>
              </w:rPr>
            </w:pPr>
          </w:p>
        </w:tc>
        <w:tc>
          <w:tcPr>
            <w:tcW w:w="670" w:type="dxa"/>
            <w:shd w:val="clear" w:color="auto" w:fill="FFFFFF"/>
          </w:tcPr>
          <w:p w:rsidR="00C16A7F" w:rsidRPr="00A565E7" w:rsidRDefault="00C16A7F" w:rsidP="00C16A7F">
            <w:pPr>
              <w:rPr>
                <w:sz w:val="24"/>
                <w:szCs w:val="24"/>
              </w:rPr>
            </w:pPr>
          </w:p>
        </w:tc>
      </w:tr>
      <w:tr w:rsidR="00C16A7F" w:rsidRPr="00A565E7" w:rsidTr="00A565E7">
        <w:trPr>
          <w:trHeight w:hRule="exact" w:val="346"/>
        </w:trPr>
        <w:tc>
          <w:tcPr>
            <w:tcW w:w="1548" w:type="dxa"/>
            <w:gridSpan w:val="2"/>
            <w:shd w:val="clear" w:color="auto" w:fill="FFFFFF"/>
          </w:tcPr>
          <w:p w:rsidR="00C16A7F" w:rsidRPr="00A565E7" w:rsidRDefault="00C16A7F" w:rsidP="00C16A7F">
            <w:pPr>
              <w:rPr>
                <w:sz w:val="24"/>
                <w:szCs w:val="24"/>
              </w:rPr>
            </w:pPr>
            <w:r w:rsidRPr="00A565E7">
              <w:rPr>
                <w:sz w:val="24"/>
                <w:szCs w:val="24"/>
              </w:rPr>
              <w:t>Статья 6.</w:t>
            </w:r>
          </w:p>
        </w:tc>
        <w:tc>
          <w:tcPr>
            <w:tcW w:w="7353" w:type="dxa"/>
            <w:shd w:val="clear" w:color="auto" w:fill="FFFFFF"/>
          </w:tcPr>
          <w:p w:rsidR="00C16A7F" w:rsidRPr="00A565E7" w:rsidRDefault="00C16A7F" w:rsidP="00C16A7F">
            <w:pPr>
              <w:rPr>
                <w:sz w:val="24"/>
                <w:szCs w:val="24"/>
              </w:rPr>
            </w:pPr>
            <w:r w:rsidRPr="00A565E7">
              <w:rPr>
                <w:sz w:val="24"/>
                <w:szCs w:val="24"/>
              </w:rPr>
              <w:t>Общие положения, относящиеся к ранее возникшим правам…………</w:t>
            </w:r>
          </w:p>
        </w:tc>
        <w:tc>
          <w:tcPr>
            <w:tcW w:w="670" w:type="dxa"/>
            <w:shd w:val="clear" w:color="auto" w:fill="FFFFFF"/>
          </w:tcPr>
          <w:p w:rsidR="00C16A7F" w:rsidRPr="00A565E7" w:rsidRDefault="00C16A7F" w:rsidP="00C16A7F">
            <w:pPr>
              <w:rPr>
                <w:sz w:val="24"/>
                <w:szCs w:val="24"/>
              </w:rPr>
            </w:pPr>
            <w:r w:rsidRPr="00A565E7">
              <w:rPr>
                <w:sz w:val="24"/>
                <w:szCs w:val="24"/>
              </w:rPr>
              <w:t>2</w:t>
            </w:r>
            <w:r w:rsidR="00D21C09" w:rsidRPr="00A565E7">
              <w:rPr>
                <w:sz w:val="24"/>
                <w:szCs w:val="24"/>
              </w:rPr>
              <w:t>5</w:t>
            </w:r>
          </w:p>
        </w:tc>
      </w:tr>
      <w:tr w:rsidR="00C16A7F" w:rsidRPr="00A565E7" w:rsidTr="00A565E7">
        <w:trPr>
          <w:trHeight w:hRule="exact" w:val="907"/>
        </w:trPr>
        <w:tc>
          <w:tcPr>
            <w:tcW w:w="1548" w:type="dxa"/>
            <w:gridSpan w:val="2"/>
            <w:shd w:val="clear" w:color="auto" w:fill="FFFFFF"/>
          </w:tcPr>
          <w:p w:rsidR="00C16A7F" w:rsidRPr="00A565E7" w:rsidRDefault="00C16A7F" w:rsidP="00C16A7F">
            <w:pPr>
              <w:rPr>
                <w:sz w:val="24"/>
                <w:szCs w:val="24"/>
              </w:rPr>
            </w:pPr>
            <w:r w:rsidRPr="00A565E7">
              <w:rPr>
                <w:sz w:val="24"/>
                <w:szCs w:val="24"/>
              </w:rPr>
              <w:t>Статья 7.</w:t>
            </w:r>
          </w:p>
        </w:tc>
        <w:tc>
          <w:tcPr>
            <w:tcW w:w="7353" w:type="dxa"/>
            <w:shd w:val="clear" w:color="auto" w:fill="FFFFFF"/>
          </w:tcPr>
          <w:p w:rsidR="00C16A7F" w:rsidRPr="00A565E7" w:rsidRDefault="00C16A7F" w:rsidP="00C16A7F">
            <w:pPr>
              <w:rPr>
                <w:sz w:val="24"/>
                <w:szCs w:val="24"/>
              </w:rPr>
            </w:pPr>
            <w:r w:rsidRPr="00A565E7">
              <w:rPr>
                <w:sz w:val="24"/>
                <w:szCs w:val="24"/>
              </w:rPr>
              <w:t>Использование земельных участков, использование и строительные изменения объектов капитального строительства, несоответству</w:t>
            </w:r>
            <w:r w:rsidRPr="00A565E7">
              <w:rPr>
                <w:sz w:val="24"/>
                <w:szCs w:val="24"/>
              </w:rPr>
              <w:t>ю</w:t>
            </w:r>
            <w:r w:rsidRPr="00A565E7">
              <w:rPr>
                <w:sz w:val="24"/>
                <w:szCs w:val="24"/>
              </w:rPr>
              <w:t>щих Правилам………………………………………….</w:t>
            </w:r>
          </w:p>
          <w:p w:rsidR="00C16A7F" w:rsidRPr="00A565E7" w:rsidRDefault="00C16A7F" w:rsidP="00C16A7F">
            <w:pPr>
              <w:rPr>
                <w:sz w:val="24"/>
                <w:szCs w:val="24"/>
              </w:rPr>
            </w:pPr>
          </w:p>
        </w:tc>
        <w:tc>
          <w:tcPr>
            <w:tcW w:w="670" w:type="dxa"/>
            <w:shd w:val="clear" w:color="auto" w:fill="FFFFFF"/>
          </w:tcPr>
          <w:p w:rsidR="00C16A7F" w:rsidRPr="00A565E7" w:rsidRDefault="00C16A7F" w:rsidP="00C16A7F">
            <w:pPr>
              <w:rPr>
                <w:sz w:val="24"/>
                <w:szCs w:val="24"/>
              </w:rPr>
            </w:pPr>
          </w:p>
          <w:p w:rsidR="00C16A7F" w:rsidRPr="00A565E7" w:rsidRDefault="00C16A7F" w:rsidP="00C16A7F">
            <w:pPr>
              <w:rPr>
                <w:sz w:val="24"/>
                <w:szCs w:val="24"/>
              </w:rPr>
            </w:pPr>
          </w:p>
          <w:p w:rsidR="00C16A7F" w:rsidRPr="00A565E7" w:rsidRDefault="00C16A7F" w:rsidP="00C16A7F">
            <w:pPr>
              <w:rPr>
                <w:sz w:val="24"/>
                <w:szCs w:val="24"/>
              </w:rPr>
            </w:pPr>
            <w:r w:rsidRPr="00A565E7">
              <w:rPr>
                <w:sz w:val="24"/>
                <w:szCs w:val="24"/>
              </w:rPr>
              <w:t>2</w:t>
            </w:r>
            <w:r w:rsidR="00D21C09" w:rsidRPr="00A565E7">
              <w:rPr>
                <w:sz w:val="24"/>
                <w:szCs w:val="24"/>
              </w:rPr>
              <w:t>6</w:t>
            </w:r>
          </w:p>
        </w:tc>
      </w:tr>
      <w:tr w:rsidR="00C16A7F" w:rsidRPr="00A565E7" w:rsidTr="00A565E7">
        <w:trPr>
          <w:trHeight w:hRule="exact" w:val="643"/>
        </w:trPr>
        <w:tc>
          <w:tcPr>
            <w:tcW w:w="1548" w:type="dxa"/>
            <w:gridSpan w:val="2"/>
            <w:shd w:val="clear" w:color="auto" w:fill="FFFFFF"/>
          </w:tcPr>
          <w:p w:rsidR="00C16A7F" w:rsidRPr="00A565E7" w:rsidRDefault="00C16A7F" w:rsidP="00C16A7F">
            <w:pPr>
              <w:rPr>
                <w:b/>
                <w:sz w:val="24"/>
                <w:szCs w:val="24"/>
              </w:rPr>
            </w:pPr>
            <w:r w:rsidRPr="00A565E7">
              <w:rPr>
                <w:b/>
                <w:sz w:val="24"/>
                <w:szCs w:val="24"/>
              </w:rPr>
              <w:t>Глава 3</w:t>
            </w:r>
          </w:p>
        </w:tc>
        <w:tc>
          <w:tcPr>
            <w:tcW w:w="7353" w:type="dxa"/>
            <w:shd w:val="clear" w:color="auto" w:fill="FFFFFF"/>
          </w:tcPr>
          <w:p w:rsidR="00C16A7F" w:rsidRPr="00A565E7" w:rsidRDefault="00C16A7F" w:rsidP="00C16A7F">
            <w:pPr>
              <w:rPr>
                <w:b/>
                <w:sz w:val="24"/>
                <w:szCs w:val="24"/>
              </w:rPr>
            </w:pPr>
            <w:r w:rsidRPr="00A565E7">
              <w:rPr>
                <w:b/>
                <w:sz w:val="24"/>
                <w:szCs w:val="24"/>
              </w:rPr>
              <w:t>Участники отношений, возникающих по поводу землепользов</w:t>
            </w:r>
            <w:r w:rsidRPr="00A565E7">
              <w:rPr>
                <w:b/>
                <w:sz w:val="24"/>
                <w:szCs w:val="24"/>
              </w:rPr>
              <w:t>а</w:t>
            </w:r>
            <w:r w:rsidRPr="00A565E7">
              <w:rPr>
                <w:b/>
                <w:sz w:val="24"/>
                <w:szCs w:val="24"/>
              </w:rPr>
              <w:t>ния и застройки</w:t>
            </w:r>
          </w:p>
        </w:tc>
        <w:tc>
          <w:tcPr>
            <w:tcW w:w="670" w:type="dxa"/>
            <w:shd w:val="clear" w:color="auto" w:fill="FFFFFF"/>
          </w:tcPr>
          <w:p w:rsidR="00C16A7F" w:rsidRPr="00A565E7" w:rsidRDefault="00C16A7F" w:rsidP="00C16A7F">
            <w:pPr>
              <w:rPr>
                <w:sz w:val="24"/>
                <w:szCs w:val="24"/>
              </w:rPr>
            </w:pPr>
          </w:p>
        </w:tc>
      </w:tr>
      <w:tr w:rsidR="00C16A7F" w:rsidRPr="00A565E7" w:rsidTr="00A565E7">
        <w:trPr>
          <w:trHeight w:hRule="exact" w:val="680"/>
        </w:trPr>
        <w:tc>
          <w:tcPr>
            <w:tcW w:w="1548" w:type="dxa"/>
            <w:gridSpan w:val="2"/>
            <w:shd w:val="clear" w:color="auto" w:fill="FFFFFF"/>
          </w:tcPr>
          <w:p w:rsidR="00C16A7F" w:rsidRPr="00A565E7" w:rsidRDefault="00C16A7F" w:rsidP="00C16A7F">
            <w:pPr>
              <w:rPr>
                <w:sz w:val="24"/>
                <w:szCs w:val="24"/>
              </w:rPr>
            </w:pPr>
            <w:r w:rsidRPr="00A565E7">
              <w:rPr>
                <w:sz w:val="24"/>
                <w:szCs w:val="24"/>
              </w:rPr>
              <w:t>Статья  8.</w:t>
            </w:r>
          </w:p>
        </w:tc>
        <w:tc>
          <w:tcPr>
            <w:tcW w:w="7353" w:type="dxa"/>
            <w:shd w:val="clear" w:color="auto" w:fill="FFFFFF"/>
          </w:tcPr>
          <w:p w:rsidR="00C16A7F" w:rsidRPr="00A565E7" w:rsidRDefault="00C16A7F" w:rsidP="00A565E7">
            <w:pPr>
              <w:pStyle w:val="3"/>
              <w:widowControl/>
              <w:overflowPunct/>
              <w:autoSpaceDE/>
              <w:autoSpaceDN/>
              <w:adjustRightInd/>
              <w:spacing w:before="0" w:after="0"/>
              <w:ind w:right="-57"/>
              <w:textAlignment w:val="auto"/>
              <w:rPr>
                <w:b w:val="0"/>
                <w:szCs w:val="24"/>
              </w:rPr>
            </w:pPr>
            <w:r w:rsidRPr="00A565E7">
              <w:rPr>
                <w:b w:val="0"/>
                <w:szCs w:val="24"/>
              </w:rPr>
              <w:t>Общие положения о физических и юридических лицах, осущест</w:t>
            </w:r>
            <w:r w:rsidRPr="00A565E7">
              <w:rPr>
                <w:b w:val="0"/>
                <w:szCs w:val="24"/>
              </w:rPr>
              <w:t>в</w:t>
            </w:r>
            <w:r w:rsidRPr="00A565E7">
              <w:rPr>
                <w:b w:val="0"/>
                <w:szCs w:val="24"/>
              </w:rPr>
              <w:t>ляющих землепользование и застройку………………………</w:t>
            </w:r>
          </w:p>
          <w:p w:rsidR="00C16A7F" w:rsidRPr="00A565E7" w:rsidRDefault="00C16A7F" w:rsidP="00C16A7F">
            <w:pPr>
              <w:rPr>
                <w:sz w:val="24"/>
                <w:szCs w:val="24"/>
              </w:rPr>
            </w:pPr>
          </w:p>
        </w:tc>
        <w:tc>
          <w:tcPr>
            <w:tcW w:w="670" w:type="dxa"/>
            <w:shd w:val="clear" w:color="auto" w:fill="FFFFFF"/>
          </w:tcPr>
          <w:p w:rsidR="00C16A7F" w:rsidRPr="00A565E7" w:rsidRDefault="00C16A7F" w:rsidP="00C16A7F">
            <w:pPr>
              <w:rPr>
                <w:sz w:val="24"/>
                <w:szCs w:val="24"/>
              </w:rPr>
            </w:pPr>
          </w:p>
          <w:p w:rsidR="00C16A7F" w:rsidRPr="00A565E7" w:rsidRDefault="00C16A7F" w:rsidP="00C16A7F">
            <w:pPr>
              <w:rPr>
                <w:sz w:val="24"/>
                <w:szCs w:val="24"/>
              </w:rPr>
            </w:pPr>
            <w:r w:rsidRPr="00A565E7">
              <w:rPr>
                <w:sz w:val="24"/>
                <w:szCs w:val="24"/>
              </w:rPr>
              <w:t>2</w:t>
            </w:r>
            <w:r w:rsidR="00D21C09" w:rsidRPr="00A565E7">
              <w:rPr>
                <w:sz w:val="24"/>
                <w:szCs w:val="24"/>
              </w:rPr>
              <w:t>7</w:t>
            </w:r>
          </w:p>
        </w:tc>
      </w:tr>
      <w:tr w:rsidR="00C16A7F" w:rsidRPr="00A565E7" w:rsidTr="00A565E7">
        <w:trPr>
          <w:trHeight w:hRule="exact" w:val="680"/>
        </w:trPr>
        <w:tc>
          <w:tcPr>
            <w:tcW w:w="1548" w:type="dxa"/>
            <w:gridSpan w:val="2"/>
            <w:shd w:val="clear" w:color="auto" w:fill="FFFFFF"/>
          </w:tcPr>
          <w:p w:rsidR="00C16A7F" w:rsidRPr="00A565E7" w:rsidRDefault="00C16A7F" w:rsidP="00C16A7F">
            <w:pPr>
              <w:rPr>
                <w:sz w:val="24"/>
                <w:szCs w:val="24"/>
              </w:rPr>
            </w:pPr>
            <w:r w:rsidRPr="00A565E7">
              <w:rPr>
                <w:sz w:val="24"/>
                <w:szCs w:val="24"/>
              </w:rPr>
              <w:t>Статья 9.</w:t>
            </w:r>
          </w:p>
        </w:tc>
        <w:tc>
          <w:tcPr>
            <w:tcW w:w="7353" w:type="dxa"/>
            <w:shd w:val="clear" w:color="auto" w:fill="FFFFFF"/>
          </w:tcPr>
          <w:p w:rsidR="00C16A7F" w:rsidRPr="00A565E7" w:rsidRDefault="00C16A7F" w:rsidP="00C16A7F">
            <w:pPr>
              <w:rPr>
                <w:sz w:val="24"/>
                <w:szCs w:val="24"/>
              </w:rPr>
            </w:pPr>
            <w:r w:rsidRPr="00A565E7">
              <w:rPr>
                <w:sz w:val="24"/>
                <w:szCs w:val="24"/>
              </w:rPr>
              <w:t>Комиссия по землепользованию и застройке муниципального района Уфимский район Республики Башкортостан</w:t>
            </w:r>
          </w:p>
          <w:p w:rsidR="00C16A7F" w:rsidRPr="00A565E7" w:rsidRDefault="00C16A7F" w:rsidP="00C16A7F">
            <w:pPr>
              <w:rPr>
                <w:sz w:val="24"/>
                <w:szCs w:val="24"/>
              </w:rPr>
            </w:pPr>
            <w:r w:rsidRPr="00A565E7">
              <w:rPr>
                <w:sz w:val="24"/>
                <w:szCs w:val="24"/>
              </w:rPr>
              <w:t>………………………………………….</w:t>
            </w:r>
          </w:p>
        </w:tc>
        <w:tc>
          <w:tcPr>
            <w:tcW w:w="670" w:type="dxa"/>
            <w:shd w:val="clear" w:color="auto" w:fill="FFFFFF"/>
          </w:tcPr>
          <w:p w:rsidR="00C16A7F" w:rsidRPr="00A565E7" w:rsidRDefault="00A25EB8" w:rsidP="00C16A7F">
            <w:pPr>
              <w:rPr>
                <w:sz w:val="24"/>
                <w:szCs w:val="24"/>
              </w:rPr>
            </w:pPr>
            <w:r w:rsidRPr="00A565E7">
              <w:rPr>
                <w:sz w:val="24"/>
                <w:szCs w:val="24"/>
              </w:rPr>
              <w:t>2</w:t>
            </w:r>
            <w:r w:rsidR="00D21C09" w:rsidRPr="00A565E7">
              <w:rPr>
                <w:sz w:val="24"/>
                <w:szCs w:val="24"/>
              </w:rPr>
              <w:t>8</w:t>
            </w:r>
          </w:p>
        </w:tc>
      </w:tr>
      <w:tr w:rsidR="00C16A7F" w:rsidRPr="00A565E7" w:rsidTr="00A565E7">
        <w:trPr>
          <w:trHeight w:hRule="exact" w:val="1328"/>
        </w:trPr>
        <w:tc>
          <w:tcPr>
            <w:tcW w:w="1548" w:type="dxa"/>
            <w:gridSpan w:val="2"/>
            <w:shd w:val="clear" w:color="auto" w:fill="FFFFFF"/>
          </w:tcPr>
          <w:p w:rsidR="00C16A7F" w:rsidRPr="00A565E7" w:rsidRDefault="00C16A7F" w:rsidP="00C16A7F">
            <w:pPr>
              <w:rPr>
                <w:sz w:val="24"/>
                <w:szCs w:val="24"/>
              </w:rPr>
            </w:pPr>
            <w:r w:rsidRPr="00A565E7">
              <w:rPr>
                <w:sz w:val="24"/>
                <w:szCs w:val="24"/>
              </w:rPr>
              <w:t>Статья 10.</w:t>
            </w:r>
          </w:p>
        </w:tc>
        <w:tc>
          <w:tcPr>
            <w:tcW w:w="7353" w:type="dxa"/>
            <w:shd w:val="clear" w:color="auto" w:fill="FFFFFF"/>
          </w:tcPr>
          <w:p w:rsidR="00C16A7F" w:rsidRPr="00E272A7" w:rsidRDefault="00C16A7F" w:rsidP="006A4233">
            <w:pPr>
              <w:pStyle w:val="1-016"/>
            </w:pPr>
            <w:r w:rsidRPr="00E272A7">
              <w:t>Полномочия органов местного самоуправления  муниципального района Уфимский район Республики Башкортостан, регулирующих землепользов</w:t>
            </w:r>
            <w:r w:rsidRPr="00E272A7">
              <w:t>а</w:t>
            </w:r>
            <w:r w:rsidRPr="00E272A7">
              <w:t>ние и застройку в части подготовки и применения настоящих Правил………</w:t>
            </w:r>
          </w:p>
        </w:tc>
        <w:tc>
          <w:tcPr>
            <w:tcW w:w="670" w:type="dxa"/>
            <w:shd w:val="clear" w:color="auto" w:fill="FFFFFF"/>
          </w:tcPr>
          <w:p w:rsidR="00C16A7F" w:rsidRPr="00A565E7" w:rsidRDefault="00C16A7F" w:rsidP="00C16A7F">
            <w:pPr>
              <w:rPr>
                <w:sz w:val="24"/>
                <w:szCs w:val="24"/>
              </w:rPr>
            </w:pPr>
          </w:p>
          <w:p w:rsidR="00C16A7F" w:rsidRPr="00A565E7" w:rsidRDefault="00C16A7F" w:rsidP="00C16A7F">
            <w:pPr>
              <w:rPr>
                <w:sz w:val="24"/>
                <w:szCs w:val="24"/>
              </w:rPr>
            </w:pPr>
          </w:p>
          <w:p w:rsidR="00C16A7F" w:rsidRPr="00A565E7" w:rsidRDefault="00C16A7F" w:rsidP="00C16A7F">
            <w:pPr>
              <w:rPr>
                <w:sz w:val="24"/>
                <w:szCs w:val="24"/>
              </w:rPr>
            </w:pPr>
          </w:p>
          <w:p w:rsidR="00C16A7F" w:rsidRPr="00A565E7" w:rsidRDefault="00D21C09" w:rsidP="00C16A7F">
            <w:pPr>
              <w:rPr>
                <w:sz w:val="24"/>
                <w:szCs w:val="24"/>
              </w:rPr>
            </w:pPr>
            <w:r w:rsidRPr="00A565E7">
              <w:rPr>
                <w:sz w:val="24"/>
                <w:szCs w:val="24"/>
              </w:rPr>
              <w:t>30</w:t>
            </w:r>
          </w:p>
        </w:tc>
      </w:tr>
      <w:tr w:rsidR="00C16A7F" w:rsidRPr="00A565E7" w:rsidTr="00A565E7">
        <w:trPr>
          <w:trHeight w:hRule="exact" w:val="357"/>
        </w:trPr>
        <w:tc>
          <w:tcPr>
            <w:tcW w:w="1548" w:type="dxa"/>
            <w:gridSpan w:val="2"/>
            <w:shd w:val="clear" w:color="auto" w:fill="FFFFFF"/>
          </w:tcPr>
          <w:p w:rsidR="00C16A7F" w:rsidRPr="00A565E7" w:rsidRDefault="00C16A7F" w:rsidP="00C16A7F">
            <w:pPr>
              <w:rPr>
                <w:b/>
                <w:sz w:val="24"/>
                <w:szCs w:val="24"/>
              </w:rPr>
            </w:pPr>
            <w:r w:rsidRPr="00A565E7">
              <w:rPr>
                <w:b/>
                <w:sz w:val="24"/>
                <w:szCs w:val="24"/>
              </w:rPr>
              <w:t>Глава 4</w:t>
            </w:r>
          </w:p>
        </w:tc>
        <w:tc>
          <w:tcPr>
            <w:tcW w:w="7353" w:type="dxa"/>
            <w:shd w:val="clear" w:color="auto" w:fill="FFFFFF"/>
          </w:tcPr>
          <w:p w:rsidR="00C16A7F" w:rsidRPr="00A565E7" w:rsidRDefault="00C16A7F" w:rsidP="00C16A7F">
            <w:pPr>
              <w:rPr>
                <w:b/>
                <w:sz w:val="24"/>
                <w:szCs w:val="24"/>
              </w:rPr>
            </w:pPr>
            <w:r w:rsidRPr="00A565E7">
              <w:rPr>
                <w:b/>
                <w:sz w:val="24"/>
                <w:szCs w:val="24"/>
              </w:rPr>
              <w:t>Общие положения о планировке территории</w:t>
            </w:r>
          </w:p>
        </w:tc>
        <w:tc>
          <w:tcPr>
            <w:tcW w:w="670" w:type="dxa"/>
            <w:shd w:val="clear" w:color="auto" w:fill="FFFFFF"/>
          </w:tcPr>
          <w:p w:rsidR="00C16A7F" w:rsidRPr="00A565E7" w:rsidRDefault="00C16A7F" w:rsidP="00C16A7F">
            <w:pPr>
              <w:rPr>
                <w:sz w:val="24"/>
                <w:szCs w:val="24"/>
              </w:rPr>
            </w:pPr>
          </w:p>
        </w:tc>
      </w:tr>
      <w:tr w:rsidR="00C16A7F" w:rsidRPr="00A565E7" w:rsidTr="00A565E7">
        <w:trPr>
          <w:trHeight w:hRule="exact" w:val="533"/>
        </w:trPr>
        <w:tc>
          <w:tcPr>
            <w:tcW w:w="1548" w:type="dxa"/>
            <w:gridSpan w:val="2"/>
            <w:shd w:val="clear" w:color="auto" w:fill="FFFFFF"/>
          </w:tcPr>
          <w:p w:rsidR="00C16A7F" w:rsidRPr="00A565E7" w:rsidRDefault="00C16A7F" w:rsidP="00C16A7F">
            <w:pPr>
              <w:rPr>
                <w:sz w:val="24"/>
                <w:szCs w:val="24"/>
              </w:rPr>
            </w:pPr>
            <w:r w:rsidRPr="00A565E7">
              <w:rPr>
                <w:sz w:val="24"/>
                <w:szCs w:val="24"/>
              </w:rPr>
              <w:t>Статья 11.</w:t>
            </w:r>
          </w:p>
        </w:tc>
        <w:tc>
          <w:tcPr>
            <w:tcW w:w="7353" w:type="dxa"/>
            <w:shd w:val="clear" w:color="auto" w:fill="FFFFFF"/>
          </w:tcPr>
          <w:p w:rsidR="00C16A7F" w:rsidRPr="00A565E7" w:rsidRDefault="00C16A7F" w:rsidP="00A565E7">
            <w:pPr>
              <w:pStyle w:val="3"/>
              <w:widowControl/>
              <w:overflowPunct/>
              <w:autoSpaceDE/>
              <w:autoSpaceDN/>
              <w:adjustRightInd/>
              <w:spacing w:before="0" w:after="0"/>
              <w:ind w:right="-57"/>
              <w:textAlignment w:val="auto"/>
              <w:rPr>
                <w:b w:val="0"/>
                <w:szCs w:val="24"/>
              </w:rPr>
            </w:pPr>
            <w:r w:rsidRPr="00A565E7">
              <w:rPr>
                <w:b w:val="0"/>
                <w:szCs w:val="24"/>
              </w:rPr>
              <w:t>Планировка территории как способ градостроител</w:t>
            </w:r>
            <w:r w:rsidRPr="00A565E7">
              <w:rPr>
                <w:b w:val="0"/>
                <w:szCs w:val="24"/>
              </w:rPr>
              <w:t>ь</w:t>
            </w:r>
            <w:r w:rsidRPr="00A565E7">
              <w:rPr>
                <w:b w:val="0"/>
                <w:szCs w:val="24"/>
              </w:rPr>
              <w:t xml:space="preserve">ной </w:t>
            </w:r>
          </w:p>
          <w:p w:rsidR="00C16A7F" w:rsidRPr="00A565E7" w:rsidRDefault="00C16A7F" w:rsidP="00C16A7F">
            <w:pPr>
              <w:rPr>
                <w:sz w:val="24"/>
                <w:szCs w:val="24"/>
              </w:rPr>
            </w:pPr>
            <w:r w:rsidRPr="00A565E7">
              <w:rPr>
                <w:sz w:val="24"/>
                <w:szCs w:val="24"/>
              </w:rPr>
              <w:t>по</w:t>
            </w:r>
            <w:r w:rsidRPr="00A565E7">
              <w:rPr>
                <w:sz w:val="24"/>
                <w:szCs w:val="24"/>
              </w:rPr>
              <w:t>д</w:t>
            </w:r>
            <w:r w:rsidRPr="00A565E7">
              <w:rPr>
                <w:sz w:val="24"/>
                <w:szCs w:val="24"/>
              </w:rPr>
              <w:t>готовки территорий и земельных участков…………………………</w:t>
            </w:r>
          </w:p>
        </w:tc>
        <w:tc>
          <w:tcPr>
            <w:tcW w:w="670" w:type="dxa"/>
            <w:shd w:val="clear" w:color="auto" w:fill="FFFFFF"/>
          </w:tcPr>
          <w:p w:rsidR="00C16A7F" w:rsidRPr="00A565E7" w:rsidRDefault="00C16A7F" w:rsidP="00C16A7F">
            <w:pPr>
              <w:rPr>
                <w:sz w:val="24"/>
                <w:szCs w:val="24"/>
              </w:rPr>
            </w:pPr>
          </w:p>
          <w:p w:rsidR="00C16A7F" w:rsidRPr="00A565E7" w:rsidRDefault="00C16A7F" w:rsidP="00C16A7F">
            <w:pPr>
              <w:rPr>
                <w:sz w:val="24"/>
                <w:szCs w:val="24"/>
              </w:rPr>
            </w:pPr>
            <w:r w:rsidRPr="00A565E7">
              <w:rPr>
                <w:sz w:val="24"/>
                <w:szCs w:val="24"/>
              </w:rPr>
              <w:t>3</w:t>
            </w:r>
            <w:r w:rsidR="007F039C" w:rsidRPr="00A565E7">
              <w:rPr>
                <w:sz w:val="24"/>
                <w:szCs w:val="24"/>
              </w:rPr>
              <w:t>6</w:t>
            </w:r>
          </w:p>
        </w:tc>
      </w:tr>
      <w:tr w:rsidR="00C16A7F" w:rsidRPr="00A565E7" w:rsidTr="00A565E7">
        <w:trPr>
          <w:trHeight w:hRule="exact" w:val="347"/>
        </w:trPr>
        <w:tc>
          <w:tcPr>
            <w:tcW w:w="1548" w:type="dxa"/>
            <w:gridSpan w:val="2"/>
            <w:shd w:val="clear" w:color="auto" w:fill="FFFFFF"/>
          </w:tcPr>
          <w:p w:rsidR="00C16A7F" w:rsidRPr="00A565E7" w:rsidRDefault="00C16A7F" w:rsidP="00C16A7F">
            <w:pPr>
              <w:rPr>
                <w:sz w:val="24"/>
                <w:szCs w:val="24"/>
              </w:rPr>
            </w:pPr>
            <w:r w:rsidRPr="00A565E7">
              <w:rPr>
                <w:sz w:val="24"/>
                <w:szCs w:val="24"/>
              </w:rPr>
              <w:t>Статья 12.</w:t>
            </w:r>
          </w:p>
        </w:tc>
        <w:tc>
          <w:tcPr>
            <w:tcW w:w="7353" w:type="dxa"/>
            <w:shd w:val="clear" w:color="auto" w:fill="FFFFFF"/>
            <w:vAlign w:val="center"/>
          </w:tcPr>
          <w:p w:rsidR="00C16A7F" w:rsidRPr="00A565E7" w:rsidRDefault="00C16A7F" w:rsidP="00C16A7F">
            <w:pPr>
              <w:rPr>
                <w:sz w:val="24"/>
                <w:szCs w:val="24"/>
              </w:rPr>
            </w:pPr>
            <w:r w:rsidRPr="00A565E7">
              <w:rPr>
                <w:sz w:val="24"/>
                <w:szCs w:val="24"/>
              </w:rPr>
              <w:t>Градостроительные планы земельных участков………………………..</w:t>
            </w:r>
          </w:p>
        </w:tc>
        <w:tc>
          <w:tcPr>
            <w:tcW w:w="670" w:type="dxa"/>
            <w:shd w:val="clear" w:color="auto" w:fill="FFFFFF"/>
            <w:vAlign w:val="center"/>
          </w:tcPr>
          <w:p w:rsidR="00C16A7F" w:rsidRPr="00A565E7" w:rsidRDefault="00C16A7F" w:rsidP="00C16A7F">
            <w:pPr>
              <w:rPr>
                <w:sz w:val="24"/>
                <w:szCs w:val="24"/>
              </w:rPr>
            </w:pPr>
            <w:r w:rsidRPr="00A565E7">
              <w:rPr>
                <w:sz w:val="24"/>
                <w:szCs w:val="24"/>
              </w:rPr>
              <w:t>3</w:t>
            </w:r>
            <w:r w:rsidR="00D21C09" w:rsidRPr="00A565E7">
              <w:rPr>
                <w:sz w:val="24"/>
                <w:szCs w:val="24"/>
              </w:rPr>
              <w:t>9</w:t>
            </w:r>
          </w:p>
        </w:tc>
      </w:tr>
      <w:tr w:rsidR="00C16A7F" w:rsidRPr="00A565E7" w:rsidTr="00A565E7">
        <w:trPr>
          <w:trHeight w:hRule="exact" w:val="607"/>
        </w:trPr>
        <w:tc>
          <w:tcPr>
            <w:tcW w:w="1548" w:type="dxa"/>
            <w:gridSpan w:val="2"/>
            <w:shd w:val="clear" w:color="auto" w:fill="FFFFFF"/>
          </w:tcPr>
          <w:p w:rsidR="00C16A7F" w:rsidRPr="00A565E7" w:rsidRDefault="00C16A7F" w:rsidP="00C16A7F">
            <w:pPr>
              <w:rPr>
                <w:sz w:val="24"/>
                <w:szCs w:val="24"/>
              </w:rPr>
            </w:pPr>
            <w:r w:rsidRPr="00A565E7">
              <w:rPr>
                <w:b/>
                <w:sz w:val="24"/>
                <w:szCs w:val="24"/>
              </w:rPr>
              <w:t>Глава 5</w:t>
            </w:r>
          </w:p>
        </w:tc>
        <w:tc>
          <w:tcPr>
            <w:tcW w:w="7353" w:type="dxa"/>
            <w:shd w:val="clear" w:color="auto" w:fill="FFFFFF"/>
          </w:tcPr>
          <w:p w:rsidR="00C16A7F" w:rsidRPr="00A565E7" w:rsidRDefault="00C16A7F" w:rsidP="00C16A7F">
            <w:pPr>
              <w:rPr>
                <w:sz w:val="24"/>
                <w:szCs w:val="24"/>
              </w:rPr>
            </w:pPr>
            <w:r w:rsidRPr="00A565E7">
              <w:rPr>
                <w:b/>
                <w:sz w:val="24"/>
                <w:szCs w:val="24"/>
              </w:rPr>
              <w:t>Градостроительная подготовка  территории и формирование з</w:t>
            </w:r>
            <w:r w:rsidRPr="00A565E7">
              <w:rPr>
                <w:b/>
                <w:sz w:val="24"/>
                <w:szCs w:val="24"/>
              </w:rPr>
              <w:t>е</w:t>
            </w:r>
            <w:r w:rsidRPr="00A565E7">
              <w:rPr>
                <w:b/>
                <w:sz w:val="24"/>
                <w:szCs w:val="24"/>
              </w:rPr>
              <w:t>мельных участков</w:t>
            </w:r>
          </w:p>
        </w:tc>
        <w:tc>
          <w:tcPr>
            <w:tcW w:w="670" w:type="dxa"/>
            <w:shd w:val="clear" w:color="auto" w:fill="FFFFFF"/>
          </w:tcPr>
          <w:p w:rsidR="00C16A7F" w:rsidRPr="00A565E7" w:rsidRDefault="00C16A7F" w:rsidP="00C16A7F">
            <w:pPr>
              <w:rPr>
                <w:sz w:val="24"/>
                <w:szCs w:val="24"/>
              </w:rPr>
            </w:pPr>
          </w:p>
        </w:tc>
      </w:tr>
      <w:tr w:rsidR="00C16A7F" w:rsidRPr="00A565E7" w:rsidTr="00A565E7">
        <w:trPr>
          <w:trHeight w:hRule="exact" w:val="531"/>
        </w:trPr>
        <w:tc>
          <w:tcPr>
            <w:tcW w:w="1548" w:type="dxa"/>
            <w:gridSpan w:val="2"/>
            <w:shd w:val="clear" w:color="auto" w:fill="FFFFFF"/>
          </w:tcPr>
          <w:p w:rsidR="00C16A7F" w:rsidRPr="00A565E7" w:rsidRDefault="00C16A7F" w:rsidP="00C16A7F">
            <w:pPr>
              <w:rPr>
                <w:sz w:val="24"/>
                <w:szCs w:val="24"/>
              </w:rPr>
            </w:pPr>
            <w:r w:rsidRPr="00A565E7">
              <w:rPr>
                <w:sz w:val="24"/>
                <w:szCs w:val="24"/>
              </w:rPr>
              <w:t>Статья 13.</w:t>
            </w:r>
          </w:p>
        </w:tc>
        <w:tc>
          <w:tcPr>
            <w:tcW w:w="7353" w:type="dxa"/>
            <w:shd w:val="clear" w:color="auto" w:fill="FFFFFF"/>
          </w:tcPr>
          <w:p w:rsidR="00C16A7F" w:rsidRPr="00A565E7" w:rsidRDefault="00C16A7F" w:rsidP="00C16A7F">
            <w:pPr>
              <w:rPr>
                <w:sz w:val="24"/>
                <w:szCs w:val="24"/>
              </w:rPr>
            </w:pPr>
            <w:r w:rsidRPr="00A565E7">
              <w:rPr>
                <w:sz w:val="24"/>
                <w:szCs w:val="24"/>
              </w:rPr>
              <w:t>Принципы градостроительной подготовки территории и  формир</w:t>
            </w:r>
            <w:r w:rsidRPr="00A565E7">
              <w:rPr>
                <w:sz w:val="24"/>
                <w:szCs w:val="24"/>
              </w:rPr>
              <w:t>о</w:t>
            </w:r>
            <w:r w:rsidRPr="00A565E7">
              <w:rPr>
                <w:sz w:val="24"/>
                <w:szCs w:val="24"/>
              </w:rPr>
              <w:t>вания земельных участков……………………………………..</w:t>
            </w:r>
          </w:p>
        </w:tc>
        <w:tc>
          <w:tcPr>
            <w:tcW w:w="670" w:type="dxa"/>
            <w:shd w:val="clear" w:color="auto" w:fill="FFFFFF"/>
          </w:tcPr>
          <w:p w:rsidR="00C16A7F" w:rsidRPr="00A565E7" w:rsidRDefault="00C16A7F" w:rsidP="00C16A7F">
            <w:pPr>
              <w:rPr>
                <w:sz w:val="24"/>
                <w:szCs w:val="24"/>
              </w:rPr>
            </w:pPr>
          </w:p>
          <w:p w:rsidR="00C16A7F" w:rsidRPr="00A565E7" w:rsidRDefault="007F039C" w:rsidP="00C16A7F">
            <w:pPr>
              <w:rPr>
                <w:sz w:val="24"/>
                <w:szCs w:val="24"/>
              </w:rPr>
            </w:pPr>
            <w:r w:rsidRPr="00A565E7">
              <w:rPr>
                <w:sz w:val="24"/>
                <w:szCs w:val="24"/>
              </w:rPr>
              <w:t>4</w:t>
            </w:r>
            <w:r w:rsidR="00D21C09" w:rsidRPr="00A565E7">
              <w:rPr>
                <w:sz w:val="24"/>
                <w:szCs w:val="24"/>
              </w:rPr>
              <w:t>1</w:t>
            </w:r>
          </w:p>
        </w:tc>
      </w:tr>
      <w:tr w:rsidR="00C16A7F" w:rsidRPr="00A565E7" w:rsidTr="00A565E7">
        <w:trPr>
          <w:trHeight w:hRule="exact" w:val="680"/>
        </w:trPr>
        <w:tc>
          <w:tcPr>
            <w:tcW w:w="1548" w:type="dxa"/>
            <w:gridSpan w:val="2"/>
            <w:shd w:val="clear" w:color="auto" w:fill="FFFFFF"/>
          </w:tcPr>
          <w:p w:rsidR="00C16A7F" w:rsidRPr="00A565E7" w:rsidRDefault="00C16A7F" w:rsidP="00C16A7F">
            <w:pPr>
              <w:rPr>
                <w:sz w:val="24"/>
                <w:szCs w:val="24"/>
              </w:rPr>
            </w:pPr>
            <w:r w:rsidRPr="00A565E7">
              <w:rPr>
                <w:sz w:val="24"/>
                <w:szCs w:val="24"/>
              </w:rPr>
              <w:t>Статья 14.</w:t>
            </w:r>
          </w:p>
        </w:tc>
        <w:tc>
          <w:tcPr>
            <w:tcW w:w="7353" w:type="dxa"/>
            <w:shd w:val="clear" w:color="auto" w:fill="FFFFFF"/>
          </w:tcPr>
          <w:p w:rsidR="00C16A7F" w:rsidRPr="00A565E7" w:rsidRDefault="00C16A7F" w:rsidP="00C16A7F">
            <w:pPr>
              <w:rPr>
                <w:sz w:val="24"/>
                <w:szCs w:val="24"/>
              </w:rPr>
            </w:pPr>
            <w:r w:rsidRPr="00A565E7">
              <w:rPr>
                <w:sz w:val="24"/>
                <w:szCs w:val="24"/>
              </w:rPr>
              <w:t>Виды процедур градостроительной подготовки террит</w:t>
            </w:r>
            <w:r w:rsidRPr="00A565E7">
              <w:rPr>
                <w:sz w:val="24"/>
                <w:szCs w:val="24"/>
              </w:rPr>
              <w:t>о</w:t>
            </w:r>
            <w:r w:rsidRPr="00A565E7">
              <w:rPr>
                <w:sz w:val="24"/>
                <w:szCs w:val="24"/>
              </w:rPr>
              <w:t>рий………….</w:t>
            </w:r>
          </w:p>
        </w:tc>
        <w:tc>
          <w:tcPr>
            <w:tcW w:w="670" w:type="dxa"/>
            <w:shd w:val="clear" w:color="auto" w:fill="FFFFFF"/>
          </w:tcPr>
          <w:p w:rsidR="00C16A7F" w:rsidRPr="00A565E7" w:rsidRDefault="007F039C" w:rsidP="00C16A7F">
            <w:pPr>
              <w:rPr>
                <w:sz w:val="24"/>
                <w:szCs w:val="24"/>
              </w:rPr>
            </w:pPr>
            <w:r w:rsidRPr="00A565E7">
              <w:rPr>
                <w:sz w:val="24"/>
                <w:szCs w:val="24"/>
              </w:rPr>
              <w:t>4</w:t>
            </w:r>
            <w:r w:rsidR="00D21C09" w:rsidRPr="00A565E7">
              <w:rPr>
                <w:sz w:val="24"/>
                <w:szCs w:val="24"/>
              </w:rPr>
              <w:t>4</w:t>
            </w:r>
          </w:p>
        </w:tc>
      </w:tr>
      <w:tr w:rsidR="00C16A7F" w:rsidRPr="00A565E7" w:rsidTr="00A565E7">
        <w:trPr>
          <w:trHeight w:hRule="exact" w:val="1247"/>
        </w:trPr>
        <w:tc>
          <w:tcPr>
            <w:tcW w:w="1548" w:type="dxa"/>
            <w:gridSpan w:val="2"/>
            <w:shd w:val="clear" w:color="auto" w:fill="FFFFFF"/>
          </w:tcPr>
          <w:p w:rsidR="00C16A7F" w:rsidRPr="00A565E7" w:rsidRDefault="00C16A7F" w:rsidP="00C16A7F">
            <w:pPr>
              <w:rPr>
                <w:sz w:val="24"/>
                <w:szCs w:val="24"/>
              </w:rPr>
            </w:pPr>
            <w:r w:rsidRPr="00A565E7">
              <w:rPr>
                <w:sz w:val="24"/>
                <w:szCs w:val="24"/>
              </w:rPr>
              <w:t>Статья 15.</w:t>
            </w:r>
          </w:p>
        </w:tc>
        <w:tc>
          <w:tcPr>
            <w:tcW w:w="7353" w:type="dxa"/>
            <w:shd w:val="clear" w:color="auto" w:fill="FFFFFF"/>
          </w:tcPr>
          <w:p w:rsidR="00C16A7F" w:rsidRPr="00A565E7" w:rsidRDefault="00C16A7F" w:rsidP="00C16A7F">
            <w:pPr>
              <w:rPr>
                <w:sz w:val="24"/>
                <w:szCs w:val="24"/>
              </w:rPr>
            </w:pPr>
            <w:r w:rsidRPr="00A565E7">
              <w:rPr>
                <w:sz w:val="24"/>
                <w:szCs w:val="24"/>
              </w:rPr>
              <w:t>Градостроительная подготовка территорий по инициативе заявит</w:t>
            </w:r>
            <w:r w:rsidRPr="00A565E7">
              <w:rPr>
                <w:sz w:val="24"/>
                <w:szCs w:val="24"/>
              </w:rPr>
              <w:t>е</w:t>
            </w:r>
            <w:r w:rsidRPr="00A565E7">
              <w:rPr>
                <w:sz w:val="24"/>
                <w:szCs w:val="24"/>
              </w:rPr>
              <w:t>лей с целью выявления свободных от прав третьих лиц земельных участков для строительства объектов капитального строительства……………………………………………………………..</w:t>
            </w:r>
          </w:p>
        </w:tc>
        <w:tc>
          <w:tcPr>
            <w:tcW w:w="670" w:type="dxa"/>
            <w:shd w:val="clear" w:color="auto" w:fill="FFFFFF"/>
          </w:tcPr>
          <w:p w:rsidR="00C16A7F" w:rsidRPr="00A565E7" w:rsidRDefault="00C16A7F" w:rsidP="00C16A7F">
            <w:pPr>
              <w:rPr>
                <w:sz w:val="24"/>
                <w:szCs w:val="24"/>
              </w:rPr>
            </w:pPr>
          </w:p>
          <w:p w:rsidR="00C16A7F" w:rsidRPr="00A565E7" w:rsidRDefault="00C16A7F" w:rsidP="00C16A7F">
            <w:pPr>
              <w:rPr>
                <w:sz w:val="24"/>
                <w:szCs w:val="24"/>
              </w:rPr>
            </w:pPr>
          </w:p>
          <w:p w:rsidR="00C16A7F" w:rsidRPr="00A565E7" w:rsidRDefault="00C16A7F" w:rsidP="00C16A7F">
            <w:pPr>
              <w:rPr>
                <w:sz w:val="24"/>
                <w:szCs w:val="24"/>
              </w:rPr>
            </w:pPr>
          </w:p>
          <w:p w:rsidR="00C16A7F" w:rsidRPr="00A565E7" w:rsidRDefault="00C16A7F" w:rsidP="00C16A7F">
            <w:pPr>
              <w:rPr>
                <w:sz w:val="24"/>
                <w:szCs w:val="24"/>
              </w:rPr>
            </w:pPr>
            <w:r w:rsidRPr="00A565E7">
              <w:rPr>
                <w:sz w:val="24"/>
                <w:szCs w:val="24"/>
              </w:rPr>
              <w:t>4</w:t>
            </w:r>
            <w:r w:rsidR="00D21C09" w:rsidRPr="00A565E7">
              <w:rPr>
                <w:sz w:val="24"/>
                <w:szCs w:val="24"/>
              </w:rPr>
              <w:t>4</w:t>
            </w:r>
          </w:p>
        </w:tc>
      </w:tr>
      <w:tr w:rsidR="00C16A7F" w:rsidRPr="00A565E7" w:rsidTr="00A565E7">
        <w:trPr>
          <w:trHeight w:hRule="exact" w:val="1630"/>
        </w:trPr>
        <w:tc>
          <w:tcPr>
            <w:tcW w:w="1548" w:type="dxa"/>
            <w:gridSpan w:val="2"/>
            <w:shd w:val="clear" w:color="auto" w:fill="FFFFFF"/>
          </w:tcPr>
          <w:p w:rsidR="00C16A7F" w:rsidRPr="00A565E7" w:rsidRDefault="00C16A7F" w:rsidP="00C16A7F">
            <w:pPr>
              <w:rPr>
                <w:sz w:val="24"/>
                <w:szCs w:val="24"/>
              </w:rPr>
            </w:pPr>
            <w:r w:rsidRPr="00A565E7">
              <w:rPr>
                <w:sz w:val="24"/>
                <w:szCs w:val="24"/>
              </w:rPr>
              <w:t>Статья 16.</w:t>
            </w:r>
          </w:p>
        </w:tc>
        <w:tc>
          <w:tcPr>
            <w:tcW w:w="7353" w:type="dxa"/>
            <w:shd w:val="clear" w:color="auto" w:fill="FFFFFF"/>
          </w:tcPr>
          <w:p w:rsidR="00C16A7F" w:rsidRPr="009D341E" w:rsidRDefault="00C16A7F" w:rsidP="006A4233">
            <w:pPr>
              <w:pStyle w:val="1-016"/>
            </w:pPr>
            <w:r w:rsidRPr="00E10024">
              <w:t>Градостроительная подготовка территорий существующей застройки с целью выявления свободных от прав третьих лиц земельных учас</w:t>
            </w:r>
            <w:r w:rsidRPr="00E10024">
              <w:t>т</w:t>
            </w:r>
            <w:r w:rsidRPr="00E10024">
              <w:t>ков для строительства по инициативе Администрации муниципального района Уфимский район Республики Башкортостан</w:t>
            </w:r>
            <w:r w:rsidRPr="009D341E">
              <w:t>……………</w:t>
            </w:r>
          </w:p>
          <w:p w:rsidR="00C16A7F" w:rsidRPr="00A565E7" w:rsidRDefault="00C16A7F" w:rsidP="00C16A7F">
            <w:pPr>
              <w:rPr>
                <w:sz w:val="24"/>
                <w:szCs w:val="24"/>
              </w:rPr>
            </w:pPr>
          </w:p>
        </w:tc>
        <w:tc>
          <w:tcPr>
            <w:tcW w:w="670" w:type="dxa"/>
            <w:shd w:val="clear" w:color="auto" w:fill="FFFFFF"/>
          </w:tcPr>
          <w:p w:rsidR="00C16A7F" w:rsidRPr="00A565E7" w:rsidRDefault="00C16A7F" w:rsidP="00C16A7F">
            <w:pPr>
              <w:rPr>
                <w:sz w:val="24"/>
                <w:szCs w:val="24"/>
              </w:rPr>
            </w:pPr>
          </w:p>
          <w:p w:rsidR="00C16A7F" w:rsidRPr="00A565E7" w:rsidRDefault="00C16A7F" w:rsidP="00C16A7F">
            <w:pPr>
              <w:rPr>
                <w:sz w:val="24"/>
                <w:szCs w:val="24"/>
              </w:rPr>
            </w:pPr>
          </w:p>
          <w:p w:rsidR="00C16A7F" w:rsidRPr="00A565E7" w:rsidRDefault="00C16A7F" w:rsidP="00C16A7F">
            <w:pPr>
              <w:rPr>
                <w:sz w:val="24"/>
                <w:szCs w:val="24"/>
              </w:rPr>
            </w:pPr>
          </w:p>
          <w:p w:rsidR="00C16A7F" w:rsidRPr="00A565E7" w:rsidRDefault="00C16A7F" w:rsidP="00C16A7F">
            <w:pPr>
              <w:rPr>
                <w:sz w:val="24"/>
                <w:szCs w:val="24"/>
              </w:rPr>
            </w:pPr>
            <w:r w:rsidRPr="00A565E7">
              <w:rPr>
                <w:sz w:val="24"/>
                <w:szCs w:val="24"/>
              </w:rPr>
              <w:t>4</w:t>
            </w:r>
            <w:r w:rsidR="00D21C09" w:rsidRPr="00A565E7">
              <w:rPr>
                <w:sz w:val="24"/>
                <w:szCs w:val="24"/>
              </w:rPr>
              <w:t>7</w:t>
            </w:r>
          </w:p>
        </w:tc>
      </w:tr>
      <w:tr w:rsidR="00C16A7F" w:rsidRPr="00A565E7" w:rsidTr="00A565E7">
        <w:trPr>
          <w:trHeight w:hRule="exact" w:val="907"/>
        </w:trPr>
        <w:tc>
          <w:tcPr>
            <w:tcW w:w="1548" w:type="dxa"/>
            <w:gridSpan w:val="2"/>
            <w:shd w:val="clear" w:color="auto" w:fill="FFFFFF"/>
          </w:tcPr>
          <w:p w:rsidR="00C16A7F" w:rsidRPr="00A565E7" w:rsidRDefault="00C16A7F" w:rsidP="00C16A7F">
            <w:pPr>
              <w:rPr>
                <w:sz w:val="24"/>
                <w:szCs w:val="24"/>
              </w:rPr>
            </w:pPr>
            <w:r w:rsidRPr="00A565E7">
              <w:rPr>
                <w:sz w:val="24"/>
                <w:szCs w:val="24"/>
              </w:rPr>
              <w:t>Статья 17.</w:t>
            </w:r>
          </w:p>
        </w:tc>
        <w:tc>
          <w:tcPr>
            <w:tcW w:w="7353" w:type="dxa"/>
            <w:shd w:val="clear" w:color="auto" w:fill="FFFFFF"/>
          </w:tcPr>
          <w:p w:rsidR="00C16A7F" w:rsidRPr="00A565E7" w:rsidRDefault="00C16A7F" w:rsidP="00C16A7F">
            <w:pPr>
              <w:rPr>
                <w:sz w:val="24"/>
                <w:szCs w:val="24"/>
              </w:rPr>
            </w:pPr>
            <w:r w:rsidRPr="00A565E7">
              <w:rPr>
                <w:sz w:val="24"/>
                <w:szCs w:val="24"/>
              </w:rPr>
              <w:t>Градостроительная подготовка территорий существующей застройки в целях реконструкции объектов капитального строительства по ин</w:t>
            </w:r>
            <w:r w:rsidRPr="00A565E7">
              <w:rPr>
                <w:sz w:val="24"/>
                <w:szCs w:val="24"/>
              </w:rPr>
              <w:t>и</w:t>
            </w:r>
            <w:r w:rsidRPr="00A565E7">
              <w:rPr>
                <w:sz w:val="24"/>
                <w:szCs w:val="24"/>
              </w:rPr>
              <w:t>циативе собственников капитального строительства……………...</w:t>
            </w:r>
          </w:p>
        </w:tc>
        <w:tc>
          <w:tcPr>
            <w:tcW w:w="670" w:type="dxa"/>
            <w:shd w:val="clear" w:color="auto" w:fill="FFFFFF"/>
          </w:tcPr>
          <w:p w:rsidR="00C16A7F" w:rsidRPr="00A565E7" w:rsidRDefault="00C16A7F" w:rsidP="00C16A7F">
            <w:pPr>
              <w:rPr>
                <w:sz w:val="24"/>
                <w:szCs w:val="24"/>
              </w:rPr>
            </w:pPr>
          </w:p>
          <w:p w:rsidR="00C16A7F" w:rsidRPr="00A565E7" w:rsidRDefault="00C16A7F" w:rsidP="00C16A7F">
            <w:pPr>
              <w:rPr>
                <w:sz w:val="24"/>
                <w:szCs w:val="24"/>
              </w:rPr>
            </w:pPr>
          </w:p>
          <w:p w:rsidR="00C16A7F" w:rsidRPr="00A565E7" w:rsidRDefault="00C16A7F" w:rsidP="00C16A7F">
            <w:pPr>
              <w:rPr>
                <w:sz w:val="24"/>
                <w:szCs w:val="24"/>
              </w:rPr>
            </w:pPr>
            <w:r w:rsidRPr="00A565E7">
              <w:rPr>
                <w:sz w:val="24"/>
                <w:szCs w:val="24"/>
              </w:rPr>
              <w:t>4</w:t>
            </w:r>
            <w:r w:rsidR="00D21C09" w:rsidRPr="00A565E7">
              <w:rPr>
                <w:sz w:val="24"/>
                <w:szCs w:val="24"/>
              </w:rPr>
              <w:t>9</w:t>
            </w:r>
          </w:p>
        </w:tc>
      </w:tr>
      <w:tr w:rsidR="00C16A7F" w:rsidRPr="00A565E7" w:rsidTr="00A565E7">
        <w:trPr>
          <w:trHeight w:hRule="exact" w:val="1771"/>
        </w:trPr>
        <w:tc>
          <w:tcPr>
            <w:tcW w:w="1548" w:type="dxa"/>
            <w:gridSpan w:val="2"/>
            <w:shd w:val="clear" w:color="auto" w:fill="FFFFFF"/>
          </w:tcPr>
          <w:p w:rsidR="00C16A7F" w:rsidRPr="00A565E7" w:rsidRDefault="00C16A7F" w:rsidP="00C16A7F">
            <w:pPr>
              <w:rPr>
                <w:sz w:val="24"/>
                <w:szCs w:val="24"/>
              </w:rPr>
            </w:pPr>
            <w:r w:rsidRPr="00A565E7">
              <w:rPr>
                <w:sz w:val="24"/>
                <w:szCs w:val="24"/>
              </w:rPr>
              <w:t>Статья 18.</w:t>
            </w:r>
          </w:p>
        </w:tc>
        <w:tc>
          <w:tcPr>
            <w:tcW w:w="7353" w:type="dxa"/>
            <w:shd w:val="clear" w:color="auto" w:fill="FFFFFF"/>
          </w:tcPr>
          <w:p w:rsidR="00C16A7F" w:rsidRPr="009D341E" w:rsidRDefault="00C16A7F" w:rsidP="006A4233">
            <w:pPr>
              <w:pStyle w:val="1-016"/>
            </w:pPr>
            <w:r w:rsidRPr="00E10024">
              <w:t>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w:t>
            </w:r>
            <w:r w:rsidRPr="00E10024">
              <w:t>ю</w:t>
            </w:r>
            <w:r w:rsidRPr="00E10024">
              <w:t>щих территориях, либо Администрации муниципального района Уфимский район Республики Башкортостан</w:t>
            </w:r>
            <w:r w:rsidRPr="009D341E">
              <w:t>……………………….</w:t>
            </w:r>
          </w:p>
        </w:tc>
        <w:tc>
          <w:tcPr>
            <w:tcW w:w="670" w:type="dxa"/>
            <w:shd w:val="clear" w:color="auto" w:fill="FFFFFF"/>
          </w:tcPr>
          <w:p w:rsidR="00C16A7F" w:rsidRPr="00A565E7" w:rsidRDefault="00C16A7F" w:rsidP="00C16A7F">
            <w:pPr>
              <w:rPr>
                <w:sz w:val="24"/>
                <w:szCs w:val="24"/>
              </w:rPr>
            </w:pPr>
          </w:p>
          <w:p w:rsidR="00C16A7F" w:rsidRPr="00A565E7" w:rsidRDefault="00C16A7F" w:rsidP="00C16A7F">
            <w:pPr>
              <w:rPr>
                <w:sz w:val="24"/>
                <w:szCs w:val="24"/>
              </w:rPr>
            </w:pPr>
          </w:p>
          <w:p w:rsidR="00C16A7F" w:rsidRPr="00A565E7" w:rsidRDefault="00C16A7F" w:rsidP="00C16A7F">
            <w:pPr>
              <w:rPr>
                <w:sz w:val="24"/>
                <w:szCs w:val="24"/>
              </w:rPr>
            </w:pPr>
          </w:p>
          <w:p w:rsidR="00C16A7F" w:rsidRPr="00A565E7" w:rsidRDefault="00C16A7F" w:rsidP="00C16A7F">
            <w:pPr>
              <w:rPr>
                <w:sz w:val="24"/>
                <w:szCs w:val="24"/>
              </w:rPr>
            </w:pPr>
          </w:p>
          <w:p w:rsidR="00C16A7F" w:rsidRPr="00A565E7" w:rsidRDefault="00C16A7F" w:rsidP="00C16A7F">
            <w:pPr>
              <w:rPr>
                <w:sz w:val="24"/>
                <w:szCs w:val="24"/>
              </w:rPr>
            </w:pPr>
          </w:p>
          <w:p w:rsidR="00C16A7F" w:rsidRPr="00A565E7" w:rsidRDefault="00D21C09" w:rsidP="00C16A7F">
            <w:pPr>
              <w:rPr>
                <w:sz w:val="24"/>
                <w:szCs w:val="24"/>
              </w:rPr>
            </w:pPr>
            <w:r w:rsidRPr="00A565E7">
              <w:rPr>
                <w:sz w:val="24"/>
                <w:szCs w:val="24"/>
              </w:rPr>
              <w:t>50</w:t>
            </w:r>
          </w:p>
        </w:tc>
      </w:tr>
      <w:tr w:rsidR="00C16A7F" w:rsidRPr="00A565E7" w:rsidTr="00A565E7">
        <w:trPr>
          <w:trHeight w:hRule="exact" w:val="1252"/>
        </w:trPr>
        <w:tc>
          <w:tcPr>
            <w:tcW w:w="1548" w:type="dxa"/>
            <w:gridSpan w:val="2"/>
            <w:shd w:val="clear" w:color="auto" w:fill="FFFFFF"/>
          </w:tcPr>
          <w:p w:rsidR="00C16A7F" w:rsidRPr="00A565E7" w:rsidRDefault="00C16A7F" w:rsidP="00C16A7F">
            <w:pPr>
              <w:rPr>
                <w:sz w:val="24"/>
                <w:szCs w:val="24"/>
              </w:rPr>
            </w:pPr>
            <w:r w:rsidRPr="00A565E7">
              <w:rPr>
                <w:sz w:val="24"/>
                <w:szCs w:val="24"/>
              </w:rPr>
              <w:t>Статья 19.</w:t>
            </w:r>
          </w:p>
        </w:tc>
        <w:tc>
          <w:tcPr>
            <w:tcW w:w="7353" w:type="dxa"/>
            <w:shd w:val="clear" w:color="auto" w:fill="FFFFFF"/>
          </w:tcPr>
          <w:p w:rsidR="00C16A7F" w:rsidRPr="00A565E7" w:rsidRDefault="00C16A7F" w:rsidP="00C16A7F">
            <w:pPr>
              <w:rPr>
                <w:sz w:val="24"/>
                <w:szCs w:val="24"/>
              </w:rPr>
            </w:pPr>
            <w:r w:rsidRPr="00A565E7">
              <w:rPr>
                <w:sz w:val="24"/>
                <w:szCs w:val="24"/>
              </w:rPr>
              <w:t>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w:t>
            </w:r>
            <w:r w:rsidRPr="00A565E7">
              <w:rPr>
                <w:sz w:val="24"/>
                <w:szCs w:val="24"/>
              </w:rPr>
              <w:t>и</w:t>
            </w:r>
            <w:r w:rsidRPr="00A565E7">
              <w:rPr>
                <w:sz w:val="24"/>
                <w:szCs w:val="24"/>
              </w:rPr>
              <w:t>тельства по ин</w:t>
            </w:r>
            <w:r w:rsidRPr="00A565E7">
              <w:rPr>
                <w:sz w:val="24"/>
                <w:szCs w:val="24"/>
              </w:rPr>
              <w:t>и</w:t>
            </w:r>
            <w:r w:rsidRPr="00A565E7">
              <w:rPr>
                <w:sz w:val="24"/>
                <w:szCs w:val="24"/>
              </w:rPr>
              <w:t xml:space="preserve">циативе </w:t>
            </w:r>
            <w:r w:rsidR="003F0375" w:rsidRPr="00A565E7">
              <w:rPr>
                <w:sz w:val="24"/>
                <w:szCs w:val="24"/>
              </w:rPr>
              <w:t xml:space="preserve">заявителей </w:t>
            </w:r>
            <w:r w:rsidRPr="00A565E7">
              <w:rPr>
                <w:sz w:val="24"/>
                <w:szCs w:val="24"/>
              </w:rPr>
              <w:t>……………………………….</w:t>
            </w:r>
          </w:p>
        </w:tc>
        <w:tc>
          <w:tcPr>
            <w:tcW w:w="670" w:type="dxa"/>
            <w:shd w:val="clear" w:color="auto" w:fill="FFFFFF"/>
          </w:tcPr>
          <w:p w:rsidR="00C16A7F" w:rsidRPr="00A565E7" w:rsidRDefault="00C16A7F" w:rsidP="00C16A7F">
            <w:pPr>
              <w:rPr>
                <w:sz w:val="24"/>
                <w:szCs w:val="24"/>
              </w:rPr>
            </w:pPr>
          </w:p>
          <w:p w:rsidR="00C16A7F" w:rsidRPr="00A565E7" w:rsidRDefault="00C16A7F" w:rsidP="00C16A7F">
            <w:pPr>
              <w:rPr>
                <w:sz w:val="24"/>
                <w:szCs w:val="24"/>
              </w:rPr>
            </w:pPr>
          </w:p>
          <w:p w:rsidR="00C16A7F" w:rsidRPr="00A565E7" w:rsidRDefault="00C16A7F" w:rsidP="00C16A7F">
            <w:pPr>
              <w:rPr>
                <w:sz w:val="24"/>
                <w:szCs w:val="24"/>
              </w:rPr>
            </w:pPr>
          </w:p>
          <w:p w:rsidR="00C16A7F" w:rsidRPr="00A565E7" w:rsidRDefault="00C16A7F" w:rsidP="00C16A7F">
            <w:pPr>
              <w:rPr>
                <w:sz w:val="24"/>
                <w:szCs w:val="24"/>
              </w:rPr>
            </w:pPr>
            <w:r w:rsidRPr="00A565E7">
              <w:rPr>
                <w:sz w:val="24"/>
                <w:szCs w:val="24"/>
              </w:rPr>
              <w:t>5</w:t>
            </w:r>
            <w:r w:rsidR="00D21C09" w:rsidRPr="00A565E7">
              <w:rPr>
                <w:sz w:val="24"/>
                <w:szCs w:val="24"/>
              </w:rPr>
              <w:t>2</w:t>
            </w:r>
          </w:p>
        </w:tc>
      </w:tr>
      <w:tr w:rsidR="00C16A7F" w:rsidRPr="00A565E7" w:rsidTr="00A565E7">
        <w:trPr>
          <w:trHeight w:hRule="exact" w:val="1430"/>
        </w:trPr>
        <w:tc>
          <w:tcPr>
            <w:tcW w:w="1548" w:type="dxa"/>
            <w:gridSpan w:val="2"/>
            <w:shd w:val="clear" w:color="auto" w:fill="FFFFFF"/>
          </w:tcPr>
          <w:p w:rsidR="00C16A7F" w:rsidRPr="00A565E7" w:rsidRDefault="00C16A7F" w:rsidP="00C16A7F">
            <w:pPr>
              <w:rPr>
                <w:sz w:val="24"/>
                <w:szCs w:val="24"/>
              </w:rPr>
            </w:pPr>
            <w:r w:rsidRPr="00A565E7">
              <w:rPr>
                <w:sz w:val="24"/>
                <w:szCs w:val="24"/>
              </w:rPr>
              <w:t>Статья 20.</w:t>
            </w:r>
          </w:p>
        </w:tc>
        <w:tc>
          <w:tcPr>
            <w:tcW w:w="7353" w:type="dxa"/>
            <w:shd w:val="clear" w:color="auto" w:fill="FFFFFF"/>
          </w:tcPr>
          <w:p w:rsidR="00C16A7F" w:rsidRPr="00A565E7" w:rsidRDefault="00C16A7F" w:rsidP="00C16A7F">
            <w:pPr>
              <w:rPr>
                <w:sz w:val="24"/>
                <w:szCs w:val="24"/>
              </w:rPr>
            </w:pPr>
            <w:r w:rsidRPr="00A565E7">
              <w:rPr>
                <w:sz w:val="24"/>
                <w:szCs w:val="24"/>
              </w:rPr>
              <w:t>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w:t>
            </w:r>
            <w:r w:rsidRPr="00A565E7">
              <w:rPr>
                <w:sz w:val="24"/>
                <w:szCs w:val="24"/>
              </w:rPr>
              <w:t>и</w:t>
            </w:r>
            <w:r w:rsidRPr="00A565E7">
              <w:rPr>
                <w:sz w:val="24"/>
                <w:szCs w:val="24"/>
              </w:rPr>
              <w:t>тельства по инициативе Администрации муниципального района Уфимский район Республики Башкорт</w:t>
            </w:r>
            <w:r w:rsidRPr="00A565E7">
              <w:rPr>
                <w:sz w:val="24"/>
                <w:szCs w:val="24"/>
              </w:rPr>
              <w:t>о</w:t>
            </w:r>
            <w:r w:rsidRPr="00A565E7">
              <w:rPr>
                <w:sz w:val="24"/>
                <w:szCs w:val="24"/>
              </w:rPr>
              <w:t>стан…………………………………..</w:t>
            </w:r>
          </w:p>
        </w:tc>
        <w:tc>
          <w:tcPr>
            <w:tcW w:w="670" w:type="dxa"/>
            <w:shd w:val="clear" w:color="auto" w:fill="FFFFFF"/>
          </w:tcPr>
          <w:p w:rsidR="00C16A7F" w:rsidRPr="00A565E7" w:rsidRDefault="00C16A7F" w:rsidP="00C16A7F">
            <w:pPr>
              <w:rPr>
                <w:sz w:val="24"/>
                <w:szCs w:val="24"/>
              </w:rPr>
            </w:pPr>
          </w:p>
          <w:p w:rsidR="00C16A7F" w:rsidRPr="00A565E7" w:rsidRDefault="00C16A7F" w:rsidP="00C16A7F">
            <w:pPr>
              <w:rPr>
                <w:sz w:val="24"/>
                <w:szCs w:val="24"/>
              </w:rPr>
            </w:pPr>
          </w:p>
          <w:p w:rsidR="00C16A7F" w:rsidRPr="00A565E7" w:rsidRDefault="00C16A7F" w:rsidP="00C16A7F">
            <w:pPr>
              <w:rPr>
                <w:sz w:val="24"/>
                <w:szCs w:val="24"/>
              </w:rPr>
            </w:pPr>
          </w:p>
          <w:p w:rsidR="00C16A7F" w:rsidRPr="00A565E7" w:rsidRDefault="00C16A7F" w:rsidP="00C16A7F">
            <w:pPr>
              <w:rPr>
                <w:sz w:val="24"/>
                <w:szCs w:val="24"/>
              </w:rPr>
            </w:pPr>
          </w:p>
          <w:p w:rsidR="00C16A7F" w:rsidRPr="00A565E7" w:rsidRDefault="00C16A7F" w:rsidP="00C16A7F">
            <w:pPr>
              <w:rPr>
                <w:sz w:val="24"/>
                <w:szCs w:val="24"/>
              </w:rPr>
            </w:pPr>
            <w:r w:rsidRPr="00A565E7">
              <w:rPr>
                <w:sz w:val="24"/>
                <w:szCs w:val="24"/>
              </w:rPr>
              <w:t>5</w:t>
            </w:r>
            <w:r w:rsidR="00D21C09" w:rsidRPr="00A565E7">
              <w:rPr>
                <w:sz w:val="24"/>
                <w:szCs w:val="24"/>
              </w:rPr>
              <w:t>3</w:t>
            </w:r>
          </w:p>
        </w:tc>
      </w:tr>
      <w:tr w:rsidR="00C16A7F" w:rsidRPr="00A565E7" w:rsidTr="00A565E7">
        <w:trPr>
          <w:trHeight w:hRule="exact" w:val="1262"/>
        </w:trPr>
        <w:tc>
          <w:tcPr>
            <w:tcW w:w="1548" w:type="dxa"/>
            <w:gridSpan w:val="2"/>
            <w:shd w:val="clear" w:color="auto" w:fill="FFFFFF"/>
          </w:tcPr>
          <w:p w:rsidR="00C16A7F" w:rsidRPr="00A565E7" w:rsidRDefault="00C16A7F" w:rsidP="00C16A7F">
            <w:pPr>
              <w:rPr>
                <w:sz w:val="24"/>
                <w:szCs w:val="24"/>
              </w:rPr>
            </w:pPr>
            <w:r w:rsidRPr="00A565E7">
              <w:rPr>
                <w:sz w:val="24"/>
                <w:szCs w:val="24"/>
              </w:rPr>
              <w:t>Статья 21.</w:t>
            </w:r>
          </w:p>
        </w:tc>
        <w:tc>
          <w:tcPr>
            <w:tcW w:w="7353" w:type="dxa"/>
            <w:shd w:val="clear" w:color="auto" w:fill="FFFFFF"/>
          </w:tcPr>
          <w:p w:rsidR="00C16A7F" w:rsidRPr="00A565E7" w:rsidRDefault="00C16A7F" w:rsidP="00C16A7F">
            <w:pPr>
              <w:rPr>
                <w:sz w:val="24"/>
                <w:szCs w:val="24"/>
              </w:rPr>
            </w:pPr>
            <w:r w:rsidRPr="00A565E7">
              <w:rPr>
                <w:sz w:val="24"/>
                <w:szCs w:val="24"/>
              </w:rPr>
              <w:t xml:space="preserve">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w:t>
            </w:r>
            <w:r w:rsidR="003F0375" w:rsidRPr="00A565E7">
              <w:rPr>
                <w:sz w:val="24"/>
                <w:szCs w:val="24"/>
              </w:rPr>
              <w:t>стро</w:t>
            </w:r>
            <w:r w:rsidR="003F0375" w:rsidRPr="00A565E7">
              <w:rPr>
                <w:sz w:val="24"/>
                <w:szCs w:val="24"/>
              </w:rPr>
              <w:t>и</w:t>
            </w:r>
            <w:r w:rsidR="003F0375" w:rsidRPr="00A565E7">
              <w:rPr>
                <w:sz w:val="24"/>
                <w:szCs w:val="24"/>
              </w:rPr>
              <w:t xml:space="preserve">тельства </w:t>
            </w:r>
            <w:r w:rsidRPr="00A565E7">
              <w:rPr>
                <w:sz w:val="24"/>
                <w:szCs w:val="24"/>
              </w:rPr>
              <w:t>……………………………………………………………..</w:t>
            </w:r>
          </w:p>
        </w:tc>
        <w:tc>
          <w:tcPr>
            <w:tcW w:w="670" w:type="dxa"/>
            <w:shd w:val="clear" w:color="auto" w:fill="FFFFFF"/>
          </w:tcPr>
          <w:p w:rsidR="00C16A7F" w:rsidRPr="00A565E7" w:rsidRDefault="00C16A7F" w:rsidP="00C16A7F">
            <w:pPr>
              <w:rPr>
                <w:sz w:val="24"/>
                <w:szCs w:val="24"/>
              </w:rPr>
            </w:pPr>
          </w:p>
          <w:p w:rsidR="00C16A7F" w:rsidRPr="00A565E7" w:rsidRDefault="00C16A7F" w:rsidP="00C16A7F">
            <w:pPr>
              <w:rPr>
                <w:sz w:val="24"/>
                <w:szCs w:val="24"/>
              </w:rPr>
            </w:pPr>
          </w:p>
          <w:p w:rsidR="00C16A7F" w:rsidRPr="00A565E7" w:rsidRDefault="00C16A7F" w:rsidP="00C16A7F">
            <w:pPr>
              <w:rPr>
                <w:sz w:val="24"/>
                <w:szCs w:val="24"/>
              </w:rPr>
            </w:pPr>
          </w:p>
          <w:p w:rsidR="00C16A7F" w:rsidRPr="00A565E7" w:rsidRDefault="00C16A7F" w:rsidP="00C16A7F">
            <w:pPr>
              <w:rPr>
                <w:sz w:val="24"/>
                <w:szCs w:val="24"/>
              </w:rPr>
            </w:pPr>
            <w:r w:rsidRPr="00A565E7">
              <w:rPr>
                <w:sz w:val="24"/>
                <w:szCs w:val="24"/>
              </w:rPr>
              <w:t>5</w:t>
            </w:r>
            <w:r w:rsidR="00D21C09" w:rsidRPr="00A565E7">
              <w:rPr>
                <w:sz w:val="24"/>
                <w:szCs w:val="24"/>
              </w:rPr>
              <w:t>4</w:t>
            </w:r>
          </w:p>
        </w:tc>
      </w:tr>
      <w:tr w:rsidR="00C16A7F" w:rsidRPr="00A565E7" w:rsidTr="00A565E7">
        <w:trPr>
          <w:trHeight w:hRule="exact" w:val="1247"/>
        </w:trPr>
        <w:tc>
          <w:tcPr>
            <w:tcW w:w="1548" w:type="dxa"/>
            <w:gridSpan w:val="2"/>
            <w:shd w:val="clear" w:color="auto" w:fill="FFFFFF"/>
          </w:tcPr>
          <w:p w:rsidR="00C16A7F" w:rsidRPr="00A565E7" w:rsidRDefault="00C16A7F" w:rsidP="00C16A7F">
            <w:pPr>
              <w:rPr>
                <w:sz w:val="24"/>
                <w:szCs w:val="24"/>
              </w:rPr>
            </w:pPr>
            <w:r w:rsidRPr="00A565E7">
              <w:rPr>
                <w:sz w:val="24"/>
                <w:szCs w:val="24"/>
              </w:rPr>
              <w:t>Статья 22.</w:t>
            </w:r>
          </w:p>
        </w:tc>
        <w:tc>
          <w:tcPr>
            <w:tcW w:w="7353" w:type="dxa"/>
            <w:shd w:val="clear" w:color="auto" w:fill="FFFFFF"/>
          </w:tcPr>
          <w:p w:rsidR="00C16A7F" w:rsidRPr="00A565E7" w:rsidRDefault="00C16A7F" w:rsidP="00C16A7F">
            <w:pPr>
              <w:rPr>
                <w:sz w:val="24"/>
                <w:szCs w:val="24"/>
              </w:rPr>
            </w:pPr>
            <w:r w:rsidRPr="00A565E7">
              <w:rPr>
                <w:sz w:val="24"/>
                <w:szCs w:val="24"/>
              </w:rPr>
              <w:t>Градостроительная подготовка территорий общего пользования в целях предоставления земельных участков для возведения объектов н</w:t>
            </w:r>
            <w:r w:rsidRPr="00A565E7">
              <w:rPr>
                <w:sz w:val="24"/>
                <w:szCs w:val="24"/>
              </w:rPr>
              <w:t>е</w:t>
            </w:r>
            <w:r w:rsidRPr="00A565E7">
              <w:rPr>
                <w:sz w:val="24"/>
                <w:szCs w:val="24"/>
              </w:rPr>
              <w:t>капитального строительства, предназначенных для обслуживания насел</w:t>
            </w:r>
            <w:r w:rsidRPr="00A565E7">
              <w:rPr>
                <w:sz w:val="24"/>
                <w:szCs w:val="24"/>
              </w:rPr>
              <w:t>е</w:t>
            </w:r>
            <w:r w:rsidRPr="00A565E7">
              <w:rPr>
                <w:sz w:val="24"/>
                <w:szCs w:val="24"/>
              </w:rPr>
              <w:t>ния………………………………………………………………….</w:t>
            </w:r>
          </w:p>
        </w:tc>
        <w:tc>
          <w:tcPr>
            <w:tcW w:w="670" w:type="dxa"/>
            <w:shd w:val="clear" w:color="auto" w:fill="FFFFFF"/>
          </w:tcPr>
          <w:p w:rsidR="00C16A7F" w:rsidRPr="00A565E7" w:rsidRDefault="00C16A7F" w:rsidP="00C16A7F">
            <w:pPr>
              <w:rPr>
                <w:sz w:val="24"/>
                <w:szCs w:val="24"/>
              </w:rPr>
            </w:pPr>
          </w:p>
          <w:p w:rsidR="00C16A7F" w:rsidRPr="00A565E7" w:rsidRDefault="00C16A7F" w:rsidP="00C16A7F">
            <w:pPr>
              <w:rPr>
                <w:sz w:val="24"/>
                <w:szCs w:val="24"/>
              </w:rPr>
            </w:pPr>
          </w:p>
          <w:p w:rsidR="00C16A7F" w:rsidRPr="00A565E7" w:rsidRDefault="00C16A7F" w:rsidP="00C16A7F">
            <w:pPr>
              <w:rPr>
                <w:sz w:val="24"/>
                <w:szCs w:val="24"/>
              </w:rPr>
            </w:pPr>
          </w:p>
          <w:p w:rsidR="00C16A7F" w:rsidRPr="00A565E7" w:rsidRDefault="00C16A7F" w:rsidP="00C16A7F">
            <w:pPr>
              <w:rPr>
                <w:sz w:val="24"/>
                <w:szCs w:val="24"/>
              </w:rPr>
            </w:pPr>
            <w:r w:rsidRPr="00A565E7">
              <w:rPr>
                <w:sz w:val="24"/>
                <w:szCs w:val="24"/>
              </w:rPr>
              <w:t>5</w:t>
            </w:r>
            <w:r w:rsidR="00D21C09" w:rsidRPr="00A565E7">
              <w:rPr>
                <w:sz w:val="24"/>
                <w:szCs w:val="24"/>
              </w:rPr>
              <w:t>6</w:t>
            </w:r>
          </w:p>
        </w:tc>
      </w:tr>
      <w:tr w:rsidR="00C16A7F" w:rsidRPr="00A565E7" w:rsidTr="00A565E7">
        <w:trPr>
          <w:trHeight w:hRule="exact" w:val="1454"/>
        </w:trPr>
        <w:tc>
          <w:tcPr>
            <w:tcW w:w="1548" w:type="dxa"/>
            <w:gridSpan w:val="2"/>
            <w:shd w:val="clear" w:color="auto" w:fill="FFFFFF"/>
          </w:tcPr>
          <w:p w:rsidR="00C16A7F" w:rsidRPr="00A565E7" w:rsidRDefault="00C16A7F" w:rsidP="00C16A7F">
            <w:pPr>
              <w:rPr>
                <w:sz w:val="24"/>
                <w:szCs w:val="24"/>
              </w:rPr>
            </w:pPr>
            <w:r w:rsidRPr="00A565E7">
              <w:rPr>
                <w:sz w:val="24"/>
                <w:szCs w:val="24"/>
              </w:rPr>
              <w:t>Статья 23.</w:t>
            </w:r>
          </w:p>
        </w:tc>
        <w:tc>
          <w:tcPr>
            <w:tcW w:w="7353" w:type="dxa"/>
            <w:shd w:val="clear" w:color="auto" w:fill="FFFFFF"/>
          </w:tcPr>
          <w:p w:rsidR="00C16A7F" w:rsidRPr="00E10024" w:rsidRDefault="00C16A7F" w:rsidP="006A4233">
            <w:pPr>
              <w:pStyle w:val="1-016"/>
            </w:pPr>
            <w:r w:rsidRPr="00E10024">
              <w:t>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w:t>
            </w:r>
            <w:r w:rsidR="00E272A7" w:rsidRPr="00E10024">
              <w:t xml:space="preserve">ия планируемых к строительству, реконструкции </w:t>
            </w:r>
            <w:r w:rsidRPr="00E10024">
              <w:t>об</w:t>
            </w:r>
            <w:r w:rsidRPr="00E10024">
              <w:t>ъ</w:t>
            </w:r>
            <w:r w:rsidRPr="00E10024">
              <w:t>ектов………………………………………………</w:t>
            </w:r>
          </w:p>
        </w:tc>
        <w:tc>
          <w:tcPr>
            <w:tcW w:w="670" w:type="dxa"/>
            <w:shd w:val="clear" w:color="auto" w:fill="FFFFFF"/>
          </w:tcPr>
          <w:p w:rsidR="00C16A7F" w:rsidRPr="00A565E7" w:rsidRDefault="00C16A7F" w:rsidP="00C16A7F">
            <w:pPr>
              <w:rPr>
                <w:sz w:val="24"/>
                <w:szCs w:val="24"/>
              </w:rPr>
            </w:pPr>
          </w:p>
          <w:p w:rsidR="00C16A7F" w:rsidRPr="00A565E7" w:rsidRDefault="00C16A7F" w:rsidP="00C16A7F">
            <w:pPr>
              <w:rPr>
                <w:sz w:val="24"/>
                <w:szCs w:val="24"/>
              </w:rPr>
            </w:pPr>
          </w:p>
          <w:p w:rsidR="00C16A7F" w:rsidRPr="00A565E7" w:rsidRDefault="00C16A7F" w:rsidP="00C16A7F">
            <w:pPr>
              <w:rPr>
                <w:sz w:val="24"/>
                <w:szCs w:val="24"/>
              </w:rPr>
            </w:pPr>
          </w:p>
          <w:p w:rsidR="00C16A7F" w:rsidRPr="00A565E7" w:rsidRDefault="00C16A7F" w:rsidP="00C16A7F">
            <w:pPr>
              <w:rPr>
                <w:sz w:val="24"/>
                <w:szCs w:val="24"/>
              </w:rPr>
            </w:pPr>
          </w:p>
          <w:p w:rsidR="00C16A7F" w:rsidRPr="00A565E7" w:rsidRDefault="00C16A7F" w:rsidP="00C16A7F">
            <w:pPr>
              <w:rPr>
                <w:sz w:val="24"/>
                <w:szCs w:val="24"/>
              </w:rPr>
            </w:pPr>
            <w:r w:rsidRPr="00A565E7">
              <w:rPr>
                <w:sz w:val="24"/>
                <w:szCs w:val="24"/>
              </w:rPr>
              <w:t>5</w:t>
            </w:r>
            <w:r w:rsidR="00D21C09" w:rsidRPr="00A565E7">
              <w:rPr>
                <w:sz w:val="24"/>
                <w:szCs w:val="24"/>
              </w:rPr>
              <w:t>7</w:t>
            </w:r>
          </w:p>
        </w:tc>
      </w:tr>
      <w:tr w:rsidR="00C16A7F" w:rsidRPr="00A565E7" w:rsidTr="00A565E7">
        <w:trPr>
          <w:trHeight w:hRule="exact" w:val="960"/>
        </w:trPr>
        <w:tc>
          <w:tcPr>
            <w:tcW w:w="1548" w:type="dxa"/>
            <w:gridSpan w:val="2"/>
            <w:shd w:val="clear" w:color="auto" w:fill="FFFFFF"/>
          </w:tcPr>
          <w:p w:rsidR="00C16A7F" w:rsidRPr="00A565E7" w:rsidRDefault="00C16A7F" w:rsidP="00C16A7F">
            <w:pPr>
              <w:rPr>
                <w:sz w:val="24"/>
                <w:szCs w:val="24"/>
              </w:rPr>
            </w:pPr>
            <w:r w:rsidRPr="00A565E7">
              <w:rPr>
                <w:b/>
                <w:sz w:val="24"/>
                <w:szCs w:val="24"/>
              </w:rPr>
              <w:t>Глава 6</w:t>
            </w:r>
          </w:p>
        </w:tc>
        <w:tc>
          <w:tcPr>
            <w:tcW w:w="7353" w:type="dxa"/>
            <w:shd w:val="clear" w:color="auto" w:fill="FFFFFF"/>
          </w:tcPr>
          <w:p w:rsidR="00C16A7F" w:rsidRPr="00A565E7" w:rsidRDefault="00C16A7F" w:rsidP="00C16A7F">
            <w:pPr>
              <w:rPr>
                <w:sz w:val="24"/>
                <w:szCs w:val="24"/>
              </w:rPr>
            </w:pPr>
            <w:r w:rsidRPr="00A565E7">
              <w:rPr>
                <w:b/>
                <w:sz w:val="24"/>
                <w:szCs w:val="24"/>
              </w:rPr>
              <w:t>Общие положения о порядке предоставления земельных учас</w:t>
            </w:r>
            <w:r w:rsidRPr="00A565E7">
              <w:rPr>
                <w:b/>
                <w:sz w:val="24"/>
                <w:szCs w:val="24"/>
              </w:rPr>
              <w:t>т</w:t>
            </w:r>
            <w:r w:rsidRPr="00A565E7">
              <w:rPr>
                <w:b/>
                <w:sz w:val="24"/>
                <w:szCs w:val="24"/>
              </w:rPr>
              <w:t>ков, сформированных из состава государственных или муниц</w:t>
            </w:r>
            <w:r w:rsidRPr="00A565E7">
              <w:rPr>
                <w:b/>
                <w:sz w:val="24"/>
                <w:szCs w:val="24"/>
              </w:rPr>
              <w:t>и</w:t>
            </w:r>
            <w:r w:rsidRPr="00A565E7">
              <w:rPr>
                <w:b/>
                <w:sz w:val="24"/>
                <w:szCs w:val="24"/>
              </w:rPr>
              <w:t>пальных з</w:t>
            </w:r>
            <w:r w:rsidRPr="00A565E7">
              <w:rPr>
                <w:b/>
                <w:sz w:val="24"/>
                <w:szCs w:val="24"/>
              </w:rPr>
              <w:t>е</w:t>
            </w:r>
            <w:r w:rsidRPr="00A565E7">
              <w:rPr>
                <w:b/>
                <w:sz w:val="24"/>
                <w:szCs w:val="24"/>
              </w:rPr>
              <w:t>мель</w:t>
            </w:r>
          </w:p>
        </w:tc>
        <w:tc>
          <w:tcPr>
            <w:tcW w:w="670" w:type="dxa"/>
            <w:shd w:val="clear" w:color="auto" w:fill="FFFFFF"/>
          </w:tcPr>
          <w:p w:rsidR="00C16A7F" w:rsidRPr="00A565E7" w:rsidRDefault="00C16A7F" w:rsidP="00C16A7F">
            <w:pPr>
              <w:rPr>
                <w:sz w:val="24"/>
                <w:szCs w:val="24"/>
              </w:rPr>
            </w:pPr>
          </w:p>
        </w:tc>
      </w:tr>
      <w:tr w:rsidR="00C16A7F" w:rsidRPr="00A565E7" w:rsidTr="00A565E7">
        <w:trPr>
          <w:trHeight w:hRule="exact" w:val="680"/>
        </w:trPr>
        <w:tc>
          <w:tcPr>
            <w:tcW w:w="1548" w:type="dxa"/>
            <w:gridSpan w:val="2"/>
            <w:shd w:val="clear" w:color="auto" w:fill="FFFFFF"/>
          </w:tcPr>
          <w:p w:rsidR="00C16A7F" w:rsidRPr="00A565E7" w:rsidRDefault="00C16A7F" w:rsidP="00C16A7F">
            <w:pPr>
              <w:rPr>
                <w:sz w:val="24"/>
                <w:szCs w:val="24"/>
              </w:rPr>
            </w:pPr>
            <w:r w:rsidRPr="00A565E7">
              <w:rPr>
                <w:sz w:val="24"/>
                <w:szCs w:val="24"/>
              </w:rPr>
              <w:t>Статья 24.</w:t>
            </w:r>
          </w:p>
        </w:tc>
        <w:tc>
          <w:tcPr>
            <w:tcW w:w="7353" w:type="dxa"/>
            <w:shd w:val="clear" w:color="auto" w:fill="FFFFFF"/>
          </w:tcPr>
          <w:p w:rsidR="00C16A7F" w:rsidRPr="00A565E7" w:rsidRDefault="00C16A7F" w:rsidP="00C16A7F">
            <w:pPr>
              <w:rPr>
                <w:sz w:val="24"/>
                <w:szCs w:val="24"/>
              </w:rPr>
            </w:pPr>
            <w:r w:rsidRPr="00A565E7">
              <w:rPr>
                <w:sz w:val="24"/>
                <w:szCs w:val="24"/>
              </w:rPr>
              <w:t>Принципы предоставления земельных участков, сформированных из состава государственных или муниципальных з</w:t>
            </w:r>
            <w:r w:rsidRPr="00A565E7">
              <w:rPr>
                <w:sz w:val="24"/>
                <w:szCs w:val="24"/>
              </w:rPr>
              <w:t>е</w:t>
            </w:r>
            <w:r w:rsidRPr="00A565E7">
              <w:rPr>
                <w:sz w:val="24"/>
                <w:szCs w:val="24"/>
              </w:rPr>
              <w:t>мель………………...</w:t>
            </w:r>
          </w:p>
        </w:tc>
        <w:tc>
          <w:tcPr>
            <w:tcW w:w="670" w:type="dxa"/>
            <w:shd w:val="clear" w:color="auto" w:fill="FFFFFF"/>
          </w:tcPr>
          <w:p w:rsidR="00C16A7F" w:rsidRPr="00A565E7" w:rsidRDefault="00C16A7F" w:rsidP="00C16A7F">
            <w:pPr>
              <w:rPr>
                <w:sz w:val="24"/>
                <w:szCs w:val="24"/>
              </w:rPr>
            </w:pPr>
          </w:p>
          <w:p w:rsidR="00C16A7F" w:rsidRPr="00A565E7" w:rsidRDefault="00D21C09" w:rsidP="00C16A7F">
            <w:pPr>
              <w:rPr>
                <w:sz w:val="24"/>
                <w:szCs w:val="24"/>
              </w:rPr>
            </w:pPr>
            <w:r w:rsidRPr="00A565E7">
              <w:rPr>
                <w:sz w:val="24"/>
                <w:szCs w:val="24"/>
              </w:rPr>
              <w:t>60</w:t>
            </w:r>
          </w:p>
        </w:tc>
      </w:tr>
      <w:tr w:rsidR="00C16A7F" w:rsidRPr="00A565E7" w:rsidTr="00A565E7">
        <w:trPr>
          <w:trHeight w:hRule="exact" w:val="567"/>
        </w:trPr>
        <w:tc>
          <w:tcPr>
            <w:tcW w:w="1548" w:type="dxa"/>
            <w:gridSpan w:val="2"/>
            <w:shd w:val="clear" w:color="auto" w:fill="FFFFFF"/>
          </w:tcPr>
          <w:p w:rsidR="00C16A7F" w:rsidRPr="00A565E7" w:rsidRDefault="00C16A7F" w:rsidP="00C16A7F">
            <w:pPr>
              <w:rPr>
                <w:sz w:val="24"/>
                <w:szCs w:val="24"/>
              </w:rPr>
            </w:pPr>
            <w:r w:rsidRPr="00A565E7">
              <w:rPr>
                <w:sz w:val="24"/>
                <w:szCs w:val="24"/>
              </w:rPr>
              <w:t>Статья 25.</w:t>
            </w:r>
          </w:p>
        </w:tc>
        <w:tc>
          <w:tcPr>
            <w:tcW w:w="7353" w:type="dxa"/>
            <w:shd w:val="clear" w:color="auto" w:fill="FFFFFF"/>
          </w:tcPr>
          <w:p w:rsidR="00C16A7F" w:rsidRPr="00A565E7" w:rsidRDefault="00C16A7F" w:rsidP="00C16A7F">
            <w:pPr>
              <w:rPr>
                <w:sz w:val="24"/>
                <w:szCs w:val="24"/>
              </w:rPr>
            </w:pPr>
            <w:r w:rsidRPr="00A565E7">
              <w:rPr>
                <w:sz w:val="24"/>
                <w:szCs w:val="24"/>
              </w:rPr>
              <w:t>Особенности предоставления земельных участков…………………….</w:t>
            </w:r>
          </w:p>
        </w:tc>
        <w:tc>
          <w:tcPr>
            <w:tcW w:w="670" w:type="dxa"/>
            <w:shd w:val="clear" w:color="auto" w:fill="FFFFFF"/>
          </w:tcPr>
          <w:p w:rsidR="00C16A7F" w:rsidRPr="00A565E7" w:rsidRDefault="007F039C" w:rsidP="00C16A7F">
            <w:pPr>
              <w:rPr>
                <w:sz w:val="24"/>
                <w:szCs w:val="24"/>
              </w:rPr>
            </w:pPr>
            <w:r w:rsidRPr="00A565E7">
              <w:rPr>
                <w:sz w:val="24"/>
                <w:szCs w:val="24"/>
              </w:rPr>
              <w:t>6</w:t>
            </w:r>
            <w:r w:rsidR="00D21C09" w:rsidRPr="00A565E7">
              <w:rPr>
                <w:sz w:val="24"/>
                <w:szCs w:val="24"/>
              </w:rPr>
              <w:t>1</w:t>
            </w:r>
          </w:p>
        </w:tc>
      </w:tr>
      <w:tr w:rsidR="00C16A7F" w:rsidRPr="00A565E7" w:rsidTr="00A565E7">
        <w:trPr>
          <w:trHeight w:hRule="exact" w:val="680"/>
        </w:trPr>
        <w:tc>
          <w:tcPr>
            <w:tcW w:w="1548" w:type="dxa"/>
            <w:gridSpan w:val="2"/>
            <w:shd w:val="clear" w:color="auto" w:fill="FFFFFF"/>
          </w:tcPr>
          <w:p w:rsidR="00C16A7F" w:rsidRPr="00A565E7" w:rsidRDefault="00C16A7F" w:rsidP="00C16A7F">
            <w:pPr>
              <w:rPr>
                <w:sz w:val="24"/>
                <w:szCs w:val="24"/>
              </w:rPr>
            </w:pPr>
            <w:r w:rsidRPr="00A565E7">
              <w:rPr>
                <w:b/>
                <w:sz w:val="24"/>
                <w:szCs w:val="24"/>
              </w:rPr>
              <w:t>Глава 7</w:t>
            </w:r>
          </w:p>
        </w:tc>
        <w:tc>
          <w:tcPr>
            <w:tcW w:w="7353" w:type="dxa"/>
            <w:shd w:val="clear" w:color="auto" w:fill="FFFFFF"/>
          </w:tcPr>
          <w:p w:rsidR="00C16A7F" w:rsidRPr="00A565E7" w:rsidRDefault="00C16A7F" w:rsidP="00C16A7F">
            <w:pPr>
              <w:rPr>
                <w:b/>
                <w:sz w:val="24"/>
                <w:szCs w:val="24"/>
              </w:rPr>
            </w:pPr>
            <w:r w:rsidRPr="00A565E7">
              <w:rPr>
                <w:b/>
                <w:sz w:val="24"/>
                <w:szCs w:val="24"/>
              </w:rPr>
              <w:t xml:space="preserve">Установление, изменение, фиксация границ земель публичного </w:t>
            </w:r>
          </w:p>
          <w:p w:rsidR="00C16A7F" w:rsidRPr="00A565E7" w:rsidRDefault="00C16A7F" w:rsidP="00C16A7F">
            <w:pPr>
              <w:rPr>
                <w:sz w:val="24"/>
                <w:szCs w:val="24"/>
              </w:rPr>
            </w:pPr>
            <w:r w:rsidRPr="00A565E7">
              <w:rPr>
                <w:b/>
                <w:sz w:val="24"/>
                <w:szCs w:val="24"/>
              </w:rPr>
              <w:t>и</w:t>
            </w:r>
            <w:r w:rsidRPr="00A565E7">
              <w:rPr>
                <w:b/>
                <w:sz w:val="24"/>
                <w:szCs w:val="24"/>
              </w:rPr>
              <w:t>с</w:t>
            </w:r>
            <w:r w:rsidRPr="00A565E7">
              <w:rPr>
                <w:b/>
                <w:sz w:val="24"/>
                <w:szCs w:val="24"/>
              </w:rPr>
              <w:t>пользования, их использование</w:t>
            </w:r>
          </w:p>
        </w:tc>
        <w:tc>
          <w:tcPr>
            <w:tcW w:w="670" w:type="dxa"/>
            <w:shd w:val="clear" w:color="auto" w:fill="FFFFFF"/>
          </w:tcPr>
          <w:p w:rsidR="00C16A7F" w:rsidRPr="00A565E7" w:rsidRDefault="00C16A7F" w:rsidP="00C16A7F">
            <w:pPr>
              <w:rPr>
                <w:sz w:val="24"/>
                <w:szCs w:val="24"/>
              </w:rPr>
            </w:pPr>
          </w:p>
        </w:tc>
      </w:tr>
      <w:tr w:rsidR="00C16A7F" w:rsidRPr="00A565E7" w:rsidTr="00A565E7">
        <w:trPr>
          <w:trHeight w:hRule="exact" w:val="567"/>
        </w:trPr>
        <w:tc>
          <w:tcPr>
            <w:tcW w:w="1548" w:type="dxa"/>
            <w:gridSpan w:val="2"/>
            <w:shd w:val="clear" w:color="auto" w:fill="FFFFFF"/>
          </w:tcPr>
          <w:p w:rsidR="00C16A7F" w:rsidRPr="00A565E7" w:rsidRDefault="00C16A7F" w:rsidP="00C16A7F">
            <w:pPr>
              <w:rPr>
                <w:sz w:val="24"/>
                <w:szCs w:val="24"/>
              </w:rPr>
            </w:pPr>
            <w:r w:rsidRPr="00A565E7">
              <w:rPr>
                <w:sz w:val="24"/>
                <w:szCs w:val="24"/>
              </w:rPr>
              <w:t>Статья 26.</w:t>
            </w:r>
          </w:p>
        </w:tc>
        <w:tc>
          <w:tcPr>
            <w:tcW w:w="7353" w:type="dxa"/>
            <w:shd w:val="clear" w:color="auto" w:fill="FFFFFF"/>
          </w:tcPr>
          <w:p w:rsidR="00C16A7F" w:rsidRPr="00A565E7" w:rsidRDefault="00C16A7F" w:rsidP="00C16A7F">
            <w:pPr>
              <w:rPr>
                <w:sz w:val="24"/>
                <w:szCs w:val="24"/>
              </w:rPr>
            </w:pPr>
            <w:r w:rsidRPr="00A565E7">
              <w:rPr>
                <w:sz w:val="24"/>
                <w:szCs w:val="24"/>
              </w:rPr>
              <w:t>Общие положения о землях публичного использования………………</w:t>
            </w:r>
          </w:p>
        </w:tc>
        <w:tc>
          <w:tcPr>
            <w:tcW w:w="670" w:type="dxa"/>
            <w:shd w:val="clear" w:color="auto" w:fill="FFFFFF"/>
          </w:tcPr>
          <w:p w:rsidR="00C16A7F" w:rsidRPr="00A565E7" w:rsidRDefault="00C16A7F" w:rsidP="00C16A7F">
            <w:pPr>
              <w:rPr>
                <w:sz w:val="24"/>
                <w:szCs w:val="24"/>
              </w:rPr>
            </w:pPr>
            <w:r w:rsidRPr="00A565E7">
              <w:rPr>
                <w:sz w:val="24"/>
                <w:szCs w:val="24"/>
              </w:rPr>
              <w:t>6</w:t>
            </w:r>
            <w:r w:rsidR="00D21C09" w:rsidRPr="00A565E7">
              <w:rPr>
                <w:sz w:val="24"/>
                <w:szCs w:val="24"/>
              </w:rPr>
              <w:t>2</w:t>
            </w:r>
          </w:p>
        </w:tc>
      </w:tr>
      <w:tr w:rsidR="00C16A7F" w:rsidRPr="00A565E7" w:rsidTr="00A565E7">
        <w:trPr>
          <w:trHeight w:hRule="exact" w:val="680"/>
        </w:trPr>
        <w:tc>
          <w:tcPr>
            <w:tcW w:w="1548" w:type="dxa"/>
            <w:gridSpan w:val="2"/>
            <w:shd w:val="clear" w:color="auto" w:fill="FFFFFF"/>
          </w:tcPr>
          <w:p w:rsidR="00C16A7F" w:rsidRPr="00A565E7" w:rsidRDefault="00C16A7F" w:rsidP="00C16A7F">
            <w:pPr>
              <w:rPr>
                <w:sz w:val="24"/>
                <w:szCs w:val="24"/>
              </w:rPr>
            </w:pPr>
            <w:r w:rsidRPr="00A565E7">
              <w:rPr>
                <w:sz w:val="24"/>
                <w:szCs w:val="24"/>
              </w:rPr>
              <w:t>Статья 27.</w:t>
            </w:r>
          </w:p>
        </w:tc>
        <w:tc>
          <w:tcPr>
            <w:tcW w:w="7353" w:type="dxa"/>
            <w:shd w:val="clear" w:color="auto" w:fill="FFFFFF"/>
          </w:tcPr>
          <w:p w:rsidR="00C16A7F" w:rsidRPr="00A565E7" w:rsidRDefault="00C16A7F" w:rsidP="00C16A7F">
            <w:pPr>
              <w:rPr>
                <w:sz w:val="24"/>
                <w:szCs w:val="24"/>
              </w:rPr>
            </w:pPr>
            <w:r w:rsidRPr="00A565E7">
              <w:rPr>
                <w:sz w:val="24"/>
                <w:szCs w:val="24"/>
              </w:rPr>
              <w:t xml:space="preserve">Установление и изменение границ земель публичного </w:t>
            </w:r>
          </w:p>
          <w:p w:rsidR="00C16A7F" w:rsidRPr="00A565E7" w:rsidRDefault="00C16A7F" w:rsidP="00C16A7F">
            <w:pPr>
              <w:rPr>
                <w:sz w:val="24"/>
                <w:szCs w:val="24"/>
              </w:rPr>
            </w:pPr>
            <w:r w:rsidRPr="00A565E7">
              <w:rPr>
                <w:sz w:val="24"/>
                <w:szCs w:val="24"/>
              </w:rPr>
              <w:t>и</w:t>
            </w:r>
            <w:r w:rsidRPr="00A565E7">
              <w:rPr>
                <w:sz w:val="24"/>
                <w:szCs w:val="24"/>
              </w:rPr>
              <w:t>с</w:t>
            </w:r>
            <w:r w:rsidRPr="00A565E7">
              <w:rPr>
                <w:sz w:val="24"/>
                <w:szCs w:val="24"/>
              </w:rPr>
              <w:t>пользования…………………………………………………………….</w:t>
            </w:r>
          </w:p>
        </w:tc>
        <w:tc>
          <w:tcPr>
            <w:tcW w:w="670" w:type="dxa"/>
            <w:shd w:val="clear" w:color="auto" w:fill="FFFFFF"/>
          </w:tcPr>
          <w:p w:rsidR="00C16A7F" w:rsidRPr="00A565E7" w:rsidRDefault="00C16A7F" w:rsidP="00C16A7F">
            <w:pPr>
              <w:rPr>
                <w:sz w:val="24"/>
                <w:szCs w:val="24"/>
              </w:rPr>
            </w:pPr>
          </w:p>
          <w:p w:rsidR="00C16A7F" w:rsidRPr="00A565E7" w:rsidRDefault="00C16A7F" w:rsidP="00C16A7F">
            <w:pPr>
              <w:rPr>
                <w:sz w:val="24"/>
                <w:szCs w:val="24"/>
              </w:rPr>
            </w:pPr>
            <w:r w:rsidRPr="00A565E7">
              <w:rPr>
                <w:sz w:val="24"/>
                <w:szCs w:val="24"/>
              </w:rPr>
              <w:t>6</w:t>
            </w:r>
            <w:r w:rsidR="00D21C09" w:rsidRPr="00A565E7">
              <w:rPr>
                <w:sz w:val="24"/>
                <w:szCs w:val="24"/>
              </w:rPr>
              <w:t>2</w:t>
            </w:r>
          </w:p>
        </w:tc>
      </w:tr>
      <w:tr w:rsidR="00C16A7F" w:rsidRPr="00A565E7" w:rsidTr="00A565E7">
        <w:trPr>
          <w:trHeight w:hRule="exact" w:val="567"/>
        </w:trPr>
        <w:tc>
          <w:tcPr>
            <w:tcW w:w="1548" w:type="dxa"/>
            <w:gridSpan w:val="2"/>
            <w:shd w:val="clear" w:color="auto" w:fill="FFFFFF"/>
          </w:tcPr>
          <w:p w:rsidR="00C16A7F" w:rsidRPr="00A565E7" w:rsidRDefault="00C16A7F" w:rsidP="00C16A7F">
            <w:pPr>
              <w:rPr>
                <w:sz w:val="24"/>
                <w:szCs w:val="24"/>
              </w:rPr>
            </w:pPr>
            <w:r w:rsidRPr="00A565E7">
              <w:rPr>
                <w:sz w:val="24"/>
                <w:szCs w:val="24"/>
              </w:rPr>
              <w:t>Статья 28.</w:t>
            </w:r>
          </w:p>
        </w:tc>
        <w:tc>
          <w:tcPr>
            <w:tcW w:w="7353" w:type="dxa"/>
            <w:shd w:val="clear" w:color="auto" w:fill="FFFFFF"/>
          </w:tcPr>
          <w:p w:rsidR="00C16A7F" w:rsidRPr="00A565E7" w:rsidRDefault="00C16A7F" w:rsidP="00C16A7F">
            <w:pPr>
              <w:rPr>
                <w:sz w:val="24"/>
                <w:szCs w:val="24"/>
              </w:rPr>
            </w:pPr>
            <w:r w:rsidRPr="00A565E7">
              <w:rPr>
                <w:sz w:val="24"/>
                <w:szCs w:val="24"/>
              </w:rPr>
              <w:t>Фиксация границ земель публичного использования………………….</w:t>
            </w:r>
          </w:p>
        </w:tc>
        <w:tc>
          <w:tcPr>
            <w:tcW w:w="670" w:type="dxa"/>
            <w:shd w:val="clear" w:color="auto" w:fill="FFFFFF"/>
          </w:tcPr>
          <w:p w:rsidR="00C16A7F" w:rsidRPr="00A565E7" w:rsidRDefault="00C16A7F" w:rsidP="00C16A7F">
            <w:pPr>
              <w:rPr>
                <w:sz w:val="24"/>
                <w:szCs w:val="24"/>
              </w:rPr>
            </w:pPr>
            <w:r w:rsidRPr="00A565E7">
              <w:rPr>
                <w:sz w:val="24"/>
                <w:szCs w:val="24"/>
              </w:rPr>
              <w:t>6</w:t>
            </w:r>
            <w:r w:rsidR="00D21C09" w:rsidRPr="00A565E7">
              <w:rPr>
                <w:sz w:val="24"/>
                <w:szCs w:val="24"/>
              </w:rPr>
              <w:t>3</w:t>
            </w:r>
          </w:p>
        </w:tc>
      </w:tr>
      <w:tr w:rsidR="00C16A7F" w:rsidRPr="00A565E7" w:rsidTr="00A565E7">
        <w:trPr>
          <w:trHeight w:hRule="exact" w:val="1284"/>
        </w:trPr>
        <w:tc>
          <w:tcPr>
            <w:tcW w:w="1548" w:type="dxa"/>
            <w:gridSpan w:val="2"/>
            <w:shd w:val="clear" w:color="auto" w:fill="FFFFFF"/>
          </w:tcPr>
          <w:p w:rsidR="00C16A7F" w:rsidRPr="00A565E7" w:rsidRDefault="00C16A7F" w:rsidP="00C16A7F">
            <w:pPr>
              <w:rPr>
                <w:sz w:val="24"/>
                <w:szCs w:val="24"/>
              </w:rPr>
            </w:pPr>
            <w:r w:rsidRPr="00A565E7">
              <w:rPr>
                <w:sz w:val="24"/>
                <w:szCs w:val="24"/>
              </w:rPr>
              <w:t>Статья 29.</w:t>
            </w:r>
          </w:p>
        </w:tc>
        <w:tc>
          <w:tcPr>
            <w:tcW w:w="7353" w:type="dxa"/>
            <w:shd w:val="clear" w:color="auto" w:fill="FFFFFF"/>
          </w:tcPr>
          <w:p w:rsidR="00C16A7F" w:rsidRPr="00A565E7" w:rsidRDefault="00C16A7F" w:rsidP="00C16A7F">
            <w:pPr>
              <w:rPr>
                <w:sz w:val="24"/>
                <w:szCs w:val="24"/>
              </w:rPr>
            </w:pPr>
            <w:r w:rsidRPr="00A565E7">
              <w:rPr>
                <w:sz w:val="24"/>
                <w:szCs w:val="24"/>
              </w:rPr>
              <w:t>Использование территорий общего пользования и земельных учас</w:t>
            </w:r>
            <w:r w:rsidRPr="00A565E7">
              <w:rPr>
                <w:sz w:val="24"/>
                <w:szCs w:val="24"/>
              </w:rPr>
              <w:t>т</w:t>
            </w:r>
            <w:r w:rsidRPr="00A565E7">
              <w:rPr>
                <w:sz w:val="24"/>
                <w:szCs w:val="24"/>
              </w:rPr>
              <w:t>ков, применительно к которым не устанавливаются градостроител</w:t>
            </w:r>
            <w:r w:rsidRPr="00A565E7">
              <w:rPr>
                <w:sz w:val="24"/>
                <w:szCs w:val="24"/>
              </w:rPr>
              <w:t>ь</w:t>
            </w:r>
            <w:r w:rsidRPr="00A565E7">
              <w:rPr>
                <w:sz w:val="24"/>
                <w:szCs w:val="24"/>
              </w:rPr>
              <w:t>ные регламенты………………………………………….</w:t>
            </w:r>
          </w:p>
        </w:tc>
        <w:tc>
          <w:tcPr>
            <w:tcW w:w="670" w:type="dxa"/>
            <w:shd w:val="clear" w:color="auto" w:fill="FFFFFF"/>
          </w:tcPr>
          <w:p w:rsidR="00C16A7F" w:rsidRPr="00A565E7" w:rsidRDefault="00C16A7F" w:rsidP="00C16A7F">
            <w:pPr>
              <w:rPr>
                <w:sz w:val="24"/>
                <w:szCs w:val="24"/>
              </w:rPr>
            </w:pPr>
          </w:p>
          <w:p w:rsidR="00C16A7F" w:rsidRPr="00A565E7" w:rsidRDefault="00C16A7F" w:rsidP="00C16A7F">
            <w:pPr>
              <w:rPr>
                <w:sz w:val="24"/>
                <w:szCs w:val="24"/>
              </w:rPr>
            </w:pPr>
          </w:p>
          <w:p w:rsidR="00C16A7F" w:rsidRPr="00A565E7" w:rsidRDefault="00C16A7F" w:rsidP="00C16A7F">
            <w:pPr>
              <w:rPr>
                <w:sz w:val="24"/>
                <w:szCs w:val="24"/>
              </w:rPr>
            </w:pPr>
            <w:r w:rsidRPr="00A565E7">
              <w:rPr>
                <w:sz w:val="24"/>
                <w:szCs w:val="24"/>
              </w:rPr>
              <w:t>6</w:t>
            </w:r>
            <w:r w:rsidR="00D21C09" w:rsidRPr="00A565E7">
              <w:rPr>
                <w:sz w:val="24"/>
                <w:szCs w:val="24"/>
              </w:rPr>
              <w:t>4</w:t>
            </w:r>
          </w:p>
        </w:tc>
      </w:tr>
      <w:tr w:rsidR="00C16A7F" w:rsidRPr="00A565E7" w:rsidTr="00A565E7">
        <w:trPr>
          <w:trHeight w:hRule="exact" w:val="680"/>
        </w:trPr>
        <w:tc>
          <w:tcPr>
            <w:tcW w:w="1548" w:type="dxa"/>
            <w:gridSpan w:val="2"/>
            <w:shd w:val="clear" w:color="auto" w:fill="FFFFFF"/>
          </w:tcPr>
          <w:p w:rsidR="00C16A7F" w:rsidRPr="00A565E7" w:rsidRDefault="00C16A7F" w:rsidP="00C16A7F">
            <w:pPr>
              <w:rPr>
                <w:sz w:val="24"/>
                <w:szCs w:val="24"/>
              </w:rPr>
            </w:pPr>
            <w:r w:rsidRPr="00A565E7">
              <w:rPr>
                <w:b/>
                <w:sz w:val="24"/>
                <w:szCs w:val="24"/>
              </w:rPr>
              <w:t>Глава 8</w:t>
            </w:r>
          </w:p>
        </w:tc>
        <w:tc>
          <w:tcPr>
            <w:tcW w:w="7353" w:type="dxa"/>
            <w:shd w:val="clear" w:color="auto" w:fill="FFFFFF"/>
          </w:tcPr>
          <w:p w:rsidR="00C16A7F" w:rsidRPr="00A565E7" w:rsidRDefault="00C16A7F" w:rsidP="00C16A7F">
            <w:pPr>
              <w:rPr>
                <w:b/>
                <w:sz w:val="24"/>
                <w:szCs w:val="24"/>
              </w:rPr>
            </w:pPr>
            <w:r w:rsidRPr="00A565E7">
              <w:rPr>
                <w:b/>
                <w:sz w:val="24"/>
                <w:szCs w:val="24"/>
              </w:rPr>
              <w:t>Публичные слушания по вопросам градостроительной деятел</w:t>
            </w:r>
            <w:r w:rsidRPr="00A565E7">
              <w:rPr>
                <w:b/>
                <w:sz w:val="24"/>
                <w:szCs w:val="24"/>
              </w:rPr>
              <w:t>ь</w:t>
            </w:r>
            <w:r w:rsidRPr="00A565E7">
              <w:rPr>
                <w:b/>
                <w:sz w:val="24"/>
                <w:szCs w:val="24"/>
              </w:rPr>
              <w:t>ности</w:t>
            </w:r>
          </w:p>
        </w:tc>
        <w:tc>
          <w:tcPr>
            <w:tcW w:w="670" w:type="dxa"/>
            <w:shd w:val="clear" w:color="auto" w:fill="FFFFFF"/>
          </w:tcPr>
          <w:p w:rsidR="00C16A7F" w:rsidRPr="00A565E7" w:rsidRDefault="00C16A7F" w:rsidP="00C16A7F">
            <w:pPr>
              <w:rPr>
                <w:sz w:val="24"/>
                <w:szCs w:val="24"/>
              </w:rPr>
            </w:pPr>
          </w:p>
        </w:tc>
      </w:tr>
      <w:tr w:rsidR="00C16A7F" w:rsidRPr="00A565E7" w:rsidTr="00A565E7">
        <w:trPr>
          <w:trHeight w:hRule="exact" w:val="680"/>
        </w:trPr>
        <w:tc>
          <w:tcPr>
            <w:tcW w:w="1548" w:type="dxa"/>
            <w:gridSpan w:val="2"/>
            <w:shd w:val="clear" w:color="auto" w:fill="FFFFFF"/>
          </w:tcPr>
          <w:p w:rsidR="00C16A7F" w:rsidRPr="00A565E7" w:rsidRDefault="00C16A7F" w:rsidP="00C16A7F">
            <w:pPr>
              <w:rPr>
                <w:sz w:val="24"/>
                <w:szCs w:val="24"/>
              </w:rPr>
            </w:pPr>
            <w:r w:rsidRPr="00A565E7">
              <w:rPr>
                <w:sz w:val="24"/>
                <w:szCs w:val="24"/>
              </w:rPr>
              <w:t>Статья 30.</w:t>
            </w:r>
          </w:p>
        </w:tc>
        <w:tc>
          <w:tcPr>
            <w:tcW w:w="7353" w:type="dxa"/>
            <w:shd w:val="clear" w:color="auto" w:fill="FFFFFF"/>
          </w:tcPr>
          <w:p w:rsidR="00C16A7F" w:rsidRPr="00A565E7" w:rsidRDefault="00C16A7F" w:rsidP="00C16A7F">
            <w:pPr>
              <w:rPr>
                <w:sz w:val="24"/>
                <w:szCs w:val="24"/>
              </w:rPr>
            </w:pPr>
            <w:r w:rsidRPr="00A565E7">
              <w:rPr>
                <w:sz w:val="24"/>
                <w:szCs w:val="24"/>
              </w:rPr>
              <w:t>Общие положения о публичных слушаниях по вопросам градостро</w:t>
            </w:r>
            <w:r w:rsidRPr="00A565E7">
              <w:rPr>
                <w:sz w:val="24"/>
                <w:szCs w:val="24"/>
              </w:rPr>
              <w:t>и</w:t>
            </w:r>
            <w:r w:rsidRPr="00A565E7">
              <w:rPr>
                <w:sz w:val="24"/>
                <w:szCs w:val="24"/>
              </w:rPr>
              <w:t>тельной деятельности………………………………………..</w:t>
            </w:r>
          </w:p>
        </w:tc>
        <w:tc>
          <w:tcPr>
            <w:tcW w:w="670" w:type="dxa"/>
            <w:shd w:val="clear" w:color="auto" w:fill="FFFFFF"/>
          </w:tcPr>
          <w:p w:rsidR="00C16A7F" w:rsidRPr="00A565E7" w:rsidRDefault="00C16A7F" w:rsidP="00C16A7F">
            <w:pPr>
              <w:rPr>
                <w:sz w:val="24"/>
                <w:szCs w:val="24"/>
              </w:rPr>
            </w:pPr>
          </w:p>
          <w:p w:rsidR="00C16A7F" w:rsidRPr="00A565E7" w:rsidRDefault="00C16A7F" w:rsidP="00C16A7F">
            <w:pPr>
              <w:rPr>
                <w:sz w:val="24"/>
                <w:szCs w:val="24"/>
              </w:rPr>
            </w:pPr>
            <w:r w:rsidRPr="00A565E7">
              <w:rPr>
                <w:sz w:val="24"/>
                <w:szCs w:val="24"/>
              </w:rPr>
              <w:t>6</w:t>
            </w:r>
            <w:r w:rsidR="00D21C09" w:rsidRPr="00A565E7">
              <w:rPr>
                <w:sz w:val="24"/>
                <w:szCs w:val="24"/>
              </w:rPr>
              <w:t>4</w:t>
            </w:r>
          </w:p>
        </w:tc>
      </w:tr>
      <w:tr w:rsidR="00C16A7F" w:rsidRPr="00A565E7" w:rsidTr="00A565E7">
        <w:trPr>
          <w:trHeight w:hRule="exact" w:val="680"/>
        </w:trPr>
        <w:tc>
          <w:tcPr>
            <w:tcW w:w="1548" w:type="dxa"/>
            <w:gridSpan w:val="2"/>
            <w:shd w:val="clear" w:color="auto" w:fill="FFFFFF"/>
          </w:tcPr>
          <w:p w:rsidR="00C16A7F" w:rsidRPr="00A565E7" w:rsidRDefault="00C16A7F" w:rsidP="00C16A7F">
            <w:pPr>
              <w:rPr>
                <w:sz w:val="24"/>
                <w:szCs w:val="24"/>
              </w:rPr>
            </w:pPr>
            <w:r w:rsidRPr="00A565E7">
              <w:rPr>
                <w:sz w:val="24"/>
                <w:szCs w:val="24"/>
              </w:rPr>
              <w:t>Статья 31.</w:t>
            </w:r>
          </w:p>
        </w:tc>
        <w:tc>
          <w:tcPr>
            <w:tcW w:w="7353" w:type="dxa"/>
            <w:shd w:val="clear" w:color="auto" w:fill="FFFFFF"/>
          </w:tcPr>
          <w:p w:rsidR="00C16A7F" w:rsidRPr="00A565E7" w:rsidRDefault="00C16A7F" w:rsidP="00C16A7F">
            <w:pPr>
              <w:rPr>
                <w:sz w:val="24"/>
                <w:szCs w:val="24"/>
              </w:rPr>
            </w:pPr>
            <w:r w:rsidRPr="00A565E7">
              <w:rPr>
                <w:sz w:val="24"/>
                <w:szCs w:val="24"/>
              </w:rPr>
              <w:t>Порядок проведения публичных слушаний по вопросам градостро</w:t>
            </w:r>
            <w:r w:rsidRPr="00A565E7">
              <w:rPr>
                <w:sz w:val="24"/>
                <w:szCs w:val="24"/>
              </w:rPr>
              <w:t>и</w:t>
            </w:r>
            <w:r w:rsidRPr="00A565E7">
              <w:rPr>
                <w:sz w:val="24"/>
                <w:szCs w:val="24"/>
              </w:rPr>
              <w:t>тельной деятельности………………………………………..</w:t>
            </w:r>
          </w:p>
        </w:tc>
        <w:tc>
          <w:tcPr>
            <w:tcW w:w="670" w:type="dxa"/>
            <w:shd w:val="clear" w:color="auto" w:fill="FFFFFF"/>
          </w:tcPr>
          <w:p w:rsidR="00C16A7F" w:rsidRPr="00A565E7" w:rsidRDefault="00C16A7F" w:rsidP="00C16A7F">
            <w:pPr>
              <w:rPr>
                <w:sz w:val="24"/>
                <w:szCs w:val="24"/>
              </w:rPr>
            </w:pPr>
          </w:p>
          <w:p w:rsidR="00C16A7F" w:rsidRPr="00A565E7" w:rsidRDefault="00C16A7F" w:rsidP="00C16A7F">
            <w:pPr>
              <w:rPr>
                <w:sz w:val="24"/>
                <w:szCs w:val="24"/>
              </w:rPr>
            </w:pPr>
            <w:r w:rsidRPr="00A565E7">
              <w:rPr>
                <w:sz w:val="24"/>
                <w:szCs w:val="24"/>
              </w:rPr>
              <w:t>6</w:t>
            </w:r>
            <w:r w:rsidR="00D21C09" w:rsidRPr="00A565E7">
              <w:rPr>
                <w:sz w:val="24"/>
                <w:szCs w:val="24"/>
              </w:rPr>
              <w:t>7</w:t>
            </w:r>
          </w:p>
        </w:tc>
      </w:tr>
      <w:tr w:rsidR="00C16A7F" w:rsidRPr="00A565E7" w:rsidTr="00A565E7">
        <w:trPr>
          <w:trHeight w:hRule="exact" w:val="680"/>
        </w:trPr>
        <w:tc>
          <w:tcPr>
            <w:tcW w:w="1548" w:type="dxa"/>
            <w:gridSpan w:val="2"/>
            <w:shd w:val="clear" w:color="auto" w:fill="FFFFFF"/>
          </w:tcPr>
          <w:p w:rsidR="00C16A7F" w:rsidRPr="00A565E7" w:rsidRDefault="00C16A7F" w:rsidP="00C16A7F">
            <w:pPr>
              <w:rPr>
                <w:sz w:val="24"/>
                <w:szCs w:val="24"/>
              </w:rPr>
            </w:pPr>
            <w:r w:rsidRPr="00A565E7">
              <w:rPr>
                <w:sz w:val="24"/>
                <w:szCs w:val="24"/>
              </w:rPr>
              <w:t>Статья 32.</w:t>
            </w:r>
          </w:p>
        </w:tc>
        <w:tc>
          <w:tcPr>
            <w:tcW w:w="7353" w:type="dxa"/>
            <w:shd w:val="clear" w:color="auto" w:fill="FFFFFF"/>
          </w:tcPr>
          <w:p w:rsidR="00C16A7F" w:rsidRPr="00A565E7" w:rsidRDefault="00C16A7F" w:rsidP="00C16A7F">
            <w:pPr>
              <w:rPr>
                <w:sz w:val="24"/>
                <w:szCs w:val="24"/>
              </w:rPr>
            </w:pPr>
            <w:r w:rsidRPr="00A565E7">
              <w:rPr>
                <w:sz w:val="24"/>
                <w:szCs w:val="24"/>
              </w:rPr>
              <w:t>Особенности проведения публичных слушаний по внесению измен</w:t>
            </w:r>
            <w:r w:rsidRPr="00A565E7">
              <w:rPr>
                <w:sz w:val="24"/>
                <w:szCs w:val="24"/>
              </w:rPr>
              <w:t>е</w:t>
            </w:r>
            <w:r w:rsidRPr="00A565E7">
              <w:rPr>
                <w:sz w:val="24"/>
                <w:szCs w:val="24"/>
              </w:rPr>
              <w:t>ний в настоящие Правила………………………………………..</w:t>
            </w:r>
          </w:p>
        </w:tc>
        <w:tc>
          <w:tcPr>
            <w:tcW w:w="670" w:type="dxa"/>
            <w:shd w:val="clear" w:color="auto" w:fill="FFFFFF"/>
          </w:tcPr>
          <w:p w:rsidR="00C16A7F" w:rsidRPr="00A565E7" w:rsidRDefault="00C16A7F" w:rsidP="00C16A7F">
            <w:pPr>
              <w:rPr>
                <w:sz w:val="24"/>
                <w:szCs w:val="24"/>
              </w:rPr>
            </w:pPr>
          </w:p>
          <w:p w:rsidR="00C16A7F" w:rsidRPr="00A565E7" w:rsidRDefault="00C16A7F" w:rsidP="00C16A7F">
            <w:pPr>
              <w:rPr>
                <w:sz w:val="24"/>
                <w:szCs w:val="24"/>
              </w:rPr>
            </w:pPr>
            <w:r w:rsidRPr="00A565E7">
              <w:rPr>
                <w:sz w:val="24"/>
                <w:szCs w:val="24"/>
              </w:rPr>
              <w:t>6</w:t>
            </w:r>
            <w:r w:rsidR="00D21C09" w:rsidRPr="00A565E7">
              <w:rPr>
                <w:sz w:val="24"/>
                <w:szCs w:val="24"/>
              </w:rPr>
              <w:t>8</w:t>
            </w:r>
          </w:p>
        </w:tc>
      </w:tr>
      <w:tr w:rsidR="00C16A7F" w:rsidRPr="00A565E7" w:rsidTr="00A565E7">
        <w:trPr>
          <w:trHeight w:hRule="exact" w:val="804"/>
        </w:trPr>
        <w:tc>
          <w:tcPr>
            <w:tcW w:w="1548" w:type="dxa"/>
            <w:gridSpan w:val="2"/>
            <w:shd w:val="clear" w:color="auto" w:fill="FFFFFF"/>
          </w:tcPr>
          <w:p w:rsidR="00C16A7F" w:rsidRPr="00A565E7" w:rsidRDefault="00C16A7F" w:rsidP="00C16A7F">
            <w:pPr>
              <w:rPr>
                <w:sz w:val="24"/>
                <w:szCs w:val="24"/>
              </w:rPr>
            </w:pPr>
            <w:r w:rsidRPr="00A565E7">
              <w:rPr>
                <w:sz w:val="24"/>
                <w:szCs w:val="24"/>
              </w:rPr>
              <w:t>Статья 33.</w:t>
            </w:r>
          </w:p>
        </w:tc>
        <w:tc>
          <w:tcPr>
            <w:tcW w:w="7353" w:type="dxa"/>
            <w:shd w:val="clear" w:color="auto" w:fill="FFFFFF"/>
          </w:tcPr>
          <w:p w:rsidR="00C16A7F" w:rsidRPr="00A565E7" w:rsidRDefault="00C16A7F" w:rsidP="00C16A7F">
            <w:pPr>
              <w:rPr>
                <w:sz w:val="24"/>
                <w:szCs w:val="24"/>
              </w:rPr>
            </w:pPr>
            <w:r w:rsidRPr="00A565E7">
              <w:rPr>
                <w:sz w:val="24"/>
                <w:szCs w:val="24"/>
              </w:rPr>
              <w:t>Особенности проведения публичных слушаний по проекту докуме</w:t>
            </w:r>
            <w:r w:rsidRPr="00A565E7">
              <w:rPr>
                <w:sz w:val="24"/>
                <w:szCs w:val="24"/>
              </w:rPr>
              <w:t>н</w:t>
            </w:r>
            <w:r w:rsidRPr="00A565E7">
              <w:rPr>
                <w:sz w:val="24"/>
                <w:szCs w:val="24"/>
              </w:rPr>
              <w:t>тации по планировке территории………………………………</w:t>
            </w:r>
          </w:p>
        </w:tc>
        <w:tc>
          <w:tcPr>
            <w:tcW w:w="670" w:type="dxa"/>
            <w:shd w:val="clear" w:color="auto" w:fill="FFFFFF"/>
          </w:tcPr>
          <w:p w:rsidR="00C16A7F" w:rsidRPr="00A565E7" w:rsidRDefault="00C16A7F" w:rsidP="00C16A7F">
            <w:pPr>
              <w:rPr>
                <w:sz w:val="24"/>
                <w:szCs w:val="24"/>
              </w:rPr>
            </w:pPr>
          </w:p>
          <w:p w:rsidR="00C16A7F" w:rsidRPr="00A565E7" w:rsidRDefault="00D21C09" w:rsidP="00C16A7F">
            <w:pPr>
              <w:rPr>
                <w:sz w:val="24"/>
                <w:szCs w:val="24"/>
              </w:rPr>
            </w:pPr>
            <w:r w:rsidRPr="00A565E7">
              <w:rPr>
                <w:sz w:val="24"/>
                <w:szCs w:val="24"/>
              </w:rPr>
              <w:t>73</w:t>
            </w:r>
          </w:p>
        </w:tc>
      </w:tr>
      <w:tr w:rsidR="00C16A7F" w:rsidRPr="00A565E7" w:rsidTr="00A565E7">
        <w:trPr>
          <w:trHeight w:hRule="exact" w:val="1212"/>
        </w:trPr>
        <w:tc>
          <w:tcPr>
            <w:tcW w:w="1548" w:type="dxa"/>
            <w:gridSpan w:val="2"/>
            <w:shd w:val="clear" w:color="auto" w:fill="FFFFFF"/>
          </w:tcPr>
          <w:p w:rsidR="00C16A7F" w:rsidRPr="00A565E7" w:rsidRDefault="00C16A7F" w:rsidP="00C16A7F">
            <w:pPr>
              <w:rPr>
                <w:sz w:val="24"/>
                <w:szCs w:val="24"/>
              </w:rPr>
            </w:pPr>
            <w:r w:rsidRPr="00A565E7">
              <w:rPr>
                <w:sz w:val="24"/>
                <w:szCs w:val="24"/>
              </w:rPr>
              <w:t>Статья 34.</w:t>
            </w:r>
          </w:p>
        </w:tc>
        <w:tc>
          <w:tcPr>
            <w:tcW w:w="7353" w:type="dxa"/>
            <w:shd w:val="clear" w:color="auto" w:fill="FFFFFF"/>
          </w:tcPr>
          <w:p w:rsidR="00C16A7F" w:rsidRPr="00A565E7" w:rsidRDefault="00C16A7F" w:rsidP="00C16A7F">
            <w:pPr>
              <w:rPr>
                <w:sz w:val="24"/>
                <w:szCs w:val="24"/>
              </w:rPr>
            </w:pPr>
            <w:r w:rsidRPr="00A565E7">
              <w:rPr>
                <w:sz w:val="24"/>
                <w:szCs w:val="24"/>
              </w:rPr>
              <w:t>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w:t>
            </w:r>
            <w:r w:rsidRPr="00A565E7">
              <w:rPr>
                <w:sz w:val="24"/>
                <w:szCs w:val="24"/>
              </w:rPr>
              <w:t>и</w:t>
            </w:r>
            <w:r w:rsidRPr="00A565E7">
              <w:rPr>
                <w:sz w:val="24"/>
                <w:szCs w:val="24"/>
              </w:rPr>
              <w:t>тельства……………………..</w:t>
            </w:r>
          </w:p>
        </w:tc>
        <w:tc>
          <w:tcPr>
            <w:tcW w:w="670" w:type="dxa"/>
            <w:shd w:val="clear" w:color="auto" w:fill="FFFFFF"/>
          </w:tcPr>
          <w:p w:rsidR="00C16A7F" w:rsidRPr="00A565E7" w:rsidRDefault="00C16A7F" w:rsidP="00C16A7F">
            <w:pPr>
              <w:rPr>
                <w:sz w:val="24"/>
                <w:szCs w:val="24"/>
              </w:rPr>
            </w:pPr>
          </w:p>
          <w:p w:rsidR="00C16A7F" w:rsidRPr="00A565E7" w:rsidRDefault="00D21C09" w:rsidP="00C16A7F">
            <w:pPr>
              <w:rPr>
                <w:sz w:val="24"/>
                <w:szCs w:val="24"/>
              </w:rPr>
            </w:pPr>
            <w:r w:rsidRPr="00A565E7">
              <w:rPr>
                <w:sz w:val="24"/>
                <w:szCs w:val="24"/>
              </w:rPr>
              <w:t>78</w:t>
            </w:r>
          </w:p>
        </w:tc>
      </w:tr>
      <w:tr w:rsidR="00C16A7F" w:rsidRPr="00A565E7" w:rsidTr="00A565E7">
        <w:trPr>
          <w:trHeight w:hRule="exact" w:val="1021"/>
        </w:trPr>
        <w:tc>
          <w:tcPr>
            <w:tcW w:w="1548" w:type="dxa"/>
            <w:gridSpan w:val="2"/>
            <w:shd w:val="clear" w:color="auto" w:fill="FFFFFF"/>
          </w:tcPr>
          <w:p w:rsidR="00C16A7F" w:rsidRPr="00A565E7" w:rsidRDefault="00C16A7F" w:rsidP="00C16A7F">
            <w:pPr>
              <w:rPr>
                <w:sz w:val="24"/>
                <w:szCs w:val="24"/>
              </w:rPr>
            </w:pPr>
            <w:r w:rsidRPr="00A565E7">
              <w:rPr>
                <w:sz w:val="24"/>
                <w:szCs w:val="24"/>
              </w:rPr>
              <w:t>Статья 35.</w:t>
            </w:r>
          </w:p>
        </w:tc>
        <w:tc>
          <w:tcPr>
            <w:tcW w:w="7353" w:type="dxa"/>
            <w:shd w:val="clear" w:color="auto" w:fill="FFFFFF"/>
          </w:tcPr>
          <w:p w:rsidR="00C16A7F" w:rsidRPr="00A565E7" w:rsidRDefault="00C16A7F" w:rsidP="00C16A7F">
            <w:pPr>
              <w:rPr>
                <w:sz w:val="24"/>
                <w:szCs w:val="24"/>
              </w:rPr>
            </w:pPr>
            <w:r w:rsidRPr="00A565E7">
              <w:rPr>
                <w:sz w:val="24"/>
                <w:szCs w:val="24"/>
              </w:rPr>
              <w:t>Особенности проведения публичных слушаний по предоставлению разрешений на отклонения от предельных параметров разрешенного строительства……………………………………………………………..</w:t>
            </w:r>
          </w:p>
        </w:tc>
        <w:tc>
          <w:tcPr>
            <w:tcW w:w="670" w:type="dxa"/>
            <w:shd w:val="clear" w:color="auto" w:fill="FFFFFF"/>
          </w:tcPr>
          <w:p w:rsidR="00C16A7F" w:rsidRPr="00A565E7" w:rsidRDefault="00C16A7F" w:rsidP="00C16A7F">
            <w:pPr>
              <w:rPr>
                <w:sz w:val="24"/>
                <w:szCs w:val="24"/>
              </w:rPr>
            </w:pPr>
          </w:p>
          <w:p w:rsidR="00C16A7F" w:rsidRPr="00A565E7" w:rsidRDefault="00C16A7F" w:rsidP="00C16A7F">
            <w:pPr>
              <w:rPr>
                <w:sz w:val="24"/>
                <w:szCs w:val="24"/>
              </w:rPr>
            </w:pPr>
          </w:p>
          <w:p w:rsidR="00C16A7F" w:rsidRPr="00A565E7" w:rsidRDefault="00C16A7F" w:rsidP="00C16A7F">
            <w:pPr>
              <w:rPr>
                <w:sz w:val="24"/>
                <w:szCs w:val="24"/>
              </w:rPr>
            </w:pPr>
            <w:r w:rsidRPr="00A565E7">
              <w:rPr>
                <w:sz w:val="24"/>
                <w:szCs w:val="24"/>
              </w:rPr>
              <w:t>8</w:t>
            </w:r>
            <w:r w:rsidR="00D21C09" w:rsidRPr="00A565E7">
              <w:rPr>
                <w:sz w:val="24"/>
                <w:szCs w:val="24"/>
              </w:rPr>
              <w:t>2</w:t>
            </w:r>
          </w:p>
        </w:tc>
      </w:tr>
      <w:tr w:rsidR="00C16A7F" w:rsidRPr="00A565E7" w:rsidTr="00A565E7">
        <w:trPr>
          <w:trHeight w:hRule="exact" w:val="1054"/>
        </w:trPr>
        <w:tc>
          <w:tcPr>
            <w:tcW w:w="1548" w:type="dxa"/>
            <w:gridSpan w:val="2"/>
            <w:shd w:val="clear" w:color="auto" w:fill="FFFFFF"/>
          </w:tcPr>
          <w:p w:rsidR="00C16A7F" w:rsidRPr="00A565E7" w:rsidRDefault="00C16A7F" w:rsidP="00C16A7F">
            <w:pPr>
              <w:rPr>
                <w:b/>
                <w:sz w:val="24"/>
                <w:szCs w:val="24"/>
              </w:rPr>
            </w:pPr>
            <w:r w:rsidRPr="00A565E7">
              <w:rPr>
                <w:b/>
                <w:sz w:val="24"/>
                <w:szCs w:val="24"/>
              </w:rPr>
              <w:t>Глава 9</w:t>
            </w:r>
          </w:p>
        </w:tc>
        <w:tc>
          <w:tcPr>
            <w:tcW w:w="7353" w:type="dxa"/>
            <w:shd w:val="clear" w:color="auto" w:fill="FFFFFF"/>
          </w:tcPr>
          <w:p w:rsidR="00C16A7F" w:rsidRPr="00B33D49" w:rsidRDefault="00C16A7F" w:rsidP="006A4233">
            <w:pPr>
              <w:pStyle w:val="1-016"/>
            </w:pPr>
            <w:r w:rsidRPr="00B33D49">
              <w:t>Положения о резервировании земель, об изъятии земельных участков для государственных или муниципальных нужд, установлении публичных сервитутов</w:t>
            </w:r>
          </w:p>
        </w:tc>
        <w:tc>
          <w:tcPr>
            <w:tcW w:w="670" w:type="dxa"/>
            <w:shd w:val="clear" w:color="auto" w:fill="FFFFFF"/>
          </w:tcPr>
          <w:p w:rsidR="00C16A7F" w:rsidRPr="00A565E7" w:rsidRDefault="00C16A7F" w:rsidP="00C16A7F">
            <w:pPr>
              <w:rPr>
                <w:sz w:val="24"/>
                <w:szCs w:val="24"/>
              </w:rPr>
            </w:pPr>
          </w:p>
        </w:tc>
      </w:tr>
      <w:tr w:rsidR="00C16A7F" w:rsidRPr="00A565E7" w:rsidTr="00A565E7">
        <w:trPr>
          <w:trHeight w:hRule="exact" w:val="907"/>
        </w:trPr>
        <w:tc>
          <w:tcPr>
            <w:tcW w:w="1548" w:type="dxa"/>
            <w:gridSpan w:val="2"/>
            <w:shd w:val="clear" w:color="auto" w:fill="FFFFFF"/>
          </w:tcPr>
          <w:p w:rsidR="00C16A7F" w:rsidRPr="00A565E7" w:rsidRDefault="00C16A7F" w:rsidP="00C16A7F">
            <w:pPr>
              <w:rPr>
                <w:sz w:val="24"/>
                <w:szCs w:val="24"/>
              </w:rPr>
            </w:pPr>
            <w:r w:rsidRPr="00A565E7">
              <w:rPr>
                <w:sz w:val="24"/>
                <w:szCs w:val="24"/>
              </w:rPr>
              <w:t>Статья 36.</w:t>
            </w:r>
          </w:p>
        </w:tc>
        <w:tc>
          <w:tcPr>
            <w:tcW w:w="7353" w:type="dxa"/>
            <w:shd w:val="clear" w:color="auto" w:fill="FFFFFF"/>
          </w:tcPr>
          <w:p w:rsidR="00C16A7F" w:rsidRPr="00A565E7" w:rsidRDefault="00C16A7F" w:rsidP="00A565E7">
            <w:pPr>
              <w:pStyle w:val="3"/>
              <w:widowControl/>
              <w:overflowPunct/>
              <w:autoSpaceDE/>
              <w:autoSpaceDN/>
              <w:adjustRightInd/>
              <w:spacing w:before="0" w:after="0"/>
              <w:ind w:right="-57"/>
              <w:textAlignment w:val="auto"/>
              <w:rPr>
                <w:b w:val="0"/>
                <w:szCs w:val="24"/>
              </w:rPr>
            </w:pPr>
            <w:r w:rsidRPr="00A565E7">
              <w:rPr>
                <w:b w:val="0"/>
                <w:szCs w:val="24"/>
              </w:rPr>
              <w:t>Градостроительные основания изъятия земельных участков и объектов капитального строительства для государственных или муниципальных нужд…………………………………………………….</w:t>
            </w:r>
          </w:p>
        </w:tc>
        <w:tc>
          <w:tcPr>
            <w:tcW w:w="670" w:type="dxa"/>
            <w:shd w:val="clear" w:color="auto" w:fill="FFFFFF"/>
          </w:tcPr>
          <w:p w:rsidR="00C16A7F" w:rsidRPr="00A565E7" w:rsidRDefault="00C16A7F" w:rsidP="00C16A7F">
            <w:pPr>
              <w:rPr>
                <w:sz w:val="24"/>
                <w:szCs w:val="24"/>
              </w:rPr>
            </w:pPr>
          </w:p>
          <w:p w:rsidR="00C16A7F" w:rsidRPr="00A565E7" w:rsidRDefault="00C16A7F" w:rsidP="00C16A7F">
            <w:pPr>
              <w:rPr>
                <w:sz w:val="24"/>
                <w:szCs w:val="24"/>
              </w:rPr>
            </w:pPr>
          </w:p>
          <w:p w:rsidR="00C16A7F" w:rsidRPr="00A565E7" w:rsidRDefault="00C16A7F" w:rsidP="00C16A7F">
            <w:pPr>
              <w:rPr>
                <w:sz w:val="24"/>
                <w:szCs w:val="24"/>
              </w:rPr>
            </w:pPr>
            <w:r w:rsidRPr="00A565E7">
              <w:rPr>
                <w:sz w:val="24"/>
                <w:szCs w:val="24"/>
              </w:rPr>
              <w:t>8</w:t>
            </w:r>
            <w:r w:rsidR="00D21C09" w:rsidRPr="00A565E7">
              <w:rPr>
                <w:sz w:val="24"/>
                <w:szCs w:val="24"/>
              </w:rPr>
              <w:t>6</w:t>
            </w:r>
          </w:p>
        </w:tc>
      </w:tr>
      <w:tr w:rsidR="00C16A7F" w:rsidRPr="00A565E7" w:rsidTr="00A565E7">
        <w:trPr>
          <w:trHeight w:hRule="exact" w:val="833"/>
        </w:trPr>
        <w:tc>
          <w:tcPr>
            <w:tcW w:w="1548" w:type="dxa"/>
            <w:gridSpan w:val="2"/>
            <w:shd w:val="clear" w:color="auto" w:fill="FFFFFF"/>
          </w:tcPr>
          <w:p w:rsidR="00C16A7F" w:rsidRPr="00A565E7" w:rsidRDefault="00C16A7F" w:rsidP="00C16A7F">
            <w:pPr>
              <w:rPr>
                <w:sz w:val="24"/>
                <w:szCs w:val="24"/>
              </w:rPr>
            </w:pPr>
            <w:r w:rsidRPr="00A565E7">
              <w:rPr>
                <w:sz w:val="24"/>
                <w:szCs w:val="24"/>
              </w:rPr>
              <w:t>Статья 37.</w:t>
            </w:r>
          </w:p>
        </w:tc>
        <w:tc>
          <w:tcPr>
            <w:tcW w:w="7353" w:type="dxa"/>
            <w:shd w:val="clear" w:color="auto" w:fill="FFFFFF"/>
          </w:tcPr>
          <w:p w:rsidR="00C16A7F" w:rsidRPr="00A565E7" w:rsidRDefault="00C16A7F" w:rsidP="00C16A7F">
            <w:pPr>
              <w:rPr>
                <w:sz w:val="24"/>
                <w:szCs w:val="24"/>
              </w:rPr>
            </w:pPr>
            <w:r w:rsidRPr="00A565E7">
              <w:rPr>
                <w:sz w:val="24"/>
                <w:szCs w:val="24"/>
              </w:rPr>
              <w:t xml:space="preserve">Градостроительные основания резервирования земель для государственных или муниципальных нужд…………………………… </w:t>
            </w:r>
          </w:p>
        </w:tc>
        <w:tc>
          <w:tcPr>
            <w:tcW w:w="670" w:type="dxa"/>
            <w:shd w:val="clear" w:color="auto" w:fill="FFFFFF"/>
          </w:tcPr>
          <w:p w:rsidR="00C16A7F" w:rsidRPr="00A565E7" w:rsidRDefault="00C16A7F" w:rsidP="00C16A7F">
            <w:pPr>
              <w:rPr>
                <w:sz w:val="24"/>
                <w:szCs w:val="24"/>
              </w:rPr>
            </w:pPr>
          </w:p>
          <w:p w:rsidR="00C16A7F" w:rsidRPr="00A565E7" w:rsidRDefault="00C16A7F" w:rsidP="00C16A7F">
            <w:pPr>
              <w:rPr>
                <w:sz w:val="24"/>
                <w:szCs w:val="24"/>
              </w:rPr>
            </w:pPr>
            <w:r w:rsidRPr="00A565E7">
              <w:rPr>
                <w:sz w:val="24"/>
                <w:szCs w:val="24"/>
              </w:rPr>
              <w:t>8</w:t>
            </w:r>
            <w:r w:rsidR="00D21C09" w:rsidRPr="00A565E7">
              <w:rPr>
                <w:sz w:val="24"/>
                <w:szCs w:val="24"/>
              </w:rPr>
              <w:t>7</w:t>
            </w:r>
          </w:p>
        </w:tc>
      </w:tr>
      <w:tr w:rsidR="00C16A7F" w:rsidRPr="00A565E7" w:rsidTr="00A565E7">
        <w:trPr>
          <w:trHeight w:hRule="exact" w:val="567"/>
        </w:trPr>
        <w:tc>
          <w:tcPr>
            <w:tcW w:w="1548" w:type="dxa"/>
            <w:gridSpan w:val="2"/>
            <w:shd w:val="clear" w:color="auto" w:fill="FFFFFF"/>
          </w:tcPr>
          <w:p w:rsidR="00C16A7F" w:rsidRPr="00A565E7" w:rsidRDefault="00C16A7F" w:rsidP="00C16A7F">
            <w:pPr>
              <w:rPr>
                <w:sz w:val="24"/>
                <w:szCs w:val="24"/>
              </w:rPr>
            </w:pPr>
            <w:r w:rsidRPr="00A565E7">
              <w:rPr>
                <w:sz w:val="24"/>
                <w:szCs w:val="24"/>
              </w:rPr>
              <w:t>Статья 38.</w:t>
            </w:r>
          </w:p>
        </w:tc>
        <w:tc>
          <w:tcPr>
            <w:tcW w:w="7353" w:type="dxa"/>
            <w:shd w:val="clear" w:color="auto" w:fill="FFFFFF"/>
          </w:tcPr>
          <w:p w:rsidR="00C16A7F" w:rsidRPr="00A565E7" w:rsidRDefault="00C16A7F" w:rsidP="00C16A7F">
            <w:pPr>
              <w:rPr>
                <w:sz w:val="24"/>
                <w:szCs w:val="24"/>
              </w:rPr>
            </w:pPr>
            <w:r w:rsidRPr="00A565E7">
              <w:rPr>
                <w:sz w:val="24"/>
                <w:szCs w:val="24"/>
              </w:rPr>
              <w:t>Условия установления публичных сервитутов…………………………</w:t>
            </w:r>
          </w:p>
        </w:tc>
        <w:tc>
          <w:tcPr>
            <w:tcW w:w="670" w:type="dxa"/>
            <w:shd w:val="clear" w:color="auto" w:fill="FFFFFF"/>
          </w:tcPr>
          <w:p w:rsidR="00C16A7F" w:rsidRPr="00A565E7" w:rsidRDefault="00D21C09" w:rsidP="00C16A7F">
            <w:pPr>
              <w:rPr>
                <w:sz w:val="24"/>
                <w:szCs w:val="24"/>
              </w:rPr>
            </w:pPr>
            <w:r w:rsidRPr="00A565E7">
              <w:rPr>
                <w:sz w:val="24"/>
                <w:szCs w:val="24"/>
              </w:rPr>
              <w:t>89</w:t>
            </w:r>
          </w:p>
          <w:p w:rsidR="00C16A7F" w:rsidRPr="00A565E7" w:rsidRDefault="00C16A7F" w:rsidP="00C16A7F">
            <w:pPr>
              <w:rPr>
                <w:sz w:val="24"/>
                <w:szCs w:val="24"/>
              </w:rPr>
            </w:pPr>
          </w:p>
          <w:p w:rsidR="00C16A7F" w:rsidRPr="00A565E7" w:rsidRDefault="00C16A7F" w:rsidP="00C16A7F">
            <w:pPr>
              <w:rPr>
                <w:sz w:val="24"/>
                <w:szCs w:val="24"/>
              </w:rPr>
            </w:pPr>
          </w:p>
          <w:p w:rsidR="00C16A7F" w:rsidRPr="00A565E7" w:rsidRDefault="00C16A7F" w:rsidP="00C16A7F">
            <w:pPr>
              <w:rPr>
                <w:sz w:val="24"/>
                <w:szCs w:val="24"/>
              </w:rPr>
            </w:pPr>
          </w:p>
          <w:p w:rsidR="00C16A7F" w:rsidRPr="00A565E7" w:rsidRDefault="00C16A7F" w:rsidP="00C16A7F">
            <w:pPr>
              <w:rPr>
                <w:sz w:val="24"/>
                <w:szCs w:val="24"/>
              </w:rPr>
            </w:pPr>
          </w:p>
          <w:p w:rsidR="00C16A7F" w:rsidRPr="00A565E7" w:rsidRDefault="00C16A7F" w:rsidP="00C16A7F">
            <w:pPr>
              <w:rPr>
                <w:sz w:val="24"/>
                <w:szCs w:val="24"/>
              </w:rPr>
            </w:pPr>
          </w:p>
          <w:p w:rsidR="00C16A7F" w:rsidRPr="00A565E7" w:rsidRDefault="00C16A7F" w:rsidP="00C16A7F">
            <w:pPr>
              <w:rPr>
                <w:sz w:val="24"/>
                <w:szCs w:val="24"/>
              </w:rPr>
            </w:pPr>
          </w:p>
          <w:p w:rsidR="00C16A7F" w:rsidRPr="00A565E7" w:rsidRDefault="00C16A7F" w:rsidP="00C16A7F">
            <w:pPr>
              <w:rPr>
                <w:sz w:val="24"/>
                <w:szCs w:val="24"/>
              </w:rPr>
            </w:pPr>
          </w:p>
          <w:p w:rsidR="00C16A7F" w:rsidRPr="00A565E7" w:rsidRDefault="00C16A7F" w:rsidP="00C16A7F">
            <w:pPr>
              <w:rPr>
                <w:sz w:val="24"/>
                <w:szCs w:val="24"/>
              </w:rPr>
            </w:pPr>
          </w:p>
        </w:tc>
      </w:tr>
      <w:tr w:rsidR="00C16A7F" w:rsidRPr="00A565E7" w:rsidTr="00A565E7">
        <w:trPr>
          <w:trHeight w:hRule="exact" w:val="680"/>
        </w:trPr>
        <w:tc>
          <w:tcPr>
            <w:tcW w:w="1548" w:type="dxa"/>
            <w:gridSpan w:val="2"/>
            <w:shd w:val="clear" w:color="auto" w:fill="FFFFFF"/>
          </w:tcPr>
          <w:p w:rsidR="00C16A7F" w:rsidRPr="00A565E7" w:rsidRDefault="00C16A7F" w:rsidP="00C16A7F">
            <w:pPr>
              <w:rPr>
                <w:b/>
                <w:sz w:val="24"/>
                <w:szCs w:val="24"/>
              </w:rPr>
            </w:pPr>
            <w:r w:rsidRPr="00A565E7">
              <w:rPr>
                <w:b/>
                <w:sz w:val="24"/>
                <w:szCs w:val="24"/>
              </w:rPr>
              <w:t>Глава 10</w:t>
            </w:r>
          </w:p>
        </w:tc>
        <w:tc>
          <w:tcPr>
            <w:tcW w:w="7353" w:type="dxa"/>
            <w:shd w:val="clear" w:color="auto" w:fill="FFFFFF"/>
          </w:tcPr>
          <w:p w:rsidR="00C16A7F" w:rsidRPr="00A565E7" w:rsidRDefault="00C16A7F" w:rsidP="00C16A7F">
            <w:pPr>
              <w:rPr>
                <w:b/>
                <w:sz w:val="24"/>
                <w:szCs w:val="24"/>
              </w:rPr>
            </w:pPr>
            <w:r w:rsidRPr="00A565E7">
              <w:rPr>
                <w:b/>
                <w:sz w:val="24"/>
                <w:szCs w:val="24"/>
              </w:rPr>
              <w:t>Строительные изменения объектов капитального строительства</w:t>
            </w:r>
          </w:p>
        </w:tc>
        <w:tc>
          <w:tcPr>
            <w:tcW w:w="670" w:type="dxa"/>
            <w:shd w:val="clear" w:color="auto" w:fill="FFFFFF"/>
          </w:tcPr>
          <w:p w:rsidR="00C16A7F" w:rsidRPr="00A565E7" w:rsidRDefault="00C16A7F" w:rsidP="00C16A7F">
            <w:pPr>
              <w:rPr>
                <w:sz w:val="24"/>
                <w:szCs w:val="24"/>
              </w:rPr>
            </w:pPr>
          </w:p>
        </w:tc>
      </w:tr>
      <w:tr w:rsidR="00C16A7F" w:rsidRPr="00A565E7" w:rsidTr="00A565E7">
        <w:trPr>
          <w:trHeight w:hRule="exact" w:val="1021"/>
        </w:trPr>
        <w:tc>
          <w:tcPr>
            <w:tcW w:w="1548" w:type="dxa"/>
            <w:gridSpan w:val="2"/>
            <w:shd w:val="clear" w:color="auto" w:fill="FFFFFF"/>
          </w:tcPr>
          <w:p w:rsidR="00C16A7F" w:rsidRPr="00A565E7" w:rsidRDefault="00C16A7F" w:rsidP="00C16A7F">
            <w:pPr>
              <w:rPr>
                <w:sz w:val="24"/>
                <w:szCs w:val="24"/>
              </w:rPr>
            </w:pPr>
            <w:r w:rsidRPr="00A565E7">
              <w:rPr>
                <w:sz w:val="24"/>
                <w:szCs w:val="24"/>
              </w:rPr>
              <w:t>Статья 39.</w:t>
            </w:r>
          </w:p>
        </w:tc>
        <w:tc>
          <w:tcPr>
            <w:tcW w:w="7353" w:type="dxa"/>
            <w:shd w:val="clear" w:color="auto" w:fill="FFFFFF"/>
          </w:tcPr>
          <w:p w:rsidR="00C16A7F" w:rsidRPr="00A565E7" w:rsidRDefault="00C16A7F" w:rsidP="00C16A7F">
            <w:pPr>
              <w:rPr>
                <w:sz w:val="24"/>
                <w:szCs w:val="24"/>
              </w:rPr>
            </w:pPr>
            <w:r w:rsidRPr="00A565E7">
              <w:rPr>
                <w:sz w:val="24"/>
                <w:szCs w:val="24"/>
              </w:rPr>
              <w:t>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tc>
        <w:tc>
          <w:tcPr>
            <w:tcW w:w="670" w:type="dxa"/>
            <w:shd w:val="clear" w:color="auto" w:fill="FFFFFF"/>
          </w:tcPr>
          <w:p w:rsidR="00C16A7F" w:rsidRPr="00A565E7" w:rsidRDefault="00C16A7F" w:rsidP="00C16A7F">
            <w:pPr>
              <w:rPr>
                <w:sz w:val="24"/>
                <w:szCs w:val="24"/>
              </w:rPr>
            </w:pPr>
          </w:p>
          <w:p w:rsidR="00C16A7F" w:rsidRPr="00A565E7" w:rsidRDefault="00C16A7F" w:rsidP="00C16A7F">
            <w:pPr>
              <w:rPr>
                <w:sz w:val="24"/>
                <w:szCs w:val="24"/>
              </w:rPr>
            </w:pPr>
          </w:p>
          <w:p w:rsidR="00C16A7F" w:rsidRPr="00A565E7" w:rsidRDefault="00C16A7F" w:rsidP="00C16A7F">
            <w:pPr>
              <w:rPr>
                <w:sz w:val="24"/>
                <w:szCs w:val="24"/>
              </w:rPr>
            </w:pPr>
            <w:r w:rsidRPr="00A565E7">
              <w:rPr>
                <w:sz w:val="24"/>
                <w:szCs w:val="24"/>
              </w:rPr>
              <w:t>8</w:t>
            </w:r>
            <w:r w:rsidR="00D21C09" w:rsidRPr="00A565E7">
              <w:rPr>
                <w:sz w:val="24"/>
                <w:szCs w:val="24"/>
              </w:rPr>
              <w:t>9</w:t>
            </w:r>
          </w:p>
        </w:tc>
      </w:tr>
      <w:tr w:rsidR="00C16A7F" w:rsidRPr="00A565E7" w:rsidTr="00A565E7">
        <w:trPr>
          <w:trHeight w:hRule="exact" w:val="567"/>
        </w:trPr>
        <w:tc>
          <w:tcPr>
            <w:tcW w:w="1548" w:type="dxa"/>
            <w:gridSpan w:val="2"/>
            <w:shd w:val="clear" w:color="auto" w:fill="FFFFFF"/>
          </w:tcPr>
          <w:p w:rsidR="00C16A7F" w:rsidRPr="00A565E7" w:rsidRDefault="00C16A7F" w:rsidP="00C16A7F">
            <w:pPr>
              <w:rPr>
                <w:sz w:val="24"/>
                <w:szCs w:val="24"/>
              </w:rPr>
            </w:pPr>
            <w:r w:rsidRPr="00A565E7">
              <w:rPr>
                <w:sz w:val="24"/>
                <w:szCs w:val="24"/>
              </w:rPr>
              <w:t>Статья 40.</w:t>
            </w:r>
          </w:p>
        </w:tc>
        <w:tc>
          <w:tcPr>
            <w:tcW w:w="7353" w:type="dxa"/>
            <w:shd w:val="clear" w:color="auto" w:fill="FFFFFF"/>
          </w:tcPr>
          <w:p w:rsidR="00C16A7F" w:rsidRPr="00A565E7" w:rsidRDefault="00C16A7F" w:rsidP="00C16A7F">
            <w:pPr>
              <w:rPr>
                <w:sz w:val="24"/>
                <w:szCs w:val="24"/>
              </w:rPr>
            </w:pPr>
            <w:r w:rsidRPr="00A565E7">
              <w:rPr>
                <w:sz w:val="24"/>
                <w:szCs w:val="24"/>
              </w:rPr>
              <w:t>Подготовка проектной документации…………………………………..</w:t>
            </w:r>
          </w:p>
        </w:tc>
        <w:tc>
          <w:tcPr>
            <w:tcW w:w="670" w:type="dxa"/>
            <w:shd w:val="clear" w:color="auto" w:fill="FFFFFF"/>
          </w:tcPr>
          <w:p w:rsidR="00C16A7F" w:rsidRPr="00A565E7" w:rsidRDefault="00D21C09" w:rsidP="00C16A7F">
            <w:pPr>
              <w:rPr>
                <w:sz w:val="24"/>
                <w:szCs w:val="24"/>
              </w:rPr>
            </w:pPr>
            <w:r w:rsidRPr="00A565E7">
              <w:rPr>
                <w:sz w:val="24"/>
                <w:szCs w:val="24"/>
              </w:rPr>
              <w:t>90</w:t>
            </w:r>
          </w:p>
        </w:tc>
      </w:tr>
      <w:tr w:rsidR="00C16A7F" w:rsidRPr="00A565E7" w:rsidTr="00A565E7">
        <w:trPr>
          <w:trHeight w:hRule="exact" w:val="567"/>
        </w:trPr>
        <w:tc>
          <w:tcPr>
            <w:tcW w:w="1548" w:type="dxa"/>
            <w:gridSpan w:val="2"/>
            <w:shd w:val="clear" w:color="auto" w:fill="FFFFFF"/>
          </w:tcPr>
          <w:p w:rsidR="00C16A7F" w:rsidRPr="00A565E7" w:rsidRDefault="00C16A7F" w:rsidP="00C16A7F">
            <w:pPr>
              <w:rPr>
                <w:sz w:val="24"/>
                <w:szCs w:val="24"/>
              </w:rPr>
            </w:pPr>
            <w:r w:rsidRPr="00A565E7">
              <w:rPr>
                <w:sz w:val="24"/>
                <w:szCs w:val="24"/>
              </w:rPr>
              <w:t>Статья 41.</w:t>
            </w:r>
          </w:p>
        </w:tc>
        <w:tc>
          <w:tcPr>
            <w:tcW w:w="7353" w:type="dxa"/>
            <w:shd w:val="clear" w:color="auto" w:fill="FFFFFF"/>
          </w:tcPr>
          <w:p w:rsidR="00C16A7F" w:rsidRPr="00A565E7" w:rsidRDefault="00C16A7F" w:rsidP="00C16A7F">
            <w:pPr>
              <w:rPr>
                <w:sz w:val="24"/>
                <w:szCs w:val="24"/>
              </w:rPr>
            </w:pPr>
            <w:r w:rsidRPr="00A565E7">
              <w:rPr>
                <w:sz w:val="24"/>
                <w:szCs w:val="24"/>
              </w:rPr>
              <w:t>Выдача разрешения на строительство…………………………………..</w:t>
            </w:r>
          </w:p>
        </w:tc>
        <w:tc>
          <w:tcPr>
            <w:tcW w:w="670" w:type="dxa"/>
            <w:shd w:val="clear" w:color="auto" w:fill="FFFFFF"/>
          </w:tcPr>
          <w:p w:rsidR="00C16A7F" w:rsidRPr="00A565E7" w:rsidRDefault="00C16A7F" w:rsidP="00C16A7F">
            <w:pPr>
              <w:rPr>
                <w:sz w:val="24"/>
                <w:szCs w:val="24"/>
              </w:rPr>
            </w:pPr>
            <w:r w:rsidRPr="00A565E7">
              <w:rPr>
                <w:sz w:val="24"/>
                <w:szCs w:val="24"/>
              </w:rPr>
              <w:t>9</w:t>
            </w:r>
            <w:r w:rsidR="00D21C09" w:rsidRPr="00A565E7">
              <w:rPr>
                <w:sz w:val="24"/>
                <w:szCs w:val="24"/>
              </w:rPr>
              <w:t>4</w:t>
            </w:r>
          </w:p>
        </w:tc>
      </w:tr>
      <w:tr w:rsidR="00C16A7F" w:rsidRPr="00A565E7" w:rsidTr="00A565E7">
        <w:trPr>
          <w:trHeight w:hRule="exact" w:val="567"/>
        </w:trPr>
        <w:tc>
          <w:tcPr>
            <w:tcW w:w="1548" w:type="dxa"/>
            <w:gridSpan w:val="2"/>
            <w:shd w:val="clear" w:color="auto" w:fill="FFFFFF"/>
          </w:tcPr>
          <w:p w:rsidR="00C16A7F" w:rsidRPr="00A565E7" w:rsidRDefault="00C16A7F" w:rsidP="00C16A7F">
            <w:pPr>
              <w:rPr>
                <w:sz w:val="24"/>
                <w:szCs w:val="24"/>
              </w:rPr>
            </w:pPr>
            <w:r w:rsidRPr="00A565E7">
              <w:rPr>
                <w:sz w:val="24"/>
                <w:szCs w:val="24"/>
              </w:rPr>
              <w:t>Статья 42.</w:t>
            </w:r>
          </w:p>
        </w:tc>
        <w:tc>
          <w:tcPr>
            <w:tcW w:w="7353" w:type="dxa"/>
            <w:shd w:val="clear" w:color="auto" w:fill="FFFFFF"/>
          </w:tcPr>
          <w:p w:rsidR="00C16A7F" w:rsidRPr="00A565E7" w:rsidRDefault="00C16A7F" w:rsidP="00C16A7F">
            <w:pPr>
              <w:rPr>
                <w:sz w:val="24"/>
                <w:szCs w:val="24"/>
              </w:rPr>
            </w:pPr>
            <w:r w:rsidRPr="00A565E7">
              <w:rPr>
                <w:sz w:val="24"/>
                <w:szCs w:val="24"/>
              </w:rPr>
              <w:t>Строительство, реконструкция…………………………………………..</w:t>
            </w:r>
          </w:p>
        </w:tc>
        <w:tc>
          <w:tcPr>
            <w:tcW w:w="670" w:type="dxa"/>
            <w:shd w:val="clear" w:color="auto" w:fill="FFFFFF"/>
          </w:tcPr>
          <w:p w:rsidR="00C16A7F" w:rsidRPr="00A565E7" w:rsidRDefault="00C16A7F" w:rsidP="00C16A7F">
            <w:pPr>
              <w:rPr>
                <w:sz w:val="24"/>
                <w:szCs w:val="24"/>
              </w:rPr>
            </w:pPr>
            <w:r w:rsidRPr="00A565E7">
              <w:rPr>
                <w:sz w:val="24"/>
                <w:szCs w:val="24"/>
              </w:rPr>
              <w:t>9</w:t>
            </w:r>
            <w:r w:rsidR="00D21C09" w:rsidRPr="00A565E7">
              <w:rPr>
                <w:sz w:val="24"/>
                <w:szCs w:val="24"/>
              </w:rPr>
              <w:t>8</w:t>
            </w:r>
          </w:p>
        </w:tc>
      </w:tr>
      <w:tr w:rsidR="00C16A7F" w:rsidRPr="00A565E7" w:rsidTr="00A565E7">
        <w:trPr>
          <w:trHeight w:hRule="exact" w:val="615"/>
        </w:trPr>
        <w:tc>
          <w:tcPr>
            <w:tcW w:w="1548" w:type="dxa"/>
            <w:gridSpan w:val="2"/>
            <w:shd w:val="clear" w:color="auto" w:fill="FFFFFF"/>
          </w:tcPr>
          <w:p w:rsidR="00C16A7F" w:rsidRPr="00A565E7" w:rsidRDefault="00C16A7F" w:rsidP="00C16A7F">
            <w:pPr>
              <w:rPr>
                <w:sz w:val="24"/>
                <w:szCs w:val="24"/>
              </w:rPr>
            </w:pPr>
            <w:r w:rsidRPr="00A565E7">
              <w:rPr>
                <w:sz w:val="24"/>
                <w:szCs w:val="24"/>
              </w:rPr>
              <w:t>Статья 43.</w:t>
            </w:r>
          </w:p>
        </w:tc>
        <w:tc>
          <w:tcPr>
            <w:tcW w:w="7353" w:type="dxa"/>
            <w:shd w:val="clear" w:color="auto" w:fill="FFFFFF"/>
          </w:tcPr>
          <w:p w:rsidR="00C16A7F" w:rsidRPr="00A565E7" w:rsidRDefault="00C16A7F" w:rsidP="00C16A7F">
            <w:pPr>
              <w:rPr>
                <w:sz w:val="24"/>
                <w:szCs w:val="24"/>
              </w:rPr>
            </w:pPr>
            <w:r w:rsidRPr="00A565E7">
              <w:rPr>
                <w:sz w:val="24"/>
                <w:szCs w:val="24"/>
              </w:rPr>
              <w:t>Приемка объекта и выдача разрешения на ввод объекта в эксплуатацию……………………………………………………………..</w:t>
            </w:r>
          </w:p>
        </w:tc>
        <w:tc>
          <w:tcPr>
            <w:tcW w:w="670" w:type="dxa"/>
            <w:shd w:val="clear" w:color="auto" w:fill="FFFFFF"/>
          </w:tcPr>
          <w:p w:rsidR="00C16A7F" w:rsidRPr="00A565E7" w:rsidRDefault="00C16A7F" w:rsidP="00C16A7F">
            <w:pPr>
              <w:rPr>
                <w:sz w:val="24"/>
                <w:szCs w:val="24"/>
              </w:rPr>
            </w:pPr>
          </w:p>
          <w:p w:rsidR="00C16A7F" w:rsidRPr="00A565E7" w:rsidRDefault="00D21C09" w:rsidP="00C16A7F">
            <w:pPr>
              <w:rPr>
                <w:sz w:val="24"/>
                <w:szCs w:val="24"/>
              </w:rPr>
            </w:pPr>
            <w:r w:rsidRPr="00A565E7">
              <w:rPr>
                <w:sz w:val="24"/>
                <w:szCs w:val="24"/>
              </w:rPr>
              <w:t>100</w:t>
            </w:r>
          </w:p>
        </w:tc>
      </w:tr>
      <w:tr w:rsidR="00C16A7F" w:rsidRPr="00A565E7" w:rsidTr="00A565E7">
        <w:trPr>
          <w:trHeight w:hRule="exact" w:val="907"/>
        </w:trPr>
        <w:tc>
          <w:tcPr>
            <w:tcW w:w="1548" w:type="dxa"/>
            <w:gridSpan w:val="2"/>
            <w:shd w:val="clear" w:color="auto" w:fill="FFFFFF"/>
          </w:tcPr>
          <w:p w:rsidR="00C16A7F" w:rsidRPr="00A565E7" w:rsidRDefault="00C16A7F" w:rsidP="00C16A7F">
            <w:pPr>
              <w:rPr>
                <w:b/>
                <w:sz w:val="24"/>
                <w:szCs w:val="24"/>
              </w:rPr>
            </w:pPr>
            <w:r w:rsidRPr="00A565E7">
              <w:rPr>
                <w:b/>
                <w:sz w:val="24"/>
                <w:szCs w:val="24"/>
              </w:rPr>
              <w:t>Глава 11</w:t>
            </w:r>
          </w:p>
        </w:tc>
        <w:tc>
          <w:tcPr>
            <w:tcW w:w="7353" w:type="dxa"/>
            <w:shd w:val="clear" w:color="auto" w:fill="FFFFFF"/>
          </w:tcPr>
          <w:p w:rsidR="00C16A7F" w:rsidRPr="00B33D49" w:rsidRDefault="00C16A7F" w:rsidP="006A4233">
            <w:pPr>
              <w:pStyle w:val="1-016"/>
            </w:pPr>
            <w:r w:rsidRPr="00B33D49">
              <w:t>Информационная система обеспечения градостроительной деятельности муниципального района Уфимский район Республики Башкортостан</w:t>
            </w:r>
          </w:p>
        </w:tc>
        <w:tc>
          <w:tcPr>
            <w:tcW w:w="670" w:type="dxa"/>
            <w:shd w:val="clear" w:color="auto" w:fill="FFFFFF"/>
          </w:tcPr>
          <w:p w:rsidR="00C16A7F" w:rsidRPr="00A565E7" w:rsidRDefault="00C16A7F" w:rsidP="00C16A7F">
            <w:pPr>
              <w:rPr>
                <w:b/>
                <w:sz w:val="24"/>
                <w:szCs w:val="24"/>
              </w:rPr>
            </w:pPr>
          </w:p>
        </w:tc>
      </w:tr>
      <w:tr w:rsidR="00C16A7F" w:rsidRPr="00A565E7" w:rsidTr="00A565E7">
        <w:trPr>
          <w:trHeight w:hRule="exact" w:val="680"/>
        </w:trPr>
        <w:tc>
          <w:tcPr>
            <w:tcW w:w="1548" w:type="dxa"/>
            <w:gridSpan w:val="2"/>
            <w:shd w:val="clear" w:color="auto" w:fill="FFFFFF"/>
          </w:tcPr>
          <w:p w:rsidR="00C16A7F" w:rsidRPr="00A565E7" w:rsidRDefault="00C16A7F" w:rsidP="00C16A7F">
            <w:pPr>
              <w:rPr>
                <w:sz w:val="24"/>
                <w:szCs w:val="24"/>
              </w:rPr>
            </w:pPr>
            <w:r w:rsidRPr="00A565E7">
              <w:rPr>
                <w:sz w:val="24"/>
                <w:szCs w:val="24"/>
              </w:rPr>
              <w:t>Статья 4</w:t>
            </w:r>
            <w:r w:rsidRPr="00A565E7">
              <w:rPr>
                <w:sz w:val="24"/>
                <w:szCs w:val="24"/>
                <w:lang w:val="en-US"/>
              </w:rPr>
              <w:t>4</w:t>
            </w:r>
            <w:r w:rsidRPr="00A565E7">
              <w:rPr>
                <w:sz w:val="24"/>
                <w:szCs w:val="24"/>
              </w:rPr>
              <w:t>.</w:t>
            </w:r>
          </w:p>
        </w:tc>
        <w:tc>
          <w:tcPr>
            <w:tcW w:w="7353" w:type="dxa"/>
            <w:shd w:val="clear" w:color="auto" w:fill="FFFFFF"/>
          </w:tcPr>
          <w:p w:rsidR="00C16A7F" w:rsidRPr="00A565E7" w:rsidRDefault="00C16A7F" w:rsidP="00C16A7F">
            <w:pPr>
              <w:rPr>
                <w:sz w:val="24"/>
                <w:szCs w:val="24"/>
              </w:rPr>
            </w:pPr>
            <w:r w:rsidRPr="00A565E7">
              <w:rPr>
                <w:sz w:val="24"/>
                <w:szCs w:val="24"/>
              </w:rPr>
              <w:t>Общие положения об информационной системе обеспечения градостроительной деятельности……………………………………….</w:t>
            </w:r>
          </w:p>
        </w:tc>
        <w:tc>
          <w:tcPr>
            <w:tcW w:w="670" w:type="dxa"/>
            <w:shd w:val="clear" w:color="auto" w:fill="FFFFFF"/>
          </w:tcPr>
          <w:p w:rsidR="00C16A7F" w:rsidRPr="00A565E7" w:rsidRDefault="00C16A7F" w:rsidP="00C16A7F">
            <w:pPr>
              <w:rPr>
                <w:sz w:val="24"/>
                <w:szCs w:val="24"/>
              </w:rPr>
            </w:pPr>
          </w:p>
          <w:p w:rsidR="00C16A7F" w:rsidRPr="00A565E7" w:rsidRDefault="00C16A7F" w:rsidP="00C16A7F">
            <w:pPr>
              <w:rPr>
                <w:sz w:val="24"/>
                <w:szCs w:val="24"/>
              </w:rPr>
            </w:pPr>
            <w:r w:rsidRPr="00A565E7">
              <w:rPr>
                <w:sz w:val="24"/>
                <w:szCs w:val="24"/>
              </w:rPr>
              <w:t>10</w:t>
            </w:r>
            <w:r w:rsidR="00D21C09" w:rsidRPr="00A565E7">
              <w:rPr>
                <w:sz w:val="24"/>
                <w:szCs w:val="24"/>
              </w:rPr>
              <w:t>2</w:t>
            </w:r>
          </w:p>
        </w:tc>
      </w:tr>
      <w:tr w:rsidR="00C16A7F" w:rsidRPr="00A565E7" w:rsidTr="00A565E7">
        <w:trPr>
          <w:trHeight w:hRule="exact" w:val="907"/>
        </w:trPr>
        <w:tc>
          <w:tcPr>
            <w:tcW w:w="1548" w:type="dxa"/>
            <w:gridSpan w:val="2"/>
            <w:shd w:val="clear" w:color="auto" w:fill="FFFFFF"/>
          </w:tcPr>
          <w:p w:rsidR="00C16A7F" w:rsidRPr="00A565E7" w:rsidRDefault="00C16A7F" w:rsidP="00C16A7F">
            <w:pPr>
              <w:rPr>
                <w:sz w:val="24"/>
                <w:szCs w:val="24"/>
              </w:rPr>
            </w:pPr>
            <w:r w:rsidRPr="00A565E7">
              <w:rPr>
                <w:sz w:val="24"/>
                <w:szCs w:val="24"/>
              </w:rPr>
              <w:t>Статья 45.</w:t>
            </w:r>
          </w:p>
        </w:tc>
        <w:tc>
          <w:tcPr>
            <w:tcW w:w="7353" w:type="dxa"/>
            <w:shd w:val="clear" w:color="auto" w:fill="FFFFFF"/>
          </w:tcPr>
          <w:p w:rsidR="00C16A7F" w:rsidRPr="00A565E7" w:rsidRDefault="00C16A7F" w:rsidP="00C16A7F">
            <w:pPr>
              <w:rPr>
                <w:sz w:val="24"/>
                <w:szCs w:val="24"/>
              </w:rPr>
            </w:pPr>
            <w:r w:rsidRPr="00A565E7">
              <w:rPr>
                <w:sz w:val="24"/>
                <w:szCs w:val="24"/>
              </w:rPr>
              <w:t>Состав документов и материалов, направляемых в информационную систему обеспечения градостроительной деятельности размещаемых в ней……………………………………………………………………….</w:t>
            </w:r>
          </w:p>
        </w:tc>
        <w:tc>
          <w:tcPr>
            <w:tcW w:w="670" w:type="dxa"/>
            <w:shd w:val="clear" w:color="auto" w:fill="FFFFFF"/>
          </w:tcPr>
          <w:p w:rsidR="00C16A7F" w:rsidRPr="00A565E7" w:rsidRDefault="00C16A7F" w:rsidP="00C16A7F">
            <w:pPr>
              <w:rPr>
                <w:sz w:val="24"/>
                <w:szCs w:val="24"/>
              </w:rPr>
            </w:pPr>
          </w:p>
          <w:p w:rsidR="00C16A7F" w:rsidRPr="00A565E7" w:rsidRDefault="00C16A7F" w:rsidP="00C16A7F">
            <w:pPr>
              <w:rPr>
                <w:sz w:val="24"/>
                <w:szCs w:val="24"/>
              </w:rPr>
            </w:pPr>
          </w:p>
          <w:p w:rsidR="00C16A7F" w:rsidRPr="00A565E7" w:rsidRDefault="00C16A7F" w:rsidP="00C16A7F">
            <w:pPr>
              <w:rPr>
                <w:sz w:val="24"/>
                <w:szCs w:val="24"/>
              </w:rPr>
            </w:pPr>
            <w:r w:rsidRPr="00A565E7">
              <w:rPr>
                <w:sz w:val="24"/>
                <w:szCs w:val="24"/>
              </w:rPr>
              <w:t>10</w:t>
            </w:r>
            <w:r w:rsidR="003D2B9B" w:rsidRPr="00A565E7">
              <w:rPr>
                <w:sz w:val="24"/>
                <w:szCs w:val="24"/>
              </w:rPr>
              <w:t>2</w:t>
            </w:r>
          </w:p>
        </w:tc>
      </w:tr>
      <w:tr w:rsidR="00C16A7F" w:rsidRPr="00A565E7" w:rsidTr="00A565E7">
        <w:trPr>
          <w:trHeight w:hRule="exact" w:val="907"/>
        </w:trPr>
        <w:tc>
          <w:tcPr>
            <w:tcW w:w="1548" w:type="dxa"/>
            <w:gridSpan w:val="2"/>
            <w:shd w:val="clear" w:color="auto" w:fill="FFFFFF"/>
          </w:tcPr>
          <w:p w:rsidR="00C16A7F" w:rsidRPr="00A565E7" w:rsidRDefault="00C16A7F" w:rsidP="00C16A7F">
            <w:pPr>
              <w:rPr>
                <w:b/>
                <w:sz w:val="24"/>
                <w:szCs w:val="24"/>
              </w:rPr>
            </w:pPr>
            <w:r w:rsidRPr="00A565E7">
              <w:rPr>
                <w:b/>
                <w:sz w:val="24"/>
                <w:szCs w:val="24"/>
              </w:rPr>
              <w:t>Глава 12</w:t>
            </w:r>
          </w:p>
        </w:tc>
        <w:tc>
          <w:tcPr>
            <w:tcW w:w="7353" w:type="dxa"/>
            <w:shd w:val="clear" w:color="auto" w:fill="FFFFFF"/>
          </w:tcPr>
          <w:p w:rsidR="00C16A7F" w:rsidRPr="00A565E7" w:rsidRDefault="00C16A7F" w:rsidP="00C16A7F">
            <w:pPr>
              <w:rPr>
                <w:b/>
                <w:sz w:val="24"/>
                <w:szCs w:val="24"/>
              </w:rPr>
            </w:pPr>
            <w:r w:rsidRPr="00A565E7">
              <w:rPr>
                <w:b/>
                <w:sz w:val="24"/>
                <w:szCs w:val="24"/>
              </w:rPr>
              <w:t xml:space="preserve">Контроль за использованием земельных участков и объектов капитального строительства. Ответственность за нарушение Правил </w:t>
            </w:r>
          </w:p>
        </w:tc>
        <w:tc>
          <w:tcPr>
            <w:tcW w:w="670" w:type="dxa"/>
            <w:shd w:val="clear" w:color="auto" w:fill="FFFFFF"/>
          </w:tcPr>
          <w:p w:rsidR="00C16A7F" w:rsidRPr="00A565E7" w:rsidRDefault="00C16A7F" w:rsidP="00C16A7F">
            <w:pPr>
              <w:rPr>
                <w:sz w:val="24"/>
                <w:szCs w:val="24"/>
              </w:rPr>
            </w:pPr>
          </w:p>
        </w:tc>
      </w:tr>
      <w:tr w:rsidR="00C16A7F" w:rsidRPr="00A565E7" w:rsidTr="00A565E7">
        <w:trPr>
          <w:trHeight w:hRule="exact" w:val="680"/>
        </w:trPr>
        <w:tc>
          <w:tcPr>
            <w:tcW w:w="1548" w:type="dxa"/>
            <w:gridSpan w:val="2"/>
            <w:shd w:val="clear" w:color="auto" w:fill="FFFFFF"/>
          </w:tcPr>
          <w:p w:rsidR="00C16A7F" w:rsidRPr="00A565E7" w:rsidRDefault="00C16A7F" w:rsidP="00C16A7F">
            <w:pPr>
              <w:rPr>
                <w:sz w:val="24"/>
                <w:szCs w:val="24"/>
              </w:rPr>
            </w:pPr>
            <w:r w:rsidRPr="00A565E7">
              <w:rPr>
                <w:sz w:val="24"/>
                <w:szCs w:val="24"/>
              </w:rPr>
              <w:t>Статья 46.</w:t>
            </w:r>
          </w:p>
        </w:tc>
        <w:tc>
          <w:tcPr>
            <w:tcW w:w="7353" w:type="dxa"/>
            <w:shd w:val="clear" w:color="auto" w:fill="FFFFFF"/>
          </w:tcPr>
          <w:p w:rsidR="00C16A7F" w:rsidRPr="00A565E7" w:rsidRDefault="00C16A7F" w:rsidP="00C16A7F">
            <w:pPr>
              <w:rPr>
                <w:sz w:val="24"/>
                <w:szCs w:val="24"/>
              </w:rPr>
            </w:pPr>
            <w:r w:rsidRPr="00A565E7">
              <w:rPr>
                <w:sz w:val="24"/>
                <w:szCs w:val="24"/>
              </w:rPr>
              <w:t>Контроль за использованием земельных участков и объектов капитального строительства……………………………………………..</w:t>
            </w:r>
          </w:p>
        </w:tc>
        <w:tc>
          <w:tcPr>
            <w:tcW w:w="670" w:type="dxa"/>
            <w:shd w:val="clear" w:color="auto" w:fill="FFFFFF"/>
          </w:tcPr>
          <w:p w:rsidR="00C16A7F" w:rsidRPr="00A565E7" w:rsidRDefault="00C16A7F" w:rsidP="00C16A7F">
            <w:pPr>
              <w:rPr>
                <w:sz w:val="24"/>
                <w:szCs w:val="24"/>
              </w:rPr>
            </w:pPr>
          </w:p>
          <w:p w:rsidR="00C16A7F" w:rsidRPr="00A565E7" w:rsidRDefault="00C16A7F" w:rsidP="00C16A7F">
            <w:pPr>
              <w:rPr>
                <w:sz w:val="24"/>
                <w:szCs w:val="24"/>
              </w:rPr>
            </w:pPr>
            <w:r w:rsidRPr="00A565E7">
              <w:rPr>
                <w:sz w:val="24"/>
                <w:szCs w:val="24"/>
              </w:rPr>
              <w:t>10</w:t>
            </w:r>
            <w:r w:rsidR="003D2B9B" w:rsidRPr="00A565E7">
              <w:rPr>
                <w:sz w:val="24"/>
                <w:szCs w:val="24"/>
              </w:rPr>
              <w:t>4</w:t>
            </w:r>
          </w:p>
        </w:tc>
      </w:tr>
      <w:tr w:rsidR="00C16A7F" w:rsidRPr="00A565E7" w:rsidTr="00A565E7">
        <w:trPr>
          <w:trHeight w:hRule="exact" w:val="567"/>
        </w:trPr>
        <w:tc>
          <w:tcPr>
            <w:tcW w:w="1548" w:type="dxa"/>
            <w:gridSpan w:val="2"/>
            <w:shd w:val="clear" w:color="auto" w:fill="FFFFFF"/>
          </w:tcPr>
          <w:p w:rsidR="00C16A7F" w:rsidRPr="00A565E7" w:rsidRDefault="00C16A7F" w:rsidP="00C16A7F">
            <w:pPr>
              <w:rPr>
                <w:sz w:val="24"/>
                <w:szCs w:val="24"/>
              </w:rPr>
            </w:pPr>
            <w:r w:rsidRPr="00A565E7">
              <w:rPr>
                <w:sz w:val="24"/>
                <w:szCs w:val="24"/>
              </w:rPr>
              <w:t>Статья 47.</w:t>
            </w:r>
          </w:p>
        </w:tc>
        <w:tc>
          <w:tcPr>
            <w:tcW w:w="7353" w:type="dxa"/>
            <w:shd w:val="clear" w:color="auto" w:fill="FFFFFF"/>
          </w:tcPr>
          <w:p w:rsidR="00C16A7F" w:rsidRPr="00A565E7" w:rsidRDefault="00C16A7F" w:rsidP="00C16A7F">
            <w:pPr>
              <w:rPr>
                <w:sz w:val="24"/>
                <w:szCs w:val="24"/>
              </w:rPr>
            </w:pPr>
            <w:r w:rsidRPr="00A565E7">
              <w:rPr>
                <w:sz w:val="24"/>
                <w:szCs w:val="24"/>
              </w:rPr>
              <w:t>Ответственность за нарушение Правил…………………………………</w:t>
            </w:r>
          </w:p>
        </w:tc>
        <w:tc>
          <w:tcPr>
            <w:tcW w:w="670" w:type="dxa"/>
            <w:shd w:val="clear" w:color="auto" w:fill="FFFFFF"/>
          </w:tcPr>
          <w:p w:rsidR="00C16A7F" w:rsidRPr="00A565E7" w:rsidRDefault="00C16A7F" w:rsidP="00C16A7F">
            <w:pPr>
              <w:rPr>
                <w:sz w:val="24"/>
                <w:szCs w:val="24"/>
              </w:rPr>
            </w:pPr>
            <w:r w:rsidRPr="00A565E7">
              <w:rPr>
                <w:sz w:val="24"/>
                <w:szCs w:val="24"/>
              </w:rPr>
              <w:t>10</w:t>
            </w:r>
            <w:r w:rsidR="003D2B9B" w:rsidRPr="00A565E7">
              <w:rPr>
                <w:sz w:val="24"/>
                <w:szCs w:val="24"/>
              </w:rPr>
              <w:t>4</w:t>
            </w:r>
          </w:p>
        </w:tc>
      </w:tr>
      <w:tr w:rsidR="00C16A7F" w:rsidRPr="00A565E7" w:rsidTr="00A565E7">
        <w:trPr>
          <w:trHeight w:hRule="exact" w:val="680"/>
        </w:trPr>
        <w:tc>
          <w:tcPr>
            <w:tcW w:w="1548" w:type="dxa"/>
            <w:gridSpan w:val="2"/>
            <w:shd w:val="clear" w:color="auto" w:fill="FFFFFF"/>
          </w:tcPr>
          <w:p w:rsidR="00C16A7F" w:rsidRPr="00A565E7" w:rsidRDefault="00C16A7F" w:rsidP="00C16A7F">
            <w:pPr>
              <w:rPr>
                <w:b/>
                <w:sz w:val="24"/>
                <w:szCs w:val="24"/>
              </w:rPr>
            </w:pPr>
            <w:r w:rsidRPr="00A565E7">
              <w:rPr>
                <w:b/>
                <w:sz w:val="24"/>
                <w:szCs w:val="24"/>
              </w:rPr>
              <w:t>Часть II</w:t>
            </w:r>
          </w:p>
        </w:tc>
        <w:tc>
          <w:tcPr>
            <w:tcW w:w="7353" w:type="dxa"/>
            <w:shd w:val="clear" w:color="auto" w:fill="FFFFFF"/>
          </w:tcPr>
          <w:p w:rsidR="00C16A7F" w:rsidRPr="00A565E7" w:rsidRDefault="00C16A7F" w:rsidP="00C16A7F">
            <w:pPr>
              <w:rPr>
                <w:sz w:val="24"/>
                <w:szCs w:val="24"/>
              </w:rPr>
            </w:pPr>
            <w:r w:rsidRPr="00A565E7">
              <w:rPr>
                <w:b/>
                <w:sz w:val="24"/>
                <w:szCs w:val="24"/>
              </w:rPr>
              <w:t>ГРАДОСТРОИТЕЛЬНЫЕ РЕГЛАМЕНТЫ</w:t>
            </w:r>
          </w:p>
        </w:tc>
        <w:tc>
          <w:tcPr>
            <w:tcW w:w="670" w:type="dxa"/>
            <w:shd w:val="clear" w:color="auto" w:fill="FFFFFF"/>
          </w:tcPr>
          <w:p w:rsidR="00C16A7F" w:rsidRPr="00A565E7" w:rsidRDefault="00C16A7F" w:rsidP="00C16A7F">
            <w:pPr>
              <w:rPr>
                <w:sz w:val="24"/>
                <w:szCs w:val="24"/>
              </w:rPr>
            </w:pPr>
          </w:p>
        </w:tc>
      </w:tr>
      <w:tr w:rsidR="00C16A7F" w:rsidRPr="00A565E7" w:rsidTr="00A565E7">
        <w:trPr>
          <w:trHeight w:hRule="exact" w:val="1134"/>
        </w:trPr>
        <w:tc>
          <w:tcPr>
            <w:tcW w:w="1548" w:type="dxa"/>
            <w:gridSpan w:val="2"/>
            <w:shd w:val="clear" w:color="auto" w:fill="FFFFFF"/>
          </w:tcPr>
          <w:p w:rsidR="00C16A7F" w:rsidRPr="00A565E7" w:rsidRDefault="00C16A7F" w:rsidP="00C16A7F">
            <w:pPr>
              <w:rPr>
                <w:b/>
                <w:bCs/>
                <w:sz w:val="24"/>
                <w:szCs w:val="24"/>
              </w:rPr>
            </w:pPr>
            <w:r w:rsidRPr="00A565E7">
              <w:rPr>
                <w:b/>
                <w:bCs/>
                <w:sz w:val="24"/>
                <w:szCs w:val="24"/>
              </w:rPr>
              <w:t>Глава 13</w:t>
            </w:r>
          </w:p>
        </w:tc>
        <w:tc>
          <w:tcPr>
            <w:tcW w:w="7353" w:type="dxa"/>
            <w:shd w:val="clear" w:color="auto" w:fill="FFFFFF"/>
          </w:tcPr>
          <w:p w:rsidR="00C16A7F" w:rsidRPr="00A565E7" w:rsidRDefault="00C16A7F" w:rsidP="00C16A7F">
            <w:pPr>
              <w:rPr>
                <w:b/>
                <w:bCs/>
                <w:sz w:val="24"/>
                <w:szCs w:val="24"/>
              </w:rPr>
            </w:pPr>
            <w:r w:rsidRPr="00A565E7">
              <w:rPr>
                <w:b/>
                <w:bCs/>
                <w:sz w:val="24"/>
                <w:szCs w:val="24"/>
              </w:rPr>
              <w:t>Градостроительные регламенты в части видов и параметров разрешенного вида использования земельных участков и объектов капитального строительства соответствующих территориальных зон</w:t>
            </w:r>
          </w:p>
        </w:tc>
        <w:tc>
          <w:tcPr>
            <w:tcW w:w="670" w:type="dxa"/>
            <w:shd w:val="clear" w:color="auto" w:fill="FFFFFF"/>
          </w:tcPr>
          <w:p w:rsidR="00C16A7F" w:rsidRPr="00A565E7" w:rsidRDefault="00C16A7F" w:rsidP="00C16A7F">
            <w:pPr>
              <w:rPr>
                <w:sz w:val="24"/>
                <w:szCs w:val="24"/>
              </w:rPr>
            </w:pPr>
          </w:p>
          <w:p w:rsidR="00C16A7F" w:rsidRPr="00A565E7" w:rsidRDefault="00C16A7F" w:rsidP="00C16A7F">
            <w:pPr>
              <w:rPr>
                <w:sz w:val="24"/>
                <w:szCs w:val="24"/>
              </w:rPr>
            </w:pPr>
          </w:p>
          <w:p w:rsidR="00C16A7F" w:rsidRPr="00A565E7" w:rsidRDefault="00C16A7F" w:rsidP="00C16A7F">
            <w:pPr>
              <w:rPr>
                <w:sz w:val="24"/>
                <w:szCs w:val="24"/>
              </w:rPr>
            </w:pPr>
          </w:p>
        </w:tc>
      </w:tr>
      <w:tr w:rsidR="00C16A7F" w:rsidRPr="00A565E7" w:rsidTr="00A565E7">
        <w:trPr>
          <w:trHeight w:hRule="exact" w:val="952"/>
        </w:trPr>
        <w:tc>
          <w:tcPr>
            <w:tcW w:w="1548" w:type="dxa"/>
            <w:gridSpan w:val="2"/>
            <w:shd w:val="clear" w:color="auto" w:fill="FFFFFF"/>
          </w:tcPr>
          <w:p w:rsidR="00C16A7F" w:rsidRPr="00A565E7" w:rsidRDefault="00C16A7F" w:rsidP="00C16A7F">
            <w:pPr>
              <w:rPr>
                <w:bCs/>
                <w:sz w:val="24"/>
                <w:szCs w:val="24"/>
              </w:rPr>
            </w:pPr>
            <w:r w:rsidRPr="00A565E7">
              <w:rPr>
                <w:bCs/>
                <w:sz w:val="24"/>
                <w:szCs w:val="24"/>
              </w:rPr>
              <w:t>Статья 48.</w:t>
            </w:r>
          </w:p>
        </w:tc>
        <w:tc>
          <w:tcPr>
            <w:tcW w:w="7353" w:type="dxa"/>
            <w:shd w:val="clear" w:color="auto" w:fill="FFFFFF"/>
          </w:tcPr>
          <w:p w:rsidR="00C16A7F" w:rsidRPr="00A565E7" w:rsidRDefault="00C16A7F" w:rsidP="00C16A7F">
            <w:pPr>
              <w:rPr>
                <w:bCs/>
                <w:sz w:val="24"/>
                <w:szCs w:val="24"/>
              </w:rPr>
            </w:pPr>
            <w:r w:rsidRPr="00A565E7">
              <w:rPr>
                <w:bCs/>
                <w:sz w:val="24"/>
                <w:szCs w:val="24"/>
              </w:rPr>
              <w:t>Общие положения о территориальных зонах городского муниципального района Уфимский район Республики Башкортостан………………………………………….</w:t>
            </w:r>
          </w:p>
        </w:tc>
        <w:tc>
          <w:tcPr>
            <w:tcW w:w="670" w:type="dxa"/>
            <w:shd w:val="clear" w:color="auto" w:fill="FFFFFF"/>
          </w:tcPr>
          <w:p w:rsidR="00C16A7F" w:rsidRPr="00A565E7" w:rsidRDefault="00C16A7F" w:rsidP="00C16A7F">
            <w:pPr>
              <w:rPr>
                <w:sz w:val="24"/>
                <w:szCs w:val="24"/>
              </w:rPr>
            </w:pPr>
          </w:p>
          <w:p w:rsidR="00C16A7F" w:rsidRPr="00A565E7" w:rsidRDefault="00C16A7F" w:rsidP="00C16A7F">
            <w:pPr>
              <w:rPr>
                <w:sz w:val="24"/>
                <w:szCs w:val="24"/>
              </w:rPr>
            </w:pPr>
            <w:r w:rsidRPr="00A565E7">
              <w:rPr>
                <w:sz w:val="24"/>
                <w:szCs w:val="24"/>
              </w:rPr>
              <w:t>10</w:t>
            </w:r>
            <w:r w:rsidR="00F44071" w:rsidRPr="00A565E7">
              <w:rPr>
                <w:sz w:val="24"/>
                <w:szCs w:val="24"/>
              </w:rPr>
              <w:t>4</w:t>
            </w:r>
          </w:p>
        </w:tc>
      </w:tr>
      <w:tr w:rsidR="00C16A7F" w:rsidRPr="00A565E7" w:rsidTr="00A565E7">
        <w:trPr>
          <w:trHeight w:hRule="exact" w:val="567"/>
        </w:trPr>
        <w:tc>
          <w:tcPr>
            <w:tcW w:w="1548" w:type="dxa"/>
            <w:gridSpan w:val="2"/>
            <w:shd w:val="clear" w:color="auto" w:fill="FFFFFF"/>
          </w:tcPr>
          <w:p w:rsidR="00C16A7F" w:rsidRPr="00A565E7" w:rsidRDefault="00C16A7F" w:rsidP="00C16A7F">
            <w:pPr>
              <w:rPr>
                <w:sz w:val="24"/>
                <w:szCs w:val="24"/>
              </w:rPr>
            </w:pPr>
            <w:r w:rsidRPr="00A565E7">
              <w:rPr>
                <w:bCs/>
                <w:sz w:val="24"/>
                <w:szCs w:val="24"/>
              </w:rPr>
              <w:t>Статья 49.</w:t>
            </w:r>
          </w:p>
        </w:tc>
        <w:tc>
          <w:tcPr>
            <w:tcW w:w="7353" w:type="dxa"/>
            <w:shd w:val="clear" w:color="auto" w:fill="FFFFFF"/>
          </w:tcPr>
          <w:p w:rsidR="00C16A7F" w:rsidRPr="00A565E7" w:rsidRDefault="00C16A7F" w:rsidP="00C16A7F">
            <w:pPr>
              <w:rPr>
                <w:sz w:val="24"/>
                <w:szCs w:val="24"/>
              </w:rPr>
            </w:pPr>
            <w:r w:rsidRPr="00A565E7">
              <w:rPr>
                <w:sz w:val="24"/>
                <w:szCs w:val="24"/>
              </w:rPr>
              <w:t>Градостроительные регламенты по видам разрешенного использования  в соответствии с территориальными зонами………….</w:t>
            </w:r>
          </w:p>
        </w:tc>
        <w:tc>
          <w:tcPr>
            <w:tcW w:w="670" w:type="dxa"/>
            <w:shd w:val="clear" w:color="auto" w:fill="FFFFFF"/>
          </w:tcPr>
          <w:p w:rsidR="00C16A7F" w:rsidRPr="00A565E7" w:rsidRDefault="00C16A7F" w:rsidP="00C16A7F">
            <w:pPr>
              <w:rPr>
                <w:sz w:val="24"/>
                <w:szCs w:val="24"/>
              </w:rPr>
            </w:pPr>
          </w:p>
          <w:p w:rsidR="00C16A7F" w:rsidRPr="00A565E7" w:rsidRDefault="00C16A7F" w:rsidP="00C16A7F">
            <w:pPr>
              <w:rPr>
                <w:sz w:val="24"/>
                <w:szCs w:val="24"/>
              </w:rPr>
            </w:pPr>
            <w:r w:rsidRPr="00A565E7">
              <w:rPr>
                <w:sz w:val="24"/>
                <w:szCs w:val="24"/>
              </w:rPr>
              <w:t>10</w:t>
            </w:r>
            <w:r w:rsidR="00F44071" w:rsidRPr="00A565E7">
              <w:rPr>
                <w:sz w:val="24"/>
                <w:szCs w:val="24"/>
              </w:rPr>
              <w:t>5</w:t>
            </w:r>
          </w:p>
        </w:tc>
      </w:tr>
      <w:tr w:rsidR="00C16A7F" w:rsidRPr="00A565E7" w:rsidTr="00A565E7">
        <w:trPr>
          <w:trHeight w:hRule="exact" w:val="851"/>
        </w:trPr>
        <w:tc>
          <w:tcPr>
            <w:tcW w:w="1548" w:type="dxa"/>
            <w:gridSpan w:val="2"/>
            <w:shd w:val="clear" w:color="auto" w:fill="FFFFFF"/>
          </w:tcPr>
          <w:p w:rsidR="00C16A7F" w:rsidRPr="00A565E7" w:rsidRDefault="00C16A7F" w:rsidP="00C16A7F">
            <w:pPr>
              <w:rPr>
                <w:sz w:val="24"/>
                <w:szCs w:val="24"/>
              </w:rPr>
            </w:pPr>
            <w:r w:rsidRPr="00A565E7">
              <w:rPr>
                <w:sz w:val="24"/>
                <w:szCs w:val="24"/>
              </w:rPr>
              <w:t>Статья 50.</w:t>
            </w:r>
          </w:p>
        </w:tc>
        <w:tc>
          <w:tcPr>
            <w:tcW w:w="7353" w:type="dxa"/>
            <w:shd w:val="clear" w:color="auto" w:fill="FFFFFF"/>
          </w:tcPr>
          <w:p w:rsidR="00C16A7F" w:rsidRPr="00A565E7" w:rsidRDefault="00C16A7F" w:rsidP="00A565E7">
            <w:pPr>
              <w:pStyle w:val="3"/>
              <w:widowControl/>
              <w:overflowPunct/>
              <w:autoSpaceDE/>
              <w:autoSpaceDN/>
              <w:adjustRightInd/>
              <w:spacing w:before="0" w:after="0"/>
              <w:ind w:right="-57"/>
              <w:textAlignment w:val="auto"/>
              <w:rPr>
                <w:b w:val="0"/>
                <w:szCs w:val="24"/>
              </w:rPr>
            </w:pPr>
            <w:r w:rsidRPr="00A565E7">
              <w:rPr>
                <w:b w:val="0"/>
              </w:rPr>
              <w:t>Перечень видов разрешенного использования земельных участков и объектов капитальн</w:t>
            </w:r>
            <w:r w:rsidRPr="00A565E7">
              <w:rPr>
                <w:b w:val="0"/>
              </w:rPr>
              <w:t>о</w:t>
            </w:r>
            <w:r w:rsidRPr="00A565E7">
              <w:rPr>
                <w:b w:val="0"/>
              </w:rPr>
              <w:t>го строительства для соответствующих территориальных зон…………………………………………………….</w:t>
            </w:r>
          </w:p>
        </w:tc>
        <w:tc>
          <w:tcPr>
            <w:tcW w:w="670" w:type="dxa"/>
            <w:shd w:val="clear" w:color="auto" w:fill="FFFFFF"/>
          </w:tcPr>
          <w:p w:rsidR="00C16A7F" w:rsidRPr="00A565E7" w:rsidRDefault="00C16A7F" w:rsidP="00C16A7F">
            <w:pPr>
              <w:rPr>
                <w:sz w:val="24"/>
                <w:szCs w:val="24"/>
              </w:rPr>
            </w:pPr>
          </w:p>
          <w:p w:rsidR="00C16A7F" w:rsidRPr="00A565E7" w:rsidRDefault="00C16A7F" w:rsidP="00C16A7F">
            <w:pPr>
              <w:rPr>
                <w:sz w:val="24"/>
                <w:szCs w:val="24"/>
              </w:rPr>
            </w:pPr>
          </w:p>
          <w:p w:rsidR="00C16A7F" w:rsidRPr="00A565E7" w:rsidRDefault="00C16A7F" w:rsidP="00C16A7F">
            <w:pPr>
              <w:rPr>
                <w:sz w:val="24"/>
                <w:szCs w:val="24"/>
              </w:rPr>
            </w:pPr>
            <w:r w:rsidRPr="00A565E7">
              <w:rPr>
                <w:sz w:val="24"/>
                <w:szCs w:val="24"/>
              </w:rPr>
              <w:t>10</w:t>
            </w:r>
            <w:r w:rsidR="003D2B9B" w:rsidRPr="00A565E7">
              <w:rPr>
                <w:sz w:val="24"/>
                <w:szCs w:val="24"/>
              </w:rPr>
              <w:t>8</w:t>
            </w:r>
          </w:p>
        </w:tc>
      </w:tr>
      <w:tr w:rsidR="00C16A7F" w:rsidRPr="00A565E7" w:rsidTr="00A565E7">
        <w:trPr>
          <w:trHeight w:hRule="exact" w:val="391"/>
        </w:trPr>
        <w:tc>
          <w:tcPr>
            <w:tcW w:w="1548" w:type="dxa"/>
            <w:gridSpan w:val="2"/>
            <w:shd w:val="clear" w:color="auto" w:fill="FFFFFF"/>
          </w:tcPr>
          <w:p w:rsidR="00C16A7F" w:rsidRPr="00A565E7" w:rsidRDefault="00C16A7F" w:rsidP="00A565E7">
            <w:pPr>
              <w:jc w:val="center"/>
              <w:rPr>
                <w:sz w:val="24"/>
                <w:szCs w:val="24"/>
              </w:rPr>
            </w:pPr>
            <w:r w:rsidRPr="00A565E7">
              <w:rPr>
                <w:sz w:val="24"/>
                <w:szCs w:val="24"/>
              </w:rPr>
              <w:t>50.1.</w:t>
            </w:r>
          </w:p>
        </w:tc>
        <w:tc>
          <w:tcPr>
            <w:tcW w:w="7353" w:type="dxa"/>
            <w:shd w:val="clear" w:color="auto" w:fill="FFFFFF"/>
          </w:tcPr>
          <w:p w:rsidR="00C16A7F" w:rsidRPr="00A565E7" w:rsidRDefault="00E447C2" w:rsidP="00A565E7">
            <w:pPr>
              <w:pStyle w:val="3"/>
              <w:widowControl/>
              <w:overflowPunct/>
              <w:autoSpaceDE/>
              <w:autoSpaceDN/>
              <w:adjustRightInd/>
              <w:spacing w:before="0" w:after="0"/>
              <w:ind w:right="-57"/>
              <w:textAlignment w:val="auto"/>
              <w:rPr>
                <w:b w:val="0"/>
              </w:rPr>
            </w:pPr>
            <w:r w:rsidRPr="00A565E7">
              <w:rPr>
                <w:b w:val="0"/>
                <w:szCs w:val="24"/>
              </w:rPr>
              <w:t>Жилая</w:t>
            </w:r>
            <w:r w:rsidR="009D341E" w:rsidRPr="00A565E7">
              <w:rPr>
                <w:b w:val="0"/>
                <w:szCs w:val="24"/>
              </w:rPr>
              <w:t xml:space="preserve"> зона</w:t>
            </w:r>
            <w:r w:rsidR="00C16A7F" w:rsidRPr="00A565E7">
              <w:rPr>
                <w:b w:val="0"/>
                <w:szCs w:val="24"/>
              </w:rPr>
              <w:t xml:space="preserve"> –</w:t>
            </w:r>
            <w:r w:rsidR="009D341E" w:rsidRPr="00A565E7">
              <w:rPr>
                <w:b w:val="0"/>
                <w:szCs w:val="24"/>
              </w:rPr>
              <w:t xml:space="preserve"> Ж-1 </w:t>
            </w:r>
            <w:r w:rsidR="00C16A7F" w:rsidRPr="00A565E7">
              <w:rPr>
                <w:b w:val="0"/>
                <w:szCs w:val="24"/>
              </w:rPr>
              <w:t>…………………………………………………</w:t>
            </w:r>
          </w:p>
        </w:tc>
        <w:tc>
          <w:tcPr>
            <w:tcW w:w="670" w:type="dxa"/>
            <w:shd w:val="clear" w:color="auto" w:fill="FFFFFF"/>
          </w:tcPr>
          <w:p w:rsidR="00C16A7F" w:rsidRPr="00A565E7" w:rsidRDefault="00C16A7F" w:rsidP="00C16A7F">
            <w:pPr>
              <w:rPr>
                <w:sz w:val="24"/>
                <w:szCs w:val="24"/>
              </w:rPr>
            </w:pPr>
            <w:r w:rsidRPr="00A565E7">
              <w:rPr>
                <w:sz w:val="24"/>
                <w:szCs w:val="24"/>
              </w:rPr>
              <w:t>10</w:t>
            </w:r>
            <w:r w:rsidR="003D2B9B" w:rsidRPr="00A565E7">
              <w:rPr>
                <w:sz w:val="24"/>
                <w:szCs w:val="24"/>
              </w:rPr>
              <w:t>8</w:t>
            </w:r>
          </w:p>
        </w:tc>
      </w:tr>
      <w:tr w:rsidR="00C16A7F" w:rsidRPr="00A565E7" w:rsidTr="00A565E7">
        <w:trPr>
          <w:trHeight w:hRule="exact" w:val="454"/>
        </w:trPr>
        <w:tc>
          <w:tcPr>
            <w:tcW w:w="1548" w:type="dxa"/>
            <w:gridSpan w:val="2"/>
            <w:shd w:val="clear" w:color="auto" w:fill="FFFFFF"/>
          </w:tcPr>
          <w:p w:rsidR="00C16A7F" w:rsidRPr="00A565E7" w:rsidRDefault="00C16A7F" w:rsidP="00C16A7F">
            <w:pPr>
              <w:rPr>
                <w:sz w:val="24"/>
                <w:szCs w:val="24"/>
              </w:rPr>
            </w:pPr>
            <w:r w:rsidRPr="00A565E7">
              <w:rPr>
                <w:sz w:val="24"/>
                <w:szCs w:val="24"/>
              </w:rPr>
              <w:t xml:space="preserve">     50.2.</w:t>
            </w:r>
          </w:p>
        </w:tc>
        <w:tc>
          <w:tcPr>
            <w:tcW w:w="7353" w:type="dxa"/>
            <w:shd w:val="clear" w:color="auto" w:fill="FFFFFF"/>
          </w:tcPr>
          <w:p w:rsidR="00C16A7F" w:rsidRPr="00A565E7" w:rsidRDefault="00E447C2" w:rsidP="00C16A7F">
            <w:pPr>
              <w:pStyle w:val="33"/>
              <w:rPr>
                <w:sz w:val="24"/>
                <w:szCs w:val="24"/>
              </w:rPr>
            </w:pPr>
            <w:r w:rsidRPr="00A565E7">
              <w:rPr>
                <w:sz w:val="24"/>
                <w:szCs w:val="24"/>
              </w:rPr>
              <w:t>Общественно-деловые зоны</w:t>
            </w:r>
            <w:r w:rsidR="00B32C8D" w:rsidRPr="00A565E7">
              <w:rPr>
                <w:sz w:val="24"/>
                <w:szCs w:val="24"/>
              </w:rPr>
              <w:t xml:space="preserve"> – </w:t>
            </w:r>
            <w:r w:rsidRPr="00A565E7">
              <w:rPr>
                <w:sz w:val="24"/>
                <w:szCs w:val="24"/>
              </w:rPr>
              <w:t xml:space="preserve">ОД-1, </w:t>
            </w:r>
            <w:r w:rsidR="00C16A7F" w:rsidRPr="00A565E7">
              <w:rPr>
                <w:sz w:val="24"/>
                <w:szCs w:val="24"/>
              </w:rPr>
              <w:t>ОД-2…………………………….</w:t>
            </w:r>
          </w:p>
        </w:tc>
        <w:tc>
          <w:tcPr>
            <w:tcW w:w="670" w:type="dxa"/>
            <w:shd w:val="clear" w:color="auto" w:fill="FFFFFF"/>
          </w:tcPr>
          <w:p w:rsidR="00C16A7F" w:rsidRPr="00A565E7" w:rsidRDefault="00C16A7F" w:rsidP="00C16A7F">
            <w:pPr>
              <w:rPr>
                <w:sz w:val="24"/>
                <w:szCs w:val="24"/>
              </w:rPr>
            </w:pPr>
            <w:r w:rsidRPr="00A565E7">
              <w:rPr>
                <w:sz w:val="24"/>
                <w:szCs w:val="24"/>
              </w:rPr>
              <w:t>10</w:t>
            </w:r>
            <w:r w:rsidR="003D2B9B" w:rsidRPr="00A565E7">
              <w:rPr>
                <w:sz w:val="24"/>
                <w:szCs w:val="24"/>
              </w:rPr>
              <w:t>9</w:t>
            </w:r>
          </w:p>
        </w:tc>
      </w:tr>
      <w:tr w:rsidR="00C16A7F" w:rsidRPr="00A565E7" w:rsidTr="00A565E7">
        <w:trPr>
          <w:trHeight w:hRule="exact" w:val="964"/>
        </w:trPr>
        <w:tc>
          <w:tcPr>
            <w:tcW w:w="1548" w:type="dxa"/>
            <w:gridSpan w:val="2"/>
            <w:shd w:val="clear" w:color="auto" w:fill="FFFFFF"/>
          </w:tcPr>
          <w:p w:rsidR="00C16A7F" w:rsidRPr="00A565E7" w:rsidRDefault="00C16A7F" w:rsidP="00C16A7F">
            <w:pPr>
              <w:rPr>
                <w:sz w:val="24"/>
                <w:szCs w:val="24"/>
              </w:rPr>
            </w:pPr>
            <w:r w:rsidRPr="00A565E7">
              <w:rPr>
                <w:sz w:val="24"/>
                <w:szCs w:val="24"/>
              </w:rPr>
              <w:t xml:space="preserve">     50.3.</w:t>
            </w:r>
          </w:p>
        </w:tc>
        <w:tc>
          <w:tcPr>
            <w:tcW w:w="7353" w:type="dxa"/>
            <w:shd w:val="clear" w:color="auto" w:fill="FFFFFF"/>
          </w:tcPr>
          <w:p w:rsidR="00C16A7F" w:rsidRPr="00A565E7" w:rsidRDefault="00C16A7F" w:rsidP="00C16A7F">
            <w:pPr>
              <w:pStyle w:val="33"/>
              <w:rPr>
                <w:b/>
                <w:bCs/>
                <w:sz w:val="24"/>
                <w:szCs w:val="24"/>
              </w:rPr>
            </w:pPr>
            <w:r w:rsidRPr="00A565E7">
              <w:rPr>
                <w:sz w:val="24"/>
                <w:szCs w:val="24"/>
              </w:rPr>
              <w:t>Коммерческо-производственные, производственные, сельскохозяйственные  зоны и объекты инженерно-транспортной инфраструктуры и зоны специального назначения…………………….</w:t>
            </w:r>
          </w:p>
        </w:tc>
        <w:tc>
          <w:tcPr>
            <w:tcW w:w="670" w:type="dxa"/>
            <w:shd w:val="clear" w:color="auto" w:fill="FFFFFF"/>
          </w:tcPr>
          <w:p w:rsidR="00C16A7F" w:rsidRPr="00A565E7" w:rsidRDefault="00C16A7F" w:rsidP="00C16A7F">
            <w:pPr>
              <w:rPr>
                <w:sz w:val="24"/>
                <w:szCs w:val="24"/>
              </w:rPr>
            </w:pPr>
          </w:p>
          <w:p w:rsidR="00C16A7F" w:rsidRPr="00A565E7" w:rsidRDefault="00C16A7F" w:rsidP="00C16A7F">
            <w:pPr>
              <w:rPr>
                <w:sz w:val="24"/>
                <w:szCs w:val="24"/>
              </w:rPr>
            </w:pPr>
          </w:p>
          <w:p w:rsidR="00C16A7F" w:rsidRPr="00A565E7" w:rsidRDefault="00C16A7F" w:rsidP="00C16A7F">
            <w:pPr>
              <w:rPr>
                <w:sz w:val="24"/>
                <w:szCs w:val="24"/>
              </w:rPr>
            </w:pPr>
            <w:r w:rsidRPr="00A565E7">
              <w:rPr>
                <w:sz w:val="24"/>
                <w:szCs w:val="24"/>
              </w:rPr>
              <w:t>1</w:t>
            </w:r>
            <w:r w:rsidR="00F44071" w:rsidRPr="00A565E7">
              <w:rPr>
                <w:sz w:val="24"/>
                <w:szCs w:val="24"/>
              </w:rPr>
              <w:t>1</w:t>
            </w:r>
            <w:r w:rsidR="003D2B9B" w:rsidRPr="00A565E7">
              <w:rPr>
                <w:sz w:val="24"/>
                <w:szCs w:val="24"/>
              </w:rPr>
              <w:t>2</w:t>
            </w:r>
          </w:p>
        </w:tc>
      </w:tr>
      <w:tr w:rsidR="00C16A7F" w:rsidRPr="00A565E7" w:rsidTr="00A565E7">
        <w:trPr>
          <w:trHeight w:hRule="exact" w:val="454"/>
        </w:trPr>
        <w:tc>
          <w:tcPr>
            <w:tcW w:w="1548" w:type="dxa"/>
            <w:gridSpan w:val="2"/>
            <w:shd w:val="clear" w:color="auto" w:fill="FFFFFF"/>
          </w:tcPr>
          <w:p w:rsidR="00C16A7F" w:rsidRPr="00A565E7" w:rsidRDefault="00C16A7F" w:rsidP="00C16A7F">
            <w:pPr>
              <w:rPr>
                <w:sz w:val="24"/>
                <w:szCs w:val="24"/>
              </w:rPr>
            </w:pPr>
            <w:r w:rsidRPr="00A565E7">
              <w:rPr>
                <w:sz w:val="24"/>
                <w:szCs w:val="24"/>
              </w:rPr>
              <w:t xml:space="preserve">    50.3.1.</w:t>
            </w:r>
          </w:p>
        </w:tc>
        <w:tc>
          <w:tcPr>
            <w:tcW w:w="7353" w:type="dxa"/>
            <w:shd w:val="clear" w:color="auto" w:fill="FFFFFF"/>
          </w:tcPr>
          <w:p w:rsidR="00C16A7F" w:rsidRPr="00A565E7" w:rsidRDefault="00C16A7F" w:rsidP="00A565E7">
            <w:pPr>
              <w:keepNext/>
              <w:tabs>
                <w:tab w:val="left" w:pos="5954"/>
                <w:tab w:val="left" w:pos="9640"/>
              </w:tabs>
              <w:rPr>
                <w:bCs/>
                <w:sz w:val="24"/>
                <w:szCs w:val="24"/>
              </w:rPr>
            </w:pPr>
            <w:r w:rsidRPr="00A565E7">
              <w:rPr>
                <w:bCs/>
                <w:sz w:val="24"/>
                <w:szCs w:val="24"/>
              </w:rPr>
              <w:t>Производственные зоны</w:t>
            </w:r>
            <w:r w:rsidRPr="00A565E7">
              <w:rPr>
                <w:sz w:val="24"/>
                <w:szCs w:val="24"/>
              </w:rPr>
              <w:t xml:space="preserve"> – П-1, П-2………………………………</w:t>
            </w:r>
          </w:p>
        </w:tc>
        <w:tc>
          <w:tcPr>
            <w:tcW w:w="670" w:type="dxa"/>
            <w:shd w:val="clear" w:color="auto" w:fill="FFFFFF"/>
          </w:tcPr>
          <w:p w:rsidR="00C16A7F" w:rsidRPr="00A565E7" w:rsidRDefault="00C16A7F" w:rsidP="00C16A7F">
            <w:pPr>
              <w:rPr>
                <w:sz w:val="24"/>
                <w:szCs w:val="24"/>
              </w:rPr>
            </w:pPr>
            <w:r w:rsidRPr="00A565E7">
              <w:rPr>
                <w:sz w:val="24"/>
                <w:szCs w:val="24"/>
              </w:rPr>
              <w:t>11</w:t>
            </w:r>
            <w:r w:rsidR="003D2B9B" w:rsidRPr="00A565E7">
              <w:rPr>
                <w:sz w:val="24"/>
                <w:szCs w:val="24"/>
              </w:rPr>
              <w:t>2</w:t>
            </w:r>
          </w:p>
        </w:tc>
      </w:tr>
      <w:tr w:rsidR="00C16A7F" w:rsidRPr="00A565E7" w:rsidTr="00A565E7">
        <w:trPr>
          <w:trHeight w:hRule="exact" w:val="454"/>
        </w:trPr>
        <w:tc>
          <w:tcPr>
            <w:tcW w:w="1548" w:type="dxa"/>
            <w:gridSpan w:val="2"/>
            <w:shd w:val="clear" w:color="auto" w:fill="FFFFFF"/>
          </w:tcPr>
          <w:p w:rsidR="00C16A7F" w:rsidRPr="00A565E7" w:rsidRDefault="00E447C2" w:rsidP="00C16A7F">
            <w:pPr>
              <w:rPr>
                <w:sz w:val="24"/>
                <w:szCs w:val="24"/>
              </w:rPr>
            </w:pPr>
            <w:r w:rsidRPr="00A565E7">
              <w:rPr>
                <w:sz w:val="24"/>
                <w:szCs w:val="24"/>
              </w:rPr>
              <w:t xml:space="preserve">    50.3.2</w:t>
            </w:r>
            <w:r w:rsidR="00C16A7F" w:rsidRPr="00A565E7">
              <w:rPr>
                <w:sz w:val="24"/>
                <w:szCs w:val="24"/>
              </w:rPr>
              <w:t>.</w:t>
            </w:r>
          </w:p>
        </w:tc>
        <w:tc>
          <w:tcPr>
            <w:tcW w:w="7353" w:type="dxa"/>
            <w:shd w:val="clear" w:color="auto" w:fill="FFFFFF"/>
          </w:tcPr>
          <w:p w:rsidR="00C16A7F" w:rsidRPr="00A565E7" w:rsidRDefault="00C16A7F" w:rsidP="00A565E7">
            <w:pPr>
              <w:keepNext/>
              <w:tabs>
                <w:tab w:val="left" w:pos="5954"/>
                <w:tab w:val="left" w:pos="9640"/>
              </w:tabs>
              <w:rPr>
                <w:bCs/>
                <w:sz w:val="24"/>
                <w:szCs w:val="24"/>
              </w:rPr>
            </w:pPr>
            <w:r w:rsidRPr="00A565E7">
              <w:rPr>
                <w:sz w:val="24"/>
                <w:szCs w:val="24"/>
              </w:rPr>
              <w:t>Зона транспорта Т-1………………………………………………………</w:t>
            </w:r>
          </w:p>
        </w:tc>
        <w:tc>
          <w:tcPr>
            <w:tcW w:w="670" w:type="dxa"/>
            <w:shd w:val="clear" w:color="auto" w:fill="FFFFFF"/>
          </w:tcPr>
          <w:p w:rsidR="00C16A7F" w:rsidRPr="00A565E7" w:rsidRDefault="00C16A7F" w:rsidP="00C16A7F">
            <w:pPr>
              <w:rPr>
                <w:sz w:val="24"/>
                <w:szCs w:val="24"/>
              </w:rPr>
            </w:pPr>
            <w:r w:rsidRPr="00A565E7">
              <w:rPr>
                <w:sz w:val="24"/>
                <w:szCs w:val="24"/>
              </w:rPr>
              <w:t>11</w:t>
            </w:r>
            <w:r w:rsidR="003D2B9B" w:rsidRPr="00A565E7">
              <w:rPr>
                <w:sz w:val="24"/>
                <w:szCs w:val="24"/>
              </w:rPr>
              <w:t>3</w:t>
            </w:r>
          </w:p>
        </w:tc>
      </w:tr>
      <w:tr w:rsidR="00C16A7F" w:rsidRPr="00A565E7" w:rsidTr="00A565E7">
        <w:trPr>
          <w:trHeight w:hRule="exact" w:val="454"/>
        </w:trPr>
        <w:tc>
          <w:tcPr>
            <w:tcW w:w="1548" w:type="dxa"/>
            <w:gridSpan w:val="2"/>
            <w:shd w:val="clear" w:color="auto" w:fill="FFFFFF"/>
          </w:tcPr>
          <w:p w:rsidR="00C16A7F" w:rsidRPr="00A565E7" w:rsidRDefault="00E447C2" w:rsidP="00C16A7F">
            <w:pPr>
              <w:rPr>
                <w:sz w:val="24"/>
                <w:szCs w:val="24"/>
              </w:rPr>
            </w:pPr>
            <w:r w:rsidRPr="00A565E7">
              <w:rPr>
                <w:sz w:val="24"/>
                <w:szCs w:val="24"/>
              </w:rPr>
              <w:t xml:space="preserve">    50.3.3</w:t>
            </w:r>
            <w:r w:rsidR="00C16A7F" w:rsidRPr="00A565E7">
              <w:rPr>
                <w:sz w:val="24"/>
                <w:szCs w:val="24"/>
              </w:rPr>
              <w:t>.</w:t>
            </w:r>
          </w:p>
        </w:tc>
        <w:tc>
          <w:tcPr>
            <w:tcW w:w="7353" w:type="dxa"/>
            <w:shd w:val="clear" w:color="auto" w:fill="FFFFFF"/>
          </w:tcPr>
          <w:p w:rsidR="00C16A7F" w:rsidRPr="00A565E7" w:rsidRDefault="00C16A7F" w:rsidP="00A565E7">
            <w:pPr>
              <w:keepNext/>
              <w:tabs>
                <w:tab w:val="left" w:pos="5954"/>
                <w:tab w:val="left" w:pos="9640"/>
              </w:tabs>
              <w:rPr>
                <w:bCs/>
              </w:rPr>
            </w:pPr>
            <w:r w:rsidRPr="00A565E7">
              <w:rPr>
                <w:sz w:val="24"/>
                <w:szCs w:val="24"/>
              </w:rPr>
              <w:t>Инженерно-технические объекты, сооружения и коммуникации…….</w:t>
            </w:r>
          </w:p>
        </w:tc>
        <w:tc>
          <w:tcPr>
            <w:tcW w:w="670" w:type="dxa"/>
            <w:shd w:val="clear" w:color="auto" w:fill="FFFFFF"/>
          </w:tcPr>
          <w:p w:rsidR="00C16A7F" w:rsidRPr="00A565E7" w:rsidRDefault="00C16A7F" w:rsidP="00C16A7F">
            <w:pPr>
              <w:rPr>
                <w:sz w:val="24"/>
                <w:szCs w:val="24"/>
              </w:rPr>
            </w:pPr>
            <w:r w:rsidRPr="00A565E7">
              <w:rPr>
                <w:sz w:val="24"/>
                <w:szCs w:val="24"/>
              </w:rPr>
              <w:t>11</w:t>
            </w:r>
            <w:r w:rsidR="003D2B9B" w:rsidRPr="00A565E7">
              <w:rPr>
                <w:sz w:val="24"/>
                <w:szCs w:val="24"/>
              </w:rPr>
              <w:t>4</w:t>
            </w:r>
          </w:p>
        </w:tc>
      </w:tr>
      <w:tr w:rsidR="00C16A7F" w:rsidRPr="00A565E7" w:rsidTr="00A565E7">
        <w:trPr>
          <w:trHeight w:hRule="exact" w:val="538"/>
        </w:trPr>
        <w:tc>
          <w:tcPr>
            <w:tcW w:w="1548" w:type="dxa"/>
            <w:gridSpan w:val="2"/>
            <w:shd w:val="clear" w:color="auto" w:fill="FFFFFF"/>
          </w:tcPr>
          <w:p w:rsidR="00C16A7F" w:rsidRPr="00A565E7" w:rsidRDefault="00E447C2" w:rsidP="00C16A7F">
            <w:pPr>
              <w:rPr>
                <w:sz w:val="24"/>
                <w:szCs w:val="24"/>
              </w:rPr>
            </w:pPr>
            <w:r w:rsidRPr="00A565E7">
              <w:rPr>
                <w:sz w:val="24"/>
                <w:szCs w:val="24"/>
              </w:rPr>
              <w:t xml:space="preserve">    50.3.4</w:t>
            </w:r>
            <w:r w:rsidR="00C16A7F" w:rsidRPr="00A565E7">
              <w:rPr>
                <w:sz w:val="24"/>
                <w:szCs w:val="24"/>
              </w:rPr>
              <w:t>.</w:t>
            </w:r>
          </w:p>
        </w:tc>
        <w:tc>
          <w:tcPr>
            <w:tcW w:w="7353" w:type="dxa"/>
            <w:shd w:val="clear" w:color="auto" w:fill="FFFFFF"/>
          </w:tcPr>
          <w:p w:rsidR="00C16A7F" w:rsidRPr="00A565E7" w:rsidRDefault="00E447C2" w:rsidP="00A565E7">
            <w:pPr>
              <w:keepNext/>
              <w:tabs>
                <w:tab w:val="left" w:pos="5954"/>
                <w:tab w:val="left" w:pos="9640"/>
              </w:tabs>
              <w:rPr>
                <w:sz w:val="24"/>
                <w:szCs w:val="24"/>
              </w:rPr>
            </w:pPr>
            <w:r w:rsidRPr="00A565E7">
              <w:rPr>
                <w:sz w:val="24"/>
                <w:szCs w:val="24"/>
              </w:rPr>
              <w:t>Сельскохозяйственная зона</w:t>
            </w:r>
            <w:r w:rsidR="00C16A7F" w:rsidRPr="00A565E7">
              <w:rPr>
                <w:sz w:val="24"/>
                <w:szCs w:val="24"/>
              </w:rPr>
              <w:t xml:space="preserve"> С-1………</w:t>
            </w:r>
            <w:r w:rsidR="00DF4E23" w:rsidRPr="00A565E7">
              <w:rPr>
                <w:sz w:val="24"/>
                <w:szCs w:val="24"/>
              </w:rPr>
              <w:t>……………………..</w:t>
            </w:r>
          </w:p>
        </w:tc>
        <w:tc>
          <w:tcPr>
            <w:tcW w:w="670" w:type="dxa"/>
            <w:shd w:val="clear" w:color="auto" w:fill="FFFFFF"/>
          </w:tcPr>
          <w:p w:rsidR="00C16A7F" w:rsidRPr="00A565E7" w:rsidRDefault="00C16A7F" w:rsidP="00C16A7F">
            <w:pPr>
              <w:rPr>
                <w:sz w:val="24"/>
                <w:szCs w:val="24"/>
              </w:rPr>
            </w:pPr>
            <w:r w:rsidRPr="00A565E7">
              <w:rPr>
                <w:sz w:val="24"/>
                <w:szCs w:val="24"/>
              </w:rPr>
              <w:t>11</w:t>
            </w:r>
            <w:r w:rsidR="003D2B9B" w:rsidRPr="00A565E7">
              <w:rPr>
                <w:sz w:val="24"/>
                <w:szCs w:val="24"/>
              </w:rPr>
              <w:t>4</w:t>
            </w:r>
          </w:p>
        </w:tc>
      </w:tr>
      <w:tr w:rsidR="00C16A7F" w:rsidRPr="00A565E7" w:rsidTr="00A565E7">
        <w:trPr>
          <w:trHeight w:hRule="exact" w:val="444"/>
        </w:trPr>
        <w:tc>
          <w:tcPr>
            <w:tcW w:w="1548" w:type="dxa"/>
            <w:gridSpan w:val="2"/>
            <w:shd w:val="clear" w:color="auto" w:fill="FFFFFF"/>
          </w:tcPr>
          <w:p w:rsidR="00C16A7F" w:rsidRPr="00A565E7" w:rsidRDefault="00E447C2" w:rsidP="00C16A7F">
            <w:pPr>
              <w:rPr>
                <w:sz w:val="24"/>
                <w:szCs w:val="24"/>
              </w:rPr>
            </w:pPr>
            <w:r w:rsidRPr="00A565E7">
              <w:rPr>
                <w:sz w:val="24"/>
                <w:szCs w:val="24"/>
              </w:rPr>
              <w:t xml:space="preserve">    50.3.5</w:t>
            </w:r>
            <w:r w:rsidR="00C16A7F" w:rsidRPr="00A565E7">
              <w:rPr>
                <w:sz w:val="24"/>
                <w:szCs w:val="24"/>
              </w:rPr>
              <w:t>.</w:t>
            </w:r>
          </w:p>
        </w:tc>
        <w:tc>
          <w:tcPr>
            <w:tcW w:w="7353" w:type="dxa"/>
            <w:shd w:val="clear" w:color="auto" w:fill="FFFFFF"/>
          </w:tcPr>
          <w:p w:rsidR="00C16A7F" w:rsidRPr="00A565E7" w:rsidRDefault="00C16A7F" w:rsidP="00A565E7">
            <w:pPr>
              <w:keepNext/>
              <w:tabs>
                <w:tab w:val="left" w:pos="5954"/>
                <w:tab w:val="left" w:pos="9640"/>
              </w:tabs>
              <w:rPr>
                <w:sz w:val="24"/>
                <w:szCs w:val="24"/>
              </w:rPr>
            </w:pPr>
            <w:r w:rsidRPr="00A565E7">
              <w:rPr>
                <w:sz w:val="24"/>
                <w:szCs w:val="24"/>
              </w:rPr>
              <w:t>Зоны специального назначения СП-1, СП-2</w:t>
            </w:r>
            <w:r w:rsidR="00DF4E23" w:rsidRPr="00A565E7">
              <w:rPr>
                <w:sz w:val="24"/>
                <w:szCs w:val="24"/>
              </w:rPr>
              <w:t>……………………………</w:t>
            </w:r>
          </w:p>
        </w:tc>
        <w:tc>
          <w:tcPr>
            <w:tcW w:w="670" w:type="dxa"/>
            <w:shd w:val="clear" w:color="auto" w:fill="FFFFFF"/>
          </w:tcPr>
          <w:p w:rsidR="00C16A7F" w:rsidRPr="00A565E7" w:rsidRDefault="00C16A7F" w:rsidP="00C16A7F">
            <w:pPr>
              <w:rPr>
                <w:sz w:val="24"/>
                <w:szCs w:val="24"/>
              </w:rPr>
            </w:pPr>
            <w:r w:rsidRPr="00A565E7">
              <w:rPr>
                <w:sz w:val="24"/>
                <w:szCs w:val="24"/>
              </w:rPr>
              <w:t>11</w:t>
            </w:r>
            <w:r w:rsidR="003D2B9B" w:rsidRPr="00A565E7">
              <w:rPr>
                <w:sz w:val="24"/>
                <w:szCs w:val="24"/>
              </w:rPr>
              <w:t>5</w:t>
            </w:r>
          </w:p>
        </w:tc>
      </w:tr>
      <w:tr w:rsidR="00C16A7F" w:rsidRPr="00A565E7" w:rsidTr="00A565E7">
        <w:trPr>
          <w:trHeight w:hRule="exact" w:val="715"/>
        </w:trPr>
        <w:tc>
          <w:tcPr>
            <w:tcW w:w="1548" w:type="dxa"/>
            <w:gridSpan w:val="2"/>
            <w:shd w:val="clear" w:color="auto" w:fill="FFFFFF"/>
          </w:tcPr>
          <w:p w:rsidR="00C16A7F" w:rsidRPr="00A565E7" w:rsidRDefault="00C16A7F" w:rsidP="00C16A7F">
            <w:pPr>
              <w:rPr>
                <w:sz w:val="24"/>
                <w:szCs w:val="24"/>
              </w:rPr>
            </w:pPr>
            <w:r w:rsidRPr="00A565E7">
              <w:rPr>
                <w:sz w:val="24"/>
                <w:szCs w:val="24"/>
              </w:rPr>
              <w:t xml:space="preserve">    50.4.</w:t>
            </w:r>
          </w:p>
        </w:tc>
        <w:tc>
          <w:tcPr>
            <w:tcW w:w="7353" w:type="dxa"/>
            <w:shd w:val="clear" w:color="auto" w:fill="FFFFFF"/>
          </w:tcPr>
          <w:p w:rsidR="00C16A7F" w:rsidRPr="00A565E7" w:rsidRDefault="00E447C2" w:rsidP="00A565E7">
            <w:pPr>
              <w:keepNext/>
              <w:tabs>
                <w:tab w:val="left" w:pos="5954"/>
                <w:tab w:val="left" w:pos="9640"/>
              </w:tabs>
              <w:rPr>
                <w:sz w:val="24"/>
                <w:szCs w:val="24"/>
              </w:rPr>
            </w:pPr>
            <w:r w:rsidRPr="00A565E7">
              <w:rPr>
                <w:sz w:val="24"/>
                <w:szCs w:val="24"/>
              </w:rPr>
              <w:t>Рекреационные зоны Р-1÷Р-</w:t>
            </w:r>
            <w:r w:rsidR="00C16A7F" w:rsidRPr="00A565E7">
              <w:rPr>
                <w:sz w:val="24"/>
                <w:szCs w:val="24"/>
              </w:rPr>
              <w:t>2…………………………………………….</w:t>
            </w:r>
          </w:p>
        </w:tc>
        <w:tc>
          <w:tcPr>
            <w:tcW w:w="670" w:type="dxa"/>
            <w:shd w:val="clear" w:color="auto" w:fill="FFFFFF"/>
          </w:tcPr>
          <w:p w:rsidR="00C16A7F" w:rsidRPr="00A565E7" w:rsidRDefault="00C16A7F" w:rsidP="00C16A7F">
            <w:pPr>
              <w:rPr>
                <w:sz w:val="24"/>
                <w:szCs w:val="24"/>
              </w:rPr>
            </w:pPr>
            <w:r w:rsidRPr="00A565E7">
              <w:rPr>
                <w:sz w:val="24"/>
                <w:szCs w:val="24"/>
              </w:rPr>
              <w:t>11</w:t>
            </w:r>
            <w:r w:rsidR="003D2B9B" w:rsidRPr="00A565E7">
              <w:rPr>
                <w:sz w:val="24"/>
                <w:szCs w:val="24"/>
              </w:rPr>
              <w:t>5</w:t>
            </w:r>
          </w:p>
        </w:tc>
      </w:tr>
      <w:tr w:rsidR="00C16A7F" w:rsidRPr="00A565E7" w:rsidTr="00A565E7">
        <w:trPr>
          <w:trHeight w:hRule="exact" w:val="779"/>
        </w:trPr>
        <w:tc>
          <w:tcPr>
            <w:tcW w:w="1548" w:type="dxa"/>
            <w:gridSpan w:val="2"/>
            <w:shd w:val="clear" w:color="auto" w:fill="FFFFFF"/>
          </w:tcPr>
          <w:p w:rsidR="00C16A7F" w:rsidRPr="00A565E7" w:rsidRDefault="00C16A7F" w:rsidP="00C16A7F">
            <w:pPr>
              <w:rPr>
                <w:sz w:val="24"/>
                <w:szCs w:val="24"/>
              </w:rPr>
            </w:pPr>
            <w:r w:rsidRPr="00A565E7">
              <w:rPr>
                <w:sz w:val="24"/>
                <w:szCs w:val="24"/>
              </w:rPr>
              <w:t xml:space="preserve">    50.5.</w:t>
            </w:r>
          </w:p>
        </w:tc>
        <w:tc>
          <w:tcPr>
            <w:tcW w:w="7353" w:type="dxa"/>
            <w:shd w:val="clear" w:color="auto" w:fill="FFFFFF"/>
          </w:tcPr>
          <w:p w:rsidR="00C16A7F" w:rsidRPr="00A565E7" w:rsidRDefault="00C16A7F" w:rsidP="00A565E7">
            <w:pPr>
              <w:keepNext/>
              <w:tabs>
                <w:tab w:val="left" w:pos="5954"/>
                <w:tab w:val="left" w:pos="9640"/>
              </w:tabs>
              <w:rPr>
                <w:sz w:val="24"/>
                <w:szCs w:val="24"/>
              </w:rPr>
            </w:pPr>
            <w:r w:rsidRPr="00A565E7">
              <w:rPr>
                <w:sz w:val="24"/>
                <w:szCs w:val="24"/>
              </w:rPr>
              <w:t>Зоны особо охраняемых территорий…………………………………….</w:t>
            </w:r>
          </w:p>
        </w:tc>
        <w:tc>
          <w:tcPr>
            <w:tcW w:w="670" w:type="dxa"/>
            <w:shd w:val="clear" w:color="auto" w:fill="FFFFFF"/>
          </w:tcPr>
          <w:p w:rsidR="00C16A7F" w:rsidRPr="00A565E7" w:rsidRDefault="00F44071" w:rsidP="00C16A7F">
            <w:pPr>
              <w:rPr>
                <w:sz w:val="24"/>
                <w:szCs w:val="24"/>
              </w:rPr>
            </w:pPr>
            <w:r w:rsidRPr="00A565E7">
              <w:rPr>
                <w:sz w:val="24"/>
                <w:szCs w:val="24"/>
              </w:rPr>
              <w:t>11</w:t>
            </w:r>
            <w:r w:rsidR="003D2B9B" w:rsidRPr="00A565E7">
              <w:rPr>
                <w:sz w:val="24"/>
                <w:szCs w:val="24"/>
              </w:rPr>
              <w:t>6</w:t>
            </w:r>
          </w:p>
        </w:tc>
      </w:tr>
      <w:tr w:rsidR="00C16A7F" w:rsidRPr="00A565E7" w:rsidTr="00A565E7">
        <w:trPr>
          <w:trHeight w:hRule="exact" w:val="454"/>
        </w:trPr>
        <w:tc>
          <w:tcPr>
            <w:tcW w:w="1548" w:type="dxa"/>
            <w:gridSpan w:val="2"/>
            <w:shd w:val="clear" w:color="auto" w:fill="FFFFFF"/>
          </w:tcPr>
          <w:p w:rsidR="00C16A7F" w:rsidRPr="00A565E7" w:rsidRDefault="00C16A7F" w:rsidP="00C16A7F">
            <w:pPr>
              <w:rPr>
                <w:sz w:val="24"/>
                <w:szCs w:val="24"/>
              </w:rPr>
            </w:pPr>
            <w:r w:rsidRPr="00A565E7">
              <w:rPr>
                <w:sz w:val="24"/>
                <w:szCs w:val="24"/>
              </w:rPr>
              <w:t xml:space="preserve">    50.6.</w:t>
            </w:r>
          </w:p>
        </w:tc>
        <w:tc>
          <w:tcPr>
            <w:tcW w:w="7353" w:type="dxa"/>
            <w:shd w:val="clear" w:color="auto" w:fill="FFFFFF"/>
          </w:tcPr>
          <w:p w:rsidR="00C16A7F" w:rsidRPr="00A565E7" w:rsidRDefault="00C16A7F" w:rsidP="00A565E7">
            <w:pPr>
              <w:keepNext/>
              <w:tabs>
                <w:tab w:val="left" w:pos="5954"/>
                <w:tab w:val="left" w:pos="9640"/>
              </w:tabs>
              <w:rPr>
                <w:sz w:val="24"/>
                <w:szCs w:val="24"/>
              </w:rPr>
            </w:pPr>
            <w:r w:rsidRPr="00A565E7">
              <w:rPr>
                <w:sz w:val="24"/>
                <w:szCs w:val="24"/>
              </w:rPr>
              <w:t>Иные территориальные зоны…………………………………………….</w:t>
            </w:r>
          </w:p>
        </w:tc>
        <w:tc>
          <w:tcPr>
            <w:tcW w:w="670" w:type="dxa"/>
            <w:shd w:val="clear" w:color="auto" w:fill="FFFFFF"/>
          </w:tcPr>
          <w:p w:rsidR="00C16A7F" w:rsidRPr="00A565E7" w:rsidRDefault="00C16A7F" w:rsidP="00C16A7F">
            <w:pPr>
              <w:rPr>
                <w:sz w:val="24"/>
                <w:szCs w:val="24"/>
              </w:rPr>
            </w:pPr>
            <w:r w:rsidRPr="00A565E7">
              <w:rPr>
                <w:sz w:val="24"/>
                <w:szCs w:val="24"/>
              </w:rPr>
              <w:t>11</w:t>
            </w:r>
            <w:r w:rsidR="003D2B9B" w:rsidRPr="00A565E7">
              <w:rPr>
                <w:sz w:val="24"/>
                <w:szCs w:val="24"/>
              </w:rPr>
              <w:t>7</w:t>
            </w:r>
          </w:p>
        </w:tc>
      </w:tr>
      <w:tr w:rsidR="00C16A7F" w:rsidRPr="00A565E7" w:rsidTr="00A565E7">
        <w:trPr>
          <w:trHeight w:hRule="exact" w:val="680"/>
        </w:trPr>
        <w:tc>
          <w:tcPr>
            <w:tcW w:w="1548" w:type="dxa"/>
            <w:gridSpan w:val="2"/>
            <w:shd w:val="clear" w:color="auto" w:fill="FFFFFF"/>
          </w:tcPr>
          <w:p w:rsidR="00C16A7F" w:rsidRPr="00A565E7" w:rsidRDefault="00C16A7F" w:rsidP="00C16A7F">
            <w:pPr>
              <w:rPr>
                <w:sz w:val="24"/>
                <w:szCs w:val="24"/>
              </w:rPr>
            </w:pPr>
            <w:r w:rsidRPr="00A565E7">
              <w:rPr>
                <w:sz w:val="24"/>
                <w:szCs w:val="24"/>
              </w:rPr>
              <w:t>Статья 51.</w:t>
            </w:r>
          </w:p>
        </w:tc>
        <w:tc>
          <w:tcPr>
            <w:tcW w:w="7353" w:type="dxa"/>
            <w:shd w:val="clear" w:color="auto" w:fill="FFFFFF"/>
          </w:tcPr>
          <w:p w:rsidR="00C16A7F" w:rsidRPr="00A565E7" w:rsidRDefault="00C16A7F" w:rsidP="00A565E7">
            <w:pPr>
              <w:pStyle w:val="3"/>
              <w:widowControl/>
              <w:overflowPunct/>
              <w:autoSpaceDE/>
              <w:autoSpaceDN/>
              <w:adjustRightInd/>
              <w:spacing w:before="0" w:after="0"/>
              <w:ind w:right="-57"/>
              <w:textAlignment w:val="auto"/>
              <w:rPr>
                <w:b w:val="0"/>
                <w:szCs w:val="24"/>
              </w:rPr>
            </w:pPr>
            <w:r w:rsidRPr="00A565E7">
              <w:rPr>
                <w:b w:val="0"/>
                <w:szCs w:val="24"/>
              </w:rPr>
              <w:t>Виды разрешенного использования земельных участков и объе</w:t>
            </w:r>
            <w:r w:rsidRPr="00A565E7">
              <w:rPr>
                <w:b w:val="0"/>
                <w:szCs w:val="24"/>
              </w:rPr>
              <w:t>к</w:t>
            </w:r>
            <w:r w:rsidRPr="00A565E7">
              <w:rPr>
                <w:b w:val="0"/>
                <w:szCs w:val="24"/>
              </w:rPr>
              <w:t xml:space="preserve">тов </w:t>
            </w:r>
          </w:p>
          <w:p w:rsidR="00C16A7F" w:rsidRPr="00A565E7" w:rsidRDefault="00C16A7F" w:rsidP="00C16A7F">
            <w:pPr>
              <w:rPr>
                <w:sz w:val="24"/>
                <w:szCs w:val="24"/>
              </w:rPr>
            </w:pPr>
            <w:r w:rsidRPr="00A565E7">
              <w:rPr>
                <w:sz w:val="24"/>
                <w:szCs w:val="24"/>
              </w:rPr>
              <w:t>капитальн</w:t>
            </w:r>
            <w:r w:rsidRPr="00A565E7">
              <w:rPr>
                <w:sz w:val="24"/>
                <w:szCs w:val="24"/>
              </w:rPr>
              <w:t>о</w:t>
            </w:r>
            <w:r w:rsidRPr="00A565E7">
              <w:rPr>
                <w:sz w:val="24"/>
                <w:szCs w:val="24"/>
              </w:rPr>
              <w:t>го строительства……………………………………………..</w:t>
            </w:r>
          </w:p>
        </w:tc>
        <w:tc>
          <w:tcPr>
            <w:tcW w:w="670" w:type="dxa"/>
            <w:shd w:val="clear" w:color="auto" w:fill="FFFFFF"/>
          </w:tcPr>
          <w:p w:rsidR="00C16A7F" w:rsidRPr="00A565E7" w:rsidRDefault="00C16A7F" w:rsidP="00C16A7F">
            <w:pPr>
              <w:rPr>
                <w:sz w:val="24"/>
                <w:szCs w:val="24"/>
              </w:rPr>
            </w:pPr>
          </w:p>
          <w:p w:rsidR="00C16A7F" w:rsidRPr="00A565E7" w:rsidRDefault="003D2B9B" w:rsidP="00C16A7F">
            <w:pPr>
              <w:rPr>
                <w:sz w:val="24"/>
                <w:szCs w:val="24"/>
              </w:rPr>
            </w:pPr>
            <w:r w:rsidRPr="00A565E7">
              <w:rPr>
                <w:sz w:val="24"/>
                <w:szCs w:val="24"/>
              </w:rPr>
              <w:t>117</w:t>
            </w:r>
          </w:p>
          <w:p w:rsidR="00C16A7F" w:rsidRPr="00A565E7" w:rsidRDefault="00C16A7F" w:rsidP="00C16A7F">
            <w:pPr>
              <w:rPr>
                <w:sz w:val="24"/>
                <w:szCs w:val="24"/>
              </w:rPr>
            </w:pPr>
          </w:p>
          <w:p w:rsidR="00C16A7F" w:rsidRPr="00A565E7" w:rsidRDefault="00C16A7F" w:rsidP="00C16A7F">
            <w:pPr>
              <w:rPr>
                <w:sz w:val="24"/>
                <w:szCs w:val="24"/>
              </w:rPr>
            </w:pPr>
          </w:p>
        </w:tc>
      </w:tr>
      <w:tr w:rsidR="00C16A7F" w:rsidRPr="00A565E7" w:rsidTr="00A565E7">
        <w:trPr>
          <w:trHeight w:hRule="exact" w:val="543"/>
        </w:trPr>
        <w:tc>
          <w:tcPr>
            <w:tcW w:w="1548" w:type="dxa"/>
            <w:gridSpan w:val="2"/>
            <w:shd w:val="clear" w:color="auto" w:fill="FFFFFF"/>
          </w:tcPr>
          <w:p w:rsidR="00C16A7F" w:rsidRPr="00A565E7" w:rsidRDefault="00C16A7F" w:rsidP="00C16A7F">
            <w:pPr>
              <w:rPr>
                <w:sz w:val="24"/>
                <w:szCs w:val="24"/>
              </w:rPr>
            </w:pPr>
            <w:r w:rsidRPr="00A565E7">
              <w:rPr>
                <w:sz w:val="24"/>
                <w:szCs w:val="24"/>
              </w:rPr>
              <w:t>Таблица №1</w:t>
            </w:r>
          </w:p>
        </w:tc>
        <w:tc>
          <w:tcPr>
            <w:tcW w:w="7353" w:type="dxa"/>
            <w:shd w:val="clear" w:color="auto" w:fill="FFFFFF"/>
          </w:tcPr>
          <w:p w:rsidR="00C16A7F" w:rsidRPr="00A565E7" w:rsidRDefault="00C16A7F" w:rsidP="00A565E7">
            <w:pPr>
              <w:pStyle w:val="3"/>
              <w:widowControl/>
              <w:overflowPunct/>
              <w:autoSpaceDE/>
              <w:autoSpaceDN/>
              <w:adjustRightInd/>
              <w:spacing w:before="0" w:after="0"/>
              <w:ind w:right="-57"/>
              <w:textAlignment w:val="auto"/>
              <w:rPr>
                <w:b w:val="0"/>
                <w:szCs w:val="24"/>
              </w:rPr>
            </w:pPr>
            <w:r w:rsidRPr="00A565E7">
              <w:rPr>
                <w:b w:val="0"/>
                <w:szCs w:val="24"/>
              </w:rPr>
              <w:t>Виды разрешенного использования</w:t>
            </w:r>
          </w:p>
        </w:tc>
        <w:tc>
          <w:tcPr>
            <w:tcW w:w="670" w:type="dxa"/>
            <w:shd w:val="clear" w:color="auto" w:fill="FFFFFF"/>
          </w:tcPr>
          <w:p w:rsidR="00C16A7F" w:rsidRPr="00A565E7" w:rsidRDefault="00C16A7F" w:rsidP="00C16A7F">
            <w:pPr>
              <w:rPr>
                <w:sz w:val="24"/>
                <w:szCs w:val="24"/>
              </w:rPr>
            </w:pPr>
            <w:r w:rsidRPr="00A565E7">
              <w:rPr>
                <w:sz w:val="24"/>
                <w:szCs w:val="24"/>
              </w:rPr>
              <w:t>11</w:t>
            </w:r>
            <w:r w:rsidR="003D2B9B" w:rsidRPr="00A565E7">
              <w:rPr>
                <w:sz w:val="24"/>
                <w:szCs w:val="24"/>
              </w:rPr>
              <w:t>8</w:t>
            </w:r>
          </w:p>
        </w:tc>
      </w:tr>
      <w:tr w:rsidR="00C16A7F" w:rsidRPr="00A565E7" w:rsidTr="00A565E7">
        <w:trPr>
          <w:trHeight w:hRule="exact" w:val="1474"/>
        </w:trPr>
        <w:tc>
          <w:tcPr>
            <w:tcW w:w="1548" w:type="dxa"/>
            <w:gridSpan w:val="2"/>
            <w:shd w:val="clear" w:color="auto" w:fill="FFFFFF"/>
          </w:tcPr>
          <w:p w:rsidR="00C16A7F" w:rsidRPr="00A565E7" w:rsidRDefault="00C16A7F" w:rsidP="00C16A7F">
            <w:pPr>
              <w:rPr>
                <w:b/>
                <w:sz w:val="24"/>
                <w:szCs w:val="24"/>
              </w:rPr>
            </w:pPr>
            <w:r w:rsidRPr="00A565E7">
              <w:rPr>
                <w:b/>
                <w:sz w:val="24"/>
                <w:szCs w:val="24"/>
              </w:rPr>
              <w:t>Глава 14</w:t>
            </w:r>
          </w:p>
        </w:tc>
        <w:tc>
          <w:tcPr>
            <w:tcW w:w="7353" w:type="dxa"/>
            <w:shd w:val="clear" w:color="auto" w:fill="FFFFFF"/>
          </w:tcPr>
          <w:p w:rsidR="00C16A7F" w:rsidRPr="00A565E7" w:rsidRDefault="00C16A7F" w:rsidP="00C16A7F">
            <w:pPr>
              <w:rPr>
                <w:b/>
                <w:sz w:val="24"/>
                <w:szCs w:val="24"/>
              </w:rPr>
            </w:pPr>
            <w:r w:rsidRPr="00A565E7">
              <w:rPr>
                <w:b/>
                <w:sz w:val="24"/>
                <w:szCs w:val="24"/>
              </w:rPr>
              <w:t>Градостроительные регламенты в части предельных размеров з</w:t>
            </w:r>
            <w:r w:rsidRPr="00A565E7">
              <w:rPr>
                <w:b/>
                <w:sz w:val="24"/>
                <w:szCs w:val="24"/>
              </w:rPr>
              <w:t>е</w:t>
            </w:r>
            <w:r w:rsidRPr="00A565E7">
              <w:rPr>
                <w:b/>
                <w:sz w:val="24"/>
                <w:szCs w:val="24"/>
              </w:rPr>
              <w:t>мельных участков и предельных параметров разрешенного стро</w:t>
            </w:r>
            <w:r w:rsidRPr="00A565E7">
              <w:rPr>
                <w:b/>
                <w:sz w:val="24"/>
                <w:szCs w:val="24"/>
              </w:rPr>
              <w:t>и</w:t>
            </w:r>
            <w:r w:rsidRPr="00A565E7">
              <w:rPr>
                <w:b/>
                <w:sz w:val="24"/>
                <w:szCs w:val="24"/>
              </w:rPr>
              <w:t>тельства, реконструкции объектов капитального строительства на территории муниципального района Уфимский район Республики Башкортостан</w:t>
            </w:r>
          </w:p>
        </w:tc>
        <w:tc>
          <w:tcPr>
            <w:tcW w:w="670" w:type="dxa"/>
            <w:shd w:val="clear" w:color="auto" w:fill="FFFFFF"/>
          </w:tcPr>
          <w:p w:rsidR="00C16A7F" w:rsidRPr="00A565E7" w:rsidRDefault="00C16A7F" w:rsidP="00C16A7F">
            <w:pPr>
              <w:rPr>
                <w:sz w:val="24"/>
                <w:szCs w:val="24"/>
              </w:rPr>
            </w:pPr>
          </w:p>
        </w:tc>
      </w:tr>
      <w:tr w:rsidR="00C16A7F" w:rsidRPr="00A565E7" w:rsidTr="00A565E7">
        <w:trPr>
          <w:trHeight w:hRule="exact" w:val="906"/>
        </w:trPr>
        <w:tc>
          <w:tcPr>
            <w:tcW w:w="1548" w:type="dxa"/>
            <w:gridSpan w:val="2"/>
            <w:shd w:val="clear" w:color="auto" w:fill="FFFFFF"/>
          </w:tcPr>
          <w:p w:rsidR="00C16A7F" w:rsidRPr="00A565E7" w:rsidRDefault="00C16A7F" w:rsidP="00C16A7F">
            <w:pPr>
              <w:rPr>
                <w:sz w:val="24"/>
                <w:szCs w:val="24"/>
              </w:rPr>
            </w:pPr>
            <w:r w:rsidRPr="00A565E7">
              <w:rPr>
                <w:sz w:val="24"/>
                <w:szCs w:val="24"/>
              </w:rPr>
              <w:t>Статья 52.</w:t>
            </w:r>
          </w:p>
        </w:tc>
        <w:tc>
          <w:tcPr>
            <w:tcW w:w="7353" w:type="dxa"/>
            <w:shd w:val="clear" w:color="auto" w:fill="FFFFFF"/>
          </w:tcPr>
          <w:p w:rsidR="00C16A7F" w:rsidRPr="00A565E7" w:rsidRDefault="00C16A7F" w:rsidP="00C16A7F">
            <w:pPr>
              <w:rPr>
                <w:sz w:val="24"/>
                <w:szCs w:val="24"/>
              </w:rPr>
            </w:pPr>
            <w:r w:rsidRPr="00A565E7">
              <w:rPr>
                <w:sz w:val="24"/>
                <w:szCs w:val="24"/>
              </w:rPr>
              <w:t>Предельные (минимальные и (или) максимальные) размеры земел</w:t>
            </w:r>
            <w:r w:rsidRPr="00A565E7">
              <w:rPr>
                <w:sz w:val="24"/>
                <w:szCs w:val="24"/>
              </w:rPr>
              <w:t>ь</w:t>
            </w:r>
            <w:r w:rsidRPr="00A565E7">
              <w:rPr>
                <w:sz w:val="24"/>
                <w:szCs w:val="24"/>
              </w:rPr>
              <w:t>ных участков и предельные параметры разрешенного строительства, реконструкции объектов капитального строительства</w:t>
            </w:r>
          </w:p>
        </w:tc>
        <w:tc>
          <w:tcPr>
            <w:tcW w:w="670" w:type="dxa"/>
            <w:shd w:val="clear" w:color="auto" w:fill="FFFFFF"/>
          </w:tcPr>
          <w:p w:rsidR="00C16A7F" w:rsidRPr="00A565E7" w:rsidRDefault="00C16A7F" w:rsidP="00C16A7F">
            <w:pPr>
              <w:rPr>
                <w:sz w:val="24"/>
                <w:szCs w:val="24"/>
              </w:rPr>
            </w:pPr>
          </w:p>
          <w:p w:rsidR="00C16A7F" w:rsidRPr="00A565E7" w:rsidRDefault="00C16A7F" w:rsidP="00C16A7F">
            <w:pPr>
              <w:rPr>
                <w:sz w:val="24"/>
                <w:szCs w:val="24"/>
              </w:rPr>
            </w:pPr>
          </w:p>
          <w:p w:rsidR="00C16A7F" w:rsidRPr="00A565E7" w:rsidRDefault="00C16A7F" w:rsidP="00C16A7F">
            <w:pPr>
              <w:rPr>
                <w:sz w:val="24"/>
                <w:szCs w:val="24"/>
              </w:rPr>
            </w:pPr>
            <w:r w:rsidRPr="00A565E7">
              <w:rPr>
                <w:sz w:val="24"/>
                <w:szCs w:val="24"/>
              </w:rPr>
              <w:t>13</w:t>
            </w:r>
            <w:r w:rsidR="003D2B9B" w:rsidRPr="00A565E7">
              <w:rPr>
                <w:sz w:val="24"/>
                <w:szCs w:val="24"/>
              </w:rPr>
              <w:t>6</w:t>
            </w:r>
          </w:p>
        </w:tc>
      </w:tr>
      <w:tr w:rsidR="00C16A7F" w:rsidRPr="00A565E7" w:rsidTr="00A565E7">
        <w:trPr>
          <w:trHeight w:hRule="exact" w:val="567"/>
        </w:trPr>
        <w:tc>
          <w:tcPr>
            <w:tcW w:w="1548" w:type="dxa"/>
            <w:gridSpan w:val="2"/>
            <w:shd w:val="clear" w:color="auto" w:fill="FFFFFF"/>
          </w:tcPr>
          <w:p w:rsidR="00C16A7F" w:rsidRPr="00A565E7" w:rsidRDefault="00C16A7F" w:rsidP="00C16A7F">
            <w:pPr>
              <w:rPr>
                <w:sz w:val="24"/>
                <w:szCs w:val="24"/>
              </w:rPr>
            </w:pPr>
            <w:r w:rsidRPr="00A565E7">
              <w:rPr>
                <w:sz w:val="24"/>
                <w:szCs w:val="24"/>
              </w:rPr>
              <w:t>Статья 53.</w:t>
            </w:r>
          </w:p>
        </w:tc>
        <w:tc>
          <w:tcPr>
            <w:tcW w:w="7353" w:type="dxa"/>
            <w:shd w:val="clear" w:color="auto" w:fill="FFFFFF"/>
          </w:tcPr>
          <w:p w:rsidR="00C16A7F" w:rsidRPr="00A565E7" w:rsidRDefault="00C16A7F" w:rsidP="00C16A7F">
            <w:pPr>
              <w:rPr>
                <w:sz w:val="24"/>
                <w:szCs w:val="24"/>
              </w:rPr>
            </w:pPr>
            <w:r w:rsidRPr="00A565E7">
              <w:rPr>
                <w:sz w:val="24"/>
                <w:szCs w:val="24"/>
              </w:rPr>
              <w:t>Требования к территориям особого контроля градостроительной деятельности…............................................................................................</w:t>
            </w:r>
          </w:p>
        </w:tc>
        <w:tc>
          <w:tcPr>
            <w:tcW w:w="670" w:type="dxa"/>
            <w:shd w:val="clear" w:color="auto" w:fill="FFFFFF"/>
          </w:tcPr>
          <w:p w:rsidR="00C16A7F" w:rsidRPr="00A565E7" w:rsidRDefault="00C16A7F" w:rsidP="00C16A7F">
            <w:pPr>
              <w:rPr>
                <w:sz w:val="24"/>
                <w:szCs w:val="24"/>
              </w:rPr>
            </w:pPr>
          </w:p>
          <w:p w:rsidR="00C16A7F" w:rsidRPr="00A565E7" w:rsidRDefault="00C16A7F" w:rsidP="00C16A7F">
            <w:pPr>
              <w:rPr>
                <w:sz w:val="24"/>
                <w:szCs w:val="24"/>
              </w:rPr>
            </w:pPr>
            <w:r w:rsidRPr="00A565E7">
              <w:rPr>
                <w:sz w:val="24"/>
                <w:szCs w:val="24"/>
              </w:rPr>
              <w:t>13</w:t>
            </w:r>
            <w:r w:rsidR="003D2B9B" w:rsidRPr="00A565E7">
              <w:rPr>
                <w:sz w:val="24"/>
                <w:szCs w:val="24"/>
              </w:rPr>
              <w:t>7</w:t>
            </w:r>
          </w:p>
        </w:tc>
      </w:tr>
      <w:tr w:rsidR="00C16A7F" w:rsidRPr="00A565E7" w:rsidTr="00A565E7">
        <w:trPr>
          <w:trHeight w:hRule="exact" w:val="680"/>
        </w:trPr>
        <w:tc>
          <w:tcPr>
            <w:tcW w:w="1548" w:type="dxa"/>
            <w:gridSpan w:val="2"/>
            <w:shd w:val="clear" w:color="auto" w:fill="FFFFFF"/>
          </w:tcPr>
          <w:p w:rsidR="00C16A7F" w:rsidRPr="00A565E7" w:rsidRDefault="00C16A7F" w:rsidP="00C16A7F">
            <w:pPr>
              <w:rPr>
                <w:sz w:val="24"/>
                <w:szCs w:val="24"/>
              </w:rPr>
            </w:pPr>
            <w:r w:rsidRPr="00A565E7">
              <w:rPr>
                <w:sz w:val="24"/>
                <w:szCs w:val="24"/>
              </w:rPr>
              <w:t>Статья 54.</w:t>
            </w:r>
          </w:p>
        </w:tc>
        <w:tc>
          <w:tcPr>
            <w:tcW w:w="7353" w:type="dxa"/>
            <w:shd w:val="clear" w:color="auto" w:fill="FFFFFF"/>
          </w:tcPr>
          <w:p w:rsidR="00C16A7F" w:rsidRPr="00A565E7" w:rsidRDefault="00C16A7F" w:rsidP="00C16A7F">
            <w:pPr>
              <w:rPr>
                <w:sz w:val="24"/>
                <w:szCs w:val="24"/>
              </w:rPr>
            </w:pPr>
            <w:r w:rsidRPr="00A565E7">
              <w:rPr>
                <w:sz w:val="24"/>
                <w:szCs w:val="24"/>
              </w:rPr>
              <w:t>Требования к зеленым насаждениям на границах соответствующих зон………………………………………………………………………….</w:t>
            </w:r>
          </w:p>
        </w:tc>
        <w:tc>
          <w:tcPr>
            <w:tcW w:w="670" w:type="dxa"/>
            <w:shd w:val="clear" w:color="auto" w:fill="FFFFFF"/>
          </w:tcPr>
          <w:p w:rsidR="00C16A7F" w:rsidRPr="00A565E7" w:rsidRDefault="00C16A7F" w:rsidP="00C16A7F">
            <w:pPr>
              <w:rPr>
                <w:sz w:val="24"/>
                <w:szCs w:val="24"/>
              </w:rPr>
            </w:pPr>
          </w:p>
          <w:p w:rsidR="00C16A7F" w:rsidRPr="00A565E7" w:rsidRDefault="00C16A7F" w:rsidP="00C16A7F">
            <w:pPr>
              <w:rPr>
                <w:sz w:val="24"/>
                <w:szCs w:val="24"/>
              </w:rPr>
            </w:pPr>
            <w:r w:rsidRPr="00A565E7">
              <w:rPr>
                <w:sz w:val="24"/>
                <w:szCs w:val="24"/>
              </w:rPr>
              <w:t>13</w:t>
            </w:r>
            <w:r w:rsidR="003D2B9B" w:rsidRPr="00A565E7">
              <w:rPr>
                <w:sz w:val="24"/>
                <w:szCs w:val="24"/>
              </w:rPr>
              <w:t>7</w:t>
            </w:r>
          </w:p>
        </w:tc>
      </w:tr>
      <w:tr w:rsidR="00C16A7F" w:rsidRPr="00A565E7" w:rsidTr="00A565E7">
        <w:trPr>
          <w:trHeight w:hRule="exact" w:val="679"/>
        </w:trPr>
        <w:tc>
          <w:tcPr>
            <w:tcW w:w="1548" w:type="dxa"/>
            <w:gridSpan w:val="2"/>
            <w:shd w:val="clear" w:color="auto" w:fill="FFFFFF"/>
          </w:tcPr>
          <w:p w:rsidR="00C16A7F" w:rsidRPr="00A565E7" w:rsidRDefault="00C16A7F" w:rsidP="00C16A7F">
            <w:pPr>
              <w:rPr>
                <w:sz w:val="24"/>
                <w:szCs w:val="24"/>
              </w:rPr>
            </w:pPr>
            <w:r w:rsidRPr="00A565E7">
              <w:rPr>
                <w:sz w:val="24"/>
                <w:szCs w:val="24"/>
              </w:rPr>
              <w:t>Статья 55.</w:t>
            </w:r>
          </w:p>
        </w:tc>
        <w:tc>
          <w:tcPr>
            <w:tcW w:w="7353" w:type="dxa"/>
            <w:shd w:val="clear" w:color="auto" w:fill="FFFFFF"/>
          </w:tcPr>
          <w:p w:rsidR="00C16A7F" w:rsidRPr="00A565E7" w:rsidRDefault="00E62694" w:rsidP="00C16A7F">
            <w:pPr>
              <w:rPr>
                <w:sz w:val="24"/>
                <w:szCs w:val="24"/>
              </w:rPr>
            </w:pPr>
            <w:r w:rsidRPr="00A565E7">
              <w:rPr>
                <w:sz w:val="24"/>
                <w:szCs w:val="24"/>
              </w:rPr>
              <w:t>Требования к размещению автостоянок</w:t>
            </w:r>
            <w:r w:rsidR="00DF4E23" w:rsidRPr="00A565E7">
              <w:rPr>
                <w:sz w:val="24"/>
                <w:szCs w:val="24"/>
              </w:rPr>
              <w:t>…………………………………</w:t>
            </w:r>
          </w:p>
        </w:tc>
        <w:tc>
          <w:tcPr>
            <w:tcW w:w="670" w:type="dxa"/>
            <w:shd w:val="clear" w:color="auto" w:fill="FFFFFF"/>
          </w:tcPr>
          <w:p w:rsidR="00C16A7F" w:rsidRPr="00A565E7" w:rsidRDefault="00C16A7F" w:rsidP="00C16A7F">
            <w:pPr>
              <w:rPr>
                <w:sz w:val="24"/>
                <w:szCs w:val="24"/>
              </w:rPr>
            </w:pPr>
            <w:r w:rsidRPr="00A565E7">
              <w:rPr>
                <w:sz w:val="24"/>
                <w:szCs w:val="24"/>
              </w:rPr>
              <w:t>13</w:t>
            </w:r>
            <w:r w:rsidR="003D2B9B" w:rsidRPr="00A565E7">
              <w:rPr>
                <w:sz w:val="24"/>
                <w:szCs w:val="24"/>
              </w:rPr>
              <w:t>8</w:t>
            </w:r>
          </w:p>
        </w:tc>
      </w:tr>
      <w:tr w:rsidR="00C16A7F" w:rsidRPr="00A565E7" w:rsidTr="00A565E7">
        <w:trPr>
          <w:trHeight w:hRule="exact" w:val="794"/>
        </w:trPr>
        <w:tc>
          <w:tcPr>
            <w:tcW w:w="1548" w:type="dxa"/>
            <w:gridSpan w:val="2"/>
            <w:shd w:val="clear" w:color="auto" w:fill="FFFFFF"/>
          </w:tcPr>
          <w:p w:rsidR="00C16A7F" w:rsidRPr="00A565E7" w:rsidRDefault="00C16A7F" w:rsidP="00C16A7F">
            <w:pPr>
              <w:rPr>
                <w:sz w:val="24"/>
                <w:szCs w:val="24"/>
              </w:rPr>
            </w:pPr>
            <w:r w:rsidRPr="00A565E7">
              <w:rPr>
                <w:sz w:val="24"/>
                <w:szCs w:val="24"/>
              </w:rPr>
              <w:t>Статья 56.</w:t>
            </w:r>
          </w:p>
        </w:tc>
        <w:tc>
          <w:tcPr>
            <w:tcW w:w="7353" w:type="dxa"/>
            <w:shd w:val="clear" w:color="auto" w:fill="FFFFFF"/>
          </w:tcPr>
          <w:p w:rsidR="00C16A7F" w:rsidRPr="00A565E7" w:rsidRDefault="00C16A7F" w:rsidP="00A565E7">
            <w:pPr>
              <w:pStyle w:val="3"/>
              <w:widowControl/>
              <w:overflowPunct/>
              <w:autoSpaceDE/>
              <w:autoSpaceDN/>
              <w:adjustRightInd/>
              <w:spacing w:before="0" w:after="0"/>
              <w:ind w:right="-57"/>
              <w:textAlignment w:val="auto"/>
              <w:rPr>
                <w:b w:val="0"/>
                <w:szCs w:val="24"/>
              </w:rPr>
            </w:pPr>
            <w:r w:rsidRPr="00A565E7">
              <w:rPr>
                <w:b w:val="0"/>
                <w:szCs w:val="24"/>
              </w:rPr>
              <w:t>Предельные разрешенные уровни воздействия на окр</w:t>
            </w:r>
            <w:r w:rsidRPr="00A565E7">
              <w:rPr>
                <w:b w:val="0"/>
                <w:szCs w:val="24"/>
              </w:rPr>
              <w:t>у</w:t>
            </w:r>
            <w:r w:rsidRPr="00A565E7">
              <w:rPr>
                <w:b w:val="0"/>
                <w:szCs w:val="24"/>
              </w:rPr>
              <w:t>жающую среду и человека в зависимости от назначения территориал</w:t>
            </w:r>
            <w:r w:rsidRPr="00A565E7">
              <w:rPr>
                <w:b w:val="0"/>
                <w:szCs w:val="24"/>
              </w:rPr>
              <w:t>ь</w:t>
            </w:r>
            <w:r w:rsidRPr="00A565E7">
              <w:rPr>
                <w:b w:val="0"/>
                <w:szCs w:val="24"/>
              </w:rPr>
              <w:t>ных зон……….</w:t>
            </w:r>
          </w:p>
        </w:tc>
        <w:tc>
          <w:tcPr>
            <w:tcW w:w="670" w:type="dxa"/>
            <w:shd w:val="clear" w:color="auto" w:fill="FFFFFF"/>
          </w:tcPr>
          <w:p w:rsidR="00C16A7F" w:rsidRPr="00A565E7" w:rsidRDefault="00C16A7F" w:rsidP="00C16A7F">
            <w:pPr>
              <w:rPr>
                <w:sz w:val="24"/>
                <w:szCs w:val="24"/>
              </w:rPr>
            </w:pPr>
          </w:p>
          <w:p w:rsidR="00C16A7F" w:rsidRPr="00A565E7" w:rsidRDefault="00C16A7F" w:rsidP="00C16A7F">
            <w:pPr>
              <w:rPr>
                <w:sz w:val="24"/>
                <w:szCs w:val="24"/>
              </w:rPr>
            </w:pPr>
            <w:r w:rsidRPr="00A565E7">
              <w:rPr>
                <w:sz w:val="24"/>
                <w:szCs w:val="24"/>
              </w:rPr>
              <w:t>13</w:t>
            </w:r>
            <w:r w:rsidR="003D2B9B" w:rsidRPr="00A565E7">
              <w:rPr>
                <w:sz w:val="24"/>
                <w:szCs w:val="24"/>
              </w:rPr>
              <w:t>9</w:t>
            </w:r>
          </w:p>
        </w:tc>
      </w:tr>
      <w:tr w:rsidR="00C16A7F" w:rsidRPr="00A565E7" w:rsidTr="00A565E7">
        <w:trPr>
          <w:trHeight w:hRule="exact" w:val="1134"/>
        </w:trPr>
        <w:tc>
          <w:tcPr>
            <w:tcW w:w="1548" w:type="dxa"/>
            <w:gridSpan w:val="2"/>
            <w:shd w:val="clear" w:color="auto" w:fill="FFFFFF"/>
          </w:tcPr>
          <w:p w:rsidR="00C16A7F" w:rsidRPr="00A565E7" w:rsidRDefault="00C16A7F" w:rsidP="00C16A7F">
            <w:pPr>
              <w:rPr>
                <w:b/>
                <w:sz w:val="24"/>
                <w:szCs w:val="24"/>
              </w:rPr>
            </w:pPr>
            <w:r w:rsidRPr="00A565E7">
              <w:rPr>
                <w:b/>
                <w:sz w:val="24"/>
                <w:szCs w:val="24"/>
              </w:rPr>
              <w:t>Глава 15</w:t>
            </w:r>
          </w:p>
        </w:tc>
        <w:tc>
          <w:tcPr>
            <w:tcW w:w="7353" w:type="dxa"/>
            <w:shd w:val="clear" w:color="auto" w:fill="FFFFFF"/>
          </w:tcPr>
          <w:p w:rsidR="00C16A7F" w:rsidRPr="00A565E7" w:rsidRDefault="00C16A7F" w:rsidP="00C16A7F">
            <w:pPr>
              <w:rPr>
                <w:b/>
                <w:sz w:val="24"/>
                <w:szCs w:val="24"/>
              </w:rPr>
            </w:pPr>
            <w:r w:rsidRPr="00A565E7">
              <w:rPr>
                <w:b/>
                <w:sz w:val="24"/>
                <w:szCs w:val="24"/>
              </w:rPr>
              <w:t>Градостроительные регламенты в части ограничений использ</w:t>
            </w:r>
            <w:r w:rsidRPr="00A565E7">
              <w:rPr>
                <w:b/>
                <w:sz w:val="24"/>
                <w:szCs w:val="24"/>
              </w:rPr>
              <w:t>о</w:t>
            </w:r>
            <w:r w:rsidRPr="00A565E7">
              <w:rPr>
                <w:b/>
                <w:sz w:val="24"/>
                <w:szCs w:val="24"/>
              </w:rPr>
              <w:t>вания земельных участков и объектов капитального строител</w:t>
            </w:r>
            <w:r w:rsidRPr="00A565E7">
              <w:rPr>
                <w:b/>
                <w:sz w:val="24"/>
                <w:szCs w:val="24"/>
              </w:rPr>
              <w:t>ь</w:t>
            </w:r>
            <w:r w:rsidRPr="00A565E7">
              <w:rPr>
                <w:b/>
                <w:sz w:val="24"/>
                <w:szCs w:val="24"/>
              </w:rPr>
              <w:t>ства на территории муниципального района Уфимский район Республики Башкортостан</w:t>
            </w:r>
          </w:p>
        </w:tc>
        <w:tc>
          <w:tcPr>
            <w:tcW w:w="670" w:type="dxa"/>
            <w:shd w:val="clear" w:color="auto" w:fill="FFFFFF"/>
          </w:tcPr>
          <w:p w:rsidR="00C16A7F" w:rsidRPr="00A565E7" w:rsidRDefault="00C16A7F" w:rsidP="00C16A7F">
            <w:pPr>
              <w:rPr>
                <w:sz w:val="24"/>
                <w:szCs w:val="24"/>
              </w:rPr>
            </w:pPr>
          </w:p>
        </w:tc>
      </w:tr>
      <w:tr w:rsidR="00C16A7F" w:rsidRPr="00A565E7" w:rsidTr="00A565E7">
        <w:trPr>
          <w:trHeight w:hRule="exact" w:val="1247"/>
        </w:trPr>
        <w:tc>
          <w:tcPr>
            <w:tcW w:w="1548" w:type="dxa"/>
            <w:gridSpan w:val="2"/>
            <w:shd w:val="clear" w:color="auto" w:fill="FFFFFF"/>
          </w:tcPr>
          <w:p w:rsidR="00C16A7F" w:rsidRPr="00A565E7" w:rsidRDefault="00C16A7F" w:rsidP="00C16A7F">
            <w:pPr>
              <w:rPr>
                <w:sz w:val="24"/>
                <w:szCs w:val="24"/>
              </w:rPr>
            </w:pPr>
            <w:r w:rsidRPr="00A565E7">
              <w:rPr>
                <w:sz w:val="24"/>
                <w:szCs w:val="24"/>
              </w:rPr>
              <w:t>Статья 57.</w:t>
            </w:r>
          </w:p>
        </w:tc>
        <w:tc>
          <w:tcPr>
            <w:tcW w:w="7353" w:type="dxa"/>
            <w:shd w:val="clear" w:color="auto" w:fill="FFFFFF"/>
          </w:tcPr>
          <w:p w:rsidR="00C16A7F" w:rsidRPr="00A565E7" w:rsidRDefault="00C16A7F" w:rsidP="00C16A7F">
            <w:pPr>
              <w:rPr>
                <w:sz w:val="24"/>
                <w:szCs w:val="24"/>
              </w:rPr>
            </w:pPr>
            <w:r w:rsidRPr="00A565E7">
              <w:rPr>
                <w:sz w:val="24"/>
                <w:szCs w:val="24"/>
              </w:rPr>
              <w:t>Ограничения использования земельных участков и объектов кап</w:t>
            </w:r>
            <w:r w:rsidRPr="00A565E7">
              <w:rPr>
                <w:sz w:val="24"/>
                <w:szCs w:val="24"/>
              </w:rPr>
              <w:t>и</w:t>
            </w:r>
            <w:r w:rsidRPr="00A565E7">
              <w:rPr>
                <w:sz w:val="24"/>
                <w:szCs w:val="24"/>
              </w:rPr>
              <w:t>тального строительства на территории зон с особыми условиями и</w:t>
            </w:r>
            <w:r w:rsidRPr="00A565E7">
              <w:rPr>
                <w:sz w:val="24"/>
                <w:szCs w:val="24"/>
              </w:rPr>
              <w:t>с</w:t>
            </w:r>
            <w:r w:rsidRPr="00A565E7">
              <w:rPr>
                <w:sz w:val="24"/>
                <w:szCs w:val="24"/>
              </w:rPr>
              <w:t>пользования территорий по природно-экологическим и сан</w:t>
            </w:r>
            <w:r w:rsidRPr="00A565E7">
              <w:rPr>
                <w:sz w:val="24"/>
                <w:szCs w:val="24"/>
              </w:rPr>
              <w:t>и</w:t>
            </w:r>
            <w:r w:rsidRPr="00A565E7">
              <w:rPr>
                <w:sz w:val="24"/>
                <w:szCs w:val="24"/>
              </w:rPr>
              <w:t>тарно-гигиеническим требов</w:t>
            </w:r>
            <w:r w:rsidRPr="00A565E7">
              <w:rPr>
                <w:sz w:val="24"/>
                <w:szCs w:val="24"/>
              </w:rPr>
              <w:t>а</w:t>
            </w:r>
            <w:r w:rsidRPr="00A565E7">
              <w:rPr>
                <w:sz w:val="24"/>
                <w:szCs w:val="24"/>
              </w:rPr>
              <w:t>ниям…………………………………………….</w:t>
            </w:r>
          </w:p>
        </w:tc>
        <w:tc>
          <w:tcPr>
            <w:tcW w:w="670" w:type="dxa"/>
            <w:shd w:val="clear" w:color="auto" w:fill="FFFFFF"/>
          </w:tcPr>
          <w:p w:rsidR="00C16A7F" w:rsidRPr="00A565E7" w:rsidRDefault="00C16A7F" w:rsidP="00C16A7F">
            <w:pPr>
              <w:rPr>
                <w:sz w:val="24"/>
                <w:szCs w:val="24"/>
              </w:rPr>
            </w:pPr>
          </w:p>
          <w:p w:rsidR="00C16A7F" w:rsidRPr="00A565E7" w:rsidRDefault="00C16A7F" w:rsidP="00C16A7F">
            <w:pPr>
              <w:rPr>
                <w:sz w:val="24"/>
                <w:szCs w:val="24"/>
              </w:rPr>
            </w:pPr>
          </w:p>
          <w:p w:rsidR="00C16A7F" w:rsidRPr="00A565E7" w:rsidRDefault="00C16A7F" w:rsidP="00C16A7F">
            <w:pPr>
              <w:rPr>
                <w:sz w:val="24"/>
                <w:szCs w:val="24"/>
              </w:rPr>
            </w:pPr>
          </w:p>
          <w:p w:rsidR="00C16A7F" w:rsidRPr="00A565E7" w:rsidRDefault="00C16A7F" w:rsidP="00C16A7F">
            <w:pPr>
              <w:rPr>
                <w:sz w:val="24"/>
                <w:szCs w:val="24"/>
              </w:rPr>
            </w:pPr>
            <w:r w:rsidRPr="00A565E7">
              <w:rPr>
                <w:sz w:val="24"/>
                <w:szCs w:val="24"/>
              </w:rPr>
              <w:t>1</w:t>
            </w:r>
            <w:r w:rsidR="003D2B9B" w:rsidRPr="00A565E7">
              <w:rPr>
                <w:sz w:val="24"/>
                <w:szCs w:val="24"/>
              </w:rPr>
              <w:t>40</w:t>
            </w:r>
          </w:p>
        </w:tc>
      </w:tr>
      <w:tr w:rsidR="00C16A7F" w:rsidRPr="00A565E7" w:rsidTr="00A565E7">
        <w:trPr>
          <w:trHeight w:hRule="exact" w:val="833"/>
        </w:trPr>
        <w:tc>
          <w:tcPr>
            <w:tcW w:w="1548" w:type="dxa"/>
            <w:gridSpan w:val="2"/>
            <w:shd w:val="clear" w:color="auto" w:fill="FFFFFF"/>
          </w:tcPr>
          <w:p w:rsidR="00C16A7F" w:rsidRPr="00A565E7" w:rsidRDefault="00C16A7F" w:rsidP="00C16A7F">
            <w:pPr>
              <w:rPr>
                <w:sz w:val="24"/>
                <w:szCs w:val="24"/>
              </w:rPr>
            </w:pPr>
            <w:r w:rsidRPr="00A565E7">
              <w:rPr>
                <w:sz w:val="24"/>
                <w:szCs w:val="24"/>
              </w:rPr>
              <w:t>Статья 58.</w:t>
            </w:r>
          </w:p>
        </w:tc>
        <w:tc>
          <w:tcPr>
            <w:tcW w:w="7353" w:type="dxa"/>
            <w:shd w:val="clear" w:color="auto" w:fill="FFFFFF"/>
          </w:tcPr>
          <w:p w:rsidR="00C16A7F" w:rsidRPr="00A565E7" w:rsidRDefault="00C16A7F" w:rsidP="00C16A7F">
            <w:pPr>
              <w:rPr>
                <w:sz w:val="24"/>
                <w:szCs w:val="24"/>
              </w:rPr>
            </w:pPr>
            <w:r w:rsidRPr="00A565E7">
              <w:rPr>
                <w:sz w:val="24"/>
                <w:szCs w:val="24"/>
              </w:rPr>
              <w:t>Описания ограничений градостроительных изменений на территории зон о</w:t>
            </w:r>
            <w:r w:rsidRPr="00A565E7">
              <w:rPr>
                <w:sz w:val="24"/>
                <w:szCs w:val="24"/>
              </w:rPr>
              <w:t>х</w:t>
            </w:r>
            <w:r w:rsidR="00B32C8D" w:rsidRPr="00A565E7">
              <w:rPr>
                <w:sz w:val="24"/>
                <w:szCs w:val="24"/>
              </w:rPr>
              <w:t xml:space="preserve">раны </w:t>
            </w:r>
            <w:r w:rsidRPr="00A565E7">
              <w:rPr>
                <w:sz w:val="24"/>
                <w:szCs w:val="24"/>
              </w:rPr>
              <w:t>водоемов……………………………………………………..</w:t>
            </w:r>
          </w:p>
        </w:tc>
        <w:tc>
          <w:tcPr>
            <w:tcW w:w="670" w:type="dxa"/>
            <w:shd w:val="clear" w:color="auto" w:fill="FFFFFF"/>
          </w:tcPr>
          <w:p w:rsidR="00C16A7F" w:rsidRPr="00A565E7" w:rsidRDefault="00C16A7F" w:rsidP="00C16A7F">
            <w:pPr>
              <w:rPr>
                <w:sz w:val="24"/>
                <w:szCs w:val="24"/>
              </w:rPr>
            </w:pPr>
          </w:p>
          <w:p w:rsidR="00C16A7F" w:rsidRPr="00A565E7" w:rsidRDefault="00C16A7F" w:rsidP="00C16A7F">
            <w:pPr>
              <w:rPr>
                <w:sz w:val="24"/>
                <w:szCs w:val="24"/>
              </w:rPr>
            </w:pPr>
            <w:r w:rsidRPr="00A565E7">
              <w:rPr>
                <w:sz w:val="24"/>
                <w:szCs w:val="24"/>
              </w:rPr>
              <w:t>1</w:t>
            </w:r>
            <w:r w:rsidR="00E62694" w:rsidRPr="00A565E7">
              <w:rPr>
                <w:sz w:val="24"/>
                <w:szCs w:val="24"/>
              </w:rPr>
              <w:t>4</w:t>
            </w:r>
            <w:r w:rsidR="003D2B9B" w:rsidRPr="00A565E7">
              <w:rPr>
                <w:sz w:val="24"/>
                <w:szCs w:val="24"/>
              </w:rPr>
              <w:t>2</w:t>
            </w:r>
          </w:p>
        </w:tc>
      </w:tr>
      <w:tr w:rsidR="00C16A7F" w:rsidRPr="00A565E7" w:rsidTr="00A565E7">
        <w:trPr>
          <w:trHeight w:hRule="exact" w:val="680"/>
        </w:trPr>
        <w:tc>
          <w:tcPr>
            <w:tcW w:w="1548" w:type="dxa"/>
            <w:gridSpan w:val="2"/>
            <w:shd w:val="clear" w:color="auto" w:fill="FFFFFF"/>
          </w:tcPr>
          <w:p w:rsidR="00C16A7F" w:rsidRPr="00A565E7" w:rsidRDefault="00C16A7F" w:rsidP="00C16A7F">
            <w:pPr>
              <w:rPr>
                <w:sz w:val="24"/>
                <w:szCs w:val="24"/>
              </w:rPr>
            </w:pPr>
            <w:r w:rsidRPr="00A565E7">
              <w:rPr>
                <w:sz w:val="24"/>
                <w:szCs w:val="24"/>
              </w:rPr>
              <w:t>Статья 59.</w:t>
            </w:r>
          </w:p>
        </w:tc>
        <w:tc>
          <w:tcPr>
            <w:tcW w:w="7353" w:type="dxa"/>
            <w:shd w:val="clear" w:color="auto" w:fill="FFFFFF"/>
          </w:tcPr>
          <w:p w:rsidR="00C16A7F" w:rsidRPr="00A565E7" w:rsidRDefault="00C16A7F" w:rsidP="00C16A7F">
            <w:pPr>
              <w:rPr>
                <w:sz w:val="24"/>
                <w:szCs w:val="24"/>
              </w:rPr>
            </w:pPr>
            <w:r w:rsidRPr="00A565E7">
              <w:rPr>
                <w:sz w:val="24"/>
                <w:szCs w:val="24"/>
              </w:rPr>
              <w:t>Ограничения градостроительных изменений на территории зон сан</w:t>
            </w:r>
            <w:r w:rsidRPr="00A565E7">
              <w:rPr>
                <w:sz w:val="24"/>
                <w:szCs w:val="24"/>
              </w:rPr>
              <w:t>и</w:t>
            </w:r>
            <w:r w:rsidRPr="00A565E7">
              <w:rPr>
                <w:sz w:val="24"/>
                <w:szCs w:val="24"/>
              </w:rPr>
              <w:t>тарной охраны водозаборов………………………………………...</w:t>
            </w:r>
          </w:p>
        </w:tc>
        <w:tc>
          <w:tcPr>
            <w:tcW w:w="670" w:type="dxa"/>
            <w:shd w:val="clear" w:color="auto" w:fill="FFFFFF"/>
          </w:tcPr>
          <w:p w:rsidR="00C16A7F" w:rsidRPr="00A565E7" w:rsidRDefault="00C16A7F" w:rsidP="00C16A7F">
            <w:pPr>
              <w:rPr>
                <w:sz w:val="24"/>
                <w:szCs w:val="24"/>
              </w:rPr>
            </w:pPr>
          </w:p>
          <w:p w:rsidR="00C16A7F" w:rsidRPr="00A565E7" w:rsidRDefault="00C16A7F" w:rsidP="00C16A7F">
            <w:pPr>
              <w:rPr>
                <w:sz w:val="24"/>
                <w:szCs w:val="24"/>
              </w:rPr>
            </w:pPr>
            <w:r w:rsidRPr="00A565E7">
              <w:rPr>
                <w:sz w:val="24"/>
                <w:szCs w:val="24"/>
              </w:rPr>
              <w:t>14</w:t>
            </w:r>
            <w:r w:rsidR="003D2B9B" w:rsidRPr="00A565E7">
              <w:rPr>
                <w:sz w:val="24"/>
                <w:szCs w:val="24"/>
              </w:rPr>
              <w:t>4</w:t>
            </w:r>
          </w:p>
        </w:tc>
      </w:tr>
      <w:tr w:rsidR="00C16A7F" w:rsidRPr="00A565E7" w:rsidTr="00A565E7">
        <w:trPr>
          <w:trHeight w:hRule="exact" w:val="1433"/>
        </w:trPr>
        <w:tc>
          <w:tcPr>
            <w:tcW w:w="1548" w:type="dxa"/>
            <w:gridSpan w:val="2"/>
            <w:shd w:val="clear" w:color="auto" w:fill="FFFFFF"/>
          </w:tcPr>
          <w:p w:rsidR="00C16A7F" w:rsidRPr="00A565E7" w:rsidRDefault="00C16A7F" w:rsidP="00C16A7F">
            <w:pPr>
              <w:rPr>
                <w:sz w:val="24"/>
                <w:szCs w:val="24"/>
              </w:rPr>
            </w:pPr>
            <w:r w:rsidRPr="00A565E7">
              <w:rPr>
                <w:sz w:val="24"/>
                <w:szCs w:val="24"/>
              </w:rPr>
              <w:t>Статья 60.</w:t>
            </w:r>
          </w:p>
        </w:tc>
        <w:tc>
          <w:tcPr>
            <w:tcW w:w="7353" w:type="dxa"/>
            <w:shd w:val="clear" w:color="auto" w:fill="FFFFFF"/>
          </w:tcPr>
          <w:p w:rsidR="00C16A7F" w:rsidRPr="00A565E7" w:rsidRDefault="00C16A7F" w:rsidP="00C16A7F">
            <w:pPr>
              <w:rPr>
                <w:sz w:val="24"/>
                <w:szCs w:val="24"/>
              </w:rPr>
            </w:pPr>
            <w:r w:rsidRPr="00A565E7">
              <w:rPr>
                <w:sz w:val="24"/>
                <w:szCs w:val="24"/>
              </w:rPr>
              <w:t>Ограничения градостроительных изменений на территории зон охр</w:t>
            </w:r>
            <w:r w:rsidRPr="00A565E7">
              <w:rPr>
                <w:sz w:val="24"/>
                <w:szCs w:val="24"/>
              </w:rPr>
              <w:t>а</w:t>
            </w:r>
            <w:r w:rsidRPr="00A565E7">
              <w:rPr>
                <w:sz w:val="24"/>
                <w:szCs w:val="24"/>
              </w:rPr>
              <w:t>ны естественных ландшафтов и озелененных территорий, входящих в структуру природного комплекса муниципального района Уфимский район</w:t>
            </w:r>
            <w:r w:rsidR="00DF4E23" w:rsidRPr="00A565E7">
              <w:rPr>
                <w:sz w:val="24"/>
                <w:szCs w:val="24"/>
              </w:rPr>
              <w:t xml:space="preserve"> Республики Башкортостан…………………………</w:t>
            </w:r>
          </w:p>
        </w:tc>
        <w:tc>
          <w:tcPr>
            <w:tcW w:w="670" w:type="dxa"/>
            <w:shd w:val="clear" w:color="auto" w:fill="FFFFFF"/>
          </w:tcPr>
          <w:p w:rsidR="00C16A7F" w:rsidRPr="00A565E7" w:rsidRDefault="00C16A7F" w:rsidP="00C16A7F">
            <w:pPr>
              <w:rPr>
                <w:sz w:val="24"/>
                <w:szCs w:val="24"/>
              </w:rPr>
            </w:pPr>
          </w:p>
          <w:p w:rsidR="00C16A7F" w:rsidRPr="00A565E7" w:rsidRDefault="00C16A7F" w:rsidP="00C16A7F">
            <w:pPr>
              <w:rPr>
                <w:sz w:val="24"/>
                <w:szCs w:val="24"/>
              </w:rPr>
            </w:pPr>
          </w:p>
          <w:p w:rsidR="00C16A7F" w:rsidRPr="00A565E7" w:rsidRDefault="00C16A7F" w:rsidP="00C16A7F">
            <w:pPr>
              <w:rPr>
                <w:sz w:val="24"/>
                <w:szCs w:val="24"/>
              </w:rPr>
            </w:pPr>
          </w:p>
          <w:p w:rsidR="00C16A7F" w:rsidRPr="00A565E7" w:rsidRDefault="00C16A7F" w:rsidP="00C16A7F">
            <w:pPr>
              <w:rPr>
                <w:sz w:val="24"/>
                <w:szCs w:val="24"/>
              </w:rPr>
            </w:pPr>
            <w:r w:rsidRPr="00A565E7">
              <w:rPr>
                <w:sz w:val="24"/>
                <w:szCs w:val="24"/>
              </w:rPr>
              <w:t>14</w:t>
            </w:r>
            <w:r w:rsidR="003D2B9B" w:rsidRPr="00A565E7">
              <w:rPr>
                <w:sz w:val="24"/>
                <w:szCs w:val="24"/>
              </w:rPr>
              <w:t>6</w:t>
            </w:r>
          </w:p>
        </w:tc>
      </w:tr>
      <w:tr w:rsidR="00C16A7F" w:rsidRPr="00A565E7" w:rsidTr="00A565E7">
        <w:trPr>
          <w:trHeight w:hRule="exact" w:val="567"/>
        </w:trPr>
        <w:tc>
          <w:tcPr>
            <w:tcW w:w="1548" w:type="dxa"/>
            <w:gridSpan w:val="2"/>
            <w:shd w:val="clear" w:color="auto" w:fill="FFFFFF"/>
          </w:tcPr>
          <w:p w:rsidR="00C16A7F" w:rsidRPr="00A565E7" w:rsidRDefault="00C16A7F" w:rsidP="00C16A7F">
            <w:pPr>
              <w:rPr>
                <w:sz w:val="24"/>
                <w:szCs w:val="24"/>
              </w:rPr>
            </w:pPr>
            <w:r w:rsidRPr="00A565E7">
              <w:rPr>
                <w:sz w:val="24"/>
                <w:szCs w:val="24"/>
              </w:rPr>
              <w:t xml:space="preserve">      60.1.</w:t>
            </w:r>
          </w:p>
        </w:tc>
        <w:tc>
          <w:tcPr>
            <w:tcW w:w="7353" w:type="dxa"/>
            <w:shd w:val="clear" w:color="auto" w:fill="FFFFFF"/>
          </w:tcPr>
          <w:p w:rsidR="00C16A7F" w:rsidRPr="00A565E7" w:rsidRDefault="00C16A7F" w:rsidP="00C16A7F">
            <w:pPr>
              <w:rPr>
                <w:sz w:val="24"/>
                <w:szCs w:val="24"/>
              </w:rPr>
            </w:pPr>
            <w:r w:rsidRPr="00A565E7">
              <w:rPr>
                <w:iCs/>
                <w:sz w:val="24"/>
                <w:szCs w:val="24"/>
              </w:rPr>
              <w:t>Ограничения на пойменных территориях……………………………….</w:t>
            </w:r>
          </w:p>
        </w:tc>
        <w:tc>
          <w:tcPr>
            <w:tcW w:w="670" w:type="dxa"/>
            <w:shd w:val="clear" w:color="auto" w:fill="FFFFFF"/>
          </w:tcPr>
          <w:p w:rsidR="00C16A7F" w:rsidRPr="00A565E7" w:rsidRDefault="00C16A7F" w:rsidP="00C16A7F">
            <w:pPr>
              <w:rPr>
                <w:sz w:val="24"/>
                <w:szCs w:val="24"/>
              </w:rPr>
            </w:pPr>
            <w:r w:rsidRPr="00A565E7">
              <w:rPr>
                <w:sz w:val="24"/>
                <w:szCs w:val="24"/>
              </w:rPr>
              <w:t>14</w:t>
            </w:r>
            <w:r w:rsidR="003D2B9B" w:rsidRPr="00A565E7">
              <w:rPr>
                <w:sz w:val="24"/>
                <w:szCs w:val="24"/>
              </w:rPr>
              <w:t>6</w:t>
            </w:r>
          </w:p>
        </w:tc>
      </w:tr>
      <w:tr w:rsidR="00C16A7F" w:rsidRPr="00A565E7" w:rsidTr="00A565E7">
        <w:trPr>
          <w:trHeight w:hRule="exact" w:val="567"/>
        </w:trPr>
        <w:tc>
          <w:tcPr>
            <w:tcW w:w="1548" w:type="dxa"/>
            <w:gridSpan w:val="2"/>
            <w:shd w:val="clear" w:color="auto" w:fill="FFFFFF"/>
          </w:tcPr>
          <w:p w:rsidR="00C16A7F" w:rsidRPr="00A565E7" w:rsidRDefault="00C16A7F" w:rsidP="00C16A7F">
            <w:pPr>
              <w:rPr>
                <w:sz w:val="24"/>
                <w:szCs w:val="24"/>
              </w:rPr>
            </w:pPr>
            <w:r w:rsidRPr="00A565E7">
              <w:rPr>
                <w:sz w:val="24"/>
                <w:szCs w:val="24"/>
              </w:rPr>
              <w:t xml:space="preserve">      60.2.</w:t>
            </w:r>
          </w:p>
        </w:tc>
        <w:tc>
          <w:tcPr>
            <w:tcW w:w="7353" w:type="dxa"/>
            <w:shd w:val="clear" w:color="auto" w:fill="FFFFFF"/>
          </w:tcPr>
          <w:p w:rsidR="00C16A7F" w:rsidRPr="00A565E7" w:rsidRDefault="00C16A7F" w:rsidP="00C16A7F">
            <w:pPr>
              <w:rPr>
                <w:iCs/>
                <w:sz w:val="24"/>
                <w:szCs w:val="24"/>
              </w:rPr>
            </w:pPr>
            <w:r w:rsidRPr="00A565E7">
              <w:rPr>
                <w:iCs/>
                <w:sz w:val="24"/>
                <w:szCs w:val="24"/>
              </w:rPr>
              <w:t>Ограничения на территориях зоны крутых склонов и оврагов………..</w:t>
            </w:r>
          </w:p>
        </w:tc>
        <w:tc>
          <w:tcPr>
            <w:tcW w:w="670" w:type="dxa"/>
            <w:shd w:val="clear" w:color="auto" w:fill="FFFFFF"/>
          </w:tcPr>
          <w:p w:rsidR="00C16A7F" w:rsidRPr="00A565E7" w:rsidRDefault="00C16A7F" w:rsidP="00C16A7F">
            <w:pPr>
              <w:rPr>
                <w:sz w:val="24"/>
                <w:szCs w:val="24"/>
              </w:rPr>
            </w:pPr>
            <w:r w:rsidRPr="00A565E7">
              <w:rPr>
                <w:sz w:val="24"/>
                <w:szCs w:val="24"/>
              </w:rPr>
              <w:t>14</w:t>
            </w:r>
            <w:r w:rsidR="003D2B9B" w:rsidRPr="00A565E7">
              <w:rPr>
                <w:sz w:val="24"/>
                <w:szCs w:val="24"/>
              </w:rPr>
              <w:t>7</w:t>
            </w:r>
          </w:p>
        </w:tc>
      </w:tr>
      <w:tr w:rsidR="00C16A7F" w:rsidRPr="00A565E7" w:rsidTr="00A565E7">
        <w:trPr>
          <w:trHeight w:hRule="exact" w:val="567"/>
        </w:trPr>
        <w:tc>
          <w:tcPr>
            <w:tcW w:w="1548" w:type="dxa"/>
            <w:gridSpan w:val="2"/>
            <w:shd w:val="clear" w:color="auto" w:fill="FFFFFF"/>
          </w:tcPr>
          <w:p w:rsidR="00C16A7F" w:rsidRPr="00A565E7" w:rsidRDefault="00C16A7F" w:rsidP="00C16A7F">
            <w:pPr>
              <w:rPr>
                <w:sz w:val="24"/>
                <w:szCs w:val="24"/>
              </w:rPr>
            </w:pPr>
            <w:r w:rsidRPr="00A565E7">
              <w:rPr>
                <w:sz w:val="24"/>
                <w:szCs w:val="24"/>
              </w:rPr>
              <w:t xml:space="preserve">      60.3.</w:t>
            </w:r>
          </w:p>
        </w:tc>
        <w:tc>
          <w:tcPr>
            <w:tcW w:w="7353" w:type="dxa"/>
            <w:shd w:val="clear" w:color="auto" w:fill="FFFFFF"/>
          </w:tcPr>
          <w:p w:rsidR="00C16A7F" w:rsidRPr="00A565E7" w:rsidRDefault="00C16A7F" w:rsidP="00A565E7">
            <w:pPr>
              <w:pStyle w:val="4"/>
              <w:spacing w:before="0" w:after="0"/>
              <w:jc w:val="both"/>
              <w:rPr>
                <w:b w:val="0"/>
                <w:iCs/>
                <w:sz w:val="24"/>
                <w:szCs w:val="24"/>
              </w:rPr>
            </w:pPr>
            <w:r w:rsidRPr="00A565E7">
              <w:rPr>
                <w:b w:val="0"/>
                <w:iCs/>
                <w:sz w:val="24"/>
                <w:szCs w:val="24"/>
              </w:rPr>
              <w:t>Ограничения, устанавливаемые в пределах зон особо охраняемых</w:t>
            </w:r>
          </w:p>
          <w:p w:rsidR="00C16A7F" w:rsidRPr="00A565E7" w:rsidRDefault="00C16A7F" w:rsidP="00A565E7">
            <w:pPr>
              <w:pStyle w:val="4"/>
              <w:spacing w:before="0" w:after="0"/>
              <w:jc w:val="both"/>
              <w:rPr>
                <w:b w:val="0"/>
                <w:iCs/>
                <w:sz w:val="24"/>
                <w:szCs w:val="24"/>
              </w:rPr>
            </w:pPr>
            <w:r w:rsidRPr="00A565E7">
              <w:rPr>
                <w:b w:val="0"/>
                <w:iCs/>
                <w:sz w:val="24"/>
                <w:szCs w:val="24"/>
              </w:rPr>
              <w:t>природных территорий…………………………………………………..</w:t>
            </w:r>
          </w:p>
          <w:p w:rsidR="00C16A7F" w:rsidRPr="00A565E7" w:rsidRDefault="00C16A7F" w:rsidP="00C16A7F">
            <w:pPr>
              <w:rPr>
                <w:iCs/>
                <w:sz w:val="24"/>
                <w:szCs w:val="24"/>
              </w:rPr>
            </w:pPr>
          </w:p>
        </w:tc>
        <w:tc>
          <w:tcPr>
            <w:tcW w:w="670" w:type="dxa"/>
            <w:shd w:val="clear" w:color="auto" w:fill="FFFFFF"/>
          </w:tcPr>
          <w:p w:rsidR="00C16A7F" w:rsidRPr="00A565E7" w:rsidRDefault="00C16A7F" w:rsidP="00C16A7F">
            <w:pPr>
              <w:rPr>
                <w:sz w:val="24"/>
                <w:szCs w:val="24"/>
              </w:rPr>
            </w:pPr>
          </w:p>
          <w:p w:rsidR="00C16A7F" w:rsidRPr="00A565E7" w:rsidRDefault="00C16A7F" w:rsidP="00C16A7F">
            <w:pPr>
              <w:rPr>
                <w:sz w:val="24"/>
                <w:szCs w:val="24"/>
              </w:rPr>
            </w:pPr>
            <w:r w:rsidRPr="00A565E7">
              <w:rPr>
                <w:sz w:val="24"/>
                <w:szCs w:val="24"/>
              </w:rPr>
              <w:t>14</w:t>
            </w:r>
            <w:r w:rsidR="003D2B9B" w:rsidRPr="00A565E7">
              <w:rPr>
                <w:sz w:val="24"/>
                <w:szCs w:val="24"/>
              </w:rPr>
              <w:t>7</w:t>
            </w:r>
          </w:p>
        </w:tc>
      </w:tr>
      <w:tr w:rsidR="00C16A7F" w:rsidRPr="00A565E7" w:rsidTr="00A565E7">
        <w:trPr>
          <w:trHeight w:hRule="exact" w:val="567"/>
        </w:trPr>
        <w:tc>
          <w:tcPr>
            <w:tcW w:w="1548" w:type="dxa"/>
            <w:gridSpan w:val="2"/>
            <w:shd w:val="clear" w:color="auto" w:fill="FFFFFF"/>
          </w:tcPr>
          <w:p w:rsidR="00C16A7F" w:rsidRPr="00A565E7" w:rsidRDefault="00C16A7F" w:rsidP="00C16A7F">
            <w:pPr>
              <w:rPr>
                <w:sz w:val="24"/>
                <w:szCs w:val="24"/>
              </w:rPr>
            </w:pPr>
            <w:r w:rsidRPr="00A565E7">
              <w:rPr>
                <w:sz w:val="24"/>
                <w:szCs w:val="24"/>
              </w:rPr>
              <w:t xml:space="preserve">      60.4.</w:t>
            </w:r>
          </w:p>
        </w:tc>
        <w:tc>
          <w:tcPr>
            <w:tcW w:w="7353" w:type="dxa"/>
            <w:shd w:val="clear" w:color="auto" w:fill="FFFFFF"/>
          </w:tcPr>
          <w:p w:rsidR="00C16A7F" w:rsidRPr="00A565E7" w:rsidRDefault="00C16A7F" w:rsidP="00A565E7">
            <w:pPr>
              <w:pStyle w:val="4"/>
              <w:spacing w:before="0" w:after="0"/>
              <w:rPr>
                <w:b w:val="0"/>
                <w:iCs/>
                <w:sz w:val="24"/>
                <w:szCs w:val="24"/>
              </w:rPr>
            </w:pPr>
            <w:r w:rsidRPr="00A565E7">
              <w:rPr>
                <w:b w:val="0"/>
                <w:iCs/>
                <w:sz w:val="24"/>
                <w:szCs w:val="24"/>
              </w:rPr>
              <w:t>Ог</w:t>
            </w:r>
            <w:r w:rsidR="00E62694" w:rsidRPr="00A565E7">
              <w:rPr>
                <w:b w:val="0"/>
                <w:iCs/>
                <w:sz w:val="24"/>
                <w:szCs w:val="24"/>
              </w:rPr>
              <w:t xml:space="preserve">раничения на территории рекреационных </w:t>
            </w:r>
            <w:r w:rsidR="00DF4E23" w:rsidRPr="00A565E7">
              <w:rPr>
                <w:b w:val="0"/>
                <w:iCs/>
                <w:sz w:val="24"/>
                <w:szCs w:val="24"/>
              </w:rPr>
              <w:t xml:space="preserve"> зон………………………</w:t>
            </w:r>
          </w:p>
        </w:tc>
        <w:tc>
          <w:tcPr>
            <w:tcW w:w="670" w:type="dxa"/>
            <w:shd w:val="clear" w:color="auto" w:fill="FFFFFF"/>
          </w:tcPr>
          <w:p w:rsidR="00C16A7F" w:rsidRPr="00A565E7" w:rsidRDefault="00C16A7F" w:rsidP="00C16A7F">
            <w:pPr>
              <w:rPr>
                <w:sz w:val="24"/>
                <w:szCs w:val="24"/>
              </w:rPr>
            </w:pPr>
            <w:r w:rsidRPr="00A565E7">
              <w:rPr>
                <w:sz w:val="24"/>
                <w:szCs w:val="24"/>
              </w:rPr>
              <w:t>14</w:t>
            </w:r>
            <w:r w:rsidR="003D2B9B" w:rsidRPr="00A565E7">
              <w:rPr>
                <w:sz w:val="24"/>
                <w:szCs w:val="24"/>
              </w:rPr>
              <w:t>8</w:t>
            </w:r>
          </w:p>
        </w:tc>
      </w:tr>
      <w:tr w:rsidR="00C16A7F" w:rsidRPr="00A565E7" w:rsidTr="00A565E7">
        <w:trPr>
          <w:trHeight w:hRule="exact" w:val="567"/>
        </w:trPr>
        <w:tc>
          <w:tcPr>
            <w:tcW w:w="1548" w:type="dxa"/>
            <w:gridSpan w:val="2"/>
            <w:shd w:val="clear" w:color="auto" w:fill="FFFFFF"/>
          </w:tcPr>
          <w:p w:rsidR="00C16A7F" w:rsidRPr="00A565E7" w:rsidRDefault="00C16A7F" w:rsidP="00C16A7F">
            <w:pPr>
              <w:rPr>
                <w:sz w:val="24"/>
                <w:szCs w:val="24"/>
              </w:rPr>
            </w:pPr>
            <w:r w:rsidRPr="00A565E7">
              <w:rPr>
                <w:sz w:val="24"/>
                <w:szCs w:val="24"/>
              </w:rPr>
              <w:t xml:space="preserve">      60.5.</w:t>
            </w:r>
          </w:p>
        </w:tc>
        <w:tc>
          <w:tcPr>
            <w:tcW w:w="7353" w:type="dxa"/>
            <w:shd w:val="clear" w:color="auto" w:fill="FFFFFF"/>
          </w:tcPr>
          <w:p w:rsidR="00C16A7F" w:rsidRPr="00A565E7" w:rsidRDefault="00C16A7F" w:rsidP="00A565E7">
            <w:pPr>
              <w:pStyle w:val="4"/>
              <w:spacing w:before="0" w:after="0"/>
              <w:jc w:val="both"/>
              <w:rPr>
                <w:b w:val="0"/>
                <w:iCs/>
                <w:sz w:val="24"/>
                <w:szCs w:val="24"/>
              </w:rPr>
            </w:pPr>
            <w:r w:rsidRPr="00A565E7">
              <w:rPr>
                <w:b w:val="0"/>
                <w:iCs/>
                <w:sz w:val="24"/>
                <w:szCs w:val="24"/>
              </w:rPr>
              <w:t>Ограничения на территории рекреационно-оздоровительных зон……</w:t>
            </w:r>
          </w:p>
        </w:tc>
        <w:tc>
          <w:tcPr>
            <w:tcW w:w="670" w:type="dxa"/>
            <w:shd w:val="clear" w:color="auto" w:fill="FFFFFF"/>
          </w:tcPr>
          <w:p w:rsidR="00C16A7F" w:rsidRPr="00A565E7" w:rsidRDefault="00C16A7F" w:rsidP="00C16A7F">
            <w:pPr>
              <w:rPr>
                <w:sz w:val="24"/>
                <w:szCs w:val="24"/>
              </w:rPr>
            </w:pPr>
            <w:r w:rsidRPr="00A565E7">
              <w:rPr>
                <w:sz w:val="24"/>
                <w:szCs w:val="24"/>
              </w:rPr>
              <w:t>1</w:t>
            </w:r>
            <w:r w:rsidR="003D2B9B" w:rsidRPr="00A565E7">
              <w:rPr>
                <w:sz w:val="24"/>
                <w:szCs w:val="24"/>
              </w:rPr>
              <w:t>48</w:t>
            </w:r>
          </w:p>
          <w:p w:rsidR="00C16A7F" w:rsidRPr="00A565E7" w:rsidRDefault="00C16A7F" w:rsidP="00C16A7F">
            <w:pPr>
              <w:rPr>
                <w:sz w:val="24"/>
                <w:szCs w:val="24"/>
              </w:rPr>
            </w:pPr>
          </w:p>
        </w:tc>
      </w:tr>
      <w:tr w:rsidR="00C16A7F" w:rsidRPr="00A565E7" w:rsidTr="00A565E7">
        <w:trPr>
          <w:trHeight w:hRule="exact" w:val="567"/>
        </w:trPr>
        <w:tc>
          <w:tcPr>
            <w:tcW w:w="1548" w:type="dxa"/>
            <w:gridSpan w:val="2"/>
            <w:shd w:val="clear" w:color="auto" w:fill="FFFFFF"/>
          </w:tcPr>
          <w:p w:rsidR="00DF4E23" w:rsidRPr="00A565E7" w:rsidRDefault="00C16A7F" w:rsidP="00C16A7F">
            <w:pPr>
              <w:rPr>
                <w:sz w:val="24"/>
                <w:szCs w:val="24"/>
              </w:rPr>
            </w:pPr>
            <w:r w:rsidRPr="00A565E7">
              <w:rPr>
                <w:sz w:val="24"/>
                <w:szCs w:val="24"/>
              </w:rPr>
              <w:t xml:space="preserve">Таблица </w:t>
            </w:r>
          </w:p>
          <w:p w:rsidR="00C16A7F" w:rsidRPr="00A565E7" w:rsidRDefault="00C16A7F" w:rsidP="00C16A7F">
            <w:pPr>
              <w:rPr>
                <w:sz w:val="24"/>
                <w:szCs w:val="24"/>
              </w:rPr>
            </w:pPr>
            <w:r w:rsidRPr="00A565E7">
              <w:rPr>
                <w:sz w:val="24"/>
                <w:szCs w:val="24"/>
              </w:rPr>
              <w:t>№ 2 территорий зеленых насаждений общего пользования</w:t>
            </w:r>
          </w:p>
        </w:tc>
        <w:tc>
          <w:tcPr>
            <w:tcW w:w="7353" w:type="dxa"/>
            <w:shd w:val="clear" w:color="auto" w:fill="FFFFFF"/>
          </w:tcPr>
          <w:p w:rsidR="00C16A7F" w:rsidRPr="00A565E7" w:rsidRDefault="00C16A7F" w:rsidP="00A565E7">
            <w:pPr>
              <w:pStyle w:val="4"/>
              <w:spacing w:before="0" w:after="0"/>
              <w:jc w:val="both"/>
              <w:rPr>
                <w:b w:val="0"/>
                <w:iCs/>
                <w:sz w:val="24"/>
                <w:szCs w:val="24"/>
              </w:rPr>
            </w:pPr>
            <w:r w:rsidRPr="00A565E7">
              <w:rPr>
                <w:b w:val="0"/>
                <w:iCs/>
                <w:sz w:val="24"/>
                <w:szCs w:val="24"/>
              </w:rPr>
              <w:t>Перечень территорий зеленых насаждений общего пользования</w:t>
            </w:r>
          </w:p>
        </w:tc>
        <w:tc>
          <w:tcPr>
            <w:tcW w:w="670" w:type="dxa"/>
            <w:shd w:val="clear" w:color="auto" w:fill="FFFFFF"/>
          </w:tcPr>
          <w:p w:rsidR="00C16A7F" w:rsidRPr="00A565E7" w:rsidRDefault="00C16A7F" w:rsidP="00C16A7F">
            <w:pPr>
              <w:rPr>
                <w:sz w:val="24"/>
                <w:szCs w:val="24"/>
              </w:rPr>
            </w:pPr>
            <w:r w:rsidRPr="00A565E7">
              <w:rPr>
                <w:sz w:val="24"/>
                <w:szCs w:val="24"/>
              </w:rPr>
              <w:t>14</w:t>
            </w:r>
            <w:r w:rsidR="003D2B9B" w:rsidRPr="00A565E7">
              <w:rPr>
                <w:sz w:val="24"/>
                <w:szCs w:val="24"/>
              </w:rPr>
              <w:t>8</w:t>
            </w:r>
          </w:p>
        </w:tc>
      </w:tr>
      <w:tr w:rsidR="00C16A7F" w:rsidRPr="00A565E7" w:rsidTr="00A565E7">
        <w:trPr>
          <w:trHeight w:hRule="exact" w:val="680"/>
        </w:trPr>
        <w:tc>
          <w:tcPr>
            <w:tcW w:w="1548" w:type="dxa"/>
            <w:gridSpan w:val="2"/>
            <w:shd w:val="clear" w:color="auto" w:fill="FFFFFF"/>
          </w:tcPr>
          <w:p w:rsidR="00C16A7F" w:rsidRPr="00A565E7" w:rsidRDefault="00C16A7F" w:rsidP="00C16A7F">
            <w:pPr>
              <w:rPr>
                <w:sz w:val="24"/>
                <w:szCs w:val="24"/>
              </w:rPr>
            </w:pPr>
            <w:r w:rsidRPr="00A565E7">
              <w:rPr>
                <w:sz w:val="24"/>
                <w:szCs w:val="24"/>
              </w:rPr>
              <w:t>Статья 61.</w:t>
            </w:r>
          </w:p>
        </w:tc>
        <w:tc>
          <w:tcPr>
            <w:tcW w:w="7353" w:type="dxa"/>
            <w:shd w:val="clear" w:color="auto" w:fill="FFFFFF"/>
          </w:tcPr>
          <w:p w:rsidR="00C16A7F" w:rsidRPr="00A565E7" w:rsidRDefault="00C16A7F" w:rsidP="00C16A7F">
            <w:pPr>
              <w:rPr>
                <w:sz w:val="24"/>
                <w:szCs w:val="24"/>
              </w:rPr>
            </w:pPr>
            <w:r w:rsidRPr="00A565E7">
              <w:rPr>
                <w:sz w:val="24"/>
                <w:szCs w:val="24"/>
              </w:rPr>
              <w:t>Ограничения градостроительных изменений на территории зон с природными патогенными условиями…………………………………..</w:t>
            </w:r>
          </w:p>
        </w:tc>
        <w:tc>
          <w:tcPr>
            <w:tcW w:w="670" w:type="dxa"/>
            <w:shd w:val="clear" w:color="auto" w:fill="FFFFFF"/>
          </w:tcPr>
          <w:p w:rsidR="00C16A7F" w:rsidRPr="00A565E7" w:rsidRDefault="00C16A7F" w:rsidP="00C16A7F">
            <w:pPr>
              <w:rPr>
                <w:sz w:val="24"/>
                <w:szCs w:val="24"/>
              </w:rPr>
            </w:pPr>
          </w:p>
          <w:p w:rsidR="00C16A7F" w:rsidRPr="00A565E7" w:rsidRDefault="00C16A7F" w:rsidP="00C16A7F">
            <w:pPr>
              <w:rPr>
                <w:sz w:val="24"/>
                <w:szCs w:val="24"/>
              </w:rPr>
            </w:pPr>
            <w:r w:rsidRPr="00A565E7">
              <w:rPr>
                <w:sz w:val="24"/>
                <w:szCs w:val="24"/>
              </w:rPr>
              <w:t>1</w:t>
            </w:r>
            <w:r w:rsidR="00E62694" w:rsidRPr="00A565E7">
              <w:rPr>
                <w:sz w:val="24"/>
                <w:szCs w:val="24"/>
              </w:rPr>
              <w:t>4</w:t>
            </w:r>
            <w:r w:rsidR="003D2B9B" w:rsidRPr="00A565E7">
              <w:rPr>
                <w:sz w:val="24"/>
                <w:szCs w:val="24"/>
              </w:rPr>
              <w:t>9</w:t>
            </w:r>
          </w:p>
        </w:tc>
      </w:tr>
      <w:tr w:rsidR="00C16A7F" w:rsidRPr="00A565E7" w:rsidTr="00A565E7">
        <w:trPr>
          <w:trHeight w:hRule="exact" w:val="907"/>
        </w:trPr>
        <w:tc>
          <w:tcPr>
            <w:tcW w:w="1548" w:type="dxa"/>
            <w:gridSpan w:val="2"/>
            <w:shd w:val="clear" w:color="auto" w:fill="FFFFFF"/>
          </w:tcPr>
          <w:p w:rsidR="00C16A7F" w:rsidRPr="00A565E7" w:rsidRDefault="00C16A7F" w:rsidP="00C16A7F">
            <w:pPr>
              <w:rPr>
                <w:sz w:val="24"/>
                <w:szCs w:val="24"/>
              </w:rPr>
            </w:pPr>
            <w:r w:rsidRPr="00A565E7">
              <w:rPr>
                <w:sz w:val="24"/>
                <w:szCs w:val="24"/>
              </w:rPr>
              <w:t>Статья 62.</w:t>
            </w:r>
          </w:p>
        </w:tc>
        <w:tc>
          <w:tcPr>
            <w:tcW w:w="7353" w:type="dxa"/>
            <w:shd w:val="clear" w:color="auto" w:fill="FFFFFF"/>
          </w:tcPr>
          <w:p w:rsidR="00C16A7F" w:rsidRPr="00A565E7" w:rsidRDefault="00C16A7F" w:rsidP="00C16A7F">
            <w:pPr>
              <w:rPr>
                <w:sz w:val="24"/>
                <w:szCs w:val="24"/>
              </w:rPr>
            </w:pPr>
            <w:r w:rsidRPr="00A565E7">
              <w:rPr>
                <w:sz w:val="24"/>
                <w:szCs w:val="24"/>
              </w:rPr>
              <w:t>Ограничения градостроительных изменений на территории зон эк</w:t>
            </w:r>
            <w:r w:rsidRPr="00A565E7">
              <w:rPr>
                <w:sz w:val="24"/>
                <w:szCs w:val="24"/>
              </w:rPr>
              <w:t>о</w:t>
            </w:r>
            <w:r w:rsidRPr="00A565E7">
              <w:rPr>
                <w:sz w:val="24"/>
                <w:szCs w:val="24"/>
              </w:rPr>
              <w:t>логических ограничений от стационарных техногенных источников………………………………………………………………..</w:t>
            </w:r>
          </w:p>
        </w:tc>
        <w:tc>
          <w:tcPr>
            <w:tcW w:w="670" w:type="dxa"/>
            <w:shd w:val="clear" w:color="auto" w:fill="FFFFFF"/>
          </w:tcPr>
          <w:p w:rsidR="00C16A7F" w:rsidRPr="00A565E7" w:rsidRDefault="00C16A7F" w:rsidP="00C16A7F">
            <w:pPr>
              <w:rPr>
                <w:sz w:val="24"/>
                <w:szCs w:val="24"/>
              </w:rPr>
            </w:pPr>
          </w:p>
          <w:p w:rsidR="00C16A7F" w:rsidRPr="00A565E7" w:rsidRDefault="00C16A7F" w:rsidP="00C16A7F">
            <w:pPr>
              <w:rPr>
                <w:sz w:val="24"/>
                <w:szCs w:val="24"/>
              </w:rPr>
            </w:pPr>
          </w:p>
          <w:p w:rsidR="00C16A7F" w:rsidRPr="00A565E7" w:rsidRDefault="00C16A7F" w:rsidP="00C16A7F">
            <w:pPr>
              <w:rPr>
                <w:sz w:val="24"/>
                <w:szCs w:val="24"/>
              </w:rPr>
            </w:pPr>
            <w:r w:rsidRPr="00A565E7">
              <w:rPr>
                <w:sz w:val="24"/>
                <w:szCs w:val="24"/>
              </w:rPr>
              <w:t>1</w:t>
            </w:r>
            <w:r w:rsidR="00E62694" w:rsidRPr="00A565E7">
              <w:rPr>
                <w:sz w:val="24"/>
                <w:szCs w:val="24"/>
              </w:rPr>
              <w:t>4</w:t>
            </w:r>
            <w:r w:rsidR="003D2B9B" w:rsidRPr="00A565E7">
              <w:rPr>
                <w:sz w:val="24"/>
                <w:szCs w:val="24"/>
              </w:rPr>
              <w:t>9</w:t>
            </w:r>
          </w:p>
        </w:tc>
      </w:tr>
      <w:tr w:rsidR="00C16A7F" w:rsidRPr="00A565E7" w:rsidTr="00A565E7">
        <w:trPr>
          <w:trHeight w:hRule="exact" w:val="419"/>
        </w:trPr>
        <w:tc>
          <w:tcPr>
            <w:tcW w:w="1548" w:type="dxa"/>
            <w:gridSpan w:val="2"/>
            <w:shd w:val="clear" w:color="auto" w:fill="FFFFFF"/>
          </w:tcPr>
          <w:p w:rsidR="00C16A7F" w:rsidRPr="00A565E7" w:rsidRDefault="00C16A7F" w:rsidP="00C16A7F">
            <w:pPr>
              <w:rPr>
                <w:sz w:val="24"/>
                <w:szCs w:val="24"/>
              </w:rPr>
            </w:pPr>
            <w:r w:rsidRPr="00A565E7">
              <w:rPr>
                <w:sz w:val="24"/>
                <w:szCs w:val="24"/>
              </w:rPr>
              <w:t>Статья 63.</w:t>
            </w:r>
          </w:p>
        </w:tc>
        <w:tc>
          <w:tcPr>
            <w:tcW w:w="7353" w:type="dxa"/>
            <w:shd w:val="clear" w:color="auto" w:fill="FFFFFF"/>
          </w:tcPr>
          <w:p w:rsidR="00C16A7F" w:rsidRPr="00A565E7" w:rsidRDefault="00C16A7F" w:rsidP="00C16A7F">
            <w:pPr>
              <w:rPr>
                <w:sz w:val="24"/>
                <w:szCs w:val="24"/>
              </w:rPr>
            </w:pPr>
            <w:r w:rsidRPr="00A565E7">
              <w:rPr>
                <w:sz w:val="24"/>
                <w:szCs w:val="24"/>
              </w:rPr>
              <w:t>Ограничения на территории санитарно-защитных зон от кладбищ…..</w:t>
            </w:r>
          </w:p>
        </w:tc>
        <w:tc>
          <w:tcPr>
            <w:tcW w:w="670" w:type="dxa"/>
            <w:shd w:val="clear" w:color="auto" w:fill="FFFFFF"/>
          </w:tcPr>
          <w:p w:rsidR="00C16A7F" w:rsidRPr="00A565E7" w:rsidRDefault="00C16A7F" w:rsidP="00C16A7F">
            <w:pPr>
              <w:rPr>
                <w:sz w:val="24"/>
                <w:szCs w:val="24"/>
              </w:rPr>
            </w:pPr>
            <w:r w:rsidRPr="00A565E7">
              <w:rPr>
                <w:sz w:val="24"/>
                <w:szCs w:val="24"/>
              </w:rPr>
              <w:t>1</w:t>
            </w:r>
            <w:r w:rsidR="003D2B9B" w:rsidRPr="00A565E7">
              <w:rPr>
                <w:sz w:val="24"/>
                <w:szCs w:val="24"/>
              </w:rPr>
              <w:t>50</w:t>
            </w:r>
          </w:p>
        </w:tc>
      </w:tr>
      <w:tr w:rsidR="00C16A7F" w:rsidRPr="00A565E7" w:rsidTr="00A565E7">
        <w:trPr>
          <w:trHeight w:hRule="exact" w:val="1134"/>
        </w:trPr>
        <w:tc>
          <w:tcPr>
            <w:tcW w:w="1548" w:type="dxa"/>
            <w:gridSpan w:val="2"/>
            <w:shd w:val="clear" w:color="auto" w:fill="FFFFFF"/>
          </w:tcPr>
          <w:p w:rsidR="00C16A7F" w:rsidRPr="00A565E7" w:rsidRDefault="00C16A7F" w:rsidP="00C16A7F">
            <w:pPr>
              <w:rPr>
                <w:sz w:val="24"/>
                <w:szCs w:val="24"/>
              </w:rPr>
            </w:pPr>
            <w:r w:rsidRPr="00A565E7">
              <w:rPr>
                <w:sz w:val="24"/>
                <w:szCs w:val="24"/>
              </w:rPr>
              <w:t>Статья 64.</w:t>
            </w:r>
          </w:p>
        </w:tc>
        <w:tc>
          <w:tcPr>
            <w:tcW w:w="7353" w:type="dxa"/>
            <w:shd w:val="clear" w:color="auto" w:fill="FFFFFF"/>
          </w:tcPr>
          <w:p w:rsidR="00C16A7F" w:rsidRPr="00A565E7" w:rsidRDefault="00C16A7F" w:rsidP="00C16A7F">
            <w:pPr>
              <w:rPr>
                <w:sz w:val="24"/>
                <w:szCs w:val="24"/>
              </w:rPr>
            </w:pPr>
            <w:r w:rsidRPr="00A565E7">
              <w:rPr>
                <w:sz w:val="24"/>
                <w:szCs w:val="24"/>
              </w:rPr>
              <w:t>Ограничения на территории з</w:t>
            </w:r>
            <w:r w:rsidR="00B32C8D" w:rsidRPr="00A565E7">
              <w:rPr>
                <w:sz w:val="24"/>
                <w:szCs w:val="24"/>
              </w:rPr>
              <w:t>оны шумового дискомфорта от районных</w:t>
            </w:r>
            <w:r w:rsidRPr="00A565E7">
              <w:rPr>
                <w:sz w:val="24"/>
                <w:szCs w:val="24"/>
              </w:rPr>
              <w:t xml:space="preserve">  и внешних автодорог, на территории сан</w:t>
            </w:r>
            <w:r w:rsidRPr="00A565E7">
              <w:rPr>
                <w:sz w:val="24"/>
                <w:szCs w:val="24"/>
              </w:rPr>
              <w:t>и</w:t>
            </w:r>
            <w:r w:rsidRPr="00A565E7">
              <w:rPr>
                <w:sz w:val="24"/>
                <w:szCs w:val="24"/>
              </w:rPr>
              <w:t>тарно-защитных зон от железнодорожного транспорта</w:t>
            </w:r>
            <w:r w:rsidRPr="00A565E7">
              <w:rPr>
                <w:b/>
                <w:sz w:val="24"/>
                <w:szCs w:val="24"/>
              </w:rPr>
              <w:t xml:space="preserve">, </w:t>
            </w:r>
            <w:r w:rsidRPr="00A565E7">
              <w:rPr>
                <w:sz w:val="24"/>
                <w:szCs w:val="24"/>
              </w:rPr>
              <w:t>магистральных трубопроводов…………………………………………………………….</w:t>
            </w:r>
          </w:p>
        </w:tc>
        <w:tc>
          <w:tcPr>
            <w:tcW w:w="670" w:type="dxa"/>
            <w:shd w:val="clear" w:color="auto" w:fill="FFFFFF"/>
          </w:tcPr>
          <w:p w:rsidR="00C16A7F" w:rsidRPr="00A565E7" w:rsidRDefault="00C16A7F" w:rsidP="00C16A7F">
            <w:pPr>
              <w:rPr>
                <w:sz w:val="24"/>
                <w:szCs w:val="24"/>
              </w:rPr>
            </w:pPr>
          </w:p>
          <w:p w:rsidR="00C16A7F" w:rsidRPr="00A565E7" w:rsidRDefault="00C16A7F" w:rsidP="00C16A7F">
            <w:pPr>
              <w:rPr>
                <w:sz w:val="24"/>
                <w:szCs w:val="24"/>
              </w:rPr>
            </w:pPr>
          </w:p>
          <w:p w:rsidR="00C16A7F" w:rsidRPr="00A565E7" w:rsidRDefault="00C16A7F" w:rsidP="00C16A7F">
            <w:pPr>
              <w:rPr>
                <w:sz w:val="24"/>
                <w:szCs w:val="24"/>
              </w:rPr>
            </w:pPr>
          </w:p>
          <w:p w:rsidR="00C16A7F" w:rsidRPr="00A565E7" w:rsidRDefault="00C16A7F" w:rsidP="00C16A7F">
            <w:pPr>
              <w:rPr>
                <w:sz w:val="24"/>
                <w:szCs w:val="24"/>
              </w:rPr>
            </w:pPr>
            <w:r w:rsidRPr="00A565E7">
              <w:rPr>
                <w:sz w:val="24"/>
                <w:szCs w:val="24"/>
              </w:rPr>
              <w:t>1</w:t>
            </w:r>
            <w:r w:rsidR="003D2B9B" w:rsidRPr="00A565E7">
              <w:rPr>
                <w:sz w:val="24"/>
                <w:szCs w:val="24"/>
              </w:rPr>
              <w:t>50</w:t>
            </w:r>
          </w:p>
        </w:tc>
      </w:tr>
      <w:tr w:rsidR="00C16A7F" w:rsidRPr="00A565E7" w:rsidTr="00A565E7">
        <w:trPr>
          <w:trHeight w:hRule="exact" w:val="680"/>
        </w:trPr>
        <w:tc>
          <w:tcPr>
            <w:tcW w:w="1548" w:type="dxa"/>
            <w:gridSpan w:val="2"/>
            <w:shd w:val="clear" w:color="auto" w:fill="FFFFFF"/>
          </w:tcPr>
          <w:p w:rsidR="00C16A7F" w:rsidRPr="00A565E7" w:rsidRDefault="00C16A7F" w:rsidP="00C16A7F">
            <w:pPr>
              <w:rPr>
                <w:sz w:val="24"/>
                <w:szCs w:val="24"/>
              </w:rPr>
            </w:pPr>
            <w:r w:rsidRPr="00A565E7">
              <w:rPr>
                <w:sz w:val="24"/>
                <w:szCs w:val="24"/>
              </w:rPr>
              <w:t>Статья 65.</w:t>
            </w:r>
          </w:p>
        </w:tc>
        <w:tc>
          <w:tcPr>
            <w:tcW w:w="7353" w:type="dxa"/>
            <w:shd w:val="clear" w:color="auto" w:fill="FFFFFF"/>
          </w:tcPr>
          <w:p w:rsidR="00C16A7F" w:rsidRPr="00A565E7" w:rsidRDefault="00C16A7F" w:rsidP="00C16A7F">
            <w:pPr>
              <w:rPr>
                <w:sz w:val="24"/>
                <w:szCs w:val="24"/>
              </w:rPr>
            </w:pPr>
            <w:r w:rsidRPr="00A565E7">
              <w:rPr>
                <w:sz w:val="24"/>
                <w:szCs w:val="24"/>
              </w:rPr>
              <w:t>Ограничения на территории санитарно-защитных зон от источников эле</w:t>
            </w:r>
            <w:r w:rsidRPr="00A565E7">
              <w:rPr>
                <w:sz w:val="24"/>
                <w:szCs w:val="24"/>
              </w:rPr>
              <w:t>к</w:t>
            </w:r>
            <w:r w:rsidRPr="00A565E7">
              <w:rPr>
                <w:sz w:val="24"/>
                <w:szCs w:val="24"/>
              </w:rPr>
              <w:t>тромагнитного излучения…………………………………………..</w:t>
            </w:r>
          </w:p>
        </w:tc>
        <w:tc>
          <w:tcPr>
            <w:tcW w:w="670" w:type="dxa"/>
            <w:shd w:val="clear" w:color="auto" w:fill="FFFFFF"/>
          </w:tcPr>
          <w:p w:rsidR="00C16A7F" w:rsidRPr="00A565E7" w:rsidRDefault="00C16A7F" w:rsidP="00C16A7F">
            <w:pPr>
              <w:rPr>
                <w:sz w:val="24"/>
                <w:szCs w:val="24"/>
              </w:rPr>
            </w:pPr>
          </w:p>
          <w:p w:rsidR="00C16A7F" w:rsidRPr="00A565E7" w:rsidRDefault="00C16A7F" w:rsidP="00C16A7F">
            <w:pPr>
              <w:rPr>
                <w:sz w:val="24"/>
                <w:szCs w:val="24"/>
              </w:rPr>
            </w:pPr>
            <w:r w:rsidRPr="00A565E7">
              <w:rPr>
                <w:sz w:val="24"/>
                <w:szCs w:val="24"/>
              </w:rPr>
              <w:t>1</w:t>
            </w:r>
            <w:r w:rsidR="003D2B9B" w:rsidRPr="00A565E7">
              <w:rPr>
                <w:sz w:val="24"/>
                <w:szCs w:val="24"/>
              </w:rPr>
              <w:t>51</w:t>
            </w:r>
          </w:p>
        </w:tc>
      </w:tr>
      <w:tr w:rsidR="00C16A7F" w:rsidRPr="00A565E7" w:rsidTr="00A565E7">
        <w:trPr>
          <w:trHeight w:hRule="exact" w:val="1058"/>
        </w:trPr>
        <w:tc>
          <w:tcPr>
            <w:tcW w:w="1548" w:type="dxa"/>
            <w:gridSpan w:val="2"/>
            <w:shd w:val="clear" w:color="auto" w:fill="FFFFFF"/>
          </w:tcPr>
          <w:p w:rsidR="00C16A7F" w:rsidRPr="00A565E7" w:rsidRDefault="00C16A7F" w:rsidP="00C16A7F">
            <w:pPr>
              <w:rPr>
                <w:sz w:val="24"/>
                <w:szCs w:val="24"/>
              </w:rPr>
            </w:pPr>
            <w:r w:rsidRPr="00A565E7">
              <w:rPr>
                <w:sz w:val="24"/>
                <w:szCs w:val="24"/>
              </w:rPr>
              <w:t>Статья 66.</w:t>
            </w:r>
          </w:p>
        </w:tc>
        <w:tc>
          <w:tcPr>
            <w:tcW w:w="7353" w:type="dxa"/>
            <w:shd w:val="clear" w:color="auto" w:fill="FFFFFF"/>
          </w:tcPr>
          <w:p w:rsidR="00C16A7F" w:rsidRPr="00A565E7" w:rsidRDefault="00C16A7F" w:rsidP="00C16A7F">
            <w:pPr>
              <w:rPr>
                <w:sz w:val="24"/>
                <w:szCs w:val="24"/>
              </w:rPr>
            </w:pPr>
            <w:r w:rsidRPr="00A565E7">
              <w:rPr>
                <w:sz w:val="24"/>
                <w:szCs w:val="24"/>
              </w:rPr>
              <w:t>Ограничения градостроительных изменений на территории зон эк</w:t>
            </w:r>
            <w:r w:rsidRPr="00A565E7">
              <w:rPr>
                <w:sz w:val="24"/>
                <w:szCs w:val="24"/>
              </w:rPr>
              <w:t>о</w:t>
            </w:r>
            <w:r w:rsidRPr="00A565E7">
              <w:rPr>
                <w:sz w:val="24"/>
                <w:szCs w:val="24"/>
              </w:rPr>
              <w:t>логических ограничений от динамических техногенных источников, источников загрязнения атмосферы………………………</w:t>
            </w:r>
          </w:p>
        </w:tc>
        <w:tc>
          <w:tcPr>
            <w:tcW w:w="670" w:type="dxa"/>
            <w:shd w:val="clear" w:color="auto" w:fill="FFFFFF"/>
          </w:tcPr>
          <w:p w:rsidR="00C16A7F" w:rsidRPr="00A565E7" w:rsidRDefault="00C16A7F" w:rsidP="00C16A7F">
            <w:pPr>
              <w:rPr>
                <w:sz w:val="24"/>
                <w:szCs w:val="24"/>
              </w:rPr>
            </w:pPr>
          </w:p>
          <w:p w:rsidR="00C16A7F" w:rsidRPr="00A565E7" w:rsidRDefault="00C16A7F" w:rsidP="00C16A7F">
            <w:pPr>
              <w:rPr>
                <w:sz w:val="24"/>
                <w:szCs w:val="24"/>
              </w:rPr>
            </w:pPr>
          </w:p>
          <w:p w:rsidR="00C16A7F" w:rsidRPr="00A565E7" w:rsidRDefault="00C16A7F" w:rsidP="00C16A7F">
            <w:pPr>
              <w:rPr>
                <w:sz w:val="24"/>
                <w:szCs w:val="24"/>
              </w:rPr>
            </w:pPr>
            <w:r w:rsidRPr="00A565E7">
              <w:rPr>
                <w:sz w:val="24"/>
                <w:szCs w:val="24"/>
              </w:rPr>
              <w:t>15</w:t>
            </w:r>
            <w:r w:rsidR="003D2B9B" w:rsidRPr="00A565E7">
              <w:rPr>
                <w:sz w:val="24"/>
                <w:szCs w:val="24"/>
              </w:rPr>
              <w:t>2</w:t>
            </w:r>
          </w:p>
          <w:p w:rsidR="00E62694" w:rsidRPr="00A565E7" w:rsidRDefault="00E62694" w:rsidP="00C16A7F">
            <w:pPr>
              <w:rPr>
                <w:sz w:val="24"/>
                <w:szCs w:val="24"/>
              </w:rPr>
            </w:pPr>
          </w:p>
        </w:tc>
      </w:tr>
      <w:tr w:rsidR="00C16A7F" w:rsidRPr="00A565E7" w:rsidTr="00A565E7">
        <w:trPr>
          <w:trHeight w:hRule="exact" w:val="1228"/>
        </w:trPr>
        <w:tc>
          <w:tcPr>
            <w:tcW w:w="1548" w:type="dxa"/>
            <w:gridSpan w:val="2"/>
            <w:shd w:val="clear" w:color="auto" w:fill="FFFFFF"/>
          </w:tcPr>
          <w:p w:rsidR="00C16A7F" w:rsidRPr="00A565E7" w:rsidRDefault="00C16A7F" w:rsidP="00C16A7F">
            <w:pPr>
              <w:rPr>
                <w:sz w:val="24"/>
                <w:szCs w:val="24"/>
              </w:rPr>
            </w:pPr>
            <w:r w:rsidRPr="00A565E7">
              <w:rPr>
                <w:sz w:val="24"/>
                <w:szCs w:val="24"/>
              </w:rPr>
              <w:t>Статья 67.</w:t>
            </w:r>
          </w:p>
        </w:tc>
        <w:tc>
          <w:tcPr>
            <w:tcW w:w="7353" w:type="dxa"/>
            <w:shd w:val="clear" w:color="auto" w:fill="FFFFFF"/>
          </w:tcPr>
          <w:p w:rsidR="00C16A7F" w:rsidRPr="00A565E7" w:rsidRDefault="00C16A7F" w:rsidP="00C16A7F">
            <w:pPr>
              <w:rPr>
                <w:sz w:val="24"/>
                <w:szCs w:val="24"/>
              </w:rPr>
            </w:pPr>
            <w:r w:rsidRPr="00A565E7">
              <w:rPr>
                <w:sz w:val="24"/>
                <w:szCs w:val="24"/>
              </w:rPr>
              <w:t>Ограничения градостроительных изменений на территории зон охр</w:t>
            </w:r>
            <w:r w:rsidRPr="00A565E7">
              <w:rPr>
                <w:sz w:val="24"/>
                <w:szCs w:val="24"/>
              </w:rPr>
              <w:t>а</w:t>
            </w:r>
            <w:r w:rsidRPr="00A565E7">
              <w:rPr>
                <w:sz w:val="24"/>
                <w:szCs w:val="24"/>
              </w:rPr>
              <w:t>ны объектов исторического и культурного наследия муниципального района Уфимский район Республики Башкортостан…………………………..</w:t>
            </w:r>
          </w:p>
        </w:tc>
        <w:tc>
          <w:tcPr>
            <w:tcW w:w="670" w:type="dxa"/>
            <w:shd w:val="clear" w:color="auto" w:fill="FFFFFF"/>
          </w:tcPr>
          <w:p w:rsidR="00C16A7F" w:rsidRPr="00A565E7" w:rsidRDefault="00C16A7F" w:rsidP="00C16A7F">
            <w:pPr>
              <w:rPr>
                <w:sz w:val="24"/>
                <w:szCs w:val="24"/>
              </w:rPr>
            </w:pPr>
          </w:p>
          <w:p w:rsidR="00C16A7F" w:rsidRPr="00A565E7" w:rsidRDefault="00C16A7F" w:rsidP="00C16A7F">
            <w:pPr>
              <w:rPr>
                <w:sz w:val="24"/>
                <w:szCs w:val="24"/>
              </w:rPr>
            </w:pPr>
          </w:p>
          <w:p w:rsidR="00C16A7F" w:rsidRPr="00A565E7" w:rsidRDefault="00C16A7F" w:rsidP="00C16A7F">
            <w:pPr>
              <w:rPr>
                <w:sz w:val="24"/>
                <w:szCs w:val="24"/>
              </w:rPr>
            </w:pPr>
            <w:r w:rsidRPr="00A565E7">
              <w:rPr>
                <w:sz w:val="24"/>
                <w:szCs w:val="24"/>
              </w:rPr>
              <w:t>15</w:t>
            </w:r>
            <w:r w:rsidR="003D2B9B" w:rsidRPr="00A565E7">
              <w:rPr>
                <w:sz w:val="24"/>
                <w:szCs w:val="24"/>
              </w:rPr>
              <w:t>2</w:t>
            </w:r>
          </w:p>
        </w:tc>
      </w:tr>
      <w:tr w:rsidR="00E447C2" w:rsidRPr="00A565E7" w:rsidTr="00A565E7">
        <w:trPr>
          <w:trHeight w:hRule="exact" w:val="454"/>
        </w:trPr>
        <w:tc>
          <w:tcPr>
            <w:tcW w:w="1368" w:type="dxa"/>
            <w:shd w:val="clear" w:color="auto" w:fill="FFFFFF"/>
          </w:tcPr>
          <w:p w:rsidR="00E447C2" w:rsidRPr="00A565E7" w:rsidRDefault="00E447C2" w:rsidP="00A565E7">
            <w:pPr>
              <w:jc w:val="center"/>
              <w:rPr>
                <w:sz w:val="24"/>
                <w:szCs w:val="24"/>
              </w:rPr>
            </w:pPr>
            <w:r w:rsidRPr="00A565E7">
              <w:rPr>
                <w:sz w:val="24"/>
                <w:szCs w:val="24"/>
              </w:rPr>
              <w:t>68.1.</w:t>
            </w:r>
          </w:p>
        </w:tc>
        <w:tc>
          <w:tcPr>
            <w:tcW w:w="7533" w:type="dxa"/>
            <w:gridSpan w:val="2"/>
            <w:shd w:val="clear" w:color="auto" w:fill="FFFFFF"/>
          </w:tcPr>
          <w:p w:rsidR="00E447C2" w:rsidRPr="00A565E7" w:rsidRDefault="00E447C2" w:rsidP="00A35ABC">
            <w:pPr>
              <w:rPr>
                <w:sz w:val="24"/>
                <w:szCs w:val="24"/>
              </w:rPr>
            </w:pPr>
            <w:r w:rsidRPr="00A565E7">
              <w:rPr>
                <w:sz w:val="24"/>
                <w:szCs w:val="24"/>
              </w:rPr>
              <w:t xml:space="preserve">Консервация </w:t>
            </w:r>
            <w:r w:rsidRPr="00A565E7">
              <w:rPr>
                <w:bCs/>
                <w:sz w:val="24"/>
                <w:szCs w:val="24"/>
              </w:rPr>
              <w:t>объектов культурного наследия………………………….</w:t>
            </w:r>
          </w:p>
        </w:tc>
        <w:tc>
          <w:tcPr>
            <w:tcW w:w="670" w:type="dxa"/>
            <w:shd w:val="clear" w:color="auto" w:fill="FFFFFF"/>
          </w:tcPr>
          <w:p w:rsidR="00E447C2" w:rsidRPr="00A565E7" w:rsidRDefault="00E447C2" w:rsidP="00A35ABC">
            <w:pPr>
              <w:rPr>
                <w:sz w:val="24"/>
                <w:szCs w:val="24"/>
              </w:rPr>
            </w:pPr>
            <w:r w:rsidRPr="00A565E7">
              <w:rPr>
                <w:sz w:val="24"/>
                <w:szCs w:val="24"/>
              </w:rPr>
              <w:t>153</w:t>
            </w:r>
          </w:p>
        </w:tc>
      </w:tr>
      <w:tr w:rsidR="00E447C2" w:rsidRPr="00A565E7" w:rsidTr="00A565E7">
        <w:trPr>
          <w:trHeight w:hRule="exact" w:val="454"/>
        </w:trPr>
        <w:tc>
          <w:tcPr>
            <w:tcW w:w="1368" w:type="dxa"/>
            <w:shd w:val="clear" w:color="auto" w:fill="FFFFFF"/>
          </w:tcPr>
          <w:p w:rsidR="00E447C2" w:rsidRPr="00A565E7" w:rsidRDefault="00E447C2" w:rsidP="00A565E7">
            <w:pPr>
              <w:jc w:val="center"/>
              <w:rPr>
                <w:sz w:val="24"/>
                <w:szCs w:val="24"/>
              </w:rPr>
            </w:pPr>
            <w:r w:rsidRPr="00A565E7">
              <w:rPr>
                <w:sz w:val="24"/>
                <w:szCs w:val="24"/>
              </w:rPr>
              <w:t>68.2.</w:t>
            </w:r>
          </w:p>
        </w:tc>
        <w:tc>
          <w:tcPr>
            <w:tcW w:w="7533" w:type="dxa"/>
            <w:gridSpan w:val="2"/>
            <w:shd w:val="clear" w:color="auto" w:fill="FFFFFF"/>
          </w:tcPr>
          <w:p w:rsidR="00E447C2" w:rsidRPr="00A565E7" w:rsidRDefault="00E447C2" w:rsidP="00A35ABC">
            <w:pPr>
              <w:rPr>
                <w:sz w:val="24"/>
                <w:szCs w:val="24"/>
              </w:rPr>
            </w:pPr>
            <w:r w:rsidRPr="00A565E7">
              <w:rPr>
                <w:sz w:val="24"/>
                <w:szCs w:val="24"/>
              </w:rPr>
              <w:t>Реабилитация</w:t>
            </w:r>
            <w:r w:rsidRPr="00A565E7">
              <w:rPr>
                <w:bCs/>
                <w:sz w:val="24"/>
                <w:szCs w:val="24"/>
              </w:rPr>
              <w:t xml:space="preserve"> объектов культурного наследия…………………………</w:t>
            </w:r>
          </w:p>
        </w:tc>
        <w:tc>
          <w:tcPr>
            <w:tcW w:w="670" w:type="dxa"/>
            <w:shd w:val="clear" w:color="auto" w:fill="FFFFFF"/>
          </w:tcPr>
          <w:p w:rsidR="00E447C2" w:rsidRPr="00A565E7" w:rsidRDefault="00E447C2" w:rsidP="00A35ABC">
            <w:pPr>
              <w:rPr>
                <w:sz w:val="24"/>
                <w:szCs w:val="24"/>
              </w:rPr>
            </w:pPr>
            <w:r w:rsidRPr="00A565E7">
              <w:rPr>
                <w:sz w:val="24"/>
                <w:szCs w:val="24"/>
              </w:rPr>
              <w:t>15</w:t>
            </w:r>
            <w:r w:rsidR="00B863D3" w:rsidRPr="00A565E7">
              <w:rPr>
                <w:sz w:val="24"/>
                <w:szCs w:val="24"/>
              </w:rPr>
              <w:t>4</w:t>
            </w:r>
          </w:p>
        </w:tc>
      </w:tr>
      <w:tr w:rsidR="00E447C2" w:rsidRPr="00A565E7" w:rsidTr="00A565E7">
        <w:trPr>
          <w:trHeight w:hRule="exact" w:val="454"/>
        </w:trPr>
        <w:tc>
          <w:tcPr>
            <w:tcW w:w="1368" w:type="dxa"/>
            <w:shd w:val="clear" w:color="auto" w:fill="FFFFFF"/>
          </w:tcPr>
          <w:p w:rsidR="00E447C2" w:rsidRPr="00A565E7" w:rsidRDefault="00E447C2" w:rsidP="00A565E7">
            <w:pPr>
              <w:jc w:val="center"/>
              <w:rPr>
                <w:sz w:val="24"/>
                <w:szCs w:val="24"/>
              </w:rPr>
            </w:pPr>
            <w:r w:rsidRPr="00A565E7">
              <w:rPr>
                <w:sz w:val="24"/>
                <w:szCs w:val="24"/>
              </w:rPr>
              <w:t>68.3.</w:t>
            </w:r>
          </w:p>
        </w:tc>
        <w:tc>
          <w:tcPr>
            <w:tcW w:w="7533" w:type="dxa"/>
            <w:gridSpan w:val="2"/>
            <w:shd w:val="clear" w:color="auto" w:fill="FFFFFF"/>
          </w:tcPr>
          <w:p w:rsidR="00E447C2" w:rsidRPr="00A565E7" w:rsidRDefault="00E447C2" w:rsidP="00A35ABC">
            <w:pPr>
              <w:rPr>
                <w:sz w:val="24"/>
                <w:szCs w:val="24"/>
              </w:rPr>
            </w:pPr>
            <w:r w:rsidRPr="00A565E7">
              <w:rPr>
                <w:sz w:val="24"/>
                <w:szCs w:val="24"/>
              </w:rPr>
              <w:t>Модернизация</w:t>
            </w:r>
            <w:r w:rsidRPr="00A565E7">
              <w:rPr>
                <w:bCs/>
                <w:sz w:val="24"/>
                <w:szCs w:val="24"/>
              </w:rPr>
              <w:t xml:space="preserve"> объектов культурного наследия………………………...</w:t>
            </w:r>
          </w:p>
        </w:tc>
        <w:tc>
          <w:tcPr>
            <w:tcW w:w="670" w:type="dxa"/>
            <w:shd w:val="clear" w:color="auto" w:fill="FFFFFF"/>
          </w:tcPr>
          <w:p w:rsidR="00E447C2" w:rsidRPr="00A565E7" w:rsidRDefault="00E447C2" w:rsidP="00A35ABC">
            <w:pPr>
              <w:rPr>
                <w:sz w:val="24"/>
                <w:szCs w:val="24"/>
              </w:rPr>
            </w:pPr>
            <w:r w:rsidRPr="00A565E7">
              <w:rPr>
                <w:sz w:val="24"/>
                <w:szCs w:val="24"/>
              </w:rPr>
              <w:t>15</w:t>
            </w:r>
            <w:r w:rsidR="00B863D3" w:rsidRPr="00A565E7">
              <w:rPr>
                <w:sz w:val="24"/>
                <w:szCs w:val="24"/>
              </w:rPr>
              <w:t>4</w:t>
            </w:r>
          </w:p>
        </w:tc>
      </w:tr>
      <w:tr w:rsidR="00E447C2" w:rsidRPr="00A565E7" w:rsidTr="00A565E7">
        <w:trPr>
          <w:trHeight w:hRule="exact" w:val="454"/>
        </w:trPr>
        <w:tc>
          <w:tcPr>
            <w:tcW w:w="1368" w:type="dxa"/>
            <w:shd w:val="clear" w:color="auto" w:fill="FFFFFF"/>
          </w:tcPr>
          <w:p w:rsidR="00E447C2" w:rsidRPr="00A565E7" w:rsidRDefault="00E447C2" w:rsidP="00A565E7">
            <w:pPr>
              <w:jc w:val="center"/>
              <w:rPr>
                <w:sz w:val="24"/>
                <w:szCs w:val="24"/>
              </w:rPr>
            </w:pPr>
            <w:r w:rsidRPr="00A565E7">
              <w:rPr>
                <w:sz w:val="24"/>
                <w:szCs w:val="24"/>
              </w:rPr>
              <w:t>68.4.</w:t>
            </w:r>
          </w:p>
        </w:tc>
        <w:tc>
          <w:tcPr>
            <w:tcW w:w="7533" w:type="dxa"/>
            <w:gridSpan w:val="2"/>
            <w:shd w:val="clear" w:color="auto" w:fill="FFFFFF"/>
          </w:tcPr>
          <w:p w:rsidR="00E447C2" w:rsidRPr="00A565E7" w:rsidRDefault="00E447C2" w:rsidP="00A35ABC">
            <w:pPr>
              <w:rPr>
                <w:sz w:val="24"/>
                <w:szCs w:val="24"/>
              </w:rPr>
            </w:pPr>
            <w:r w:rsidRPr="00A565E7">
              <w:rPr>
                <w:sz w:val="24"/>
                <w:szCs w:val="24"/>
              </w:rPr>
              <w:t>Реконструкция</w:t>
            </w:r>
            <w:r w:rsidRPr="00A565E7">
              <w:rPr>
                <w:bCs/>
                <w:sz w:val="24"/>
                <w:szCs w:val="24"/>
              </w:rPr>
              <w:t xml:space="preserve"> объектов культурного наследия………………………..</w:t>
            </w:r>
          </w:p>
        </w:tc>
        <w:tc>
          <w:tcPr>
            <w:tcW w:w="670" w:type="dxa"/>
            <w:shd w:val="clear" w:color="auto" w:fill="FFFFFF"/>
          </w:tcPr>
          <w:p w:rsidR="00E447C2" w:rsidRPr="00A565E7" w:rsidRDefault="00E447C2" w:rsidP="00A35ABC">
            <w:pPr>
              <w:rPr>
                <w:sz w:val="24"/>
                <w:szCs w:val="24"/>
              </w:rPr>
            </w:pPr>
            <w:r w:rsidRPr="00A565E7">
              <w:rPr>
                <w:sz w:val="24"/>
                <w:szCs w:val="24"/>
              </w:rPr>
              <w:t>15</w:t>
            </w:r>
            <w:r w:rsidR="00B863D3" w:rsidRPr="00A565E7">
              <w:rPr>
                <w:sz w:val="24"/>
                <w:szCs w:val="24"/>
              </w:rPr>
              <w:t>5</w:t>
            </w:r>
          </w:p>
        </w:tc>
      </w:tr>
      <w:tr w:rsidR="00E447C2" w:rsidRPr="00A565E7" w:rsidTr="00A565E7">
        <w:trPr>
          <w:trHeight w:hRule="exact" w:val="1474"/>
        </w:trPr>
        <w:tc>
          <w:tcPr>
            <w:tcW w:w="1368" w:type="dxa"/>
            <w:shd w:val="clear" w:color="auto" w:fill="FFFFFF"/>
          </w:tcPr>
          <w:p w:rsidR="00E447C2" w:rsidRPr="00A565E7" w:rsidRDefault="00E447C2" w:rsidP="00A565E7">
            <w:pPr>
              <w:jc w:val="center"/>
              <w:rPr>
                <w:sz w:val="24"/>
                <w:szCs w:val="24"/>
              </w:rPr>
            </w:pPr>
            <w:r w:rsidRPr="00A565E7">
              <w:rPr>
                <w:sz w:val="24"/>
                <w:szCs w:val="24"/>
              </w:rPr>
              <w:t>68.5.</w:t>
            </w:r>
          </w:p>
        </w:tc>
        <w:tc>
          <w:tcPr>
            <w:tcW w:w="7533" w:type="dxa"/>
            <w:gridSpan w:val="2"/>
            <w:shd w:val="clear" w:color="auto" w:fill="FFFFFF"/>
          </w:tcPr>
          <w:p w:rsidR="00E447C2" w:rsidRPr="00A565E7" w:rsidRDefault="00E447C2" w:rsidP="00A35ABC">
            <w:pPr>
              <w:rPr>
                <w:sz w:val="24"/>
                <w:szCs w:val="24"/>
              </w:rPr>
            </w:pPr>
            <w:r w:rsidRPr="00A565E7">
              <w:rPr>
                <w:sz w:val="24"/>
                <w:szCs w:val="24"/>
              </w:rPr>
              <w:t>Ограничения, устанавливаемые на территориях охранной зоны памятников арх</w:t>
            </w:r>
            <w:r w:rsidRPr="00A565E7">
              <w:rPr>
                <w:sz w:val="24"/>
                <w:szCs w:val="24"/>
              </w:rPr>
              <w:t>и</w:t>
            </w:r>
            <w:r w:rsidRPr="00A565E7">
              <w:rPr>
                <w:sz w:val="24"/>
                <w:szCs w:val="24"/>
              </w:rPr>
              <w:t>тектуры, сформировавших мелкомасштабную историческую застройку, имеющую структуру непрерывного фасадного фронта с постановкой по красным л</w:t>
            </w:r>
            <w:r w:rsidRPr="00A565E7">
              <w:rPr>
                <w:sz w:val="24"/>
                <w:szCs w:val="24"/>
              </w:rPr>
              <w:t>и</w:t>
            </w:r>
            <w:r w:rsidRPr="00A565E7">
              <w:rPr>
                <w:sz w:val="24"/>
                <w:szCs w:val="24"/>
              </w:rPr>
              <w:t>ниям</w:t>
            </w:r>
            <w:r w:rsidRPr="00A565E7">
              <w:rPr>
                <w:b/>
                <w:szCs w:val="28"/>
              </w:rPr>
              <w:t xml:space="preserve"> </w:t>
            </w:r>
            <w:r w:rsidRPr="00A565E7">
              <w:rPr>
                <w:sz w:val="24"/>
                <w:szCs w:val="24"/>
              </w:rPr>
              <w:t>старинных улиц………………………………………………………………………..</w:t>
            </w:r>
          </w:p>
        </w:tc>
        <w:tc>
          <w:tcPr>
            <w:tcW w:w="670" w:type="dxa"/>
            <w:shd w:val="clear" w:color="auto" w:fill="FFFFFF"/>
          </w:tcPr>
          <w:p w:rsidR="00E447C2" w:rsidRPr="00A565E7" w:rsidRDefault="00E447C2" w:rsidP="00A35ABC">
            <w:pPr>
              <w:rPr>
                <w:sz w:val="24"/>
                <w:szCs w:val="24"/>
              </w:rPr>
            </w:pPr>
          </w:p>
          <w:p w:rsidR="00E447C2" w:rsidRPr="00A565E7" w:rsidRDefault="00E447C2" w:rsidP="00A35ABC">
            <w:pPr>
              <w:rPr>
                <w:sz w:val="24"/>
                <w:szCs w:val="24"/>
              </w:rPr>
            </w:pPr>
          </w:p>
          <w:p w:rsidR="00E447C2" w:rsidRPr="00A565E7" w:rsidRDefault="00E447C2" w:rsidP="00A35ABC">
            <w:pPr>
              <w:rPr>
                <w:sz w:val="24"/>
                <w:szCs w:val="24"/>
              </w:rPr>
            </w:pPr>
          </w:p>
          <w:p w:rsidR="00E447C2" w:rsidRPr="00A565E7" w:rsidRDefault="00E447C2" w:rsidP="00A35ABC">
            <w:pPr>
              <w:rPr>
                <w:sz w:val="24"/>
                <w:szCs w:val="24"/>
              </w:rPr>
            </w:pPr>
          </w:p>
          <w:p w:rsidR="00E447C2" w:rsidRPr="00A565E7" w:rsidRDefault="00E447C2" w:rsidP="00A35ABC">
            <w:pPr>
              <w:rPr>
                <w:sz w:val="24"/>
                <w:szCs w:val="24"/>
              </w:rPr>
            </w:pPr>
            <w:r w:rsidRPr="00A565E7">
              <w:rPr>
                <w:sz w:val="24"/>
                <w:szCs w:val="24"/>
              </w:rPr>
              <w:t>1</w:t>
            </w:r>
            <w:r w:rsidR="00B863D3" w:rsidRPr="00A565E7">
              <w:rPr>
                <w:sz w:val="24"/>
                <w:szCs w:val="24"/>
              </w:rPr>
              <w:t>56</w:t>
            </w:r>
          </w:p>
        </w:tc>
      </w:tr>
      <w:tr w:rsidR="00E447C2" w:rsidRPr="00A565E7" w:rsidTr="00A565E7">
        <w:trPr>
          <w:trHeight w:hRule="exact" w:val="1134"/>
        </w:trPr>
        <w:tc>
          <w:tcPr>
            <w:tcW w:w="1368" w:type="dxa"/>
            <w:shd w:val="clear" w:color="auto" w:fill="FFFFFF"/>
          </w:tcPr>
          <w:p w:rsidR="00E447C2" w:rsidRPr="00A565E7" w:rsidRDefault="00E447C2" w:rsidP="00A565E7">
            <w:pPr>
              <w:jc w:val="center"/>
              <w:rPr>
                <w:sz w:val="24"/>
                <w:szCs w:val="24"/>
              </w:rPr>
            </w:pPr>
            <w:r w:rsidRPr="00A565E7">
              <w:rPr>
                <w:sz w:val="24"/>
                <w:szCs w:val="24"/>
              </w:rPr>
              <w:t>68.6.</w:t>
            </w:r>
          </w:p>
        </w:tc>
        <w:tc>
          <w:tcPr>
            <w:tcW w:w="7533" w:type="dxa"/>
            <w:gridSpan w:val="2"/>
            <w:shd w:val="clear" w:color="auto" w:fill="FFFFFF"/>
          </w:tcPr>
          <w:p w:rsidR="00E447C2" w:rsidRPr="00A565E7" w:rsidRDefault="00E447C2" w:rsidP="00A35ABC">
            <w:pPr>
              <w:rPr>
                <w:sz w:val="24"/>
                <w:szCs w:val="24"/>
              </w:rPr>
            </w:pPr>
            <w:r w:rsidRPr="00A565E7">
              <w:rPr>
                <w:sz w:val="24"/>
                <w:szCs w:val="24"/>
              </w:rPr>
              <w:t>Ограничения по предельным параметрам разрешенного строительства, реконс</w:t>
            </w:r>
            <w:r w:rsidRPr="00A565E7">
              <w:rPr>
                <w:sz w:val="24"/>
                <w:szCs w:val="24"/>
              </w:rPr>
              <w:t>т</w:t>
            </w:r>
            <w:r w:rsidRPr="00A565E7">
              <w:rPr>
                <w:sz w:val="24"/>
                <w:szCs w:val="24"/>
              </w:rPr>
              <w:t>рукции объектов капитального строительства для «контекстуальных» по отношению к ист</w:t>
            </w:r>
            <w:r w:rsidRPr="00A565E7">
              <w:rPr>
                <w:sz w:val="24"/>
                <w:szCs w:val="24"/>
              </w:rPr>
              <w:t>о</w:t>
            </w:r>
            <w:r w:rsidRPr="00A565E7">
              <w:rPr>
                <w:sz w:val="24"/>
                <w:szCs w:val="24"/>
              </w:rPr>
              <w:t>рической застройке зданий………………………………………………………………………</w:t>
            </w:r>
          </w:p>
        </w:tc>
        <w:tc>
          <w:tcPr>
            <w:tcW w:w="670" w:type="dxa"/>
            <w:shd w:val="clear" w:color="auto" w:fill="FFFFFF"/>
          </w:tcPr>
          <w:p w:rsidR="00E447C2" w:rsidRPr="00A565E7" w:rsidRDefault="00E447C2" w:rsidP="00A35ABC">
            <w:pPr>
              <w:rPr>
                <w:sz w:val="24"/>
                <w:szCs w:val="24"/>
              </w:rPr>
            </w:pPr>
          </w:p>
          <w:p w:rsidR="00E447C2" w:rsidRPr="00A565E7" w:rsidRDefault="00E447C2" w:rsidP="00A35ABC">
            <w:pPr>
              <w:rPr>
                <w:sz w:val="24"/>
                <w:szCs w:val="24"/>
              </w:rPr>
            </w:pPr>
          </w:p>
          <w:p w:rsidR="00E447C2" w:rsidRPr="00A565E7" w:rsidRDefault="00E447C2" w:rsidP="00A35ABC">
            <w:pPr>
              <w:rPr>
                <w:sz w:val="24"/>
                <w:szCs w:val="24"/>
              </w:rPr>
            </w:pPr>
          </w:p>
          <w:p w:rsidR="00E447C2" w:rsidRPr="00A565E7" w:rsidRDefault="00E447C2" w:rsidP="00A35ABC">
            <w:pPr>
              <w:rPr>
                <w:sz w:val="24"/>
                <w:szCs w:val="24"/>
              </w:rPr>
            </w:pPr>
            <w:r w:rsidRPr="00A565E7">
              <w:rPr>
                <w:sz w:val="24"/>
                <w:szCs w:val="24"/>
              </w:rPr>
              <w:t>1</w:t>
            </w:r>
            <w:r w:rsidR="00B863D3" w:rsidRPr="00A565E7">
              <w:rPr>
                <w:sz w:val="24"/>
                <w:szCs w:val="24"/>
              </w:rPr>
              <w:t>56</w:t>
            </w:r>
          </w:p>
        </w:tc>
      </w:tr>
      <w:tr w:rsidR="00E447C2" w:rsidRPr="00A565E7" w:rsidTr="00A565E7">
        <w:trPr>
          <w:trHeight w:hRule="exact" w:val="567"/>
        </w:trPr>
        <w:tc>
          <w:tcPr>
            <w:tcW w:w="1368" w:type="dxa"/>
            <w:shd w:val="clear" w:color="auto" w:fill="FFFFFF"/>
          </w:tcPr>
          <w:p w:rsidR="00E447C2" w:rsidRPr="00A565E7" w:rsidRDefault="00E447C2" w:rsidP="00A565E7">
            <w:pPr>
              <w:jc w:val="center"/>
              <w:rPr>
                <w:sz w:val="24"/>
                <w:szCs w:val="24"/>
              </w:rPr>
            </w:pPr>
            <w:r w:rsidRPr="00A565E7">
              <w:rPr>
                <w:sz w:val="24"/>
                <w:szCs w:val="24"/>
              </w:rPr>
              <w:t>68.7.</w:t>
            </w:r>
          </w:p>
        </w:tc>
        <w:tc>
          <w:tcPr>
            <w:tcW w:w="7533" w:type="dxa"/>
            <w:gridSpan w:val="2"/>
            <w:shd w:val="clear" w:color="auto" w:fill="FFFFFF"/>
          </w:tcPr>
          <w:p w:rsidR="00E447C2" w:rsidRPr="00A565E7" w:rsidRDefault="00E447C2" w:rsidP="00A565E7">
            <w:pPr>
              <w:pStyle w:val="af5"/>
              <w:tabs>
                <w:tab w:val="left" w:pos="360"/>
              </w:tabs>
              <w:overflowPunct w:val="0"/>
              <w:ind w:left="15"/>
              <w:jc w:val="left"/>
              <w:rPr>
                <w:b w:val="0"/>
                <w:iCs/>
                <w:sz w:val="24"/>
                <w:szCs w:val="24"/>
              </w:rPr>
            </w:pPr>
            <w:r w:rsidRPr="00A565E7">
              <w:rPr>
                <w:b w:val="0"/>
                <w:iCs/>
                <w:sz w:val="24"/>
                <w:szCs w:val="24"/>
              </w:rPr>
              <w:t xml:space="preserve">Ограничения по диссонирующим (дисгармонирующим) зданиям и </w:t>
            </w:r>
          </w:p>
          <w:p w:rsidR="00E447C2" w:rsidRPr="00A565E7" w:rsidRDefault="00E447C2" w:rsidP="00A565E7">
            <w:pPr>
              <w:pStyle w:val="af5"/>
              <w:tabs>
                <w:tab w:val="left" w:pos="360"/>
              </w:tabs>
              <w:overflowPunct w:val="0"/>
              <w:ind w:left="15"/>
              <w:jc w:val="left"/>
              <w:rPr>
                <w:b w:val="0"/>
                <w:iCs/>
                <w:sz w:val="24"/>
                <w:szCs w:val="24"/>
              </w:rPr>
            </w:pPr>
            <w:r w:rsidRPr="00A565E7">
              <w:rPr>
                <w:b w:val="0"/>
                <w:iCs/>
                <w:sz w:val="24"/>
                <w:szCs w:val="24"/>
              </w:rPr>
              <w:t>сооруж</w:t>
            </w:r>
            <w:r w:rsidRPr="00A565E7">
              <w:rPr>
                <w:b w:val="0"/>
                <w:iCs/>
                <w:sz w:val="24"/>
                <w:szCs w:val="24"/>
              </w:rPr>
              <w:t>е</w:t>
            </w:r>
            <w:r w:rsidRPr="00A565E7">
              <w:rPr>
                <w:b w:val="0"/>
                <w:iCs/>
                <w:sz w:val="24"/>
                <w:szCs w:val="24"/>
              </w:rPr>
              <w:t>ниям……………………………………………………………..</w:t>
            </w:r>
          </w:p>
          <w:p w:rsidR="00E447C2" w:rsidRPr="00A565E7" w:rsidRDefault="00E447C2" w:rsidP="00A35ABC">
            <w:pPr>
              <w:rPr>
                <w:sz w:val="24"/>
                <w:szCs w:val="24"/>
              </w:rPr>
            </w:pPr>
          </w:p>
        </w:tc>
        <w:tc>
          <w:tcPr>
            <w:tcW w:w="670" w:type="dxa"/>
            <w:shd w:val="clear" w:color="auto" w:fill="FFFFFF"/>
          </w:tcPr>
          <w:p w:rsidR="00E447C2" w:rsidRPr="00A565E7" w:rsidRDefault="00E447C2" w:rsidP="00A35ABC">
            <w:pPr>
              <w:rPr>
                <w:sz w:val="24"/>
                <w:szCs w:val="24"/>
              </w:rPr>
            </w:pPr>
          </w:p>
          <w:p w:rsidR="00E447C2" w:rsidRPr="00A565E7" w:rsidRDefault="00E447C2" w:rsidP="00A35ABC">
            <w:pPr>
              <w:rPr>
                <w:sz w:val="24"/>
                <w:szCs w:val="24"/>
              </w:rPr>
            </w:pPr>
            <w:r w:rsidRPr="00A565E7">
              <w:rPr>
                <w:sz w:val="24"/>
                <w:szCs w:val="24"/>
              </w:rPr>
              <w:t>1</w:t>
            </w:r>
            <w:r w:rsidR="00B863D3" w:rsidRPr="00A565E7">
              <w:rPr>
                <w:sz w:val="24"/>
                <w:szCs w:val="24"/>
              </w:rPr>
              <w:t>57</w:t>
            </w:r>
          </w:p>
        </w:tc>
      </w:tr>
      <w:tr w:rsidR="00C16A7F" w:rsidRPr="00A565E7" w:rsidTr="00A565E7">
        <w:trPr>
          <w:trHeight w:hRule="exact" w:val="680"/>
        </w:trPr>
        <w:tc>
          <w:tcPr>
            <w:tcW w:w="1368" w:type="dxa"/>
            <w:shd w:val="clear" w:color="auto" w:fill="FFFFFF"/>
          </w:tcPr>
          <w:p w:rsidR="00C16A7F" w:rsidRPr="00A565E7" w:rsidRDefault="00B32C8D" w:rsidP="00C16A7F">
            <w:pPr>
              <w:rPr>
                <w:sz w:val="24"/>
                <w:szCs w:val="24"/>
              </w:rPr>
            </w:pPr>
            <w:r w:rsidRPr="00A565E7">
              <w:rPr>
                <w:sz w:val="24"/>
                <w:szCs w:val="24"/>
              </w:rPr>
              <w:t>Статья 68</w:t>
            </w:r>
            <w:r w:rsidR="00C16A7F" w:rsidRPr="00A565E7">
              <w:rPr>
                <w:sz w:val="24"/>
                <w:szCs w:val="24"/>
              </w:rPr>
              <w:t>.</w:t>
            </w:r>
          </w:p>
          <w:p w:rsidR="00E447C2" w:rsidRPr="00A565E7" w:rsidRDefault="00E447C2" w:rsidP="00C16A7F">
            <w:pPr>
              <w:rPr>
                <w:sz w:val="24"/>
                <w:szCs w:val="24"/>
              </w:rPr>
            </w:pPr>
          </w:p>
        </w:tc>
        <w:tc>
          <w:tcPr>
            <w:tcW w:w="7533" w:type="dxa"/>
            <w:gridSpan w:val="2"/>
            <w:shd w:val="clear" w:color="auto" w:fill="FFFFFF"/>
          </w:tcPr>
          <w:p w:rsidR="00C16A7F" w:rsidRPr="00A565E7" w:rsidRDefault="00C16A7F" w:rsidP="00A565E7">
            <w:pPr>
              <w:pStyle w:val="3"/>
              <w:widowControl/>
              <w:overflowPunct/>
              <w:autoSpaceDE/>
              <w:autoSpaceDN/>
              <w:adjustRightInd/>
              <w:spacing w:before="0" w:after="0"/>
              <w:ind w:right="-57"/>
              <w:textAlignment w:val="auto"/>
              <w:rPr>
                <w:b w:val="0"/>
                <w:szCs w:val="24"/>
              </w:rPr>
            </w:pPr>
            <w:r w:rsidRPr="00A565E7">
              <w:rPr>
                <w:b w:val="0"/>
                <w:szCs w:val="24"/>
              </w:rPr>
              <w:t xml:space="preserve">Ограничения градостроительных изменений на территории зоны </w:t>
            </w:r>
          </w:p>
          <w:p w:rsidR="00C16A7F" w:rsidRPr="00A565E7" w:rsidRDefault="00C16A7F" w:rsidP="00C16A7F">
            <w:pPr>
              <w:rPr>
                <w:sz w:val="24"/>
                <w:szCs w:val="24"/>
              </w:rPr>
            </w:pPr>
            <w:r w:rsidRPr="00A565E7">
              <w:rPr>
                <w:sz w:val="24"/>
                <w:szCs w:val="24"/>
              </w:rPr>
              <w:t xml:space="preserve">ценного историко-природного ландшафта……………………………...  </w:t>
            </w:r>
          </w:p>
        </w:tc>
        <w:tc>
          <w:tcPr>
            <w:tcW w:w="670" w:type="dxa"/>
            <w:shd w:val="clear" w:color="auto" w:fill="FFFFFF"/>
          </w:tcPr>
          <w:p w:rsidR="00C16A7F" w:rsidRPr="00A565E7" w:rsidRDefault="00C16A7F" w:rsidP="00C16A7F">
            <w:pPr>
              <w:rPr>
                <w:sz w:val="24"/>
                <w:szCs w:val="24"/>
              </w:rPr>
            </w:pPr>
          </w:p>
          <w:p w:rsidR="00C16A7F" w:rsidRPr="00A565E7" w:rsidRDefault="00C16A7F" w:rsidP="00C16A7F">
            <w:pPr>
              <w:rPr>
                <w:sz w:val="24"/>
                <w:szCs w:val="24"/>
              </w:rPr>
            </w:pPr>
            <w:r w:rsidRPr="00A565E7">
              <w:rPr>
                <w:sz w:val="24"/>
                <w:szCs w:val="24"/>
              </w:rPr>
              <w:t>1</w:t>
            </w:r>
            <w:r w:rsidR="00B863D3" w:rsidRPr="00A565E7">
              <w:rPr>
                <w:sz w:val="24"/>
                <w:szCs w:val="24"/>
              </w:rPr>
              <w:t>58</w:t>
            </w:r>
          </w:p>
          <w:p w:rsidR="00E447C2" w:rsidRPr="00A565E7" w:rsidRDefault="00E447C2" w:rsidP="00C16A7F">
            <w:pPr>
              <w:rPr>
                <w:sz w:val="24"/>
                <w:szCs w:val="24"/>
              </w:rPr>
            </w:pPr>
          </w:p>
        </w:tc>
      </w:tr>
      <w:tr w:rsidR="00C16A7F" w:rsidRPr="00A565E7" w:rsidTr="00A565E7">
        <w:trPr>
          <w:trHeight w:hRule="exact" w:val="680"/>
        </w:trPr>
        <w:tc>
          <w:tcPr>
            <w:tcW w:w="1368" w:type="dxa"/>
            <w:shd w:val="clear" w:color="auto" w:fill="FFFFFF"/>
          </w:tcPr>
          <w:p w:rsidR="00C16A7F" w:rsidRPr="00A565E7" w:rsidRDefault="00B32C8D" w:rsidP="00C16A7F">
            <w:pPr>
              <w:rPr>
                <w:sz w:val="24"/>
                <w:szCs w:val="24"/>
              </w:rPr>
            </w:pPr>
            <w:r w:rsidRPr="00A565E7">
              <w:rPr>
                <w:sz w:val="24"/>
                <w:szCs w:val="24"/>
              </w:rPr>
              <w:t>Статья 69</w:t>
            </w:r>
            <w:r w:rsidR="00C16A7F" w:rsidRPr="00A565E7">
              <w:rPr>
                <w:sz w:val="24"/>
                <w:szCs w:val="24"/>
              </w:rPr>
              <w:t>.</w:t>
            </w:r>
          </w:p>
        </w:tc>
        <w:tc>
          <w:tcPr>
            <w:tcW w:w="7533" w:type="dxa"/>
            <w:gridSpan w:val="2"/>
            <w:shd w:val="clear" w:color="auto" w:fill="FFFFFF"/>
          </w:tcPr>
          <w:p w:rsidR="00C16A7F" w:rsidRPr="00A565E7" w:rsidRDefault="00C16A7F" w:rsidP="00C16A7F">
            <w:pPr>
              <w:rPr>
                <w:sz w:val="24"/>
                <w:szCs w:val="24"/>
              </w:rPr>
            </w:pPr>
            <w:r w:rsidRPr="00A565E7">
              <w:rPr>
                <w:sz w:val="24"/>
                <w:szCs w:val="24"/>
              </w:rPr>
              <w:t>Ограничения градостроительных изменений на территории зоны о</w:t>
            </w:r>
            <w:r w:rsidRPr="00A565E7">
              <w:rPr>
                <w:sz w:val="24"/>
                <w:szCs w:val="24"/>
              </w:rPr>
              <w:t>х</w:t>
            </w:r>
            <w:r w:rsidRPr="00A565E7">
              <w:rPr>
                <w:sz w:val="24"/>
                <w:szCs w:val="24"/>
              </w:rPr>
              <w:t xml:space="preserve">раняемого археологического культурного слоя…………………….. </w:t>
            </w:r>
          </w:p>
        </w:tc>
        <w:tc>
          <w:tcPr>
            <w:tcW w:w="670" w:type="dxa"/>
            <w:shd w:val="clear" w:color="auto" w:fill="FFFFFF"/>
          </w:tcPr>
          <w:p w:rsidR="00C16A7F" w:rsidRPr="00A565E7" w:rsidRDefault="00C16A7F" w:rsidP="00C16A7F">
            <w:pPr>
              <w:rPr>
                <w:sz w:val="24"/>
                <w:szCs w:val="24"/>
              </w:rPr>
            </w:pPr>
          </w:p>
          <w:p w:rsidR="00C16A7F" w:rsidRPr="00A565E7" w:rsidRDefault="00E447C2" w:rsidP="00C16A7F">
            <w:pPr>
              <w:rPr>
                <w:sz w:val="24"/>
                <w:szCs w:val="24"/>
              </w:rPr>
            </w:pPr>
            <w:r w:rsidRPr="00A565E7">
              <w:rPr>
                <w:sz w:val="24"/>
                <w:szCs w:val="24"/>
              </w:rPr>
              <w:t>1</w:t>
            </w:r>
            <w:r w:rsidR="00B863D3" w:rsidRPr="00A565E7">
              <w:rPr>
                <w:sz w:val="24"/>
                <w:szCs w:val="24"/>
              </w:rPr>
              <w:t>59</w:t>
            </w:r>
          </w:p>
        </w:tc>
      </w:tr>
      <w:tr w:rsidR="00C16A7F" w:rsidRPr="00A565E7" w:rsidTr="00A565E7">
        <w:trPr>
          <w:trHeight w:hRule="exact" w:val="851"/>
        </w:trPr>
        <w:tc>
          <w:tcPr>
            <w:tcW w:w="1368" w:type="dxa"/>
            <w:shd w:val="clear" w:color="auto" w:fill="FFFFFF"/>
          </w:tcPr>
          <w:p w:rsidR="00C16A7F" w:rsidRPr="00A565E7" w:rsidRDefault="00C16A7F" w:rsidP="00C16A7F">
            <w:pPr>
              <w:rPr>
                <w:b/>
                <w:sz w:val="24"/>
                <w:szCs w:val="24"/>
              </w:rPr>
            </w:pPr>
            <w:r w:rsidRPr="00A565E7">
              <w:rPr>
                <w:b/>
                <w:sz w:val="24"/>
                <w:szCs w:val="24"/>
              </w:rPr>
              <w:t>Глава 16</w:t>
            </w:r>
          </w:p>
        </w:tc>
        <w:tc>
          <w:tcPr>
            <w:tcW w:w="7533" w:type="dxa"/>
            <w:gridSpan w:val="2"/>
            <w:shd w:val="clear" w:color="auto" w:fill="FFFFFF"/>
          </w:tcPr>
          <w:p w:rsidR="00C16A7F" w:rsidRPr="00A565E7" w:rsidRDefault="00C16A7F" w:rsidP="00C16A7F">
            <w:pPr>
              <w:rPr>
                <w:sz w:val="24"/>
                <w:szCs w:val="24"/>
              </w:rPr>
            </w:pPr>
            <w:r w:rsidRPr="00A565E7">
              <w:rPr>
                <w:b/>
                <w:sz w:val="24"/>
                <w:szCs w:val="24"/>
              </w:rPr>
              <w:t>Перечень территорий муниципального района Уфимский район Республики Башкортостан, на которые действия регламента не распростр</w:t>
            </w:r>
            <w:r w:rsidRPr="00A565E7">
              <w:rPr>
                <w:b/>
                <w:sz w:val="24"/>
                <w:szCs w:val="24"/>
              </w:rPr>
              <w:t>а</w:t>
            </w:r>
            <w:r w:rsidRPr="00A565E7">
              <w:rPr>
                <w:b/>
                <w:sz w:val="24"/>
                <w:szCs w:val="24"/>
              </w:rPr>
              <w:t>няется</w:t>
            </w:r>
          </w:p>
        </w:tc>
        <w:tc>
          <w:tcPr>
            <w:tcW w:w="670" w:type="dxa"/>
            <w:shd w:val="clear" w:color="auto" w:fill="FFFFFF"/>
          </w:tcPr>
          <w:p w:rsidR="00C16A7F" w:rsidRPr="00A565E7" w:rsidRDefault="00C16A7F" w:rsidP="00C16A7F">
            <w:pPr>
              <w:rPr>
                <w:sz w:val="24"/>
                <w:szCs w:val="24"/>
              </w:rPr>
            </w:pPr>
          </w:p>
        </w:tc>
      </w:tr>
      <w:tr w:rsidR="00C16A7F" w:rsidRPr="00A565E7" w:rsidTr="00A565E7">
        <w:trPr>
          <w:trHeight w:hRule="exact" w:val="1134"/>
        </w:trPr>
        <w:tc>
          <w:tcPr>
            <w:tcW w:w="1368" w:type="dxa"/>
            <w:shd w:val="clear" w:color="auto" w:fill="FFFFFF"/>
          </w:tcPr>
          <w:p w:rsidR="00C16A7F" w:rsidRPr="00A565E7" w:rsidRDefault="00B32C8D" w:rsidP="00C16A7F">
            <w:pPr>
              <w:rPr>
                <w:sz w:val="24"/>
                <w:szCs w:val="24"/>
              </w:rPr>
            </w:pPr>
            <w:r w:rsidRPr="00A565E7">
              <w:rPr>
                <w:sz w:val="24"/>
                <w:szCs w:val="24"/>
              </w:rPr>
              <w:t>Статья 70</w:t>
            </w:r>
            <w:r w:rsidR="00C16A7F" w:rsidRPr="00A565E7">
              <w:rPr>
                <w:sz w:val="24"/>
                <w:szCs w:val="24"/>
              </w:rPr>
              <w:t>.</w:t>
            </w:r>
          </w:p>
        </w:tc>
        <w:tc>
          <w:tcPr>
            <w:tcW w:w="7533" w:type="dxa"/>
            <w:gridSpan w:val="2"/>
            <w:shd w:val="clear" w:color="auto" w:fill="FFFFFF"/>
          </w:tcPr>
          <w:p w:rsidR="00C16A7F" w:rsidRPr="00A565E7" w:rsidRDefault="00C16A7F" w:rsidP="00C16A7F">
            <w:pPr>
              <w:rPr>
                <w:sz w:val="24"/>
                <w:szCs w:val="24"/>
              </w:rPr>
            </w:pPr>
            <w:r w:rsidRPr="00A565E7">
              <w:rPr>
                <w:sz w:val="24"/>
                <w:szCs w:val="24"/>
              </w:rPr>
              <w:t>Ограничения использования земельных участков и объектов кап</w:t>
            </w:r>
            <w:r w:rsidRPr="00A565E7">
              <w:rPr>
                <w:sz w:val="24"/>
                <w:szCs w:val="24"/>
              </w:rPr>
              <w:t>и</w:t>
            </w:r>
            <w:r w:rsidRPr="00A565E7">
              <w:rPr>
                <w:sz w:val="24"/>
                <w:szCs w:val="24"/>
              </w:rPr>
              <w:t>тального строительства на территории муниципального района Уфимский район Ре</w:t>
            </w:r>
            <w:r w:rsidRPr="00A565E7">
              <w:rPr>
                <w:sz w:val="24"/>
                <w:szCs w:val="24"/>
              </w:rPr>
              <w:t>с</w:t>
            </w:r>
            <w:r w:rsidRPr="00A565E7">
              <w:rPr>
                <w:sz w:val="24"/>
                <w:szCs w:val="24"/>
              </w:rPr>
              <w:t xml:space="preserve">публики Башкортостан,  на которые действия регламента </w:t>
            </w:r>
            <w:r w:rsidR="00DF4E23" w:rsidRPr="00A565E7">
              <w:rPr>
                <w:sz w:val="24"/>
                <w:szCs w:val="24"/>
              </w:rPr>
              <w:t>не распространяется</w:t>
            </w:r>
          </w:p>
          <w:p w:rsidR="00C16A7F" w:rsidRPr="00A565E7" w:rsidRDefault="00C16A7F" w:rsidP="00C16A7F">
            <w:pPr>
              <w:rPr>
                <w:sz w:val="24"/>
                <w:szCs w:val="24"/>
              </w:rPr>
            </w:pPr>
            <w:r w:rsidRPr="00A565E7">
              <w:rPr>
                <w:sz w:val="24"/>
                <w:szCs w:val="24"/>
              </w:rPr>
              <w:t>не распространяе</w:t>
            </w:r>
            <w:r w:rsidRPr="00A565E7">
              <w:rPr>
                <w:sz w:val="24"/>
                <w:szCs w:val="24"/>
              </w:rPr>
              <w:t>т</w:t>
            </w:r>
            <w:r w:rsidRPr="00A565E7">
              <w:rPr>
                <w:sz w:val="24"/>
                <w:szCs w:val="24"/>
              </w:rPr>
              <w:t>ся в части территорий общего пользования……….</w:t>
            </w:r>
          </w:p>
        </w:tc>
        <w:tc>
          <w:tcPr>
            <w:tcW w:w="670" w:type="dxa"/>
            <w:shd w:val="clear" w:color="auto" w:fill="FFFFFF"/>
          </w:tcPr>
          <w:p w:rsidR="00C16A7F" w:rsidRPr="00A565E7" w:rsidRDefault="00C16A7F" w:rsidP="00C16A7F">
            <w:pPr>
              <w:rPr>
                <w:sz w:val="24"/>
                <w:szCs w:val="24"/>
              </w:rPr>
            </w:pPr>
          </w:p>
          <w:p w:rsidR="00C16A7F" w:rsidRPr="00A565E7" w:rsidRDefault="00C16A7F" w:rsidP="00C16A7F">
            <w:pPr>
              <w:rPr>
                <w:sz w:val="24"/>
                <w:szCs w:val="24"/>
              </w:rPr>
            </w:pPr>
          </w:p>
          <w:p w:rsidR="00C16A7F" w:rsidRPr="00A565E7" w:rsidRDefault="00C16A7F" w:rsidP="00C16A7F">
            <w:pPr>
              <w:rPr>
                <w:sz w:val="24"/>
                <w:szCs w:val="24"/>
              </w:rPr>
            </w:pPr>
          </w:p>
          <w:p w:rsidR="00C16A7F" w:rsidRPr="00A565E7" w:rsidRDefault="00C16A7F" w:rsidP="00C16A7F">
            <w:pPr>
              <w:rPr>
                <w:sz w:val="24"/>
                <w:szCs w:val="24"/>
              </w:rPr>
            </w:pPr>
            <w:r w:rsidRPr="00A565E7">
              <w:rPr>
                <w:sz w:val="24"/>
                <w:szCs w:val="24"/>
              </w:rPr>
              <w:t>1</w:t>
            </w:r>
            <w:r w:rsidR="00E447C2" w:rsidRPr="00A565E7">
              <w:rPr>
                <w:sz w:val="24"/>
                <w:szCs w:val="24"/>
              </w:rPr>
              <w:t>6</w:t>
            </w:r>
            <w:r w:rsidR="00B863D3" w:rsidRPr="00A565E7">
              <w:rPr>
                <w:sz w:val="24"/>
                <w:szCs w:val="24"/>
              </w:rPr>
              <w:t>0</w:t>
            </w:r>
          </w:p>
        </w:tc>
      </w:tr>
      <w:tr w:rsidR="00C16A7F" w:rsidRPr="00A565E7" w:rsidTr="00A565E7">
        <w:trPr>
          <w:trHeight w:hRule="exact" w:val="1361"/>
        </w:trPr>
        <w:tc>
          <w:tcPr>
            <w:tcW w:w="1368" w:type="dxa"/>
            <w:shd w:val="clear" w:color="auto" w:fill="FFFFFF"/>
          </w:tcPr>
          <w:p w:rsidR="00C16A7F" w:rsidRPr="00A565E7" w:rsidRDefault="00C16A7F" w:rsidP="00C16A7F">
            <w:pPr>
              <w:rPr>
                <w:sz w:val="24"/>
                <w:szCs w:val="24"/>
              </w:rPr>
            </w:pPr>
            <w:r w:rsidRPr="00A565E7">
              <w:rPr>
                <w:sz w:val="24"/>
                <w:szCs w:val="24"/>
              </w:rPr>
              <w:t>Ст</w:t>
            </w:r>
            <w:r w:rsidR="00B32C8D" w:rsidRPr="00A565E7">
              <w:rPr>
                <w:sz w:val="24"/>
                <w:szCs w:val="24"/>
              </w:rPr>
              <w:t>атья 71</w:t>
            </w:r>
            <w:r w:rsidRPr="00A565E7">
              <w:rPr>
                <w:sz w:val="24"/>
                <w:szCs w:val="24"/>
              </w:rPr>
              <w:t>.</w:t>
            </w:r>
          </w:p>
        </w:tc>
        <w:tc>
          <w:tcPr>
            <w:tcW w:w="7533" w:type="dxa"/>
            <w:gridSpan w:val="2"/>
            <w:shd w:val="clear" w:color="auto" w:fill="FFFFFF"/>
          </w:tcPr>
          <w:p w:rsidR="00C16A7F" w:rsidRPr="00A565E7" w:rsidRDefault="00C16A7F" w:rsidP="00C16A7F">
            <w:pPr>
              <w:rPr>
                <w:sz w:val="24"/>
                <w:szCs w:val="24"/>
              </w:rPr>
            </w:pPr>
            <w:r w:rsidRPr="00A565E7">
              <w:rPr>
                <w:sz w:val="24"/>
                <w:szCs w:val="24"/>
              </w:rPr>
              <w:t>Ограничения использования земельных участков и объектов кап</w:t>
            </w:r>
            <w:r w:rsidRPr="00A565E7">
              <w:rPr>
                <w:sz w:val="24"/>
                <w:szCs w:val="24"/>
              </w:rPr>
              <w:t>и</w:t>
            </w:r>
            <w:r w:rsidRPr="00A565E7">
              <w:rPr>
                <w:sz w:val="24"/>
                <w:szCs w:val="24"/>
              </w:rPr>
              <w:t>тального строительства на территории муниципального района Уфимский район Ре</w:t>
            </w:r>
            <w:r w:rsidRPr="00A565E7">
              <w:rPr>
                <w:sz w:val="24"/>
                <w:szCs w:val="24"/>
              </w:rPr>
              <w:t>с</w:t>
            </w:r>
            <w:r w:rsidRPr="00A565E7">
              <w:rPr>
                <w:sz w:val="24"/>
                <w:szCs w:val="24"/>
              </w:rPr>
              <w:t>публики Башкортостан,  на которые действия регламента не распространяе</w:t>
            </w:r>
            <w:r w:rsidRPr="00A565E7">
              <w:rPr>
                <w:sz w:val="24"/>
                <w:szCs w:val="24"/>
              </w:rPr>
              <w:t>т</w:t>
            </w:r>
            <w:r w:rsidRPr="00A565E7">
              <w:rPr>
                <w:sz w:val="24"/>
                <w:szCs w:val="24"/>
              </w:rPr>
              <w:t>ся в части территорий линейных объектов…………</w:t>
            </w:r>
          </w:p>
        </w:tc>
        <w:tc>
          <w:tcPr>
            <w:tcW w:w="670" w:type="dxa"/>
            <w:shd w:val="clear" w:color="auto" w:fill="FFFFFF"/>
          </w:tcPr>
          <w:p w:rsidR="00C16A7F" w:rsidRPr="00A565E7" w:rsidRDefault="00C16A7F" w:rsidP="00C16A7F">
            <w:pPr>
              <w:rPr>
                <w:sz w:val="24"/>
                <w:szCs w:val="24"/>
              </w:rPr>
            </w:pPr>
          </w:p>
          <w:p w:rsidR="00C16A7F" w:rsidRPr="00A565E7" w:rsidRDefault="00C16A7F" w:rsidP="00C16A7F">
            <w:pPr>
              <w:rPr>
                <w:sz w:val="24"/>
                <w:szCs w:val="24"/>
              </w:rPr>
            </w:pPr>
          </w:p>
          <w:p w:rsidR="00C16A7F" w:rsidRPr="00A565E7" w:rsidRDefault="00C16A7F" w:rsidP="00C16A7F">
            <w:pPr>
              <w:rPr>
                <w:sz w:val="24"/>
                <w:szCs w:val="24"/>
              </w:rPr>
            </w:pPr>
          </w:p>
          <w:p w:rsidR="00C16A7F" w:rsidRPr="00A565E7" w:rsidRDefault="00C16A7F" w:rsidP="00C16A7F">
            <w:pPr>
              <w:rPr>
                <w:sz w:val="24"/>
                <w:szCs w:val="24"/>
              </w:rPr>
            </w:pPr>
            <w:r w:rsidRPr="00A565E7">
              <w:rPr>
                <w:sz w:val="24"/>
                <w:szCs w:val="24"/>
              </w:rPr>
              <w:t>1</w:t>
            </w:r>
            <w:r w:rsidR="00E447C2" w:rsidRPr="00A565E7">
              <w:rPr>
                <w:sz w:val="24"/>
                <w:szCs w:val="24"/>
              </w:rPr>
              <w:t>6</w:t>
            </w:r>
            <w:r w:rsidR="00B863D3" w:rsidRPr="00A565E7">
              <w:rPr>
                <w:sz w:val="24"/>
                <w:szCs w:val="24"/>
              </w:rPr>
              <w:t>1</w:t>
            </w:r>
          </w:p>
        </w:tc>
      </w:tr>
      <w:tr w:rsidR="00C16A7F" w:rsidRPr="00A565E7" w:rsidTr="00A565E7">
        <w:trPr>
          <w:trHeight w:hRule="exact" w:val="1417"/>
        </w:trPr>
        <w:tc>
          <w:tcPr>
            <w:tcW w:w="1368" w:type="dxa"/>
            <w:shd w:val="clear" w:color="auto" w:fill="FFFFFF"/>
          </w:tcPr>
          <w:p w:rsidR="00C16A7F" w:rsidRPr="00A565E7" w:rsidRDefault="00B32C8D" w:rsidP="00C16A7F">
            <w:pPr>
              <w:rPr>
                <w:sz w:val="24"/>
                <w:szCs w:val="24"/>
              </w:rPr>
            </w:pPr>
            <w:r w:rsidRPr="00A565E7">
              <w:rPr>
                <w:sz w:val="24"/>
                <w:szCs w:val="24"/>
              </w:rPr>
              <w:t>Статья 72</w:t>
            </w:r>
            <w:r w:rsidR="00C16A7F" w:rsidRPr="00A565E7">
              <w:rPr>
                <w:sz w:val="24"/>
                <w:szCs w:val="24"/>
              </w:rPr>
              <w:t>.</w:t>
            </w:r>
          </w:p>
        </w:tc>
        <w:tc>
          <w:tcPr>
            <w:tcW w:w="7533" w:type="dxa"/>
            <w:gridSpan w:val="2"/>
            <w:shd w:val="clear" w:color="auto" w:fill="FFFFFF"/>
          </w:tcPr>
          <w:p w:rsidR="00C16A7F" w:rsidRPr="00A565E7" w:rsidRDefault="00C16A7F" w:rsidP="00C16A7F">
            <w:pPr>
              <w:rPr>
                <w:sz w:val="24"/>
                <w:szCs w:val="24"/>
              </w:rPr>
            </w:pPr>
            <w:r w:rsidRPr="00A565E7">
              <w:rPr>
                <w:sz w:val="24"/>
                <w:szCs w:val="24"/>
              </w:rPr>
              <w:t>Ограничения использования земельных участков на территории муниципального района Уфимский район Ре</w:t>
            </w:r>
            <w:r w:rsidRPr="00A565E7">
              <w:rPr>
                <w:sz w:val="24"/>
                <w:szCs w:val="24"/>
              </w:rPr>
              <w:t>с</w:t>
            </w:r>
            <w:r w:rsidRPr="00A565E7">
              <w:rPr>
                <w:sz w:val="24"/>
                <w:szCs w:val="24"/>
              </w:rPr>
              <w:t>публики Башкортостан,  на которые действия регламента не распространяе</w:t>
            </w:r>
            <w:r w:rsidRPr="00A565E7">
              <w:rPr>
                <w:sz w:val="24"/>
                <w:szCs w:val="24"/>
              </w:rPr>
              <w:t>т</w:t>
            </w:r>
            <w:r w:rsidRPr="00A565E7">
              <w:rPr>
                <w:sz w:val="24"/>
                <w:szCs w:val="24"/>
              </w:rPr>
              <w:t xml:space="preserve">ся в части территорий, предоставленных для добычи полезных ископаемых…………………..     </w:t>
            </w:r>
          </w:p>
        </w:tc>
        <w:tc>
          <w:tcPr>
            <w:tcW w:w="670" w:type="dxa"/>
            <w:shd w:val="clear" w:color="auto" w:fill="FFFFFF"/>
          </w:tcPr>
          <w:p w:rsidR="00C16A7F" w:rsidRPr="00A565E7" w:rsidRDefault="00C16A7F" w:rsidP="00C16A7F">
            <w:pPr>
              <w:rPr>
                <w:sz w:val="24"/>
                <w:szCs w:val="24"/>
              </w:rPr>
            </w:pPr>
          </w:p>
          <w:p w:rsidR="00C16A7F" w:rsidRPr="00A565E7" w:rsidRDefault="00C16A7F" w:rsidP="00C16A7F">
            <w:pPr>
              <w:rPr>
                <w:sz w:val="24"/>
                <w:szCs w:val="24"/>
              </w:rPr>
            </w:pPr>
          </w:p>
          <w:p w:rsidR="00C16A7F" w:rsidRPr="00A565E7" w:rsidRDefault="00C16A7F" w:rsidP="00C16A7F">
            <w:pPr>
              <w:rPr>
                <w:sz w:val="24"/>
                <w:szCs w:val="24"/>
              </w:rPr>
            </w:pPr>
          </w:p>
          <w:p w:rsidR="00C16A7F" w:rsidRPr="00A565E7" w:rsidRDefault="00C16A7F" w:rsidP="00C16A7F">
            <w:pPr>
              <w:rPr>
                <w:sz w:val="24"/>
                <w:szCs w:val="24"/>
              </w:rPr>
            </w:pPr>
            <w:r w:rsidRPr="00A565E7">
              <w:rPr>
                <w:sz w:val="24"/>
                <w:szCs w:val="24"/>
              </w:rPr>
              <w:t>1</w:t>
            </w:r>
            <w:r w:rsidR="00E447C2" w:rsidRPr="00A565E7">
              <w:rPr>
                <w:sz w:val="24"/>
                <w:szCs w:val="24"/>
              </w:rPr>
              <w:t>6</w:t>
            </w:r>
            <w:r w:rsidR="00B863D3" w:rsidRPr="00A565E7">
              <w:rPr>
                <w:sz w:val="24"/>
                <w:szCs w:val="24"/>
              </w:rPr>
              <w:t>2</w:t>
            </w:r>
          </w:p>
        </w:tc>
      </w:tr>
      <w:tr w:rsidR="00C16A7F" w:rsidRPr="00A565E7" w:rsidTr="00A565E7">
        <w:trPr>
          <w:trHeight w:hRule="exact" w:val="907"/>
        </w:trPr>
        <w:tc>
          <w:tcPr>
            <w:tcW w:w="1368" w:type="dxa"/>
            <w:shd w:val="clear" w:color="auto" w:fill="FFFFFF"/>
          </w:tcPr>
          <w:p w:rsidR="00C16A7F" w:rsidRPr="00A565E7" w:rsidRDefault="00C16A7F" w:rsidP="00C16A7F">
            <w:pPr>
              <w:rPr>
                <w:b/>
                <w:sz w:val="24"/>
                <w:szCs w:val="24"/>
              </w:rPr>
            </w:pPr>
            <w:r w:rsidRPr="00A565E7">
              <w:rPr>
                <w:b/>
                <w:sz w:val="24"/>
                <w:szCs w:val="24"/>
              </w:rPr>
              <w:t xml:space="preserve">Часть </w:t>
            </w:r>
            <w:r w:rsidRPr="00A565E7">
              <w:rPr>
                <w:b/>
                <w:sz w:val="24"/>
                <w:szCs w:val="24"/>
                <w:lang w:val="en-US"/>
              </w:rPr>
              <w:t>III</w:t>
            </w:r>
          </w:p>
        </w:tc>
        <w:tc>
          <w:tcPr>
            <w:tcW w:w="7533" w:type="dxa"/>
            <w:gridSpan w:val="2"/>
            <w:shd w:val="clear" w:color="auto" w:fill="FFFFFF"/>
          </w:tcPr>
          <w:p w:rsidR="00C16A7F" w:rsidRPr="00A565E7" w:rsidRDefault="00C16A7F" w:rsidP="00C16A7F">
            <w:pPr>
              <w:rPr>
                <w:sz w:val="24"/>
                <w:szCs w:val="24"/>
              </w:rPr>
            </w:pPr>
            <w:r w:rsidRPr="00A565E7">
              <w:rPr>
                <w:b/>
                <w:bCs/>
                <w:caps/>
                <w:sz w:val="24"/>
                <w:szCs w:val="24"/>
              </w:rPr>
              <w:t>карта градостроительного зонирования муниципального района Уфимский район  Республики башкорт</w:t>
            </w:r>
            <w:r w:rsidRPr="00A565E7">
              <w:rPr>
                <w:b/>
                <w:bCs/>
                <w:caps/>
                <w:sz w:val="24"/>
                <w:szCs w:val="24"/>
              </w:rPr>
              <w:t>о</w:t>
            </w:r>
            <w:r w:rsidRPr="00A565E7">
              <w:rPr>
                <w:b/>
                <w:bCs/>
                <w:caps/>
                <w:sz w:val="24"/>
                <w:szCs w:val="24"/>
              </w:rPr>
              <w:t>стан</w:t>
            </w:r>
          </w:p>
        </w:tc>
        <w:tc>
          <w:tcPr>
            <w:tcW w:w="670" w:type="dxa"/>
            <w:shd w:val="clear" w:color="auto" w:fill="FFFFFF"/>
          </w:tcPr>
          <w:p w:rsidR="00C16A7F" w:rsidRPr="00A565E7" w:rsidRDefault="00C16A7F" w:rsidP="00C16A7F">
            <w:pPr>
              <w:rPr>
                <w:sz w:val="24"/>
                <w:szCs w:val="24"/>
              </w:rPr>
            </w:pPr>
          </w:p>
        </w:tc>
      </w:tr>
      <w:tr w:rsidR="00C16A7F" w:rsidRPr="00A565E7" w:rsidTr="00A565E7">
        <w:trPr>
          <w:trHeight w:hRule="exact" w:val="907"/>
        </w:trPr>
        <w:tc>
          <w:tcPr>
            <w:tcW w:w="1368" w:type="dxa"/>
            <w:shd w:val="clear" w:color="auto" w:fill="FFFFFF"/>
          </w:tcPr>
          <w:p w:rsidR="00C16A7F" w:rsidRPr="00A565E7" w:rsidRDefault="00C16A7F" w:rsidP="00C16A7F">
            <w:pPr>
              <w:rPr>
                <w:b/>
                <w:sz w:val="24"/>
                <w:szCs w:val="24"/>
              </w:rPr>
            </w:pPr>
            <w:r w:rsidRPr="00A565E7">
              <w:rPr>
                <w:b/>
                <w:sz w:val="24"/>
                <w:szCs w:val="24"/>
              </w:rPr>
              <w:t>Глава 17</w:t>
            </w:r>
          </w:p>
        </w:tc>
        <w:tc>
          <w:tcPr>
            <w:tcW w:w="7533" w:type="dxa"/>
            <w:gridSpan w:val="2"/>
            <w:shd w:val="clear" w:color="auto" w:fill="FFFFFF"/>
          </w:tcPr>
          <w:p w:rsidR="00C16A7F" w:rsidRPr="00A565E7" w:rsidRDefault="00C16A7F" w:rsidP="00C16A7F">
            <w:pPr>
              <w:rPr>
                <w:b/>
                <w:sz w:val="24"/>
                <w:szCs w:val="24"/>
              </w:rPr>
            </w:pPr>
            <w:r w:rsidRPr="00A565E7">
              <w:rPr>
                <w:b/>
                <w:sz w:val="24"/>
                <w:szCs w:val="24"/>
              </w:rPr>
              <w:t>Карта градостроительного зонирования муниципального района Уфимский район Республики Башкортостан в части границ территориал</w:t>
            </w:r>
            <w:r w:rsidRPr="00A565E7">
              <w:rPr>
                <w:b/>
                <w:sz w:val="24"/>
                <w:szCs w:val="24"/>
              </w:rPr>
              <w:t>ь</w:t>
            </w:r>
            <w:r w:rsidRPr="00A565E7">
              <w:rPr>
                <w:b/>
                <w:sz w:val="24"/>
                <w:szCs w:val="24"/>
              </w:rPr>
              <w:t>ных зон</w:t>
            </w:r>
          </w:p>
        </w:tc>
        <w:tc>
          <w:tcPr>
            <w:tcW w:w="670" w:type="dxa"/>
            <w:shd w:val="clear" w:color="auto" w:fill="FFFFFF"/>
          </w:tcPr>
          <w:p w:rsidR="00C16A7F" w:rsidRPr="00A565E7" w:rsidRDefault="00C16A7F" w:rsidP="00C16A7F">
            <w:pPr>
              <w:rPr>
                <w:sz w:val="24"/>
                <w:szCs w:val="24"/>
              </w:rPr>
            </w:pPr>
          </w:p>
        </w:tc>
      </w:tr>
      <w:tr w:rsidR="00C16A7F" w:rsidRPr="00A565E7" w:rsidTr="00A565E7">
        <w:trPr>
          <w:trHeight w:hRule="exact" w:val="899"/>
        </w:trPr>
        <w:tc>
          <w:tcPr>
            <w:tcW w:w="1368" w:type="dxa"/>
            <w:shd w:val="clear" w:color="auto" w:fill="FFFFFF"/>
          </w:tcPr>
          <w:p w:rsidR="00C16A7F" w:rsidRPr="00A565E7" w:rsidRDefault="00B32C8D" w:rsidP="00C16A7F">
            <w:pPr>
              <w:rPr>
                <w:sz w:val="24"/>
                <w:szCs w:val="24"/>
              </w:rPr>
            </w:pPr>
            <w:r w:rsidRPr="00A565E7">
              <w:rPr>
                <w:bCs/>
                <w:sz w:val="24"/>
                <w:szCs w:val="24"/>
              </w:rPr>
              <w:t>Статья 73</w:t>
            </w:r>
            <w:r w:rsidR="00C16A7F" w:rsidRPr="00A565E7">
              <w:rPr>
                <w:bCs/>
                <w:sz w:val="24"/>
                <w:szCs w:val="24"/>
              </w:rPr>
              <w:t>.</w:t>
            </w:r>
          </w:p>
        </w:tc>
        <w:tc>
          <w:tcPr>
            <w:tcW w:w="7533" w:type="dxa"/>
            <w:gridSpan w:val="2"/>
            <w:shd w:val="clear" w:color="auto" w:fill="FFFFFF"/>
          </w:tcPr>
          <w:p w:rsidR="00C16A7F" w:rsidRPr="00A565E7" w:rsidRDefault="00C16A7F" w:rsidP="00C16A7F">
            <w:pPr>
              <w:rPr>
                <w:sz w:val="24"/>
                <w:szCs w:val="24"/>
              </w:rPr>
            </w:pPr>
            <w:r w:rsidRPr="00A565E7">
              <w:rPr>
                <w:bCs/>
                <w:sz w:val="24"/>
                <w:szCs w:val="24"/>
              </w:rPr>
              <w:t>Карта градостроительного зонирования муниципального района Уфимский район Республики Башкортостан в части границ территориальных зон…….</w:t>
            </w:r>
          </w:p>
        </w:tc>
        <w:tc>
          <w:tcPr>
            <w:tcW w:w="670" w:type="dxa"/>
            <w:shd w:val="clear" w:color="auto" w:fill="FFFFFF"/>
          </w:tcPr>
          <w:p w:rsidR="00C16A7F" w:rsidRPr="00A565E7" w:rsidRDefault="00C16A7F" w:rsidP="00C16A7F">
            <w:pPr>
              <w:rPr>
                <w:sz w:val="24"/>
                <w:szCs w:val="24"/>
              </w:rPr>
            </w:pPr>
          </w:p>
          <w:p w:rsidR="00C16A7F" w:rsidRPr="00A565E7" w:rsidRDefault="00C16A7F" w:rsidP="00C16A7F">
            <w:pPr>
              <w:rPr>
                <w:sz w:val="24"/>
                <w:szCs w:val="24"/>
              </w:rPr>
            </w:pPr>
            <w:r w:rsidRPr="00A565E7">
              <w:rPr>
                <w:sz w:val="24"/>
                <w:szCs w:val="24"/>
              </w:rPr>
              <w:t>1</w:t>
            </w:r>
            <w:r w:rsidR="00E447C2" w:rsidRPr="00A565E7">
              <w:rPr>
                <w:sz w:val="24"/>
                <w:szCs w:val="24"/>
              </w:rPr>
              <w:t>6</w:t>
            </w:r>
            <w:r w:rsidR="00B863D3" w:rsidRPr="00A565E7">
              <w:rPr>
                <w:sz w:val="24"/>
                <w:szCs w:val="24"/>
              </w:rPr>
              <w:t>4</w:t>
            </w:r>
          </w:p>
        </w:tc>
      </w:tr>
      <w:tr w:rsidR="00C16A7F" w:rsidRPr="00A565E7" w:rsidTr="00A565E7">
        <w:trPr>
          <w:trHeight w:hRule="exact" w:val="567"/>
        </w:trPr>
        <w:tc>
          <w:tcPr>
            <w:tcW w:w="1368" w:type="dxa"/>
            <w:shd w:val="clear" w:color="auto" w:fill="FFFFFF"/>
          </w:tcPr>
          <w:p w:rsidR="00C16A7F" w:rsidRPr="00A565E7" w:rsidRDefault="00B32C8D" w:rsidP="00C16A7F">
            <w:pPr>
              <w:rPr>
                <w:sz w:val="24"/>
                <w:szCs w:val="24"/>
              </w:rPr>
            </w:pPr>
            <w:r w:rsidRPr="00A565E7">
              <w:rPr>
                <w:bCs/>
                <w:sz w:val="24"/>
                <w:szCs w:val="24"/>
              </w:rPr>
              <w:t>Статья 74</w:t>
            </w:r>
            <w:r w:rsidR="00C16A7F" w:rsidRPr="00A565E7">
              <w:rPr>
                <w:bCs/>
                <w:sz w:val="24"/>
                <w:szCs w:val="24"/>
              </w:rPr>
              <w:t>.</w:t>
            </w:r>
          </w:p>
        </w:tc>
        <w:tc>
          <w:tcPr>
            <w:tcW w:w="7533" w:type="dxa"/>
            <w:gridSpan w:val="2"/>
            <w:shd w:val="clear" w:color="auto" w:fill="FFFFFF"/>
          </w:tcPr>
          <w:p w:rsidR="00C16A7F" w:rsidRPr="00A565E7" w:rsidRDefault="00E447C2" w:rsidP="00C16A7F">
            <w:pPr>
              <w:rPr>
                <w:sz w:val="24"/>
                <w:szCs w:val="24"/>
              </w:rPr>
            </w:pPr>
            <w:r w:rsidRPr="00A565E7">
              <w:rPr>
                <w:bCs/>
                <w:sz w:val="24"/>
                <w:szCs w:val="24"/>
              </w:rPr>
              <w:t xml:space="preserve">Описание границ территориальных </w:t>
            </w:r>
            <w:r w:rsidR="00C16A7F" w:rsidRPr="00A565E7">
              <w:rPr>
                <w:bCs/>
                <w:sz w:val="24"/>
                <w:szCs w:val="24"/>
              </w:rPr>
              <w:t>зон…………………………………</w:t>
            </w:r>
          </w:p>
        </w:tc>
        <w:tc>
          <w:tcPr>
            <w:tcW w:w="670" w:type="dxa"/>
            <w:shd w:val="clear" w:color="auto" w:fill="FFFFFF"/>
          </w:tcPr>
          <w:p w:rsidR="00C16A7F" w:rsidRPr="00A565E7" w:rsidRDefault="00E447C2" w:rsidP="00C16A7F">
            <w:pPr>
              <w:rPr>
                <w:sz w:val="24"/>
                <w:szCs w:val="24"/>
              </w:rPr>
            </w:pPr>
            <w:r w:rsidRPr="00A565E7">
              <w:rPr>
                <w:sz w:val="24"/>
                <w:szCs w:val="24"/>
              </w:rPr>
              <w:t>16</w:t>
            </w:r>
            <w:r w:rsidR="00B863D3" w:rsidRPr="00A565E7">
              <w:rPr>
                <w:sz w:val="24"/>
                <w:szCs w:val="24"/>
              </w:rPr>
              <w:t>5</w:t>
            </w:r>
          </w:p>
        </w:tc>
      </w:tr>
      <w:tr w:rsidR="00C16A7F" w:rsidRPr="00A565E7" w:rsidTr="00A565E7">
        <w:trPr>
          <w:trHeight w:hRule="exact" w:val="1134"/>
        </w:trPr>
        <w:tc>
          <w:tcPr>
            <w:tcW w:w="1368" w:type="dxa"/>
            <w:shd w:val="clear" w:color="auto" w:fill="FFFFFF"/>
          </w:tcPr>
          <w:p w:rsidR="00C16A7F" w:rsidRPr="00A565E7" w:rsidRDefault="00C16A7F" w:rsidP="00C16A7F">
            <w:pPr>
              <w:rPr>
                <w:b/>
                <w:sz w:val="24"/>
                <w:szCs w:val="24"/>
              </w:rPr>
            </w:pPr>
            <w:r w:rsidRPr="00A565E7">
              <w:rPr>
                <w:b/>
                <w:sz w:val="24"/>
                <w:szCs w:val="24"/>
              </w:rPr>
              <w:t>Глава 18</w:t>
            </w:r>
          </w:p>
        </w:tc>
        <w:tc>
          <w:tcPr>
            <w:tcW w:w="7533" w:type="dxa"/>
            <w:gridSpan w:val="2"/>
            <w:shd w:val="clear" w:color="auto" w:fill="FFFFFF"/>
          </w:tcPr>
          <w:p w:rsidR="00C16A7F" w:rsidRPr="00A565E7" w:rsidRDefault="00C16A7F" w:rsidP="00C16A7F">
            <w:pPr>
              <w:rPr>
                <w:b/>
                <w:sz w:val="24"/>
                <w:szCs w:val="24"/>
              </w:rPr>
            </w:pPr>
            <w:r w:rsidRPr="00A565E7">
              <w:rPr>
                <w:b/>
                <w:sz w:val="24"/>
                <w:szCs w:val="24"/>
              </w:rPr>
              <w:t>Карты градостроительного зонирования муниципального района Уфимский район Республики Башкортостан в части границ зон с особ</w:t>
            </w:r>
            <w:r w:rsidRPr="00A565E7">
              <w:rPr>
                <w:b/>
                <w:sz w:val="24"/>
                <w:szCs w:val="24"/>
              </w:rPr>
              <w:t>ы</w:t>
            </w:r>
            <w:r w:rsidRPr="00A565E7">
              <w:rPr>
                <w:b/>
                <w:sz w:val="24"/>
                <w:szCs w:val="24"/>
              </w:rPr>
              <w:t>ми условиями использования территорий по природно-экологическим и с</w:t>
            </w:r>
            <w:r w:rsidRPr="00A565E7">
              <w:rPr>
                <w:b/>
                <w:sz w:val="24"/>
                <w:szCs w:val="24"/>
              </w:rPr>
              <w:t>а</w:t>
            </w:r>
            <w:r w:rsidRPr="00A565E7">
              <w:rPr>
                <w:b/>
                <w:sz w:val="24"/>
                <w:szCs w:val="24"/>
              </w:rPr>
              <w:t>нитарно-гигиеническим требованиям</w:t>
            </w:r>
          </w:p>
        </w:tc>
        <w:tc>
          <w:tcPr>
            <w:tcW w:w="670" w:type="dxa"/>
            <w:shd w:val="clear" w:color="auto" w:fill="FFFFFF"/>
          </w:tcPr>
          <w:p w:rsidR="00C16A7F" w:rsidRPr="00A565E7" w:rsidRDefault="00C16A7F" w:rsidP="00C16A7F">
            <w:pPr>
              <w:rPr>
                <w:sz w:val="24"/>
                <w:szCs w:val="24"/>
              </w:rPr>
            </w:pPr>
          </w:p>
        </w:tc>
      </w:tr>
      <w:tr w:rsidR="00C16A7F" w:rsidRPr="00A565E7" w:rsidTr="00A565E7">
        <w:trPr>
          <w:trHeight w:hRule="exact" w:val="907"/>
        </w:trPr>
        <w:tc>
          <w:tcPr>
            <w:tcW w:w="1368" w:type="dxa"/>
            <w:shd w:val="clear" w:color="auto" w:fill="FFFFFF"/>
          </w:tcPr>
          <w:p w:rsidR="00C16A7F" w:rsidRPr="00A565E7" w:rsidRDefault="00B32C8D" w:rsidP="00C16A7F">
            <w:pPr>
              <w:rPr>
                <w:sz w:val="24"/>
                <w:szCs w:val="24"/>
              </w:rPr>
            </w:pPr>
            <w:r w:rsidRPr="00A565E7">
              <w:rPr>
                <w:bCs/>
                <w:sz w:val="24"/>
                <w:szCs w:val="24"/>
              </w:rPr>
              <w:t>Статья 75</w:t>
            </w:r>
            <w:r w:rsidR="00C16A7F" w:rsidRPr="00A565E7">
              <w:rPr>
                <w:bCs/>
                <w:sz w:val="24"/>
                <w:szCs w:val="24"/>
              </w:rPr>
              <w:t>.</w:t>
            </w:r>
          </w:p>
        </w:tc>
        <w:tc>
          <w:tcPr>
            <w:tcW w:w="7533" w:type="dxa"/>
            <w:gridSpan w:val="2"/>
            <w:shd w:val="clear" w:color="auto" w:fill="FFFFFF"/>
          </w:tcPr>
          <w:p w:rsidR="00C16A7F" w:rsidRPr="00A565E7" w:rsidRDefault="00C16A7F" w:rsidP="00C16A7F">
            <w:pPr>
              <w:rPr>
                <w:sz w:val="24"/>
                <w:szCs w:val="24"/>
              </w:rPr>
            </w:pPr>
            <w:r w:rsidRPr="00A565E7">
              <w:rPr>
                <w:bCs/>
                <w:sz w:val="24"/>
                <w:szCs w:val="24"/>
              </w:rPr>
              <w:t>Карты границ зон с особыми условиями использования территорий по природно-экологическим и санитарно-гигиеническим требован</w:t>
            </w:r>
            <w:r w:rsidRPr="00A565E7">
              <w:rPr>
                <w:bCs/>
                <w:sz w:val="24"/>
                <w:szCs w:val="24"/>
              </w:rPr>
              <w:t>и</w:t>
            </w:r>
            <w:r w:rsidRPr="00A565E7">
              <w:rPr>
                <w:bCs/>
                <w:sz w:val="24"/>
                <w:szCs w:val="24"/>
              </w:rPr>
              <w:t>ям……………………………………………………………….</w:t>
            </w:r>
          </w:p>
        </w:tc>
        <w:tc>
          <w:tcPr>
            <w:tcW w:w="670" w:type="dxa"/>
            <w:shd w:val="clear" w:color="auto" w:fill="FFFFFF"/>
          </w:tcPr>
          <w:p w:rsidR="00C16A7F" w:rsidRPr="00A565E7" w:rsidRDefault="00C16A7F" w:rsidP="00C16A7F">
            <w:pPr>
              <w:rPr>
                <w:sz w:val="24"/>
                <w:szCs w:val="24"/>
              </w:rPr>
            </w:pPr>
          </w:p>
          <w:p w:rsidR="00C16A7F" w:rsidRPr="00A565E7" w:rsidRDefault="00C16A7F" w:rsidP="00C16A7F">
            <w:pPr>
              <w:rPr>
                <w:sz w:val="24"/>
                <w:szCs w:val="24"/>
              </w:rPr>
            </w:pPr>
          </w:p>
          <w:p w:rsidR="00C16A7F" w:rsidRPr="00A565E7" w:rsidRDefault="00C16A7F" w:rsidP="00C16A7F">
            <w:pPr>
              <w:rPr>
                <w:sz w:val="24"/>
                <w:szCs w:val="24"/>
              </w:rPr>
            </w:pPr>
            <w:r w:rsidRPr="00A565E7">
              <w:rPr>
                <w:sz w:val="24"/>
                <w:szCs w:val="24"/>
              </w:rPr>
              <w:t>1</w:t>
            </w:r>
            <w:r w:rsidR="00B863D3" w:rsidRPr="00A565E7">
              <w:rPr>
                <w:sz w:val="24"/>
                <w:szCs w:val="24"/>
              </w:rPr>
              <w:t>65</w:t>
            </w:r>
          </w:p>
        </w:tc>
      </w:tr>
      <w:tr w:rsidR="00C16A7F" w:rsidRPr="00A565E7" w:rsidTr="00A565E7">
        <w:trPr>
          <w:trHeight w:hRule="exact" w:val="1134"/>
        </w:trPr>
        <w:tc>
          <w:tcPr>
            <w:tcW w:w="1368" w:type="dxa"/>
            <w:shd w:val="clear" w:color="auto" w:fill="FFFFFF"/>
          </w:tcPr>
          <w:p w:rsidR="00C16A7F" w:rsidRPr="00A565E7" w:rsidRDefault="00B32C8D" w:rsidP="00C16A7F">
            <w:pPr>
              <w:rPr>
                <w:sz w:val="24"/>
                <w:szCs w:val="24"/>
              </w:rPr>
            </w:pPr>
            <w:r w:rsidRPr="00A565E7">
              <w:rPr>
                <w:bCs/>
                <w:sz w:val="24"/>
                <w:szCs w:val="24"/>
              </w:rPr>
              <w:t>Статья 76</w:t>
            </w:r>
            <w:r w:rsidR="00C16A7F" w:rsidRPr="00A565E7">
              <w:rPr>
                <w:bCs/>
                <w:sz w:val="24"/>
                <w:szCs w:val="24"/>
              </w:rPr>
              <w:t>.</w:t>
            </w:r>
          </w:p>
        </w:tc>
        <w:tc>
          <w:tcPr>
            <w:tcW w:w="7533" w:type="dxa"/>
            <w:gridSpan w:val="2"/>
            <w:shd w:val="clear" w:color="auto" w:fill="FFFFFF"/>
          </w:tcPr>
          <w:p w:rsidR="00C16A7F" w:rsidRPr="00A565E7" w:rsidRDefault="00C16A7F" w:rsidP="00A565E7">
            <w:pPr>
              <w:keepNext/>
              <w:ind w:right="-57"/>
              <w:rPr>
                <w:bCs/>
                <w:sz w:val="24"/>
                <w:szCs w:val="24"/>
              </w:rPr>
            </w:pPr>
            <w:r w:rsidRPr="00A565E7">
              <w:rPr>
                <w:bCs/>
                <w:sz w:val="24"/>
                <w:szCs w:val="24"/>
              </w:rPr>
              <w:t xml:space="preserve">Перечень зон с особыми условиями использования территорий по </w:t>
            </w:r>
          </w:p>
          <w:p w:rsidR="00C16A7F" w:rsidRPr="00A565E7" w:rsidRDefault="00C16A7F" w:rsidP="00A565E7">
            <w:pPr>
              <w:keepNext/>
              <w:ind w:right="-57"/>
              <w:rPr>
                <w:bCs/>
                <w:sz w:val="24"/>
                <w:szCs w:val="24"/>
              </w:rPr>
            </w:pPr>
            <w:r w:rsidRPr="00A565E7">
              <w:rPr>
                <w:bCs/>
                <w:sz w:val="24"/>
                <w:szCs w:val="24"/>
              </w:rPr>
              <w:t>природно-экологическим и</w:t>
            </w:r>
            <w:r w:rsidRPr="00A565E7">
              <w:rPr>
                <w:b/>
                <w:bCs/>
                <w:sz w:val="24"/>
                <w:szCs w:val="24"/>
              </w:rPr>
              <w:t xml:space="preserve"> </w:t>
            </w:r>
            <w:r w:rsidRPr="00A565E7">
              <w:rPr>
                <w:bCs/>
                <w:sz w:val="24"/>
                <w:szCs w:val="24"/>
              </w:rPr>
              <w:t xml:space="preserve">санитарно-гигиеническим требованиям, </w:t>
            </w:r>
          </w:p>
          <w:p w:rsidR="00C16A7F" w:rsidRPr="00A565E7" w:rsidRDefault="00C16A7F" w:rsidP="00C16A7F">
            <w:pPr>
              <w:rPr>
                <w:sz w:val="24"/>
                <w:szCs w:val="24"/>
              </w:rPr>
            </w:pPr>
            <w:r w:rsidRPr="00A565E7">
              <w:rPr>
                <w:bCs/>
                <w:sz w:val="24"/>
                <w:szCs w:val="24"/>
              </w:rPr>
              <w:t>отображенных на картах зон с особыми условиями использования территорий………………………………………………………………..</w:t>
            </w:r>
          </w:p>
        </w:tc>
        <w:tc>
          <w:tcPr>
            <w:tcW w:w="670" w:type="dxa"/>
            <w:shd w:val="clear" w:color="auto" w:fill="FFFFFF"/>
          </w:tcPr>
          <w:p w:rsidR="00C16A7F" w:rsidRPr="00A565E7" w:rsidRDefault="00C16A7F" w:rsidP="00C16A7F">
            <w:pPr>
              <w:rPr>
                <w:sz w:val="24"/>
                <w:szCs w:val="24"/>
              </w:rPr>
            </w:pPr>
          </w:p>
          <w:p w:rsidR="00C16A7F" w:rsidRPr="00A565E7" w:rsidRDefault="00C16A7F" w:rsidP="00C16A7F">
            <w:pPr>
              <w:rPr>
                <w:sz w:val="24"/>
                <w:szCs w:val="24"/>
              </w:rPr>
            </w:pPr>
          </w:p>
          <w:p w:rsidR="00C16A7F" w:rsidRPr="00A565E7" w:rsidRDefault="00C16A7F" w:rsidP="00C16A7F">
            <w:pPr>
              <w:rPr>
                <w:sz w:val="24"/>
                <w:szCs w:val="24"/>
              </w:rPr>
            </w:pPr>
          </w:p>
          <w:p w:rsidR="00C16A7F" w:rsidRPr="00A565E7" w:rsidRDefault="00C16A7F" w:rsidP="00C16A7F">
            <w:pPr>
              <w:rPr>
                <w:sz w:val="24"/>
                <w:szCs w:val="24"/>
              </w:rPr>
            </w:pPr>
            <w:r w:rsidRPr="00A565E7">
              <w:rPr>
                <w:sz w:val="24"/>
                <w:szCs w:val="24"/>
              </w:rPr>
              <w:t>1</w:t>
            </w:r>
            <w:r w:rsidR="00E447C2" w:rsidRPr="00A565E7">
              <w:rPr>
                <w:sz w:val="24"/>
                <w:szCs w:val="24"/>
              </w:rPr>
              <w:t>6</w:t>
            </w:r>
            <w:r w:rsidR="00B863D3" w:rsidRPr="00A565E7">
              <w:rPr>
                <w:sz w:val="24"/>
                <w:szCs w:val="24"/>
              </w:rPr>
              <w:t>6</w:t>
            </w:r>
          </w:p>
        </w:tc>
      </w:tr>
      <w:tr w:rsidR="00C16A7F" w:rsidRPr="00A565E7" w:rsidTr="00A565E7">
        <w:trPr>
          <w:trHeight w:hRule="exact" w:val="1499"/>
        </w:trPr>
        <w:tc>
          <w:tcPr>
            <w:tcW w:w="1368" w:type="dxa"/>
            <w:shd w:val="clear" w:color="auto" w:fill="FFFFFF"/>
          </w:tcPr>
          <w:p w:rsidR="00C16A7F" w:rsidRPr="00A565E7" w:rsidRDefault="00C16A7F" w:rsidP="00C16A7F">
            <w:pPr>
              <w:rPr>
                <w:b/>
                <w:sz w:val="24"/>
                <w:szCs w:val="24"/>
              </w:rPr>
            </w:pPr>
            <w:r w:rsidRPr="00A565E7">
              <w:rPr>
                <w:b/>
                <w:sz w:val="24"/>
                <w:szCs w:val="24"/>
              </w:rPr>
              <w:t>Глава 19</w:t>
            </w:r>
          </w:p>
        </w:tc>
        <w:tc>
          <w:tcPr>
            <w:tcW w:w="7533" w:type="dxa"/>
            <w:gridSpan w:val="2"/>
            <w:shd w:val="clear" w:color="auto" w:fill="FFFFFF"/>
          </w:tcPr>
          <w:p w:rsidR="00C16A7F" w:rsidRPr="00A565E7" w:rsidRDefault="00C16A7F" w:rsidP="00C16A7F">
            <w:pPr>
              <w:rPr>
                <w:sz w:val="24"/>
                <w:szCs w:val="24"/>
              </w:rPr>
            </w:pPr>
            <w:r w:rsidRPr="00A565E7">
              <w:rPr>
                <w:b/>
                <w:sz w:val="24"/>
                <w:szCs w:val="24"/>
              </w:rPr>
              <w:t>Карта градостроительного зонирования муниципального района Уфимский район Республики Башкортостан в части границ зон с особыми условиями использования территорий, установленных в целях охраны объектов исторического и культурного наследия</w:t>
            </w:r>
          </w:p>
        </w:tc>
        <w:tc>
          <w:tcPr>
            <w:tcW w:w="670" w:type="dxa"/>
            <w:shd w:val="clear" w:color="auto" w:fill="FFFFFF"/>
          </w:tcPr>
          <w:p w:rsidR="00C16A7F" w:rsidRPr="00A565E7" w:rsidRDefault="00C16A7F" w:rsidP="00C16A7F">
            <w:pPr>
              <w:rPr>
                <w:sz w:val="24"/>
                <w:szCs w:val="24"/>
              </w:rPr>
            </w:pPr>
          </w:p>
        </w:tc>
      </w:tr>
      <w:tr w:rsidR="00C16A7F" w:rsidRPr="00A565E7" w:rsidTr="00A565E7">
        <w:trPr>
          <w:trHeight w:hRule="exact" w:val="649"/>
        </w:trPr>
        <w:tc>
          <w:tcPr>
            <w:tcW w:w="1368" w:type="dxa"/>
            <w:shd w:val="clear" w:color="auto" w:fill="FFFFFF"/>
          </w:tcPr>
          <w:p w:rsidR="00C16A7F" w:rsidRPr="00A565E7" w:rsidRDefault="00C16A7F" w:rsidP="00C16A7F">
            <w:pPr>
              <w:rPr>
                <w:sz w:val="24"/>
                <w:szCs w:val="24"/>
              </w:rPr>
            </w:pPr>
            <w:r w:rsidRPr="00A565E7">
              <w:rPr>
                <w:sz w:val="24"/>
                <w:szCs w:val="24"/>
              </w:rPr>
              <w:t>Таблица</w:t>
            </w:r>
          </w:p>
          <w:p w:rsidR="00C16A7F" w:rsidRPr="00A565E7" w:rsidRDefault="00C16A7F" w:rsidP="00C16A7F">
            <w:pPr>
              <w:rPr>
                <w:b/>
                <w:sz w:val="24"/>
                <w:szCs w:val="24"/>
              </w:rPr>
            </w:pPr>
            <w:r w:rsidRPr="00A565E7">
              <w:rPr>
                <w:sz w:val="24"/>
                <w:szCs w:val="24"/>
              </w:rPr>
              <w:t>№ 3</w:t>
            </w:r>
          </w:p>
        </w:tc>
        <w:tc>
          <w:tcPr>
            <w:tcW w:w="7533" w:type="dxa"/>
            <w:gridSpan w:val="2"/>
            <w:shd w:val="clear" w:color="auto" w:fill="FFFFFF"/>
          </w:tcPr>
          <w:p w:rsidR="00C16A7F" w:rsidRPr="00A565E7" w:rsidRDefault="00C16A7F" w:rsidP="00C16A7F">
            <w:pPr>
              <w:rPr>
                <w:sz w:val="24"/>
                <w:szCs w:val="24"/>
              </w:rPr>
            </w:pPr>
            <w:r w:rsidRPr="00A565E7">
              <w:rPr>
                <w:sz w:val="24"/>
                <w:szCs w:val="24"/>
              </w:rPr>
              <w:t>Перечень предприятий, формирующих границы санитарно-защитных зон</w:t>
            </w:r>
          </w:p>
        </w:tc>
        <w:tc>
          <w:tcPr>
            <w:tcW w:w="670" w:type="dxa"/>
            <w:shd w:val="clear" w:color="auto" w:fill="FFFFFF"/>
          </w:tcPr>
          <w:p w:rsidR="00C16A7F" w:rsidRPr="00A565E7" w:rsidRDefault="00C16A7F" w:rsidP="00C16A7F">
            <w:pPr>
              <w:rPr>
                <w:sz w:val="24"/>
                <w:szCs w:val="24"/>
              </w:rPr>
            </w:pPr>
          </w:p>
          <w:p w:rsidR="00C16A7F" w:rsidRPr="00A565E7" w:rsidRDefault="00C16A7F" w:rsidP="00C16A7F">
            <w:pPr>
              <w:rPr>
                <w:sz w:val="24"/>
                <w:szCs w:val="24"/>
              </w:rPr>
            </w:pPr>
            <w:r w:rsidRPr="00A565E7">
              <w:rPr>
                <w:sz w:val="24"/>
                <w:szCs w:val="24"/>
              </w:rPr>
              <w:t>1</w:t>
            </w:r>
            <w:r w:rsidR="00B863D3" w:rsidRPr="00A565E7">
              <w:rPr>
                <w:sz w:val="24"/>
                <w:szCs w:val="24"/>
              </w:rPr>
              <w:t>67</w:t>
            </w:r>
          </w:p>
        </w:tc>
      </w:tr>
      <w:tr w:rsidR="00C16A7F" w:rsidRPr="00A565E7" w:rsidTr="00A565E7">
        <w:trPr>
          <w:trHeight w:hRule="exact" w:val="907"/>
        </w:trPr>
        <w:tc>
          <w:tcPr>
            <w:tcW w:w="1368" w:type="dxa"/>
            <w:shd w:val="clear" w:color="auto" w:fill="FFFFFF"/>
          </w:tcPr>
          <w:p w:rsidR="00C16A7F" w:rsidRPr="00A565E7" w:rsidRDefault="00B32C8D" w:rsidP="00C16A7F">
            <w:pPr>
              <w:rPr>
                <w:sz w:val="24"/>
                <w:szCs w:val="24"/>
              </w:rPr>
            </w:pPr>
            <w:r w:rsidRPr="00A565E7">
              <w:rPr>
                <w:bCs/>
                <w:sz w:val="24"/>
                <w:szCs w:val="24"/>
              </w:rPr>
              <w:t>Статья 77</w:t>
            </w:r>
            <w:r w:rsidR="00C16A7F" w:rsidRPr="00A565E7">
              <w:rPr>
                <w:bCs/>
                <w:sz w:val="24"/>
                <w:szCs w:val="24"/>
              </w:rPr>
              <w:t>.</w:t>
            </w:r>
          </w:p>
        </w:tc>
        <w:tc>
          <w:tcPr>
            <w:tcW w:w="7533" w:type="dxa"/>
            <w:gridSpan w:val="2"/>
            <w:shd w:val="clear" w:color="auto" w:fill="FFFFFF"/>
          </w:tcPr>
          <w:p w:rsidR="00C16A7F" w:rsidRPr="00A565E7" w:rsidRDefault="00C16A7F" w:rsidP="00C16A7F">
            <w:pPr>
              <w:rPr>
                <w:sz w:val="24"/>
                <w:szCs w:val="24"/>
              </w:rPr>
            </w:pPr>
            <w:r w:rsidRPr="00A565E7">
              <w:rPr>
                <w:bCs/>
                <w:sz w:val="24"/>
                <w:szCs w:val="24"/>
              </w:rPr>
              <w:t>Карта градостроительного зонирования в части границ зон с особ</w:t>
            </w:r>
            <w:r w:rsidRPr="00A565E7">
              <w:rPr>
                <w:bCs/>
                <w:sz w:val="24"/>
                <w:szCs w:val="24"/>
              </w:rPr>
              <w:t>ы</w:t>
            </w:r>
            <w:r w:rsidRPr="00A565E7">
              <w:rPr>
                <w:bCs/>
                <w:sz w:val="24"/>
                <w:szCs w:val="24"/>
              </w:rPr>
              <w:t>ми условиями использования территории, установленных в ц</w:t>
            </w:r>
            <w:r w:rsidRPr="00A565E7">
              <w:rPr>
                <w:bCs/>
                <w:sz w:val="24"/>
                <w:szCs w:val="24"/>
              </w:rPr>
              <w:t>е</w:t>
            </w:r>
            <w:r w:rsidRPr="00A565E7">
              <w:rPr>
                <w:bCs/>
                <w:sz w:val="24"/>
                <w:szCs w:val="24"/>
              </w:rPr>
              <w:t xml:space="preserve">лях охраны объектов культурного наследия………………………………... </w:t>
            </w:r>
          </w:p>
        </w:tc>
        <w:tc>
          <w:tcPr>
            <w:tcW w:w="670" w:type="dxa"/>
            <w:shd w:val="clear" w:color="auto" w:fill="FFFFFF"/>
          </w:tcPr>
          <w:p w:rsidR="00C16A7F" w:rsidRPr="00A565E7" w:rsidRDefault="00C16A7F" w:rsidP="00C16A7F">
            <w:pPr>
              <w:rPr>
                <w:sz w:val="24"/>
                <w:szCs w:val="24"/>
              </w:rPr>
            </w:pPr>
          </w:p>
          <w:p w:rsidR="00C16A7F" w:rsidRPr="00A565E7" w:rsidRDefault="00C16A7F" w:rsidP="00C16A7F">
            <w:pPr>
              <w:rPr>
                <w:sz w:val="24"/>
                <w:szCs w:val="24"/>
              </w:rPr>
            </w:pPr>
          </w:p>
          <w:p w:rsidR="00C16A7F" w:rsidRPr="00A565E7" w:rsidRDefault="00C16A7F" w:rsidP="00C16A7F">
            <w:pPr>
              <w:rPr>
                <w:sz w:val="24"/>
                <w:szCs w:val="24"/>
              </w:rPr>
            </w:pPr>
            <w:r w:rsidRPr="00A565E7">
              <w:rPr>
                <w:sz w:val="24"/>
                <w:szCs w:val="24"/>
              </w:rPr>
              <w:t>1</w:t>
            </w:r>
            <w:r w:rsidR="00B863D3" w:rsidRPr="00A565E7">
              <w:rPr>
                <w:sz w:val="24"/>
                <w:szCs w:val="24"/>
              </w:rPr>
              <w:t>67</w:t>
            </w:r>
          </w:p>
        </w:tc>
      </w:tr>
      <w:tr w:rsidR="00C16A7F" w:rsidRPr="00A565E7" w:rsidTr="00A565E7">
        <w:trPr>
          <w:trHeight w:hRule="exact" w:val="341"/>
        </w:trPr>
        <w:tc>
          <w:tcPr>
            <w:tcW w:w="1368" w:type="dxa"/>
            <w:shd w:val="clear" w:color="auto" w:fill="FFFFFF"/>
          </w:tcPr>
          <w:p w:rsidR="00C16A7F" w:rsidRPr="00A565E7" w:rsidRDefault="00B32C8D" w:rsidP="00C16A7F">
            <w:pPr>
              <w:rPr>
                <w:sz w:val="24"/>
                <w:szCs w:val="24"/>
              </w:rPr>
            </w:pPr>
            <w:r w:rsidRPr="00A565E7">
              <w:rPr>
                <w:bCs/>
                <w:sz w:val="24"/>
                <w:szCs w:val="24"/>
              </w:rPr>
              <w:t>Статья 78</w:t>
            </w:r>
            <w:r w:rsidR="00C16A7F" w:rsidRPr="00A565E7">
              <w:rPr>
                <w:bCs/>
                <w:sz w:val="24"/>
                <w:szCs w:val="24"/>
              </w:rPr>
              <w:t>.</w:t>
            </w:r>
          </w:p>
        </w:tc>
        <w:tc>
          <w:tcPr>
            <w:tcW w:w="7533" w:type="dxa"/>
            <w:gridSpan w:val="2"/>
            <w:shd w:val="clear" w:color="auto" w:fill="FFFFFF"/>
          </w:tcPr>
          <w:p w:rsidR="00C16A7F" w:rsidRPr="00A565E7" w:rsidRDefault="00C16A7F" w:rsidP="00C16A7F">
            <w:pPr>
              <w:rPr>
                <w:sz w:val="24"/>
                <w:szCs w:val="24"/>
              </w:rPr>
            </w:pPr>
            <w:r w:rsidRPr="00A565E7">
              <w:rPr>
                <w:bCs/>
                <w:sz w:val="24"/>
                <w:szCs w:val="24"/>
              </w:rPr>
              <w:t>Перечень зон охраны объектов культурного наследия…………………</w:t>
            </w:r>
          </w:p>
        </w:tc>
        <w:tc>
          <w:tcPr>
            <w:tcW w:w="670" w:type="dxa"/>
            <w:shd w:val="clear" w:color="auto" w:fill="FFFFFF"/>
          </w:tcPr>
          <w:p w:rsidR="00C16A7F" w:rsidRPr="00A565E7" w:rsidRDefault="00C16A7F" w:rsidP="00C16A7F">
            <w:pPr>
              <w:rPr>
                <w:sz w:val="24"/>
                <w:szCs w:val="24"/>
              </w:rPr>
            </w:pPr>
            <w:r w:rsidRPr="00A565E7">
              <w:rPr>
                <w:sz w:val="24"/>
                <w:szCs w:val="24"/>
              </w:rPr>
              <w:t>1</w:t>
            </w:r>
            <w:r w:rsidR="00B863D3" w:rsidRPr="00A565E7">
              <w:rPr>
                <w:sz w:val="24"/>
                <w:szCs w:val="24"/>
              </w:rPr>
              <w:t>68</w:t>
            </w:r>
          </w:p>
        </w:tc>
      </w:tr>
      <w:tr w:rsidR="00C16A7F" w:rsidRPr="00A565E7" w:rsidTr="00A565E7">
        <w:trPr>
          <w:trHeight w:hRule="exact" w:val="409"/>
        </w:trPr>
        <w:tc>
          <w:tcPr>
            <w:tcW w:w="1368" w:type="dxa"/>
            <w:shd w:val="clear" w:color="auto" w:fill="FFFFFF"/>
          </w:tcPr>
          <w:p w:rsidR="00C16A7F" w:rsidRPr="00A565E7" w:rsidRDefault="003F0375" w:rsidP="00C16A7F">
            <w:pPr>
              <w:rPr>
                <w:sz w:val="24"/>
                <w:szCs w:val="24"/>
              </w:rPr>
            </w:pPr>
            <w:r w:rsidRPr="00A565E7">
              <w:rPr>
                <w:bCs/>
                <w:sz w:val="24"/>
                <w:szCs w:val="24"/>
              </w:rPr>
              <w:t>Статья 81</w:t>
            </w:r>
            <w:r w:rsidR="00C16A7F" w:rsidRPr="00A565E7">
              <w:rPr>
                <w:bCs/>
                <w:sz w:val="24"/>
                <w:szCs w:val="24"/>
              </w:rPr>
              <w:t>.</w:t>
            </w:r>
          </w:p>
        </w:tc>
        <w:tc>
          <w:tcPr>
            <w:tcW w:w="7533" w:type="dxa"/>
            <w:gridSpan w:val="2"/>
            <w:shd w:val="clear" w:color="auto" w:fill="FFFFFF"/>
          </w:tcPr>
          <w:p w:rsidR="00C16A7F" w:rsidRPr="00A565E7" w:rsidRDefault="00C16A7F" w:rsidP="00C16A7F">
            <w:pPr>
              <w:rPr>
                <w:sz w:val="24"/>
                <w:szCs w:val="24"/>
              </w:rPr>
            </w:pPr>
            <w:r w:rsidRPr="00A565E7">
              <w:rPr>
                <w:bCs/>
                <w:sz w:val="24"/>
                <w:szCs w:val="24"/>
              </w:rPr>
              <w:t xml:space="preserve">Перечень </w:t>
            </w:r>
            <w:r w:rsidR="008735EC" w:rsidRPr="00A565E7">
              <w:rPr>
                <w:bCs/>
                <w:sz w:val="24"/>
                <w:szCs w:val="24"/>
              </w:rPr>
              <w:t xml:space="preserve">объектов культурного наследия </w:t>
            </w:r>
          </w:p>
        </w:tc>
        <w:tc>
          <w:tcPr>
            <w:tcW w:w="670" w:type="dxa"/>
            <w:shd w:val="clear" w:color="auto" w:fill="FFFFFF"/>
          </w:tcPr>
          <w:p w:rsidR="00C16A7F" w:rsidRPr="00A565E7" w:rsidRDefault="00C16A7F" w:rsidP="00C16A7F">
            <w:pPr>
              <w:rPr>
                <w:sz w:val="24"/>
                <w:szCs w:val="24"/>
              </w:rPr>
            </w:pPr>
            <w:r w:rsidRPr="00A565E7">
              <w:rPr>
                <w:sz w:val="24"/>
                <w:szCs w:val="24"/>
              </w:rPr>
              <w:t>1</w:t>
            </w:r>
            <w:r w:rsidR="00E10024" w:rsidRPr="00A565E7">
              <w:rPr>
                <w:sz w:val="24"/>
                <w:szCs w:val="24"/>
              </w:rPr>
              <w:t>6</w:t>
            </w:r>
            <w:r w:rsidR="00B863D3" w:rsidRPr="00A565E7">
              <w:rPr>
                <w:sz w:val="24"/>
                <w:szCs w:val="24"/>
              </w:rPr>
              <w:t>8</w:t>
            </w:r>
          </w:p>
        </w:tc>
      </w:tr>
      <w:tr w:rsidR="00C16A7F" w:rsidRPr="00A565E7" w:rsidTr="00A565E7">
        <w:trPr>
          <w:trHeight w:hRule="exact" w:val="543"/>
        </w:trPr>
        <w:tc>
          <w:tcPr>
            <w:tcW w:w="1368" w:type="dxa"/>
            <w:shd w:val="clear" w:color="auto" w:fill="FFFFFF"/>
          </w:tcPr>
          <w:p w:rsidR="00C16A7F" w:rsidRPr="00A565E7" w:rsidRDefault="00C16A7F" w:rsidP="00C16A7F">
            <w:pPr>
              <w:rPr>
                <w:bCs/>
                <w:sz w:val="24"/>
                <w:szCs w:val="24"/>
              </w:rPr>
            </w:pPr>
            <w:r w:rsidRPr="00A565E7">
              <w:rPr>
                <w:bCs/>
                <w:sz w:val="24"/>
                <w:szCs w:val="24"/>
              </w:rPr>
              <w:t>Таблица</w:t>
            </w:r>
          </w:p>
          <w:p w:rsidR="00C16A7F" w:rsidRPr="00A565E7" w:rsidRDefault="00C16A7F" w:rsidP="00C16A7F">
            <w:pPr>
              <w:rPr>
                <w:bCs/>
                <w:sz w:val="24"/>
                <w:szCs w:val="24"/>
              </w:rPr>
            </w:pPr>
            <w:r w:rsidRPr="00A565E7">
              <w:rPr>
                <w:bCs/>
                <w:sz w:val="24"/>
                <w:szCs w:val="24"/>
              </w:rPr>
              <w:t xml:space="preserve"> № </w:t>
            </w:r>
            <w:r w:rsidR="003F0375" w:rsidRPr="00A565E7">
              <w:rPr>
                <w:bCs/>
                <w:sz w:val="24"/>
                <w:szCs w:val="24"/>
              </w:rPr>
              <w:t>6</w:t>
            </w:r>
          </w:p>
        </w:tc>
        <w:tc>
          <w:tcPr>
            <w:tcW w:w="7533" w:type="dxa"/>
            <w:gridSpan w:val="2"/>
            <w:shd w:val="clear" w:color="auto" w:fill="FFFFFF"/>
          </w:tcPr>
          <w:p w:rsidR="00C16A7F" w:rsidRPr="00A565E7" w:rsidRDefault="00C16A7F" w:rsidP="00C16A7F">
            <w:pPr>
              <w:rPr>
                <w:bCs/>
                <w:sz w:val="24"/>
                <w:szCs w:val="24"/>
              </w:rPr>
            </w:pPr>
            <w:r w:rsidRPr="00A565E7">
              <w:rPr>
                <w:bCs/>
                <w:sz w:val="24"/>
                <w:szCs w:val="24"/>
              </w:rPr>
              <w:t>Перечень объектов культурного наследия</w:t>
            </w:r>
          </w:p>
        </w:tc>
        <w:tc>
          <w:tcPr>
            <w:tcW w:w="670" w:type="dxa"/>
            <w:shd w:val="clear" w:color="auto" w:fill="FFFFFF"/>
          </w:tcPr>
          <w:p w:rsidR="00C16A7F" w:rsidRPr="00A565E7" w:rsidRDefault="00C16A7F" w:rsidP="00C16A7F">
            <w:pPr>
              <w:rPr>
                <w:sz w:val="24"/>
                <w:szCs w:val="24"/>
              </w:rPr>
            </w:pPr>
            <w:r w:rsidRPr="00A565E7">
              <w:rPr>
                <w:sz w:val="24"/>
                <w:szCs w:val="24"/>
              </w:rPr>
              <w:t>1</w:t>
            </w:r>
            <w:r w:rsidR="00B863D3" w:rsidRPr="00A565E7">
              <w:rPr>
                <w:sz w:val="24"/>
                <w:szCs w:val="24"/>
              </w:rPr>
              <w:t>69</w:t>
            </w:r>
          </w:p>
        </w:tc>
      </w:tr>
      <w:bookmarkEnd w:id="21"/>
      <w:bookmarkEnd w:id="22"/>
    </w:tbl>
    <w:p w:rsidR="00B32C8D" w:rsidRDefault="00B32C8D">
      <w:pPr>
        <w:rPr>
          <w:bCs/>
          <w:sz w:val="24"/>
          <w:szCs w:val="24"/>
        </w:rPr>
      </w:pPr>
    </w:p>
    <w:p w:rsidR="00E10024" w:rsidRDefault="00E10024"/>
    <w:sectPr w:rsidR="00E10024" w:rsidSect="004F1434">
      <w:footerReference w:type="even" r:id="rId9"/>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5E7" w:rsidRDefault="00A565E7">
      <w:r>
        <w:separator/>
      </w:r>
    </w:p>
  </w:endnote>
  <w:endnote w:type="continuationSeparator" w:id="0">
    <w:p w:rsidR="00A565E7" w:rsidRDefault="00A56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9D7" w:rsidRDefault="005679D7" w:rsidP="000A1716">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5679D7" w:rsidRDefault="005679D7" w:rsidP="001114A8">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9D7" w:rsidRDefault="005679D7" w:rsidP="000A1716">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EA6FF9">
      <w:rPr>
        <w:rStyle w:val="a8"/>
        <w:noProof/>
      </w:rPr>
      <w:t>120</w:t>
    </w:r>
    <w:r>
      <w:rPr>
        <w:rStyle w:val="a8"/>
      </w:rPr>
      <w:fldChar w:fldCharType="end"/>
    </w:r>
  </w:p>
  <w:p w:rsidR="005679D7" w:rsidRDefault="005679D7" w:rsidP="001114A8">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9D7" w:rsidRDefault="005679D7" w:rsidP="00B26E9E">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5679D7" w:rsidRDefault="005679D7" w:rsidP="004F1434">
    <w:pPr>
      <w:pStyle w:val="a6"/>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9D7" w:rsidRDefault="005679D7" w:rsidP="00B26E9E">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8F2CDF">
      <w:rPr>
        <w:rStyle w:val="a8"/>
        <w:noProof/>
      </w:rPr>
      <w:t>177</w:t>
    </w:r>
    <w:r>
      <w:rPr>
        <w:rStyle w:val="a8"/>
      </w:rPr>
      <w:fldChar w:fldCharType="end"/>
    </w:r>
  </w:p>
  <w:p w:rsidR="005679D7" w:rsidRDefault="005679D7" w:rsidP="004F1434">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5E7" w:rsidRDefault="00A565E7">
      <w:r>
        <w:separator/>
      </w:r>
    </w:p>
  </w:footnote>
  <w:footnote w:type="continuationSeparator" w:id="0">
    <w:p w:rsidR="00A565E7" w:rsidRDefault="00A565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9A375B5"/>
    <w:multiLevelType w:val="hybridMultilevel"/>
    <w:tmpl w:val="9E0828AC"/>
    <w:lvl w:ilvl="0" w:tplc="1D64F27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0D5C296E"/>
    <w:multiLevelType w:val="hybridMultilevel"/>
    <w:tmpl w:val="6978AF5E"/>
    <w:lvl w:ilvl="0" w:tplc="A2D07790">
      <w:start w:val="3"/>
      <w:numFmt w:val="decimal"/>
      <w:lvlText w:val="%1."/>
      <w:lvlJc w:val="left"/>
      <w:pPr>
        <w:tabs>
          <w:tab w:val="num" w:pos="990"/>
        </w:tabs>
        <w:ind w:left="990" w:hanging="360"/>
      </w:pPr>
      <w:rPr>
        <w:rFonts w:hint="default"/>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3">
    <w:nsid w:val="0DAA7361"/>
    <w:multiLevelType w:val="singleLevel"/>
    <w:tmpl w:val="1C44E322"/>
    <w:lvl w:ilvl="0">
      <w:start w:val="1"/>
      <w:numFmt w:val="decimal"/>
      <w:lvlText w:val="%1."/>
      <w:legacy w:legacy="1" w:legacySpace="0" w:legacyIndent="259"/>
      <w:lvlJc w:val="left"/>
      <w:rPr>
        <w:rFonts w:ascii="Times New Roman" w:hAnsi="Times New Roman" w:cs="Times New Roman" w:hint="default"/>
      </w:rPr>
    </w:lvl>
  </w:abstractNum>
  <w:abstractNum w:abstractNumId="4">
    <w:nsid w:val="121C7EEA"/>
    <w:multiLevelType w:val="hybridMultilevel"/>
    <w:tmpl w:val="B6F4273A"/>
    <w:lvl w:ilvl="0" w:tplc="33DAA74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233678E"/>
    <w:multiLevelType w:val="multilevel"/>
    <w:tmpl w:val="95AECB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AE611C"/>
    <w:multiLevelType w:val="singleLevel"/>
    <w:tmpl w:val="A37C4B88"/>
    <w:lvl w:ilvl="0">
      <w:start w:val="1"/>
      <w:numFmt w:val="decimal"/>
      <w:lvlText w:val="%1."/>
      <w:legacy w:legacy="1" w:legacySpace="0" w:legacyIndent="360"/>
      <w:lvlJc w:val="left"/>
      <w:rPr>
        <w:rFonts w:ascii="Times New Roman" w:hAnsi="Times New Roman" w:cs="Times New Roman" w:hint="default"/>
      </w:rPr>
    </w:lvl>
  </w:abstractNum>
  <w:abstractNum w:abstractNumId="7">
    <w:nsid w:val="2566770A"/>
    <w:multiLevelType w:val="multilevel"/>
    <w:tmpl w:val="28A4A9E6"/>
    <w:lvl w:ilvl="0">
      <w:start w:val="1"/>
      <w:numFmt w:val="decimal"/>
      <w:lvlText w:val="%1."/>
      <w:lvlJc w:val="left"/>
      <w:pPr>
        <w:tabs>
          <w:tab w:val="num" w:pos="630"/>
        </w:tabs>
        <w:ind w:left="630" w:hanging="360"/>
      </w:pPr>
      <w:rPr>
        <w:rFonts w:hint="default"/>
        <w:color w:val="000000"/>
      </w:rPr>
    </w:lvl>
    <w:lvl w:ilvl="1">
      <w:start w:val="1"/>
      <w:numFmt w:val="lowerLetter"/>
      <w:lvlText w:val="%2."/>
      <w:lvlJc w:val="left"/>
      <w:pPr>
        <w:tabs>
          <w:tab w:val="num" w:pos="1350"/>
        </w:tabs>
        <w:ind w:left="1350" w:hanging="360"/>
      </w:pPr>
    </w:lvl>
    <w:lvl w:ilvl="2">
      <w:start w:val="1"/>
      <w:numFmt w:val="lowerRoman"/>
      <w:lvlText w:val="%3."/>
      <w:lvlJc w:val="right"/>
      <w:pPr>
        <w:tabs>
          <w:tab w:val="num" w:pos="2070"/>
        </w:tabs>
        <w:ind w:left="2070" w:hanging="180"/>
      </w:pPr>
    </w:lvl>
    <w:lvl w:ilvl="3">
      <w:start w:val="1"/>
      <w:numFmt w:val="decimal"/>
      <w:lvlText w:val="%4."/>
      <w:lvlJc w:val="left"/>
      <w:pPr>
        <w:tabs>
          <w:tab w:val="num" w:pos="2790"/>
        </w:tabs>
        <w:ind w:left="2790" w:hanging="360"/>
      </w:pPr>
    </w:lvl>
    <w:lvl w:ilvl="4">
      <w:start w:val="1"/>
      <w:numFmt w:val="lowerLetter"/>
      <w:lvlText w:val="%5."/>
      <w:lvlJc w:val="left"/>
      <w:pPr>
        <w:tabs>
          <w:tab w:val="num" w:pos="3510"/>
        </w:tabs>
        <w:ind w:left="3510" w:hanging="360"/>
      </w:pPr>
    </w:lvl>
    <w:lvl w:ilvl="5">
      <w:start w:val="1"/>
      <w:numFmt w:val="lowerRoman"/>
      <w:lvlText w:val="%6."/>
      <w:lvlJc w:val="right"/>
      <w:pPr>
        <w:tabs>
          <w:tab w:val="num" w:pos="4230"/>
        </w:tabs>
        <w:ind w:left="4230" w:hanging="180"/>
      </w:pPr>
    </w:lvl>
    <w:lvl w:ilvl="6">
      <w:start w:val="1"/>
      <w:numFmt w:val="decimal"/>
      <w:lvlText w:val="%7."/>
      <w:lvlJc w:val="left"/>
      <w:pPr>
        <w:tabs>
          <w:tab w:val="num" w:pos="4950"/>
        </w:tabs>
        <w:ind w:left="4950" w:hanging="360"/>
      </w:pPr>
    </w:lvl>
    <w:lvl w:ilvl="7">
      <w:start w:val="1"/>
      <w:numFmt w:val="lowerLetter"/>
      <w:lvlText w:val="%8."/>
      <w:lvlJc w:val="left"/>
      <w:pPr>
        <w:tabs>
          <w:tab w:val="num" w:pos="5670"/>
        </w:tabs>
        <w:ind w:left="5670" w:hanging="360"/>
      </w:pPr>
    </w:lvl>
    <w:lvl w:ilvl="8">
      <w:start w:val="1"/>
      <w:numFmt w:val="lowerRoman"/>
      <w:lvlText w:val="%9."/>
      <w:lvlJc w:val="right"/>
      <w:pPr>
        <w:tabs>
          <w:tab w:val="num" w:pos="6390"/>
        </w:tabs>
        <w:ind w:left="6390" w:hanging="180"/>
      </w:pPr>
    </w:lvl>
  </w:abstractNum>
  <w:abstractNum w:abstractNumId="8">
    <w:nsid w:val="29E206BA"/>
    <w:multiLevelType w:val="singleLevel"/>
    <w:tmpl w:val="E6F01E5E"/>
    <w:lvl w:ilvl="0">
      <w:start w:val="4"/>
      <w:numFmt w:val="decimal"/>
      <w:lvlText w:val="%1."/>
      <w:legacy w:legacy="1" w:legacySpace="0" w:legacyIndent="245"/>
      <w:lvlJc w:val="left"/>
      <w:rPr>
        <w:rFonts w:ascii="Times New Roman" w:hAnsi="Times New Roman" w:cs="Times New Roman" w:hint="default"/>
      </w:rPr>
    </w:lvl>
  </w:abstractNum>
  <w:abstractNum w:abstractNumId="9">
    <w:nsid w:val="2F564529"/>
    <w:multiLevelType w:val="hybridMultilevel"/>
    <w:tmpl w:val="3766BB9C"/>
    <w:lvl w:ilvl="0" w:tplc="9BF48D90">
      <w:start w:val="7"/>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nsid w:val="2F6C7153"/>
    <w:multiLevelType w:val="hybridMultilevel"/>
    <w:tmpl w:val="F2BEED9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30DD47B5"/>
    <w:multiLevelType w:val="singleLevel"/>
    <w:tmpl w:val="6E868F58"/>
    <w:lvl w:ilvl="0">
      <w:start w:val="1"/>
      <w:numFmt w:val="decimal"/>
      <w:lvlText w:val="%1."/>
      <w:legacy w:legacy="1" w:legacySpace="0" w:legacyIndent="283"/>
      <w:lvlJc w:val="left"/>
      <w:pPr>
        <w:ind w:left="823" w:hanging="283"/>
      </w:pPr>
    </w:lvl>
  </w:abstractNum>
  <w:abstractNum w:abstractNumId="12">
    <w:nsid w:val="39024A0B"/>
    <w:multiLevelType w:val="hybridMultilevel"/>
    <w:tmpl w:val="749A9E9C"/>
    <w:lvl w:ilvl="0" w:tplc="AF48EE7A">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
    <w:nsid w:val="42EF0746"/>
    <w:multiLevelType w:val="hybridMultilevel"/>
    <w:tmpl w:val="2C64599C"/>
    <w:lvl w:ilvl="0" w:tplc="1E947B42">
      <w:start w:val="1"/>
      <w:numFmt w:val="decimal"/>
      <w:lvlText w:val="%1)"/>
      <w:lvlJc w:val="left"/>
      <w:pPr>
        <w:tabs>
          <w:tab w:val="num" w:pos="1080"/>
        </w:tabs>
        <w:ind w:left="1080" w:hanging="36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4AA6799E"/>
    <w:multiLevelType w:val="singleLevel"/>
    <w:tmpl w:val="CA4C786A"/>
    <w:lvl w:ilvl="0">
      <w:start w:val="1"/>
      <w:numFmt w:val="decimal"/>
      <w:lvlText w:val="%1."/>
      <w:legacy w:legacy="1" w:legacySpace="0" w:legacyIndent="283"/>
      <w:lvlJc w:val="left"/>
      <w:pPr>
        <w:ind w:left="283" w:hanging="283"/>
      </w:pPr>
    </w:lvl>
  </w:abstractNum>
  <w:abstractNum w:abstractNumId="15">
    <w:nsid w:val="4AAD201E"/>
    <w:multiLevelType w:val="hybridMultilevel"/>
    <w:tmpl w:val="E8EA0FA6"/>
    <w:lvl w:ilvl="0" w:tplc="FFFFFFFF">
      <w:start w:val="1"/>
      <w:numFmt w:val="decimal"/>
      <w:lvlText w:val="%1)"/>
      <w:lvlJc w:val="left"/>
      <w:pPr>
        <w:tabs>
          <w:tab w:val="num" w:pos="1065"/>
        </w:tabs>
        <w:ind w:left="1065" w:hanging="360"/>
      </w:pPr>
      <w:rPr>
        <w:rFonts w:hint="default"/>
        <w:b w:val="0"/>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16">
    <w:nsid w:val="4FCD2F54"/>
    <w:multiLevelType w:val="hybridMultilevel"/>
    <w:tmpl w:val="89A8730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50C6026F"/>
    <w:multiLevelType w:val="hybridMultilevel"/>
    <w:tmpl w:val="0CAA56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3552509"/>
    <w:multiLevelType w:val="hybridMultilevel"/>
    <w:tmpl w:val="28A4A9E6"/>
    <w:lvl w:ilvl="0" w:tplc="16E6C800">
      <w:start w:val="1"/>
      <w:numFmt w:val="decimal"/>
      <w:lvlText w:val="%1."/>
      <w:lvlJc w:val="left"/>
      <w:pPr>
        <w:tabs>
          <w:tab w:val="num" w:pos="630"/>
        </w:tabs>
        <w:ind w:left="630" w:hanging="360"/>
      </w:pPr>
      <w:rPr>
        <w:rFonts w:hint="default"/>
        <w:color w:val="000000"/>
      </w:rPr>
    </w:lvl>
    <w:lvl w:ilvl="1" w:tplc="04190019" w:tentative="1">
      <w:start w:val="1"/>
      <w:numFmt w:val="lowerLetter"/>
      <w:lvlText w:val="%2."/>
      <w:lvlJc w:val="left"/>
      <w:pPr>
        <w:tabs>
          <w:tab w:val="num" w:pos="1350"/>
        </w:tabs>
        <w:ind w:left="1350" w:hanging="360"/>
      </w:pPr>
    </w:lvl>
    <w:lvl w:ilvl="2" w:tplc="0419001B" w:tentative="1">
      <w:start w:val="1"/>
      <w:numFmt w:val="lowerRoman"/>
      <w:lvlText w:val="%3."/>
      <w:lvlJc w:val="right"/>
      <w:pPr>
        <w:tabs>
          <w:tab w:val="num" w:pos="2070"/>
        </w:tabs>
        <w:ind w:left="2070" w:hanging="180"/>
      </w:pPr>
    </w:lvl>
    <w:lvl w:ilvl="3" w:tplc="0419000F" w:tentative="1">
      <w:start w:val="1"/>
      <w:numFmt w:val="decimal"/>
      <w:lvlText w:val="%4."/>
      <w:lvlJc w:val="left"/>
      <w:pPr>
        <w:tabs>
          <w:tab w:val="num" w:pos="2790"/>
        </w:tabs>
        <w:ind w:left="2790" w:hanging="360"/>
      </w:pPr>
    </w:lvl>
    <w:lvl w:ilvl="4" w:tplc="04190019" w:tentative="1">
      <w:start w:val="1"/>
      <w:numFmt w:val="lowerLetter"/>
      <w:lvlText w:val="%5."/>
      <w:lvlJc w:val="left"/>
      <w:pPr>
        <w:tabs>
          <w:tab w:val="num" w:pos="3510"/>
        </w:tabs>
        <w:ind w:left="3510" w:hanging="360"/>
      </w:pPr>
    </w:lvl>
    <w:lvl w:ilvl="5" w:tplc="0419001B" w:tentative="1">
      <w:start w:val="1"/>
      <w:numFmt w:val="lowerRoman"/>
      <w:lvlText w:val="%6."/>
      <w:lvlJc w:val="right"/>
      <w:pPr>
        <w:tabs>
          <w:tab w:val="num" w:pos="4230"/>
        </w:tabs>
        <w:ind w:left="4230" w:hanging="180"/>
      </w:pPr>
    </w:lvl>
    <w:lvl w:ilvl="6" w:tplc="0419000F" w:tentative="1">
      <w:start w:val="1"/>
      <w:numFmt w:val="decimal"/>
      <w:lvlText w:val="%7."/>
      <w:lvlJc w:val="left"/>
      <w:pPr>
        <w:tabs>
          <w:tab w:val="num" w:pos="4950"/>
        </w:tabs>
        <w:ind w:left="4950" w:hanging="360"/>
      </w:pPr>
    </w:lvl>
    <w:lvl w:ilvl="7" w:tplc="04190019" w:tentative="1">
      <w:start w:val="1"/>
      <w:numFmt w:val="lowerLetter"/>
      <w:lvlText w:val="%8."/>
      <w:lvlJc w:val="left"/>
      <w:pPr>
        <w:tabs>
          <w:tab w:val="num" w:pos="5670"/>
        </w:tabs>
        <w:ind w:left="5670" w:hanging="360"/>
      </w:pPr>
    </w:lvl>
    <w:lvl w:ilvl="8" w:tplc="0419001B" w:tentative="1">
      <w:start w:val="1"/>
      <w:numFmt w:val="lowerRoman"/>
      <w:lvlText w:val="%9."/>
      <w:lvlJc w:val="right"/>
      <w:pPr>
        <w:tabs>
          <w:tab w:val="num" w:pos="6390"/>
        </w:tabs>
        <w:ind w:left="6390" w:hanging="180"/>
      </w:pPr>
    </w:lvl>
  </w:abstractNum>
  <w:abstractNum w:abstractNumId="19">
    <w:nsid w:val="56DD2ECC"/>
    <w:multiLevelType w:val="hybridMultilevel"/>
    <w:tmpl w:val="C7F82182"/>
    <w:lvl w:ilvl="0" w:tplc="FFFFFFFF">
      <w:numFmt w:val="bullet"/>
      <w:lvlText w:val=""/>
      <w:lvlJc w:val="left"/>
      <w:pPr>
        <w:tabs>
          <w:tab w:val="num" w:pos="332"/>
        </w:tabs>
        <w:ind w:left="332" w:hanging="332"/>
      </w:pPr>
      <w:rPr>
        <w:rFonts w:ascii="Symbol" w:hAnsi="Symbol" w:hint="default"/>
      </w:rPr>
    </w:lvl>
    <w:lvl w:ilvl="1" w:tplc="FFFFFFFF">
      <w:start w:val="10"/>
      <w:numFmt w:val="bullet"/>
      <w:lvlText w:val=""/>
      <w:lvlJc w:val="left"/>
      <w:pPr>
        <w:tabs>
          <w:tab w:val="num" w:pos="419"/>
        </w:tabs>
        <w:ind w:left="419" w:hanging="360"/>
      </w:pPr>
      <w:rPr>
        <w:rFonts w:ascii="Symbol" w:eastAsia="Times New Roman" w:hAnsi="Symbol" w:cs="Times New Roman" w:hint="default"/>
      </w:rPr>
    </w:lvl>
    <w:lvl w:ilvl="2" w:tplc="FFFFFFFF" w:tentative="1">
      <w:start w:val="1"/>
      <w:numFmt w:val="bullet"/>
      <w:lvlText w:val=""/>
      <w:lvlJc w:val="left"/>
      <w:pPr>
        <w:tabs>
          <w:tab w:val="num" w:pos="1139"/>
        </w:tabs>
        <w:ind w:left="1139" w:hanging="360"/>
      </w:pPr>
      <w:rPr>
        <w:rFonts w:ascii="Wingdings" w:hAnsi="Wingdings" w:hint="default"/>
      </w:rPr>
    </w:lvl>
    <w:lvl w:ilvl="3" w:tplc="FFFFFFFF" w:tentative="1">
      <w:start w:val="1"/>
      <w:numFmt w:val="bullet"/>
      <w:lvlText w:val=""/>
      <w:lvlJc w:val="left"/>
      <w:pPr>
        <w:tabs>
          <w:tab w:val="num" w:pos="1859"/>
        </w:tabs>
        <w:ind w:left="1859" w:hanging="360"/>
      </w:pPr>
      <w:rPr>
        <w:rFonts w:ascii="Symbol" w:hAnsi="Symbol" w:hint="default"/>
      </w:rPr>
    </w:lvl>
    <w:lvl w:ilvl="4" w:tplc="FFFFFFFF" w:tentative="1">
      <w:start w:val="1"/>
      <w:numFmt w:val="bullet"/>
      <w:lvlText w:val="o"/>
      <w:lvlJc w:val="left"/>
      <w:pPr>
        <w:tabs>
          <w:tab w:val="num" w:pos="2579"/>
        </w:tabs>
        <w:ind w:left="2579" w:hanging="360"/>
      </w:pPr>
      <w:rPr>
        <w:rFonts w:ascii="Courier New" w:hAnsi="Courier New" w:cs="Courier New" w:hint="default"/>
      </w:rPr>
    </w:lvl>
    <w:lvl w:ilvl="5" w:tplc="FFFFFFFF" w:tentative="1">
      <w:start w:val="1"/>
      <w:numFmt w:val="bullet"/>
      <w:lvlText w:val=""/>
      <w:lvlJc w:val="left"/>
      <w:pPr>
        <w:tabs>
          <w:tab w:val="num" w:pos="3299"/>
        </w:tabs>
        <w:ind w:left="3299" w:hanging="360"/>
      </w:pPr>
      <w:rPr>
        <w:rFonts w:ascii="Wingdings" w:hAnsi="Wingdings" w:hint="default"/>
      </w:rPr>
    </w:lvl>
    <w:lvl w:ilvl="6" w:tplc="FFFFFFFF" w:tentative="1">
      <w:start w:val="1"/>
      <w:numFmt w:val="bullet"/>
      <w:lvlText w:val=""/>
      <w:lvlJc w:val="left"/>
      <w:pPr>
        <w:tabs>
          <w:tab w:val="num" w:pos="4019"/>
        </w:tabs>
        <w:ind w:left="4019" w:hanging="360"/>
      </w:pPr>
      <w:rPr>
        <w:rFonts w:ascii="Symbol" w:hAnsi="Symbol" w:hint="default"/>
      </w:rPr>
    </w:lvl>
    <w:lvl w:ilvl="7" w:tplc="FFFFFFFF" w:tentative="1">
      <w:start w:val="1"/>
      <w:numFmt w:val="bullet"/>
      <w:lvlText w:val="o"/>
      <w:lvlJc w:val="left"/>
      <w:pPr>
        <w:tabs>
          <w:tab w:val="num" w:pos="4739"/>
        </w:tabs>
        <w:ind w:left="4739" w:hanging="360"/>
      </w:pPr>
      <w:rPr>
        <w:rFonts w:ascii="Courier New" w:hAnsi="Courier New" w:cs="Courier New" w:hint="default"/>
      </w:rPr>
    </w:lvl>
    <w:lvl w:ilvl="8" w:tplc="FFFFFFFF" w:tentative="1">
      <w:start w:val="1"/>
      <w:numFmt w:val="bullet"/>
      <w:lvlText w:val=""/>
      <w:lvlJc w:val="left"/>
      <w:pPr>
        <w:tabs>
          <w:tab w:val="num" w:pos="5459"/>
        </w:tabs>
        <w:ind w:left="5459" w:hanging="360"/>
      </w:pPr>
      <w:rPr>
        <w:rFonts w:ascii="Wingdings" w:hAnsi="Wingdings" w:hint="default"/>
      </w:rPr>
    </w:lvl>
  </w:abstractNum>
  <w:abstractNum w:abstractNumId="20">
    <w:nsid w:val="5F4226B9"/>
    <w:multiLevelType w:val="hybridMultilevel"/>
    <w:tmpl w:val="5B1A7ABC"/>
    <w:lvl w:ilvl="0" w:tplc="2C343B60">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1">
    <w:nsid w:val="61332F05"/>
    <w:multiLevelType w:val="hybridMultilevel"/>
    <w:tmpl w:val="21AAD5F6"/>
    <w:lvl w:ilvl="0" w:tplc="FFFFFFFF">
      <w:start w:val="1"/>
      <w:numFmt w:val="decimal"/>
      <w:lvlText w:val="%1)"/>
      <w:lvlJc w:val="left"/>
      <w:pPr>
        <w:tabs>
          <w:tab w:val="num" w:pos="1998"/>
        </w:tabs>
        <w:ind w:left="1998" w:hanging="129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22">
    <w:nsid w:val="637E149D"/>
    <w:multiLevelType w:val="hybridMultilevel"/>
    <w:tmpl w:val="EDC2B1B0"/>
    <w:lvl w:ilvl="0" w:tplc="D1AE94FC">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3">
    <w:nsid w:val="68037605"/>
    <w:multiLevelType w:val="hybridMultilevel"/>
    <w:tmpl w:val="2AB27BCA"/>
    <w:lvl w:ilvl="0" w:tplc="FFFFFFFF">
      <w:start w:val="1"/>
      <w:numFmt w:val="decimal"/>
      <w:lvlText w:val="%1)"/>
      <w:lvlJc w:val="left"/>
      <w:pPr>
        <w:tabs>
          <w:tab w:val="num" w:pos="1065"/>
        </w:tabs>
        <w:ind w:left="1065" w:hanging="360"/>
      </w:pPr>
      <w:rPr>
        <w:rFonts w:hint="default"/>
      </w:rPr>
    </w:lvl>
    <w:lvl w:ilvl="1" w:tplc="FFFFFFFF">
      <w:start w:val="6"/>
      <w:numFmt w:val="decimal"/>
      <w:lvlText w:val="%2."/>
      <w:lvlJc w:val="left"/>
      <w:pPr>
        <w:tabs>
          <w:tab w:val="num" w:pos="1785"/>
        </w:tabs>
        <w:ind w:left="1785" w:hanging="360"/>
      </w:pPr>
      <w:rPr>
        <w:rFonts w:hint="default"/>
      </w:r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24">
    <w:nsid w:val="710B7FDC"/>
    <w:multiLevelType w:val="hybridMultilevel"/>
    <w:tmpl w:val="EA649E04"/>
    <w:lvl w:ilvl="0" w:tplc="9F3086A2">
      <w:numFmt w:val="bullet"/>
      <w:lvlText w:val=""/>
      <w:lvlJc w:val="left"/>
      <w:pPr>
        <w:tabs>
          <w:tab w:val="num" w:pos="1353"/>
        </w:tabs>
        <w:ind w:left="1353" w:hanging="332"/>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5">
    <w:nsid w:val="7DC67BF1"/>
    <w:multiLevelType w:val="hybridMultilevel"/>
    <w:tmpl w:val="4FDC2534"/>
    <w:lvl w:ilvl="0" w:tplc="443E72F6">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6">
    <w:nsid w:val="7EC36066"/>
    <w:multiLevelType w:val="hybridMultilevel"/>
    <w:tmpl w:val="F5403CCE"/>
    <w:lvl w:ilvl="0" w:tplc="FFFFFFFF">
      <w:start w:val="1"/>
      <w:numFmt w:val="decimal"/>
      <w:lvlText w:val="%1)"/>
      <w:lvlJc w:val="left"/>
      <w:pPr>
        <w:tabs>
          <w:tab w:val="num" w:pos="1068"/>
        </w:tabs>
        <w:ind w:left="1068" w:hanging="360"/>
      </w:pPr>
      <w:rPr>
        <w:rFonts w:hint="default"/>
      </w:rPr>
    </w:lvl>
    <w:lvl w:ilvl="1" w:tplc="352639F4">
      <w:start w:val="1"/>
      <w:numFmt w:val="decimal"/>
      <w:lvlText w:val="%2."/>
      <w:lvlJc w:val="left"/>
      <w:pPr>
        <w:tabs>
          <w:tab w:val="num" w:pos="2478"/>
        </w:tabs>
        <w:ind w:left="2478" w:hanging="1050"/>
      </w:pPr>
      <w:rPr>
        <w:rFonts w:hint="default"/>
      </w:r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27">
    <w:nsid w:val="7F540EDD"/>
    <w:multiLevelType w:val="singleLevel"/>
    <w:tmpl w:val="E56264D2"/>
    <w:lvl w:ilvl="0">
      <w:start w:val="1"/>
      <w:numFmt w:val="decimal"/>
      <w:lvlText w:val="%1."/>
      <w:legacy w:legacy="1" w:legacySpace="0" w:legacyIndent="283"/>
      <w:lvlJc w:val="left"/>
      <w:pPr>
        <w:ind w:left="283" w:hanging="283"/>
      </w:pPr>
    </w:lvl>
  </w:abstractNum>
  <w:num w:numId="1">
    <w:abstractNumId w:val="24"/>
  </w:num>
  <w:num w:numId="2">
    <w:abstractNumId w:val="0"/>
    <w:lvlOverride w:ilvl="0">
      <w:lvl w:ilvl="0">
        <w:start w:val="1"/>
        <w:numFmt w:val="bullet"/>
        <w:lvlText w:val=""/>
        <w:legacy w:legacy="1" w:legacySpace="0" w:legacyIndent="284"/>
        <w:lvlJc w:val="left"/>
        <w:rPr>
          <w:rFonts w:ascii="Symbol" w:hAnsi="Symbol" w:hint="default"/>
        </w:rPr>
      </w:lvl>
    </w:lvlOverride>
  </w:num>
  <w:num w:numId="3">
    <w:abstractNumId w:val="21"/>
  </w:num>
  <w:num w:numId="4">
    <w:abstractNumId w:val="15"/>
  </w:num>
  <w:num w:numId="5">
    <w:abstractNumId w:val="23"/>
  </w:num>
  <w:num w:numId="6">
    <w:abstractNumId w:val="26"/>
  </w:num>
  <w:num w:numId="7">
    <w:abstractNumId w:val="12"/>
  </w:num>
  <w:num w:numId="8">
    <w:abstractNumId w:val="22"/>
  </w:num>
  <w:num w:numId="9">
    <w:abstractNumId w:val="9"/>
  </w:num>
  <w:num w:numId="10">
    <w:abstractNumId w:val="19"/>
  </w:num>
  <w:num w:numId="11">
    <w:abstractNumId w:val="14"/>
  </w:num>
  <w:num w:numId="12">
    <w:abstractNumId w:val="14"/>
    <w:lvlOverride w:ilvl="0">
      <w:lvl w:ilvl="0">
        <w:start w:val="1"/>
        <w:numFmt w:val="decimal"/>
        <w:lvlText w:val="%1."/>
        <w:legacy w:legacy="1" w:legacySpace="0" w:legacyIndent="283"/>
        <w:lvlJc w:val="left"/>
        <w:pPr>
          <w:ind w:left="283" w:hanging="283"/>
        </w:pPr>
      </w:lvl>
    </w:lvlOverride>
  </w:num>
  <w:num w:numId="13">
    <w:abstractNumId w:val="27"/>
  </w:num>
  <w:num w:numId="14">
    <w:abstractNumId w:val="27"/>
    <w:lvlOverride w:ilvl="0">
      <w:lvl w:ilvl="0">
        <w:start w:val="1"/>
        <w:numFmt w:val="decimal"/>
        <w:lvlText w:val="%1."/>
        <w:legacy w:legacy="1" w:legacySpace="0" w:legacyIndent="283"/>
        <w:lvlJc w:val="left"/>
        <w:pPr>
          <w:ind w:left="283" w:hanging="283"/>
        </w:pPr>
      </w:lvl>
    </w:lvlOverride>
  </w:num>
  <w:num w:numId="15">
    <w:abstractNumId w:val="11"/>
    <w:lvlOverride w:ilvl="0">
      <w:startOverride w:val="1"/>
    </w:lvlOverride>
  </w:num>
  <w:num w:numId="16">
    <w:abstractNumId w:val="11"/>
    <w:lvlOverride w:ilvl="0">
      <w:lvl w:ilvl="0">
        <w:start w:val="1"/>
        <w:numFmt w:val="decimal"/>
        <w:lvlText w:val="%1."/>
        <w:legacy w:legacy="1" w:legacySpace="0" w:legacyIndent="283"/>
        <w:lvlJc w:val="left"/>
        <w:pPr>
          <w:ind w:left="283" w:hanging="283"/>
        </w:pPr>
      </w:lvl>
    </w:lvlOverride>
  </w:num>
  <w:num w:numId="17">
    <w:abstractNumId w:val="6"/>
  </w:num>
  <w:num w:numId="18">
    <w:abstractNumId w:val="6"/>
    <w:lvlOverride w:ilvl="0">
      <w:lvl w:ilvl="0">
        <w:start w:val="2"/>
        <w:numFmt w:val="decimal"/>
        <w:lvlText w:val="%1."/>
        <w:legacy w:legacy="1" w:legacySpace="0" w:legacyIndent="360"/>
        <w:lvlJc w:val="left"/>
        <w:rPr>
          <w:rFonts w:ascii="Times New Roman" w:hAnsi="Times New Roman" w:cs="Times New Roman" w:hint="default"/>
        </w:rPr>
      </w:lvl>
    </w:lvlOverride>
  </w:num>
  <w:num w:numId="19">
    <w:abstractNumId w:val="10"/>
  </w:num>
  <w:num w:numId="20">
    <w:abstractNumId w:val="25"/>
  </w:num>
  <w:num w:numId="21">
    <w:abstractNumId w:val="16"/>
  </w:num>
  <w:num w:numId="22">
    <w:abstractNumId w:val="17"/>
  </w:num>
  <w:num w:numId="23">
    <w:abstractNumId w:val="5"/>
  </w:num>
  <w:num w:numId="24">
    <w:abstractNumId w:val="13"/>
  </w:num>
  <w:num w:numId="25">
    <w:abstractNumId w:val="18"/>
  </w:num>
  <w:num w:numId="26">
    <w:abstractNumId w:val="7"/>
  </w:num>
  <w:num w:numId="27">
    <w:abstractNumId w:val="2"/>
  </w:num>
  <w:num w:numId="28">
    <w:abstractNumId w:val="4"/>
  </w:num>
  <w:num w:numId="29">
    <w:abstractNumId w:val="20"/>
  </w:num>
  <w:num w:numId="30">
    <w:abstractNumId w:val="8"/>
  </w:num>
  <w:num w:numId="31">
    <w:abstractNumId w:val="3"/>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22E8"/>
    <w:rsid w:val="00003C30"/>
    <w:rsid w:val="00012B41"/>
    <w:rsid w:val="00020AB7"/>
    <w:rsid w:val="00023369"/>
    <w:rsid w:val="000307EE"/>
    <w:rsid w:val="00055520"/>
    <w:rsid w:val="000602C6"/>
    <w:rsid w:val="00064713"/>
    <w:rsid w:val="0007213F"/>
    <w:rsid w:val="00080206"/>
    <w:rsid w:val="000A1716"/>
    <w:rsid w:val="000A753E"/>
    <w:rsid w:val="000C1024"/>
    <w:rsid w:val="000C1B24"/>
    <w:rsid w:val="000C226C"/>
    <w:rsid w:val="000D0AC7"/>
    <w:rsid w:val="000E1579"/>
    <w:rsid w:val="001114A8"/>
    <w:rsid w:val="00117985"/>
    <w:rsid w:val="00122787"/>
    <w:rsid w:val="00126B4E"/>
    <w:rsid w:val="0013111A"/>
    <w:rsid w:val="00162F14"/>
    <w:rsid w:val="001670E5"/>
    <w:rsid w:val="001A1156"/>
    <w:rsid w:val="001A19B6"/>
    <w:rsid w:val="001B115C"/>
    <w:rsid w:val="001B719E"/>
    <w:rsid w:val="001E0123"/>
    <w:rsid w:val="001E689A"/>
    <w:rsid w:val="001F55C1"/>
    <w:rsid w:val="00226D12"/>
    <w:rsid w:val="0024585A"/>
    <w:rsid w:val="0028341B"/>
    <w:rsid w:val="00293DA2"/>
    <w:rsid w:val="002A2D68"/>
    <w:rsid w:val="002A706A"/>
    <w:rsid w:val="002B3CD9"/>
    <w:rsid w:val="002C5D27"/>
    <w:rsid w:val="002F1E73"/>
    <w:rsid w:val="00333E0B"/>
    <w:rsid w:val="00341785"/>
    <w:rsid w:val="003433EA"/>
    <w:rsid w:val="00362F61"/>
    <w:rsid w:val="0038202B"/>
    <w:rsid w:val="003870BA"/>
    <w:rsid w:val="00394FA5"/>
    <w:rsid w:val="00395AB9"/>
    <w:rsid w:val="003A20C0"/>
    <w:rsid w:val="003A65AA"/>
    <w:rsid w:val="003A6AB0"/>
    <w:rsid w:val="003B37D9"/>
    <w:rsid w:val="003B4D8B"/>
    <w:rsid w:val="003C7F15"/>
    <w:rsid w:val="003D063A"/>
    <w:rsid w:val="003D157D"/>
    <w:rsid w:val="003D2B9B"/>
    <w:rsid w:val="003D6F03"/>
    <w:rsid w:val="003E04E7"/>
    <w:rsid w:val="003F0342"/>
    <w:rsid w:val="003F0375"/>
    <w:rsid w:val="0042347B"/>
    <w:rsid w:val="00431C52"/>
    <w:rsid w:val="0043477C"/>
    <w:rsid w:val="00436ADB"/>
    <w:rsid w:val="00440966"/>
    <w:rsid w:val="0044460A"/>
    <w:rsid w:val="004631F8"/>
    <w:rsid w:val="0047793B"/>
    <w:rsid w:val="004915FE"/>
    <w:rsid w:val="004A478A"/>
    <w:rsid w:val="004A48F7"/>
    <w:rsid w:val="004D1444"/>
    <w:rsid w:val="004E2EC2"/>
    <w:rsid w:val="004F1434"/>
    <w:rsid w:val="00500602"/>
    <w:rsid w:val="00503649"/>
    <w:rsid w:val="00507376"/>
    <w:rsid w:val="00525B94"/>
    <w:rsid w:val="0053006C"/>
    <w:rsid w:val="0056589C"/>
    <w:rsid w:val="00567331"/>
    <w:rsid w:val="005679D7"/>
    <w:rsid w:val="00585F7B"/>
    <w:rsid w:val="00595B0E"/>
    <w:rsid w:val="005A3490"/>
    <w:rsid w:val="005E2913"/>
    <w:rsid w:val="005F46A5"/>
    <w:rsid w:val="00604E15"/>
    <w:rsid w:val="0061101B"/>
    <w:rsid w:val="00622575"/>
    <w:rsid w:val="00632FE2"/>
    <w:rsid w:val="00643B2A"/>
    <w:rsid w:val="00644048"/>
    <w:rsid w:val="006529E7"/>
    <w:rsid w:val="00666EB5"/>
    <w:rsid w:val="006774CF"/>
    <w:rsid w:val="00684567"/>
    <w:rsid w:val="00691273"/>
    <w:rsid w:val="006A22D2"/>
    <w:rsid w:val="006A4233"/>
    <w:rsid w:val="006A6A9A"/>
    <w:rsid w:val="006D14D9"/>
    <w:rsid w:val="006D20CA"/>
    <w:rsid w:val="006E0398"/>
    <w:rsid w:val="006F087B"/>
    <w:rsid w:val="006F5C3E"/>
    <w:rsid w:val="007059B9"/>
    <w:rsid w:val="007163CB"/>
    <w:rsid w:val="007266AC"/>
    <w:rsid w:val="007350C0"/>
    <w:rsid w:val="00735407"/>
    <w:rsid w:val="007617E5"/>
    <w:rsid w:val="00765E60"/>
    <w:rsid w:val="00767905"/>
    <w:rsid w:val="00786B46"/>
    <w:rsid w:val="007870DD"/>
    <w:rsid w:val="00797C05"/>
    <w:rsid w:val="007A14D4"/>
    <w:rsid w:val="007C22E8"/>
    <w:rsid w:val="007D2EC9"/>
    <w:rsid w:val="007D415C"/>
    <w:rsid w:val="007E0CA9"/>
    <w:rsid w:val="007E4A8E"/>
    <w:rsid w:val="007F039C"/>
    <w:rsid w:val="007F6161"/>
    <w:rsid w:val="007F73B4"/>
    <w:rsid w:val="00801B1E"/>
    <w:rsid w:val="00805D08"/>
    <w:rsid w:val="008079FD"/>
    <w:rsid w:val="00816BA8"/>
    <w:rsid w:val="00833F0C"/>
    <w:rsid w:val="008526A7"/>
    <w:rsid w:val="00871F26"/>
    <w:rsid w:val="008735EC"/>
    <w:rsid w:val="008902F5"/>
    <w:rsid w:val="00891D64"/>
    <w:rsid w:val="0089439F"/>
    <w:rsid w:val="008A675D"/>
    <w:rsid w:val="008B440E"/>
    <w:rsid w:val="008B521F"/>
    <w:rsid w:val="008C6A16"/>
    <w:rsid w:val="008D43E5"/>
    <w:rsid w:val="008D5BE7"/>
    <w:rsid w:val="008E242A"/>
    <w:rsid w:val="008E7112"/>
    <w:rsid w:val="008F1B9B"/>
    <w:rsid w:val="008F2CDF"/>
    <w:rsid w:val="00901437"/>
    <w:rsid w:val="00910C93"/>
    <w:rsid w:val="00916A95"/>
    <w:rsid w:val="0092056E"/>
    <w:rsid w:val="009266E4"/>
    <w:rsid w:val="00934E9D"/>
    <w:rsid w:val="0093587B"/>
    <w:rsid w:val="00937C81"/>
    <w:rsid w:val="009439B7"/>
    <w:rsid w:val="00950CAD"/>
    <w:rsid w:val="009570BB"/>
    <w:rsid w:val="00976944"/>
    <w:rsid w:val="0097779A"/>
    <w:rsid w:val="009818F6"/>
    <w:rsid w:val="00990B4D"/>
    <w:rsid w:val="00992978"/>
    <w:rsid w:val="009A0CAB"/>
    <w:rsid w:val="009C4F12"/>
    <w:rsid w:val="009D341E"/>
    <w:rsid w:val="00A014D1"/>
    <w:rsid w:val="00A03CF5"/>
    <w:rsid w:val="00A16A42"/>
    <w:rsid w:val="00A25EB8"/>
    <w:rsid w:val="00A30823"/>
    <w:rsid w:val="00A32F03"/>
    <w:rsid w:val="00A33E0B"/>
    <w:rsid w:val="00A35ABC"/>
    <w:rsid w:val="00A433D7"/>
    <w:rsid w:val="00A51499"/>
    <w:rsid w:val="00A565E7"/>
    <w:rsid w:val="00AC4C05"/>
    <w:rsid w:val="00AE394F"/>
    <w:rsid w:val="00AE703F"/>
    <w:rsid w:val="00AF2D53"/>
    <w:rsid w:val="00B03B43"/>
    <w:rsid w:val="00B04572"/>
    <w:rsid w:val="00B20C54"/>
    <w:rsid w:val="00B224C9"/>
    <w:rsid w:val="00B26E9E"/>
    <w:rsid w:val="00B32091"/>
    <w:rsid w:val="00B32C8D"/>
    <w:rsid w:val="00B33D49"/>
    <w:rsid w:val="00B466B0"/>
    <w:rsid w:val="00B53212"/>
    <w:rsid w:val="00B752C4"/>
    <w:rsid w:val="00B863D3"/>
    <w:rsid w:val="00BA1FAD"/>
    <w:rsid w:val="00BA2CDC"/>
    <w:rsid w:val="00BB06EF"/>
    <w:rsid w:val="00BB0EC8"/>
    <w:rsid w:val="00BB1B91"/>
    <w:rsid w:val="00BC0677"/>
    <w:rsid w:val="00BD5900"/>
    <w:rsid w:val="00BE4356"/>
    <w:rsid w:val="00C0172C"/>
    <w:rsid w:val="00C14B8C"/>
    <w:rsid w:val="00C16A7F"/>
    <w:rsid w:val="00C172D1"/>
    <w:rsid w:val="00C259CA"/>
    <w:rsid w:val="00C36C55"/>
    <w:rsid w:val="00C4045D"/>
    <w:rsid w:val="00C53136"/>
    <w:rsid w:val="00C70437"/>
    <w:rsid w:val="00C75988"/>
    <w:rsid w:val="00C823E5"/>
    <w:rsid w:val="00C84B1A"/>
    <w:rsid w:val="00C96D15"/>
    <w:rsid w:val="00CB1F60"/>
    <w:rsid w:val="00CC1FE6"/>
    <w:rsid w:val="00CD7C21"/>
    <w:rsid w:val="00CF4F9F"/>
    <w:rsid w:val="00D034E3"/>
    <w:rsid w:val="00D21971"/>
    <w:rsid w:val="00D21C09"/>
    <w:rsid w:val="00D359F0"/>
    <w:rsid w:val="00D41BED"/>
    <w:rsid w:val="00D41F2B"/>
    <w:rsid w:val="00D55C28"/>
    <w:rsid w:val="00D57E00"/>
    <w:rsid w:val="00D64185"/>
    <w:rsid w:val="00D66E1C"/>
    <w:rsid w:val="00D6766C"/>
    <w:rsid w:val="00D7503F"/>
    <w:rsid w:val="00D77EA7"/>
    <w:rsid w:val="00D927B6"/>
    <w:rsid w:val="00DC2336"/>
    <w:rsid w:val="00DD4ABA"/>
    <w:rsid w:val="00DD5F6A"/>
    <w:rsid w:val="00DE41FE"/>
    <w:rsid w:val="00DF4E23"/>
    <w:rsid w:val="00DF4F71"/>
    <w:rsid w:val="00DF5868"/>
    <w:rsid w:val="00E10024"/>
    <w:rsid w:val="00E17DE3"/>
    <w:rsid w:val="00E20883"/>
    <w:rsid w:val="00E21BB6"/>
    <w:rsid w:val="00E2467F"/>
    <w:rsid w:val="00E272A7"/>
    <w:rsid w:val="00E33660"/>
    <w:rsid w:val="00E33FF6"/>
    <w:rsid w:val="00E43234"/>
    <w:rsid w:val="00E43C41"/>
    <w:rsid w:val="00E447C2"/>
    <w:rsid w:val="00E51A2E"/>
    <w:rsid w:val="00E61206"/>
    <w:rsid w:val="00E62694"/>
    <w:rsid w:val="00E90C0F"/>
    <w:rsid w:val="00E94850"/>
    <w:rsid w:val="00E951A3"/>
    <w:rsid w:val="00EA1F37"/>
    <w:rsid w:val="00EA6FF9"/>
    <w:rsid w:val="00EB14E4"/>
    <w:rsid w:val="00EC61CB"/>
    <w:rsid w:val="00ED51B3"/>
    <w:rsid w:val="00ED7E8B"/>
    <w:rsid w:val="00EE04CF"/>
    <w:rsid w:val="00EF0A88"/>
    <w:rsid w:val="00F05DC9"/>
    <w:rsid w:val="00F13EFF"/>
    <w:rsid w:val="00F23526"/>
    <w:rsid w:val="00F34FD2"/>
    <w:rsid w:val="00F37473"/>
    <w:rsid w:val="00F44071"/>
    <w:rsid w:val="00F449F5"/>
    <w:rsid w:val="00F458C3"/>
    <w:rsid w:val="00F53C5A"/>
    <w:rsid w:val="00F60E05"/>
    <w:rsid w:val="00F62CD2"/>
    <w:rsid w:val="00F632A9"/>
    <w:rsid w:val="00F63C0E"/>
    <w:rsid w:val="00F6703F"/>
    <w:rsid w:val="00FB2742"/>
    <w:rsid w:val="00FC083E"/>
    <w:rsid w:val="00FC241D"/>
    <w:rsid w:val="00FC6EFD"/>
    <w:rsid w:val="00FF55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22E8"/>
    <w:rPr>
      <w:sz w:val="26"/>
    </w:rPr>
  </w:style>
  <w:style w:type="paragraph" w:styleId="1">
    <w:name w:val="heading 1"/>
    <w:basedOn w:val="a"/>
    <w:next w:val="a"/>
    <w:link w:val="10"/>
    <w:qFormat/>
    <w:rsid w:val="007C22E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16A7F"/>
    <w:pPr>
      <w:keepNext/>
      <w:outlineLvl w:val="1"/>
    </w:pPr>
    <w:rPr>
      <w:b/>
      <w:bCs/>
      <w:color w:val="FF0000"/>
      <w:sz w:val="24"/>
      <w:szCs w:val="24"/>
    </w:rPr>
  </w:style>
  <w:style w:type="paragraph" w:styleId="3">
    <w:name w:val="heading 3"/>
    <w:basedOn w:val="a"/>
    <w:next w:val="a"/>
    <w:link w:val="30"/>
    <w:qFormat/>
    <w:rsid w:val="007C22E8"/>
    <w:pPr>
      <w:keepNext/>
      <w:widowControl w:val="0"/>
      <w:overflowPunct w:val="0"/>
      <w:autoSpaceDE w:val="0"/>
      <w:autoSpaceDN w:val="0"/>
      <w:adjustRightInd w:val="0"/>
      <w:spacing w:before="360" w:after="120"/>
      <w:textAlignment w:val="baseline"/>
      <w:outlineLvl w:val="2"/>
    </w:pPr>
    <w:rPr>
      <w:b/>
      <w:sz w:val="24"/>
    </w:rPr>
  </w:style>
  <w:style w:type="paragraph" w:styleId="4">
    <w:name w:val="heading 4"/>
    <w:basedOn w:val="a"/>
    <w:next w:val="a"/>
    <w:link w:val="40"/>
    <w:qFormat/>
    <w:rsid w:val="00C16A7F"/>
    <w:pPr>
      <w:keepNext/>
      <w:spacing w:before="240" w:after="60"/>
      <w:outlineLvl w:val="3"/>
    </w:pPr>
    <w:rPr>
      <w:b/>
      <w:bCs/>
      <w:sz w:val="28"/>
      <w:szCs w:val="28"/>
    </w:rPr>
  </w:style>
  <w:style w:type="paragraph" w:styleId="5">
    <w:name w:val="heading 5"/>
    <w:basedOn w:val="a"/>
    <w:next w:val="a"/>
    <w:link w:val="50"/>
    <w:qFormat/>
    <w:rsid w:val="00C16A7F"/>
    <w:pPr>
      <w:spacing w:before="240" w:after="60"/>
      <w:outlineLvl w:val="4"/>
    </w:pPr>
    <w:rPr>
      <w:b/>
      <w:bCs/>
      <w:i/>
      <w:iCs/>
      <w:szCs w:val="26"/>
    </w:rPr>
  </w:style>
  <w:style w:type="paragraph" w:styleId="6">
    <w:name w:val="heading 6"/>
    <w:basedOn w:val="a"/>
    <w:next w:val="a"/>
    <w:link w:val="60"/>
    <w:qFormat/>
    <w:rsid w:val="00C16A7F"/>
    <w:pPr>
      <w:keepNext/>
      <w:keepLines/>
      <w:jc w:val="right"/>
      <w:outlineLvl w:val="5"/>
    </w:pPr>
    <w:rPr>
      <w:sz w:val="24"/>
      <w:szCs w:val="24"/>
    </w:rPr>
  </w:style>
  <w:style w:type="paragraph" w:styleId="7">
    <w:name w:val="heading 7"/>
    <w:basedOn w:val="a"/>
    <w:next w:val="a"/>
    <w:link w:val="70"/>
    <w:qFormat/>
    <w:rsid w:val="00C16A7F"/>
    <w:pPr>
      <w:spacing w:before="240" w:after="60"/>
      <w:outlineLvl w:val="6"/>
    </w:pPr>
    <w:rPr>
      <w:sz w:val="24"/>
      <w:szCs w:val="24"/>
    </w:rPr>
  </w:style>
  <w:style w:type="paragraph" w:styleId="8">
    <w:name w:val="heading 8"/>
    <w:basedOn w:val="a"/>
    <w:next w:val="a"/>
    <w:link w:val="80"/>
    <w:qFormat/>
    <w:rsid w:val="00C16A7F"/>
    <w:pPr>
      <w:keepNext/>
      <w:widowControl w:val="0"/>
      <w:spacing w:before="360" w:after="120"/>
      <w:outlineLvl w:val="7"/>
    </w:pPr>
    <w:rPr>
      <w:b/>
      <w:sz w:val="24"/>
    </w:rPr>
  </w:style>
  <w:style w:type="paragraph" w:styleId="9">
    <w:name w:val="heading 9"/>
    <w:basedOn w:val="a"/>
    <w:next w:val="a"/>
    <w:link w:val="90"/>
    <w:qFormat/>
    <w:rsid w:val="007C22E8"/>
    <w:pPr>
      <w:keepNext/>
      <w:spacing w:before="120"/>
      <w:ind w:right="-57"/>
      <w:jc w:val="center"/>
      <w:outlineLvl w:val="8"/>
    </w:pPr>
    <w:rPr>
      <w:b/>
      <w:caps/>
      <w:sz w:val="28"/>
    </w:rPr>
  </w:style>
  <w:style w:type="character" w:default="1" w:styleId="a0">
    <w:name w:val="Default Paragraph Font"/>
    <w:link w:val="Char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rsid w:val="00C16A7F"/>
    <w:rPr>
      <w:rFonts w:ascii="Arial" w:hAnsi="Arial" w:cs="Arial"/>
      <w:b/>
      <w:bCs/>
      <w:kern w:val="32"/>
      <w:sz w:val="32"/>
      <w:szCs w:val="32"/>
      <w:lang w:val="ru-RU" w:eastAsia="ru-RU" w:bidi="ar-SA"/>
    </w:rPr>
  </w:style>
  <w:style w:type="character" w:customStyle="1" w:styleId="20">
    <w:name w:val="Заголовок 2 Знак"/>
    <w:link w:val="2"/>
    <w:rsid w:val="00C16A7F"/>
    <w:rPr>
      <w:b/>
      <w:bCs/>
      <w:color w:val="FF0000"/>
      <w:sz w:val="24"/>
      <w:szCs w:val="24"/>
      <w:lang w:val="ru-RU" w:eastAsia="ru-RU" w:bidi="ar-SA"/>
    </w:rPr>
  </w:style>
  <w:style w:type="character" w:customStyle="1" w:styleId="30">
    <w:name w:val="Заголовок 3 Знак"/>
    <w:link w:val="3"/>
    <w:rsid w:val="007C22E8"/>
    <w:rPr>
      <w:b/>
      <w:sz w:val="24"/>
      <w:lang w:val="ru-RU" w:eastAsia="ru-RU" w:bidi="ar-SA"/>
    </w:rPr>
  </w:style>
  <w:style w:type="character" w:customStyle="1" w:styleId="40">
    <w:name w:val="Заголовок 4 Знак"/>
    <w:link w:val="4"/>
    <w:rsid w:val="00C16A7F"/>
    <w:rPr>
      <w:b/>
      <w:bCs/>
      <w:sz w:val="28"/>
      <w:szCs w:val="28"/>
      <w:lang w:val="ru-RU" w:eastAsia="ru-RU" w:bidi="ar-SA"/>
    </w:rPr>
  </w:style>
  <w:style w:type="character" w:customStyle="1" w:styleId="50">
    <w:name w:val="Заголовок 5 Знак"/>
    <w:link w:val="5"/>
    <w:rsid w:val="00C16A7F"/>
    <w:rPr>
      <w:b/>
      <w:bCs/>
      <w:i/>
      <w:iCs/>
      <w:sz w:val="26"/>
      <w:szCs w:val="26"/>
      <w:lang w:val="ru-RU" w:eastAsia="ru-RU" w:bidi="ar-SA"/>
    </w:rPr>
  </w:style>
  <w:style w:type="character" w:customStyle="1" w:styleId="60">
    <w:name w:val="Заголовок 6 Знак"/>
    <w:link w:val="6"/>
    <w:rsid w:val="00C16A7F"/>
    <w:rPr>
      <w:sz w:val="24"/>
      <w:szCs w:val="24"/>
      <w:lang w:val="ru-RU" w:eastAsia="ru-RU" w:bidi="ar-SA"/>
    </w:rPr>
  </w:style>
  <w:style w:type="character" w:customStyle="1" w:styleId="70">
    <w:name w:val="Заголовок 7 Знак"/>
    <w:link w:val="7"/>
    <w:rsid w:val="00C16A7F"/>
    <w:rPr>
      <w:sz w:val="24"/>
      <w:szCs w:val="24"/>
      <w:lang w:val="ru-RU" w:eastAsia="ru-RU" w:bidi="ar-SA"/>
    </w:rPr>
  </w:style>
  <w:style w:type="character" w:customStyle="1" w:styleId="80">
    <w:name w:val="Заголовок 8 Знак"/>
    <w:link w:val="8"/>
    <w:rsid w:val="00C16A7F"/>
    <w:rPr>
      <w:b/>
      <w:sz w:val="24"/>
      <w:lang w:val="ru-RU" w:eastAsia="ru-RU" w:bidi="ar-SA"/>
    </w:rPr>
  </w:style>
  <w:style w:type="character" w:customStyle="1" w:styleId="90">
    <w:name w:val="Заголовок 9 Знак"/>
    <w:link w:val="9"/>
    <w:rsid w:val="007C22E8"/>
    <w:rPr>
      <w:b/>
      <w:caps/>
      <w:sz w:val="28"/>
      <w:lang w:val="ru-RU" w:eastAsia="ru-RU" w:bidi="ar-SA"/>
    </w:rPr>
  </w:style>
  <w:style w:type="paragraph" w:customStyle="1" w:styleId="1-016">
    <w:name w:val="Стиль Заголовок 1 + Справа:  -0.1 см Перед:  6 пт"/>
    <w:basedOn w:val="1"/>
    <w:autoRedefine/>
    <w:rsid w:val="006A4233"/>
    <w:pPr>
      <w:widowControl w:val="0"/>
      <w:autoSpaceDE w:val="0"/>
      <w:autoSpaceDN w:val="0"/>
      <w:adjustRightInd w:val="0"/>
      <w:spacing w:before="0" w:after="0"/>
      <w:ind w:right="-57"/>
      <w:jc w:val="both"/>
      <w:outlineLvl w:val="9"/>
    </w:pPr>
    <w:rPr>
      <w:rFonts w:ascii="Times New Roman" w:hAnsi="Times New Roman" w:cs="Times New Roman"/>
      <w:b w:val="0"/>
      <w:bCs w:val="0"/>
      <w:kern w:val="0"/>
      <w:sz w:val="26"/>
      <w:szCs w:val="26"/>
    </w:rPr>
  </w:style>
  <w:style w:type="paragraph" w:styleId="a3">
    <w:name w:val="Body Text"/>
    <w:basedOn w:val="a"/>
    <w:link w:val="a4"/>
    <w:rsid w:val="007C22E8"/>
    <w:pPr>
      <w:spacing w:after="120"/>
    </w:pPr>
    <w:rPr>
      <w:rFonts w:ascii="Courier New" w:hAnsi="Courier New"/>
      <w:sz w:val="24"/>
    </w:rPr>
  </w:style>
  <w:style w:type="character" w:customStyle="1" w:styleId="a4">
    <w:name w:val="Основной текст Знак"/>
    <w:link w:val="a3"/>
    <w:rsid w:val="007C22E8"/>
    <w:rPr>
      <w:rFonts w:ascii="Courier New" w:hAnsi="Courier New"/>
      <w:sz w:val="24"/>
      <w:lang w:val="ru-RU" w:eastAsia="ru-RU" w:bidi="ar-SA"/>
    </w:rPr>
  </w:style>
  <w:style w:type="paragraph" w:customStyle="1" w:styleId="Iauiue">
    <w:name w:val="Iau?iue"/>
    <w:rsid w:val="007C22E8"/>
    <w:pPr>
      <w:widowControl w:val="0"/>
      <w:overflowPunct w:val="0"/>
      <w:autoSpaceDE w:val="0"/>
      <w:autoSpaceDN w:val="0"/>
      <w:adjustRightInd w:val="0"/>
      <w:textAlignment w:val="baseline"/>
    </w:pPr>
  </w:style>
  <w:style w:type="paragraph" w:customStyle="1" w:styleId="txt">
    <w:name w:val="txt"/>
    <w:basedOn w:val="a"/>
    <w:rsid w:val="007C22E8"/>
    <w:pPr>
      <w:spacing w:before="15" w:after="15"/>
      <w:ind w:left="15" w:right="15"/>
      <w:jc w:val="both"/>
    </w:pPr>
    <w:rPr>
      <w:rFonts w:ascii="Verdana" w:hAnsi="Verdana"/>
      <w:color w:val="000000"/>
      <w:sz w:val="17"/>
      <w:szCs w:val="17"/>
    </w:rPr>
  </w:style>
  <w:style w:type="paragraph" w:customStyle="1" w:styleId="Web">
    <w:name w:val="Обычный (Web)"/>
    <w:basedOn w:val="a"/>
    <w:rsid w:val="007C22E8"/>
    <w:pPr>
      <w:spacing w:before="100" w:after="100"/>
    </w:pPr>
    <w:rPr>
      <w:sz w:val="24"/>
    </w:rPr>
  </w:style>
  <w:style w:type="paragraph" w:customStyle="1" w:styleId="11">
    <w:name w:val="З1"/>
    <w:basedOn w:val="a"/>
    <w:next w:val="a"/>
    <w:rsid w:val="007C22E8"/>
    <w:pPr>
      <w:spacing w:line="360" w:lineRule="auto"/>
      <w:ind w:firstLine="748"/>
      <w:jc w:val="both"/>
    </w:pPr>
    <w:rPr>
      <w:b/>
      <w:snapToGrid w:val="0"/>
      <w:sz w:val="24"/>
      <w:szCs w:val="24"/>
    </w:rPr>
  </w:style>
  <w:style w:type="paragraph" w:customStyle="1" w:styleId="hight">
    <w:name w:val="hight"/>
    <w:basedOn w:val="a"/>
    <w:rsid w:val="007C22E8"/>
    <w:pPr>
      <w:spacing w:before="15" w:after="15"/>
      <w:ind w:left="15" w:right="15"/>
    </w:pPr>
    <w:rPr>
      <w:rFonts w:ascii="Verdana" w:hAnsi="Verdana"/>
      <w:b/>
      <w:bCs/>
      <w:color w:val="000000"/>
      <w:sz w:val="18"/>
      <w:szCs w:val="18"/>
    </w:rPr>
  </w:style>
  <w:style w:type="paragraph" w:customStyle="1" w:styleId="BodyTextIndent2">
    <w:name w:val="Body Text Indent 2"/>
    <w:basedOn w:val="a"/>
    <w:rsid w:val="007C22E8"/>
    <w:pPr>
      <w:spacing w:before="120"/>
      <w:ind w:firstLine="709"/>
      <w:jc w:val="both"/>
    </w:pPr>
    <w:rPr>
      <w:sz w:val="24"/>
    </w:rPr>
  </w:style>
  <w:style w:type="paragraph" w:styleId="31">
    <w:name w:val="Body Text Indent 3"/>
    <w:basedOn w:val="a"/>
    <w:link w:val="32"/>
    <w:rsid w:val="007C22E8"/>
    <w:pPr>
      <w:ind w:right="-57" w:firstLine="709"/>
      <w:jc w:val="both"/>
    </w:pPr>
  </w:style>
  <w:style w:type="character" w:customStyle="1" w:styleId="32">
    <w:name w:val="Основной текст с отступом 3 Знак"/>
    <w:link w:val="31"/>
    <w:rsid w:val="007C22E8"/>
    <w:rPr>
      <w:sz w:val="26"/>
      <w:lang w:val="ru-RU" w:eastAsia="ru-RU" w:bidi="ar-SA"/>
    </w:rPr>
  </w:style>
  <w:style w:type="paragraph" w:styleId="a5">
    <w:name w:val="Balloon Text"/>
    <w:basedOn w:val="a"/>
    <w:semiHidden/>
    <w:rsid w:val="00DD4ABA"/>
    <w:rPr>
      <w:rFonts w:ascii="Tahoma" w:hAnsi="Tahoma" w:cs="Tahoma"/>
      <w:sz w:val="16"/>
      <w:szCs w:val="16"/>
    </w:rPr>
  </w:style>
  <w:style w:type="paragraph" w:styleId="a6">
    <w:name w:val="footer"/>
    <w:basedOn w:val="a"/>
    <w:link w:val="a7"/>
    <w:rsid w:val="004F1434"/>
    <w:pPr>
      <w:tabs>
        <w:tab w:val="center" w:pos="4677"/>
        <w:tab w:val="right" w:pos="9355"/>
      </w:tabs>
    </w:pPr>
  </w:style>
  <w:style w:type="character" w:customStyle="1" w:styleId="a7">
    <w:name w:val="Нижний колонтитул Знак"/>
    <w:link w:val="a6"/>
    <w:rsid w:val="00C16A7F"/>
    <w:rPr>
      <w:sz w:val="26"/>
      <w:lang w:val="ru-RU" w:eastAsia="ru-RU" w:bidi="ar-SA"/>
    </w:rPr>
  </w:style>
  <w:style w:type="character" w:styleId="a8">
    <w:name w:val="page number"/>
    <w:basedOn w:val="a0"/>
    <w:rsid w:val="004F1434"/>
  </w:style>
  <w:style w:type="paragraph" w:styleId="33">
    <w:name w:val="Body Text 3"/>
    <w:basedOn w:val="a"/>
    <w:link w:val="34"/>
    <w:rsid w:val="00C16A7F"/>
    <w:pPr>
      <w:spacing w:after="120"/>
    </w:pPr>
    <w:rPr>
      <w:sz w:val="16"/>
      <w:szCs w:val="16"/>
    </w:rPr>
  </w:style>
  <w:style w:type="character" w:customStyle="1" w:styleId="34">
    <w:name w:val="Основной текст 3 Знак"/>
    <w:link w:val="33"/>
    <w:rsid w:val="00C16A7F"/>
    <w:rPr>
      <w:sz w:val="16"/>
      <w:szCs w:val="16"/>
      <w:lang w:val="ru-RU" w:eastAsia="ru-RU" w:bidi="ar-SA"/>
    </w:rPr>
  </w:style>
  <w:style w:type="paragraph" w:styleId="21">
    <w:name w:val="Body Text 2"/>
    <w:basedOn w:val="a"/>
    <w:link w:val="22"/>
    <w:rsid w:val="00C16A7F"/>
    <w:pPr>
      <w:spacing w:after="120" w:line="480" w:lineRule="auto"/>
    </w:pPr>
  </w:style>
  <w:style w:type="character" w:customStyle="1" w:styleId="22">
    <w:name w:val="Основной текст 2 Знак"/>
    <w:link w:val="21"/>
    <w:rsid w:val="00C16A7F"/>
    <w:rPr>
      <w:sz w:val="26"/>
      <w:lang w:val="ru-RU" w:eastAsia="ru-RU" w:bidi="ar-SA"/>
    </w:rPr>
  </w:style>
  <w:style w:type="paragraph" w:styleId="a9">
    <w:name w:val="header"/>
    <w:basedOn w:val="a"/>
    <w:link w:val="aa"/>
    <w:rsid w:val="00C16A7F"/>
    <w:pPr>
      <w:tabs>
        <w:tab w:val="center" w:pos="4677"/>
        <w:tab w:val="right" w:pos="9355"/>
      </w:tabs>
    </w:pPr>
  </w:style>
  <w:style w:type="character" w:customStyle="1" w:styleId="aa">
    <w:name w:val="Верхний колонтитул Знак"/>
    <w:link w:val="a9"/>
    <w:rsid w:val="00C16A7F"/>
    <w:rPr>
      <w:sz w:val="26"/>
      <w:lang w:val="ru-RU" w:eastAsia="ru-RU" w:bidi="ar-SA"/>
    </w:rPr>
  </w:style>
  <w:style w:type="paragraph" w:styleId="ab">
    <w:name w:val="caption"/>
    <w:basedOn w:val="a"/>
    <w:next w:val="a"/>
    <w:qFormat/>
    <w:rsid w:val="00C16A7F"/>
    <w:pPr>
      <w:keepNext/>
      <w:spacing w:before="120" w:after="120"/>
    </w:pPr>
    <w:rPr>
      <w:b/>
      <w:color w:val="000000"/>
      <w:sz w:val="24"/>
    </w:rPr>
  </w:style>
  <w:style w:type="character" w:styleId="ac">
    <w:name w:val="Hyperlink"/>
    <w:rsid w:val="00C16A7F"/>
    <w:rPr>
      <w:color w:val="0000FF"/>
      <w:u w:val="single"/>
    </w:rPr>
  </w:style>
  <w:style w:type="paragraph" w:customStyle="1" w:styleId="ad">
    <w:name w:val="Îáû÷íûé"/>
    <w:rsid w:val="00C16A7F"/>
    <w:pPr>
      <w:overflowPunct w:val="0"/>
      <w:autoSpaceDE w:val="0"/>
      <w:autoSpaceDN w:val="0"/>
      <w:adjustRightInd w:val="0"/>
      <w:jc w:val="both"/>
      <w:textAlignment w:val="baseline"/>
    </w:pPr>
    <w:rPr>
      <w:sz w:val="24"/>
    </w:rPr>
  </w:style>
  <w:style w:type="paragraph" w:styleId="23">
    <w:name w:val="List Bullet 2"/>
    <w:basedOn w:val="a"/>
    <w:autoRedefine/>
    <w:rsid w:val="00C16A7F"/>
    <w:pPr>
      <w:widowControl w:val="0"/>
      <w:spacing w:before="120"/>
      <w:ind w:right="-57" w:firstLine="720"/>
      <w:jc w:val="both"/>
    </w:pPr>
    <w:rPr>
      <w:sz w:val="24"/>
      <w:szCs w:val="24"/>
    </w:rPr>
  </w:style>
  <w:style w:type="paragraph" w:styleId="ae">
    <w:name w:val="Block Text"/>
    <w:basedOn w:val="a"/>
    <w:rsid w:val="00C16A7F"/>
    <w:pPr>
      <w:spacing w:before="120"/>
      <w:ind w:left="11" w:right="-57" w:firstLine="697"/>
      <w:jc w:val="both"/>
    </w:pPr>
    <w:rPr>
      <w:sz w:val="24"/>
    </w:rPr>
  </w:style>
  <w:style w:type="paragraph" w:customStyle="1" w:styleId="BodyText2">
    <w:name w:val="Body Text 2"/>
    <w:basedOn w:val="a"/>
    <w:rsid w:val="00C16A7F"/>
    <w:pPr>
      <w:widowControl w:val="0"/>
      <w:spacing w:before="120"/>
      <w:jc w:val="both"/>
    </w:pPr>
    <w:rPr>
      <w:sz w:val="24"/>
    </w:rPr>
  </w:style>
  <w:style w:type="paragraph" w:customStyle="1" w:styleId="ConsNormal">
    <w:name w:val="ConsNormal"/>
    <w:rsid w:val="00C16A7F"/>
    <w:pPr>
      <w:widowControl w:val="0"/>
      <w:ind w:firstLine="720"/>
    </w:pPr>
    <w:rPr>
      <w:rFonts w:ascii="Arial" w:hAnsi="Arial"/>
      <w:snapToGrid w:val="0"/>
    </w:rPr>
  </w:style>
  <w:style w:type="paragraph" w:styleId="af">
    <w:name w:val="annotation text"/>
    <w:basedOn w:val="a"/>
    <w:link w:val="af0"/>
    <w:semiHidden/>
    <w:rsid w:val="00C16A7F"/>
    <w:rPr>
      <w:sz w:val="20"/>
    </w:rPr>
  </w:style>
  <w:style w:type="character" w:customStyle="1" w:styleId="af0">
    <w:name w:val="Текст примечания Знак"/>
    <w:link w:val="af"/>
    <w:semiHidden/>
    <w:rsid w:val="00C16A7F"/>
    <w:rPr>
      <w:lang w:val="ru-RU" w:eastAsia="ru-RU" w:bidi="ar-SA"/>
    </w:rPr>
  </w:style>
  <w:style w:type="character" w:customStyle="1" w:styleId="af1">
    <w:name w:val="Текст сноски Знак"/>
    <w:link w:val="af2"/>
    <w:semiHidden/>
    <w:rsid w:val="00C16A7F"/>
    <w:rPr>
      <w:lang w:eastAsia="ru-RU" w:bidi="ar-SA"/>
    </w:rPr>
  </w:style>
  <w:style w:type="paragraph" w:styleId="af2">
    <w:name w:val="footnote text"/>
    <w:basedOn w:val="a"/>
    <w:link w:val="af1"/>
    <w:semiHidden/>
    <w:rsid w:val="00C16A7F"/>
    <w:pPr>
      <w:overflowPunct w:val="0"/>
      <w:autoSpaceDE w:val="0"/>
      <w:autoSpaceDN w:val="0"/>
      <w:adjustRightInd w:val="0"/>
      <w:spacing w:before="100" w:after="100"/>
      <w:textAlignment w:val="baseline"/>
    </w:pPr>
    <w:rPr>
      <w:sz w:val="20"/>
      <w:lang w:val="ru-RU"/>
    </w:rPr>
  </w:style>
  <w:style w:type="character" w:customStyle="1" w:styleId="af3">
    <w:name w:val="Основной текст с отступом Знак"/>
    <w:link w:val="af4"/>
    <w:rsid w:val="00C16A7F"/>
    <w:rPr>
      <w:sz w:val="26"/>
      <w:lang w:eastAsia="ru-RU" w:bidi="ar-SA"/>
    </w:rPr>
  </w:style>
  <w:style w:type="paragraph" w:styleId="af4">
    <w:name w:val="Body Text Indent"/>
    <w:basedOn w:val="a"/>
    <w:link w:val="af3"/>
    <w:rsid w:val="00C16A7F"/>
    <w:pPr>
      <w:ind w:firstLine="708"/>
      <w:jc w:val="both"/>
    </w:pPr>
    <w:rPr>
      <w:lang w:val="ru-RU"/>
    </w:rPr>
  </w:style>
  <w:style w:type="character" w:customStyle="1" w:styleId="24">
    <w:name w:val="Основной текст с отступом 2 Знак"/>
    <w:link w:val="25"/>
    <w:rsid w:val="00C16A7F"/>
    <w:rPr>
      <w:sz w:val="26"/>
      <w:lang w:eastAsia="ru-RU" w:bidi="ar-SA"/>
    </w:rPr>
  </w:style>
  <w:style w:type="paragraph" w:styleId="25">
    <w:name w:val="Body Text Indent 2"/>
    <w:basedOn w:val="a"/>
    <w:link w:val="24"/>
    <w:rsid w:val="00C16A7F"/>
    <w:pPr>
      <w:autoSpaceDE w:val="0"/>
      <w:autoSpaceDN w:val="0"/>
      <w:adjustRightInd w:val="0"/>
      <w:ind w:firstLine="485"/>
      <w:jc w:val="both"/>
    </w:pPr>
    <w:rPr>
      <w:lang w:val="ru-RU"/>
    </w:rPr>
  </w:style>
  <w:style w:type="paragraph" w:customStyle="1" w:styleId="ConsPlusNormal">
    <w:name w:val="ConsPlusNormal"/>
    <w:rsid w:val="00C16A7F"/>
    <w:pPr>
      <w:widowControl w:val="0"/>
      <w:autoSpaceDE w:val="0"/>
      <w:autoSpaceDN w:val="0"/>
      <w:adjustRightInd w:val="0"/>
      <w:ind w:firstLine="720"/>
    </w:pPr>
    <w:rPr>
      <w:rFonts w:ascii="Arial" w:hAnsi="Arial" w:cs="Arial"/>
    </w:rPr>
  </w:style>
  <w:style w:type="paragraph" w:customStyle="1" w:styleId="ConsPlusNonformat">
    <w:name w:val="ConsPlusNonformat"/>
    <w:rsid w:val="00C16A7F"/>
    <w:pPr>
      <w:widowControl w:val="0"/>
      <w:autoSpaceDE w:val="0"/>
      <w:autoSpaceDN w:val="0"/>
      <w:adjustRightInd w:val="0"/>
    </w:pPr>
    <w:rPr>
      <w:rFonts w:ascii="Courier New" w:hAnsi="Courier New" w:cs="Courier New"/>
    </w:rPr>
  </w:style>
  <w:style w:type="paragraph" w:customStyle="1" w:styleId="BodyText3">
    <w:name w:val="Body Text 3"/>
    <w:basedOn w:val="a"/>
    <w:rsid w:val="00C16A7F"/>
    <w:pPr>
      <w:ind w:firstLine="709"/>
      <w:jc w:val="both"/>
    </w:pPr>
    <w:rPr>
      <w:b/>
      <w:sz w:val="24"/>
    </w:rPr>
  </w:style>
  <w:style w:type="paragraph" w:styleId="af5">
    <w:name w:val="Title"/>
    <w:basedOn w:val="a"/>
    <w:link w:val="af6"/>
    <w:qFormat/>
    <w:rsid w:val="00C16A7F"/>
    <w:pPr>
      <w:jc w:val="center"/>
    </w:pPr>
    <w:rPr>
      <w:b/>
    </w:rPr>
  </w:style>
  <w:style w:type="character" w:customStyle="1" w:styleId="af6">
    <w:name w:val="Название Знак"/>
    <w:link w:val="af5"/>
    <w:rsid w:val="00C16A7F"/>
    <w:rPr>
      <w:b/>
      <w:sz w:val="26"/>
      <w:lang w:val="ru-RU" w:eastAsia="ru-RU" w:bidi="ar-SA"/>
    </w:rPr>
  </w:style>
  <w:style w:type="paragraph" w:customStyle="1" w:styleId="Iiiaeuiue">
    <w:name w:val="Ii?iaeuiue"/>
    <w:rsid w:val="00C16A7F"/>
    <w:pPr>
      <w:overflowPunct w:val="0"/>
      <w:autoSpaceDE w:val="0"/>
      <w:autoSpaceDN w:val="0"/>
      <w:adjustRightInd w:val="0"/>
      <w:jc w:val="both"/>
    </w:pPr>
    <w:rPr>
      <w:sz w:val="24"/>
    </w:rPr>
  </w:style>
  <w:style w:type="paragraph" w:styleId="26">
    <w:name w:val="List Continue 2"/>
    <w:basedOn w:val="a"/>
    <w:rsid w:val="00C16A7F"/>
    <w:pPr>
      <w:spacing w:after="120"/>
      <w:ind w:left="566"/>
    </w:pPr>
    <w:rPr>
      <w:sz w:val="24"/>
      <w:szCs w:val="24"/>
    </w:rPr>
  </w:style>
  <w:style w:type="paragraph" w:customStyle="1" w:styleId="ConsTitle">
    <w:name w:val="ConsTitle"/>
    <w:rsid w:val="00C16A7F"/>
    <w:pPr>
      <w:widowControl w:val="0"/>
      <w:autoSpaceDE w:val="0"/>
      <w:autoSpaceDN w:val="0"/>
      <w:adjustRightInd w:val="0"/>
    </w:pPr>
    <w:rPr>
      <w:rFonts w:ascii="Arial" w:hAnsi="Arial" w:cs="Arial"/>
      <w:b/>
      <w:bCs/>
      <w:sz w:val="16"/>
      <w:szCs w:val="16"/>
    </w:rPr>
  </w:style>
  <w:style w:type="paragraph" w:customStyle="1" w:styleId="ConsNonformat">
    <w:name w:val="ConsNonformat"/>
    <w:rsid w:val="00C16A7F"/>
    <w:pPr>
      <w:widowControl w:val="0"/>
      <w:autoSpaceDE w:val="0"/>
      <w:autoSpaceDN w:val="0"/>
      <w:adjustRightInd w:val="0"/>
    </w:pPr>
    <w:rPr>
      <w:rFonts w:ascii="Courier New" w:hAnsi="Courier New" w:cs="Courier New"/>
    </w:rPr>
  </w:style>
  <w:style w:type="paragraph" w:customStyle="1" w:styleId="27">
    <w:name w:val="Îñíîâíîé òåêñò 2"/>
    <w:basedOn w:val="ad"/>
    <w:rsid w:val="00C16A7F"/>
    <w:pPr>
      <w:widowControl w:val="0"/>
      <w:overflowPunct/>
      <w:autoSpaceDE/>
      <w:autoSpaceDN/>
      <w:adjustRightInd/>
      <w:ind w:firstLine="720"/>
      <w:textAlignment w:val="auto"/>
    </w:pPr>
    <w:rPr>
      <w:b/>
      <w:color w:val="000000"/>
      <w:lang w:val="en-US"/>
    </w:rPr>
  </w:style>
  <w:style w:type="paragraph" w:customStyle="1" w:styleId="28">
    <w:name w:val="Îñíîâíîé òåêñò ñ îòñòóïîì 2"/>
    <w:basedOn w:val="ad"/>
    <w:rsid w:val="00C16A7F"/>
    <w:pPr>
      <w:widowControl w:val="0"/>
      <w:overflowPunct/>
      <w:autoSpaceDE/>
      <w:autoSpaceDN/>
      <w:adjustRightInd/>
      <w:ind w:left="720"/>
      <w:textAlignment w:val="auto"/>
    </w:pPr>
    <w:rPr>
      <w:color w:val="000000"/>
      <w:lang w:val="en-US"/>
    </w:rPr>
  </w:style>
  <w:style w:type="paragraph" w:customStyle="1" w:styleId="caaieiaie3">
    <w:name w:val="caaieiaie 3"/>
    <w:basedOn w:val="Iauiue"/>
    <w:next w:val="Iauiue"/>
    <w:rsid w:val="00C16A7F"/>
    <w:pPr>
      <w:keepNext/>
      <w:overflowPunct/>
      <w:autoSpaceDE/>
      <w:autoSpaceDN/>
      <w:adjustRightInd/>
      <w:jc w:val="center"/>
      <w:textAlignment w:val="auto"/>
    </w:pPr>
    <w:rPr>
      <w:b/>
      <w:sz w:val="24"/>
    </w:rPr>
  </w:style>
  <w:style w:type="paragraph" w:customStyle="1" w:styleId="12">
    <w:name w:val="çàãîëîâîê 1"/>
    <w:basedOn w:val="ad"/>
    <w:next w:val="ad"/>
    <w:rsid w:val="00C16A7F"/>
    <w:pPr>
      <w:keepNext/>
      <w:widowControl w:val="0"/>
      <w:overflowPunct/>
      <w:autoSpaceDE/>
      <w:autoSpaceDN/>
      <w:adjustRightInd/>
      <w:jc w:val="left"/>
      <w:textAlignment w:val="auto"/>
    </w:pPr>
    <w:rPr>
      <w:sz w:val="28"/>
    </w:rPr>
  </w:style>
  <w:style w:type="paragraph" w:customStyle="1" w:styleId="35">
    <w:name w:val="Îñíîâíîé òåêñò ñ îòñòóïîì 3"/>
    <w:basedOn w:val="ad"/>
    <w:rsid w:val="00C16A7F"/>
    <w:pPr>
      <w:widowControl w:val="0"/>
      <w:overflowPunct/>
      <w:autoSpaceDE/>
      <w:autoSpaceDN/>
      <w:adjustRightInd/>
      <w:ind w:firstLine="567"/>
      <w:textAlignment w:val="auto"/>
    </w:pPr>
    <w:rPr>
      <w:rFonts w:ascii="Peterburg" w:hAnsi="Peterburg"/>
      <w:b/>
      <w:i/>
    </w:rPr>
  </w:style>
  <w:style w:type="paragraph" w:customStyle="1" w:styleId="Iniiaiieoaeno">
    <w:name w:val="Iniiaiie oaeno"/>
    <w:basedOn w:val="Iauiue"/>
    <w:rsid w:val="00C16A7F"/>
    <w:pPr>
      <w:widowControl/>
      <w:overflowPunct/>
      <w:autoSpaceDE/>
      <w:autoSpaceDN/>
      <w:adjustRightInd/>
      <w:jc w:val="both"/>
      <w:textAlignment w:val="auto"/>
    </w:pPr>
    <w:rPr>
      <w:rFonts w:ascii="Peterburg" w:hAnsi="Peterburg"/>
    </w:rPr>
  </w:style>
  <w:style w:type="paragraph" w:customStyle="1" w:styleId="Iniiaiieoaenonionooiii2">
    <w:name w:val="Iniiaiie oaeno n ionooiii 2"/>
    <w:basedOn w:val="Iauiue"/>
    <w:rsid w:val="00C16A7F"/>
    <w:pPr>
      <w:widowControl/>
      <w:overflowPunct/>
      <w:autoSpaceDE/>
      <w:autoSpaceDN/>
      <w:adjustRightInd/>
      <w:ind w:firstLine="284"/>
      <w:jc w:val="both"/>
      <w:textAlignment w:val="auto"/>
    </w:pPr>
    <w:rPr>
      <w:rFonts w:ascii="Peterburg" w:hAnsi="Peterburg"/>
    </w:rPr>
  </w:style>
  <w:style w:type="paragraph" w:customStyle="1" w:styleId="Iniiaiieoaenonionooiii3">
    <w:name w:val="Iniiaiie oaeno n ionooiii 3"/>
    <w:basedOn w:val="Iauiue"/>
    <w:rsid w:val="00C16A7F"/>
    <w:pPr>
      <w:widowControl/>
      <w:overflowPunct/>
      <w:autoSpaceDE/>
      <w:autoSpaceDN/>
      <w:adjustRightInd/>
      <w:ind w:firstLine="720"/>
      <w:jc w:val="both"/>
      <w:textAlignment w:val="auto"/>
    </w:pPr>
    <w:rPr>
      <w:rFonts w:ascii="Peterburg" w:hAnsi="Peterburg"/>
      <w:sz w:val="28"/>
    </w:rPr>
  </w:style>
  <w:style w:type="paragraph" w:customStyle="1" w:styleId="af7">
    <w:name w:val="основной"/>
    <w:basedOn w:val="a"/>
    <w:rsid w:val="00C16A7F"/>
    <w:pPr>
      <w:keepNext/>
    </w:pPr>
    <w:rPr>
      <w:sz w:val="24"/>
    </w:rPr>
  </w:style>
  <w:style w:type="paragraph" w:customStyle="1" w:styleId="af8">
    <w:name w:val="список"/>
    <w:basedOn w:val="a"/>
    <w:rsid w:val="00C16A7F"/>
    <w:pPr>
      <w:keepLines/>
      <w:overflowPunct w:val="0"/>
      <w:autoSpaceDE w:val="0"/>
      <w:autoSpaceDN w:val="0"/>
      <w:adjustRightInd w:val="0"/>
      <w:ind w:left="709" w:hanging="284"/>
      <w:jc w:val="both"/>
      <w:textAlignment w:val="baseline"/>
    </w:pPr>
    <w:rPr>
      <w:rFonts w:ascii="Peterburg" w:hAnsi="Peterburg"/>
      <w:sz w:val="24"/>
    </w:rPr>
  </w:style>
  <w:style w:type="paragraph" w:customStyle="1" w:styleId="af9">
    <w:name w:val="ñïèñîê"/>
    <w:basedOn w:val="ad"/>
    <w:rsid w:val="00C16A7F"/>
    <w:pPr>
      <w:keepLines/>
      <w:widowControl w:val="0"/>
      <w:overflowPunct/>
      <w:autoSpaceDE/>
      <w:autoSpaceDN/>
      <w:adjustRightInd/>
      <w:ind w:left="709" w:hanging="284"/>
      <w:textAlignment w:val="auto"/>
    </w:pPr>
    <w:rPr>
      <w:rFonts w:ascii="Peterburg" w:hAnsi="Peterburg"/>
    </w:rPr>
  </w:style>
  <w:style w:type="paragraph" w:customStyle="1" w:styleId="81">
    <w:name w:val="çàãîëîâîê 8"/>
    <w:basedOn w:val="ad"/>
    <w:next w:val="ad"/>
    <w:rsid w:val="00C16A7F"/>
    <w:pPr>
      <w:keepNext/>
      <w:widowControl w:val="0"/>
      <w:overflowPunct/>
      <w:autoSpaceDE/>
      <w:autoSpaceDN/>
      <w:adjustRightInd/>
      <w:ind w:firstLine="720"/>
      <w:textAlignment w:val="auto"/>
    </w:pPr>
    <w:rPr>
      <w:b/>
    </w:rPr>
  </w:style>
  <w:style w:type="paragraph" w:customStyle="1" w:styleId="nienie">
    <w:name w:val="nienie"/>
    <w:basedOn w:val="Iauiue"/>
    <w:rsid w:val="00C16A7F"/>
    <w:pPr>
      <w:keepLines/>
      <w:overflowPunct/>
      <w:autoSpaceDE/>
      <w:autoSpaceDN/>
      <w:adjustRightInd/>
      <w:ind w:left="709" w:hanging="284"/>
      <w:jc w:val="both"/>
      <w:textAlignment w:val="auto"/>
    </w:pPr>
    <w:rPr>
      <w:rFonts w:ascii="Peterburg" w:hAnsi="Peterburg"/>
      <w:sz w:val="24"/>
    </w:rPr>
  </w:style>
  <w:style w:type="paragraph" w:customStyle="1" w:styleId="Iniiaiieoaeno2">
    <w:name w:val="Iniiaiie oaeno 2"/>
    <w:basedOn w:val="a"/>
    <w:rsid w:val="00C16A7F"/>
    <w:pPr>
      <w:widowControl w:val="0"/>
      <w:ind w:firstLine="567"/>
      <w:jc w:val="both"/>
    </w:pPr>
    <w:rPr>
      <w:b/>
      <w:color w:val="000000"/>
      <w:sz w:val="24"/>
    </w:rPr>
  </w:style>
  <w:style w:type="paragraph" w:styleId="41">
    <w:name w:val="List Bullet 4"/>
    <w:basedOn w:val="a"/>
    <w:autoRedefine/>
    <w:rsid w:val="00C16A7F"/>
    <w:pPr>
      <w:ind w:left="360" w:hanging="360"/>
    </w:pPr>
    <w:rPr>
      <w:sz w:val="20"/>
      <w:lang w:val="en-GB"/>
    </w:rPr>
  </w:style>
  <w:style w:type="paragraph" w:customStyle="1" w:styleId="afa">
    <w:name w:val="Îñíîâíîé òåêñò"/>
    <w:basedOn w:val="ad"/>
    <w:rsid w:val="00C16A7F"/>
    <w:pPr>
      <w:widowControl w:val="0"/>
      <w:tabs>
        <w:tab w:val="left" w:leader="dot" w:pos="9072"/>
      </w:tabs>
      <w:overflowPunct/>
      <w:autoSpaceDE/>
      <w:autoSpaceDN/>
      <w:adjustRightInd/>
      <w:textAlignment w:val="auto"/>
    </w:pPr>
    <w:rPr>
      <w:b/>
    </w:rPr>
  </w:style>
  <w:style w:type="paragraph" w:customStyle="1" w:styleId="caaieiaie2">
    <w:name w:val="caaieiaie 2"/>
    <w:basedOn w:val="Iauiue"/>
    <w:next w:val="Iauiue"/>
    <w:rsid w:val="00C16A7F"/>
    <w:pPr>
      <w:keepNext/>
      <w:keepLines/>
      <w:overflowPunct/>
      <w:autoSpaceDE/>
      <w:autoSpaceDN/>
      <w:adjustRightInd/>
      <w:spacing w:before="240" w:after="60"/>
      <w:jc w:val="center"/>
      <w:textAlignment w:val="auto"/>
    </w:pPr>
    <w:rPr>
      <w:rFonts w:ascii="Peterburg" w:hAnsi="Peterburg"/>
      <w:b/>
      <w:sz w:val="24"/>
    </w:rPr>
  </w:style>
  <w:style w:type="paragraph" w:styleId="afb">
    <w:name w:val="Plain Text"/>
    <w:basedOn w:val="a"/>
    <w:rsid w:val="00C16A7F"/>
    <w:rPr>
      <w:rFonts w:ascii="Courier New" w:hAnsi="Courier New" w:cs="Courier New"/>
      <w:sz w:val="20"/>
    </w:rPr>
  </w:style>
  <w:style w:type="paragraph" w:customStyle="1" w:styleId="Heading">
    <w:name w:val="Heading"/>
    <w:rsid w:val="00C16A7F"/>
    <w:pPr>
      <w:autoSpaceDE w:val="0"/>
      <w:autoSpaceDN w:val="0"/>
      <w:adjustRightInd w:val="0"/>
    </w:pPr>
    <w:rPr>
      <w:rFonts w:ascii="Arial" w:hAnsi="Arial" w:cs="Arial"/>
      <w:b/>
      <w:bCs/>
      <w:sz w:val="22"/>
      <w:szCs w:val="22"/>
    </w:rPr>
  </w:style>
  <w:style w:type="paragraph" w:customStyle="1" w:styleId="Normal">
    <w:name w:val="Normal"/>
    <w:rsid w:val="00C16A7F"/>
    <w:rPr>
      <w:sz w:val="24"/>
    </w:rPr>
  </w:style>
  <w:style w:type="paragraph" w:customStyle="1" w:styleId="51">
    <w:name w:val="çàãîëîâîê 5"/>
    <w:basedOn w:val="a"/>
    <w:next w:val="a"/>
    <w:rsid w:val="00C16A7F"/>
    <w:pPr>
      <w:keepNext/>
      <w:widowControl w:val="0"/>
      <w:ind w:firstLine="567"/>
      <w:jc w:val="both"/>
    </w:pPr>
    <w:rPr>
      <w:b/>
      <w:sz w:val="20"/>
      <w:u w:val="single"/>
    </w:rPr>
  </w:style>
  <w:style w:type="paragraph" w:customStyle="1" w:styleId="consplustitle">
    <w:name w:val="consplustitle"/>
    <w:basedOn w:val="a"/>
    <w:rsid w:val="00C16A7F"/>
    <w:pPr>
      <w:spacing w:before="100" w:beforeAutospacing="1" w:after="100" w:afterAutospacing="1"/>
    </w:pPr>
    <w:rPr>
      <w:sz w:val="24"/>
      <w:szCs w:val="24"/>
    </w:rPr>
  </w:style>
  <w:style w:type="paragraph" w:customStyle="1" w:styleId="consplusnormal0">
    <w:name w:val="consplusnormal"/>
    <w:basedOn w:val="a"/>
    <w:rsid w:val="00C16A7F"/>
    <w:pPr>
      <w:spacing w:before="100" w:beforeAutospacing="1" w:after="100" w:afterAutospacing="1"/>
    </w:pPr>
    <w:rPr>
      <w:sz w:val="24"/>
      <w:szCs w:val="24"/>
    </w:rPr>
  </w:style>
  <w:style w:type="paragraph" w:customStyle="1" w:styleId="13">
    <w:name w:val="Стиль1 Знак"/>
    <w:basedOn w:val="3"/>
    <w:rsid w:val="00C16A7F"/>
    <w:pPr>
      <w:keepLines/>
      <w:widowControl/>
      <w:overflowPunct/>
      <w:autoSpaceDE/>
      <w:autoSpaceDN/>
      <w:adjustRightInd/>
      <w:spacing w:before="60"/>
      <w:jc w:val="both"/>
      <w:textAlignment w:val="auto"/>
    </w:pPr>
    <w:rPr>
      <w:rFonts w:ascii="Arial" w:hAnsi="Arial" w:cs="Arial"/>
      <w:bCs/>
      <w:sz w:val="22"/>
      <w:szCs w:val="22"/>
    </w:rPr>
  </w:style>
  <w:style w:type="paragraph" w:customStyle="1" w:styleId="14">
    <w:name w:val="Стиль1"/>
    <w:basedOn w:val="3"/>
    <w:rsid w:val="00C16A7F"/>
    <w:pPr>
      <w:keepLines/>
      <w:widowControl/>
      <w:overflowPunct/>
      <w:autoSpaceDE/>
      <w:autoSpaceDN/>
      <w:adjustRightInd/>
      <w:spacing w:before="60"/>
      <w:jc w:val="both"/>
      <w:textAlignment w:val="auto"/>
    </w:pPr>
    <w:rPr>
      <w:rFonts w:ascii="Arial" w:hAnsi="Arial" w:cs="Arial"/>
      <w:bCs/>
      <w:sz w:val="22"/>
      <w:szCs w:val="22"/>
    </w:rPr>
  </w:style>
  <w:style w:type="character" w:customStyle="1" w:styleId="afc">
    <w:name w:val="Гипертекстовая ссылка"/>
    <w:rsid w:val="00C16A7F"/>
    <w:rPr>
      <w:b/>
      <w:bCs/>
      <w:color w:val="008000"/>
      <w:sz w:val="20"/>
      <w:szCs w:val="20"/>
      <w:u w:val="single"/>
    </w:rPr>
  </w:style>
  <w:style w:type="character" w:styleId="afd">
    <w:name w:val="FollowedHyperlink"/>
    <w:rsid w:val="00C16A7F"/>
    <w:rPr>
      <w:color w:val="800080"/>
      <w:u w:val="single"/>
    </w:rPr>
  </w:style>
  <w:style w:type="paragraph" w:styleId="afe">
    <w:name w:val="Normal (Web)"/>
    <w:basedOn w:val="a"/>
    <w:rsid w:val="00C16A7F"/>
    <w:pPr>
      <w:spacing w:before="13" w:after="13"/>
      <w:ind w:firstLine="133"/>
      <w:jc w:val="both"/>
    </w:pPr>
    <w:rPr>
      <w:rFonts w:ascii="Arial" w:hAnsi="Arial" w:cs="Arial"/>
      <w:sz w:val="18"/>
      <w:szCs w:val="18"/>
    </w:rPr>
  </w:style>
  <w:style w:type="character" w:styleId="aff">
    <w:name w:val="Strong"/>
    <w:qFormat/>
    <w:rsid w:val="00C16A7F"/>
    <w:rPr>
      <w:b/>
      <w:bCs/>
    </w:rPr>
  </w:style>
  <w:style w:type="table" w:styleId="aff0">
    <w:name w:val="Table Grid"/>
    <w:basedOn w:val="a1"/>
    <w:rsid w:val="00C16A7F"/>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Document Map"/>
    <w:basedOn w:val="a"/>
    <w:semiHidden/>
    <w:rsid w:val="00DF4F71"/>
    <w:pPr>
      <w:shd w:val="clear" w:color="auto" w:fill="000080"/>
    </w:pPr>
    <w:rPr>
      <w:rFonts w:ascii="Tahoma" w:hAnsi="Tahoma" w:cs="Tahoma"/>
      <w:sz w:val="20"/>
    </w:rPr>
  </w:style>
  <w:style w:type="paragraph" w:customStyle="1" w:styleId="CharChar">
    <w:name w:val="Char Char"/>
    <w:basedOn w:val="a"/>
    <w:link w:val="a0"/>
    <w:rsid w:val="00C172D1"/>
    <w:pPr>
      <w:widowControl w:val="0"/>
      <w:bidi/>
      <w:adjustRightInd w:val="0"/>
      <w:spacing w:after="160" w:line="240" w:lineRule="exact"/>
    </w:pPr>
    <w:rPr>
      <w:rFonts w:eastAsia="SimSun"/>
      <w:sz w:val="20"/>
      <w:lang w:val="en-GB" w:bidi="he-IL"/>
    </w:rPr>
  </w:style>
  <w:style w:type="character" w:customStyle="1" w:styleId="200">
    <w:name w:val=" Знак Знак20"/>
    <w:rsid w:val="006A4233"/>
    <w:rPr>
      <w:rFonts w:ascii="Arial" w:hAnsi="Arial" w:cs="Arial"/>
      <w:b/>
      <w:bCs/>
      <w:kern w:val="32"/>
      <w:sz w:val="32"/>
      <w:szCs w:val="32"/>
      <w:lang w:val="ru-RU" w:eastAsia="ru-RU" w:bidi="ar-SA"/>
    </w:rPr>
  </w:style>
  <w:style w:type="character" w:customStyle="1" w:styleId="apple-style-span">
    <w:name w:val="apple-style-span"/>
    <w:rsid w:val="006A4233"/>
  </w:style>
  <w:style w:type="character" w:customStyle="1" w:styleId="apple-converted-space">
    <w:name w:val="apple-converted-space"/>
    <w:rsid w:val="006A4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69803</Words>
  <Characters>397881</Characters>
  <Application>Microsoft Office Word</Application>
  <DocSecurity>0</DocSecurity>
  <Lines>3315</Lines>
  <Paragraphs>933</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  </vt:lpstr>
    </vt:vector>
  </TitlesOfParts>
  <Company>Microsoft</Company>
  <LinksUpToDate>false</LinksUpToDate>
  <CharactersWithSpaces>466751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dc:title>
  <dc:creator>user</dc:creator>
  <cp:lastModifiedBy>support</cp:lastModifiedBy>
  <cp:revision>3</cp:revision>
  <cp:lastPrinted>2011-10-24T06:38:00Z</cp:lastPrinted>
  <dcterms:created xsi:type="dcterms:W3CDTF">2016-04-19T06:56:00Z</dcterms:created>
  <dcterms:modified xsi:type="dcterms:W3CDTF">2016-04-19T06:56:00Z</dcterms:modified>
</cp:coreProperties>
</file>