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74" w:rsidRPr="007F6B3F" w:rsidRDefault="005C7E74" w:rsidP="003718B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Генеральным планом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Правила утверждаются и применяются в целях создания условий для устойчивого развития территории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7A5FCF">
        <w:rPr>
          <w:rFonts w:ascii="Times New Roman" w:hAnsi="Times New Roman" w:cs="Times New Roman"/>
          <w:sz w:val="28"/>
          <w:szCs w:val="28"/>
        </w:rPr>
        <w:lastRenderedPageBreak/>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1.1.1. Действие настоящих Правил распространяется на всю территорию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w:t>
      </w:r>
      <w:r w:rsidR="005C7E74" w:rsidRPr="007F6B3F">
        <w:rPr>
          <w:rFonts w:ascii="Times New Roman" w:hAnsi="Times New Roman" w:cs="Times New Roman"/>
          <w:sz w:val="28"/>
          <w:szCs w:val="28"/>
        </w:rPr>
        <w:lastRenderedPageBreak/>
        <w:t>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r w:rsidRPr="00592932">
        <w:rPr>
          <w:rFonts w:ascii="Times New Roman" w:hAnsi="Times New Roman" w:cs="Times New Roman"/>
          <w:sz w:val="28"/>
          <w:szCs w:val="28"/>
        </w:rPr>
        <w:t>подзоны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6" w:name="Par442"/>
      <w:bookmarkEnd w:id="6"/>
      <w:r w:rsidRPr="007F6B3F">
        <w:rPr>
          <w:rFonts w:ascii="Times New Roman" w:hAnsi="Times New Roman" w:cs="Times New Roman"/>
          <w:sz w:val="28"/>
          <w:szCs w:val="28"/>
        </w:rPr>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5"/>
      <w:bookmarkEnd w:id="7"/>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w:t>
      </w:r>
      <w:r w:rsidR="00735D2A">
        <w:rPr>
          <w:rFonts w:ascii="Times New Roman" w:hAnsi="Times New Roman" w:cs="Times New Roman"/>
          <w:sz w:val="28"/>
          <w:szCs w:val="28"/>
        </w:rPr>
        <w:t xml:space="preserve">онодательства и </w:t>
      </w:r>
      <w:r w:rsidRPr="007F6B3F">
        <w:rPr>
          <w:rFonts w:ascii="Times New Roman" w:hAnsi="Times New Roman" w:cs="Times New Roman"/>
          <w:sz w:val="28"/>
          <w:szCs w:val="28"/>
        </w:rPr>
        <w:t>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8" w:name="Par468"/>
      <w:bookmarkEnd w:id="8"/>
      <w:r w:rsidRPr="007F6B3F">
        <w:rPr>
          <w:rFonts w:ascii="Times New Roman" w:hAnsi="Times New Roman" w:cs="Times New Roman"/>
          <w:b/>
          <w:bCs/>
          <w:sz w:val="28"/>
          <w:szCs w:val="28"/>
        </w:rPr>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9" w:name="Par473"/>
      <w:bookmarkEnd w:id="9"/>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0" w:name="Par476"/>
      <w:bookmarkEnd w:id="10"/>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правил, обязательных для применения документов в области стандартизации, что 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градостроительное заключение, выдаваемое </w:t>
      </w:r>
      <w:r w:rsidR="00036D5B">
        <w:rPr>
          <w:rFonts w:ascii="Times New Roman" w:hAnsi="Times New Roman" w:cs="Times New Roman"/>
          <w:sz w:val="28"/>
          <w:szCs w:val="28"/>
        </w:rPr>
        <w:t>Управлением</w:t>
      </w:r>
      <w:r>
        <w:rPr>
          <w:rFonts w:ascii="Times New Roman" w:hAnsi="Times New Roman" w:cs="Times New Roman"/>
          <w:sz w:val="28"/>
          <w:szCs w:val="28"/>
        </w:rPr>
        <w:t xml:space="preserve"> архитектуры</w:t>
      </w:r>
      <w:r w:rsidR="00036D5B">
        <w:rPr>
          <w:rFonts w:ascii="Times New Roman" w:hAnsi="Times New Roman" w:cs="Times New Roman"/>
          <w:sz w:val="28"/>
          <w:szCs w:val="28"/>
        </w:rPr>
        <w:t xml:space="preserve"> и градостроительной деятельности</w:t>
      </w:r>
      <w:r>
        <w:rPr>
          <w:rFonts w:ascii="Times New Roman" w:hAnsi="Times New Roman" w:cs="Times New Roman"/>
          <w:sz w:val="28"/>
          <w:szCs w:val="28"/>
        </w:rPr>
        <w:t xml:space="preserve">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9E0B85"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иными нормативными правовыми актами Совета сельского поселения </w:t>
      </w:r>
      <w:r w:rsidR="007A5FCF">
        <w:rPr>
          <w:rFonts w:ascii="Times New Roman" w:hAnsi="Times New Roman" w:cs="Times New Roman"/>
          <w:sz w:val="28"/>
          <w:szCs w:val="28"/>
        </w:rPr>
        <w:t>Юматовский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 учетом положений </w:t>
      </w:r>
      <w:hyperlink r:id="rId7"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w:t>
      </w:r>
      <w:r w:rsidR="00735D2A">
        <w:rPr>
          <w:rFonts w:ascii="Times New Roman" w:hAnsi="Times New Roman" w:cs="Times New Roman"/>
          <w:sz w:val="28"/>
          <w:szCs w:val="28"/>
        </w:rPr>
        <w:t xml:space="preserve">ета в составе градостроительных </w:t>
      </w:r>
      <w:r w:rsidRPr="007F6B3F">
        <w:rPr>
          <w:rFonts w:ascii="Times New Roman" w:hAnsi="Times New Roman" w:cs="Times New Roman"/>
          <w:sz w:val="28"/>
          <w:szCs w:val="28"/>
        </w:rPr>
        <w:t>регламентов</w:t>
      </w:r>
      <w:r w:rsidR="00735D2A">
        <w:rPr>
          <w:rFonts w:ascii="Times New Roman" w:hAnsi="Times New Roman" w:cs="Times New Roman"/>
          <w:sz w:val="28"/>
          <w:szCs w:val="28"/>
        </w:rPr>
        <w:t>,</w:t>
      </w:r>
      <w:r w:rsidRPr="007F6B3F">
        <w:rPr>
          <w:rFonts w:ascii="Times New Roman" w:hAnsi="Times New Roman" w:cs="Times New Roman"/>
          <w:sz w:val="28"/>
          <w:szCs w:val="28"/>
        </w:rPr>
        <w:t xml:space="preserve">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с Градостроительн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не позднее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 в</w:t>
      </w:r>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w:t>
      </w:r>
      <w:r w:rsidR="00735D2A">
        <w:rPr>
          <w:rFonts w:ascii="Times New Roman" w:hAnsi="Times New Roman" w:cs="Times New Roman"/>
          <w:sz w:val="28"/>
          <w:szCs w:val="28"/>
        </w:rPr>
        <w:t xml:space="preserve">дятся общественные обсуждения, </w:t>
      </w:r>
      <w:r w:rsidRPr="007F6B3F">
        <w:rPr>
          <w:rFonts w:ascii="Times New Roman" w:hAnsi="Times New Roman" w:cs="Times New Roman"/>
          <w:sz w:val="28"/>
          <w:szCs w:val="28"/>
        </w:rPr>
        <w:t>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лицо, зарегистрированное в конкретном населенном пункте или на </w:t>
      </w:r>
      <w:r w:rsidR="00735D2A">
        <w:rPr>
          <w:rFonts w:ascii="Times New Roman" w:hAnsi="Times New Roman" w:cs="Times New Roman"/>
          <w:sz w:val="28"/>
          <w:szCs w:val="28"/>
        </w:rPr>
        <w:t xml:space="preserve">территории, в отношении которых </w:t>
      </w:r>
      <w:r>
        <w:rPr>
          <w:rFonts w:ascii="Times New Roman" w:hAnsi="Times New Roman" w:cs="Times New Roman"/>
          <w:sz w:val="28"/>
          <w:szCs w:val="28"/>
        </w:rPr>
        <w:t>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 – производственная зона;</w:t>
      </w:r>
    </w:p>
    <w:p w:rsidR="00735D2A" w:rsidRPr="009A02BE" w:rsidRDefault="00735D2A"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t>КП – Коммерческо – 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 – зона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Р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1" w:name="Par1042"/>
      <w:bookmarkEnd w:id="11"/>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 xml:space="preserve">Местными нормативами градостроительной деятельности на территории сельского поселения </w:t>
      </w:r>
      <w:r w:rsidR="00735D2A">
        <w:rPr>
          <w:rFonts w:ascii="Times New Roman" w:hAnsi="Times New Roman" w:cs="Times New Roman"/>
          <w:sz w:val="28"/>
          <w:szCs w:val="28"/>
        </w:rPr>
        <w:t>Михайловский</w:t>
      </w:r>
      <w:r w:rsidRPr="009A02B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735D2A">
        <w:rPr>
          <w:rFonts w:ascii="Times New Roman" w:hAnsi="Times New Roman" w:cs="Times New Roman"/>
          <w:sz w:val="28"/>
          <w:szCs w:val="28"/>
        </w:rPr>
        <w:t>Михайловский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в насеенных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85092">
        <w:rPr>
          <w:rFonts w:ascii="Times New Roman" w:hAnsi="Times New Roman" w:cs="Times New Roman"/>
          <w:sz w:val="28"/>
          <w:szCs w:val="28"/>
        </w:rPr>
        <w:t xml:space="preserve">3.5.22. </w:t>
      </w:r>
      <w:r w:rsidR="00B81912" w:rsidRPr="00F85092">
        <w:rPr>
          <w:rFonts w:ascii="Times New Roman" w:hAnsi="Times New Roman" w:cs="Times New Roman"/>
          <w:sz w:val="28"/>
          <w:szCs w:val="28"/>
        </w:rPr>
        <w:t>В рекреационной зоне</w:t>
      </w:r>
      <w:r w:rsidR="00F85092" w:rsidRPr="00F85092">
        <w:rPr>
          <w:rFonts w:ascii="Times New Roman" w:hAnsi="Times New Roman" w:cs="Times New Roman"/>
          <w:sz w:val="28"/>
          <w:szCs w:val="28"/>
        </w:rPr>
        <w:t xml:space="preserve"> </w:t>
      </w:r>
      <w:r w:rsidR="00B81912" w:rsidRPr="00F85092">
        <w:rPr>
          <w:rFonts w:ascii="Times New Roman" w:hAnsi="Times New Roman" w:cs="Times New Roman"/>
          <w:sz w:val="28"/>
          <w:szCs w:val="28"/>
        </w:rPr>
        <w:t>запрещается движение и стоянка механизированных транспортных средств</w:t>
      </w:r>
      <w:r w:rsidR="00D400BF" w:rsidRPr="00F85092">
        <w:rPr>
          <w:rFonts w:ascii="Times New Roman" w:hAnsi="Times New Roman" w:cs="Times New Roman"/>
          <w:sz w:val="28"/>
          <w:szCs w:val="28"/>
        </w:rPr>
        <w:t xml:space="preserve"> (кроме специальных транспортных средств)</w:t>
      </w:r>
      <w:r w:rsidR="00B81912" w:rsidRPr="00F85092">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85092">
        <w:rPr>
          <w:rFonts w:ascii="Times New Roman" w:hAnsi="Times New Roman" w:cs="Times New Roman"/>
          <w:b/>
          <w:bCs/>
          <w:sz w:val="28"/>
          <w:szCs w:val="28"/>
        </w:rPr>
        <w:t xml:space="preserve"> </w:t>
      </w:r>
      <w:r w:rsidR="00B81912" w:rsidRPr="00F85092">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85092">
        <w:rPr>
          <w:rFonts w:ascii="Times New Roman" w:hAnsi="Times New Roman" w:cs="Times New Roman"/>
          <w:sz w:val="28"/>
          <w:szCs w:val="28"/>
        </w:rPr>
        <w:t>№</w:t>
      </w:r>
      <w:r w:rsidR="00B81912" w:rsidRPr="00F85092">
        <w:rPr>
          <w:rFonts w:ascii="Times New Roman" w:hAnsi="Times New Roman" w:cs="Times New Roman"/>
          <w:sz w:val="28"/>
          <w:szCs w:val="28"/>
        </w:rPr>
        <w:t xml:space="preserve"> 662</w:t>
      </w:r>
      <w:r w:rsidR="005326E7" w:rsidRPr="00F85092">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2" w:name="Par1118"/>
      <w:bookmarkEnd w:id="12"/>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3" w:name="Par1120"/>
      <w:bookmarkEnd w:id="13"/>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мегапаскаля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 xml:space="preserve">Н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xml:space="preserve">.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w:t>
      </w:r>
      <w:r w:rsidR="00C4142E">
        <w:rPr>
          <w:rFonts w:ascii="Times New Roman" w:hAnsi="Times New Roman" w:cs="Times New Roman"/>
          <w:bCs/>
          <w:sz w:val="28"/>
          <w:szCs w:val="28"/>
        </w:rPr>
        <w:t xml:space="preserve">транспорта, </w:t>
      </w:r>
      <w:r w:rsidR="00924636" w:rsidRPr="00142C85">
        <w:rPr>
          <w:rFonts w:ascii="Times New Roman" w:hAnsi="Times New Roman" w:cs="Times New Roman"/>
          <w:bCs/>
          <w:sz w:val="28"/>
          <w:szCs w:val="28"/>
        </w:rPr>
        <w:t>размещению</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инженерных</w:t>
      </w:r>
      <w:r w:rsidR="00C4142E">
        <w:rPr>
          <w:rFonts w:ascii="Times New Roman" w:hAnsi="Times New Roman" w:cs="Times New Roman"/>
          <w:bCs/>
          <w:sz w:val="28"/>
          <w:szCs w:val="28"/>
        </w:rPr>
        <w:t xml:space="preserve"> </w:t>
      </w:r>
      <w:r w:rsidR="00924636" w:rsidRPr="00142C85">
        <w:rPr>
          <w:rFonts w:ascii="Times New Roman" w:hAnsi="Times New Roman" w:cs="Times New Roman"/>
          <w:bCs/>
          <w:sz w:val="28"/>
          <w:szCs w:val="28"/>
        </w:rPr>
        <w:t>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водоохранные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р.Уфы,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р.Уфы;</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w:t>
      </w:r>
      <w:r w:rsidR="00443724">
        <w:rPr>
          <w:rFonts w:ascii="Times New Roman" w:hAnsi="Times New Roman" w:cs="Times New Roman"/>
          <w:sz w:val="28"/>
          <w:szCs w:val="28"/>
        </w:rPr>
        <w:t>Юматовский</w:t>
      </w:r>
      <w:r w:rsidR="00D400BF" w:rsidRPr="007F6B3F">
        <w:rPr>
          <w:rFonts w:ascii="Times New Roman" w:hAnsi="Times New Roman" w:cs="Times New Roman"/>
          <w:bCs/>
          <w:sz w:val="28"/>
          <w:szCs w:val="28"/>
        </w:rPr>
        <w:t xml:space="preserve">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w:t>
      </w:r>
      <w:r w:rsidR="00CB37D2">
        <w:rPr>
          <w:rFonts w:ascii="Times New Roman" w:hAnsi="Times New Roman" w:cs="Times New Roman"/>
          <w:bCs/>
          <w:sz w:val="28"/>
          <w:szCs w:val="28"/>
        </w:rPr>
        <w:t>й</w:t>
      </w:r>
      <w:r w:rsidRPr="00A45E8B">
        <w:rPr>
          <w:rFonts w:ascii="Times New Roman" w:hAnsi="Times New Roman" w:cs="Times New Roman"/>
          <w:bCs/>
          <w:sz w:val="28"/>
          <w:szCs w:val="28"/>
        </w:rPr>
        <w:t xml:space="preserve">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w:t>
      </w:r>
      <w:r w:rsidR="00A96DE6">
        <w:rPr>
          <w:rFonts w:ascii="Times New Roman" w:hAnsi="Times New Roman" w:cs="Times New Roman"/>
          <w:b/>
          <w:bCs/>
          <w:sz w:val="28"/>
          <w:szCs w:val="28"/>
        </w:rPr>
        <w:t>ые</w:t>
      </w:r>
      <w:r>
        <w:rPr>
          <w:rFonts w:ascii="Times New Roman" w:hAnsi="Times New Roman" w:cs="Times New Roman"/>
          <w:b/>
          <w:bCs/>
          <w:sz w:val="28"/>
          <w:szCs w:val="28"/>
        </w:rPr>
        <w:t xml:space="preserve"> зон</w:t>
      </w:r>
      <w:r w:rsidR="00A96DE6">
        <w:rPr>
          <w:rFonts w:ascii="Times New Roman" w:hAnsi="Times New Roman" w:cs="Times New Roman"/>
          <w:b/>
          <w:bCs/>
          <w:sz w:val="28"/>
          <w:szCs w:val="28"/>
        </w:rPr>
        <w:t>ы –  ОД-2</w:t>
      </w:r>
      <w:r w:rsidR="00443724">
        <w:rPr>
          <w:rFonts w:ascii="Times New Roman" w:hAnsi="Times New Roman" w:cs="Times New Roman"/>
          <w:b/>
          <w:bCs/>
          <w:sz w:val="28"/>
          <w:szCs w:val="28"/>
        </w:rPr>
        <w:t>, ОД-1</w:t>
      </w:r>
    </w:p>
    <w:p w:rsidR="009E0B85" w:rsidRDefault="009E0B85" w:rsidP="009E0B85">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Назначение общественно-деловой зоны:</w:t>
      </w:r>
    </w:p>
    <w:p w:rsidR="009E0B85" w:rsidRDefault="009E0B85" w:rsidP="009E0B85">
      <w:pPr>
        <w:pStyle w:val="a4"/>
        <w:spacing w:after="0"/>
        <w:ind w:left="0"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для широкого спектра коммерческих и обслуживающих функций застройки, формирующей центры районного и местного значения, включающие объекты социального, культурного, спортивного назначений;</w:t>
      </w:r>
    </w:p>
    <w:p w:rsidR="009E0B85" w:rsidRDefault="009E0B85" w:rsidP="009E0B85">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9E0B85" w:rsidRDefault="009E0B85" w:rsidP="009E0B85">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общественно-деловой зоне допускается размещение как видов разрешенного (основного, условного, либо вспомогательного) использования следующих объектов недвижимости: </w:t>
      </w:r>
    </w:p>
    <w:p w:rsidR="009E0B85" w:rsidRDefault="009E0B85" w:rsidP="009E0B85">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гостиницы;</w:t>
      </w:r>
    </w:p>
    <w:p w:rsidR="009E0B85" w:rsidRDefault="009E0B85" w:rsidP="009E0B85">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отдельно стоящие, встроенные или пристроенные объекты повседневного спроса – социального, коммунально-бытового назначения;</w:t>
      </w:r>
    </w:p>
    <w:p w:rsidR="009E0B85" w:rsidRDefault="009E0B85" w:rsidP="009E0B85">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объекты дошкольного, начального общего и среднего (полного) общего образования;</w:t>
      </w:r>
    </w:p>
    <w:p w:rsidR="009E0B85" w:rsidRDefault="009E0B85" w:rsidP="009E0B85">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стоянки автомобильного транспорта, подземные и многоэтажные гаражи, паркинги, инженерная инфраструктура.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51C56" w:rsidRPr="000412BF" w:rsidRDefault="00D51C56" w:rsidP="00D51C56">
      <w:pPr>
        <w:pStyle w:val="a4"/>
        <w:spacing w:after="0"/>
        <w:ind w:left="0" w:firstLine="709"/>
        <w:jc w:val="both"/>
        <w:rPr>
          <w:rFonts w:ascii="Times New Roman" w:hAnsi="Times New Roman" w:cs="Times New Roman"/>
          <w:bCs/>
          <w:sz w:val="28"/>
          <w:szCs w:val="28"/>
        </w:rPr>
      </w:pPr>
      <w:r>
        <w:rPr>
          <w:rFonts w:ascii="Times New Roman" w:hAnsi="Times New Roman" w:cs="Times New Roman"/>
          <w:b/>
          <w:bCs/>
          <w:sz w:val="28"/>
          <w:szCs w:val="28"/>
        </w:rPr>
        <w:t>Коммерч</w:t>
      </w:r>
      <w:r w:rsidR="00D35F4D">
        <w:rPr>
          <w:rFonts w:ascii="Times New Roman" w:hAnsi="Times New Roman" w:cs="Times New Roman"/>
          <w:b/>
          <w:bCs/>
          <w:sz w:val="28"/>
          <w:szCs w:val="28"/>
        </w:rPr>
        <w:t>еско-производственные зоны – КП</w:t>
      </w:r>
      <w:r w:rsidRPr="000412BF">
        <w:rPr>
          <w:rFonts w:ascii="Times New Roman" w:hAnsi="Times New Roman" w:cs="Times New Roman"/>
          <w:bCs/>
          <w:sz w:val="28"/>
          <w:szCs w:val="28"/>
        </w:rPr>
        <w:t xml:space="preserve"> </w:t>
      </w:r>
    </w:p>
    <w:p w:rsidR="00B2190F" w:rsidRDefault="00B2190F" w:rsidP="00B2190F">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Зона </w:t>
      </w:r>
      <w:r>
        <w:rPr>
          <w:rFonts w:ascii="Times New Roman" w:eastAsia="Times New Roman" w:hAnsi="Times New Roman" w:cs="Times New Roman"/>
          <w:b/>
          <w:color w:val="000000"/>
          <w:sz w:val="28"/>
          <w:szCs w:val="28"/>
          <w:lang w:eastAsia="ru-RU"/>
        </w:rPr>
        <w:t>«КП»</w:t>
      </w:r>
      <w:r>
        <w:rPr>
          <w:rFonts w:ascii="Times New Roman" w:eastAsia="Times New Roman" w:hAnsi="Times New Roman" w:cs="Times New Roman"/>
          <w:color w:val="000000"/>
          <w:sz w:val="28"/>
          <w:szCs w:val="28"/>
          <w:lang w:eastAsia="ru-RU"/>
        </w:rPr>
        <w:t xml:space="preserve"> – для объектов, сочетающих коммерческие и производственные виды деятельности разрешенных нормативными правовыми документами, территории санитарно-защитных зон, с площадью озеленения не менее 50%.</w:t>
      </w:r>
    </w:p>
    <w:p w:rsidR="00B2190F" w:rsidRDefault="00B2190F" w:rsidP="00B2190F">
      <w:pPr>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Видами разрешенного использования в производственных зонах являются</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здания:</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промышленные предприятия и коммунально-складские организации IV-V</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классов опасности;</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объекты энергетики;</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объекты складского назначения II-III классов опасности;</w:t>
      </w:r>
    </w:p>
    <w:p w:rsidR="00B2190F" w:rsidRDefault="00B2190F" w:rsidP="00B219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объекты складского назначения IV-V классов опасности.</w:t>
      </w:r>
    </w:p>
    <w:p w:rsidR="00DD5D90" w:rsidRPr="00DD5D90" w:rsidRDefault="006C41D9" w:rsidP="00DD5D90">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Зона транспорта </w:t>
      </w:r>
      <w:r w:rsidRPr="00DD5D90">
        <w:rPr>
          <w:rFonts w:ascii="Times New Roman" w:hAnsi="Times New Roman" w:cs="Times New Roman"/>
          <w:b/>
          <w:bCs/>
          <w:sz w:val="28"/>
          <w:szCs w:val="28"/>
        </w:rPr>
        <w:t>«Т»</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газообеспечения: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F34C85" w:rsidRPr="000412BF" w:rsidRDefault="00F34C85" w:rsidP="000412BF">
      <w:pPr>
        <w:pStyle w:val="a4"/>
        <w:spacing w:after="0"/>
        <w:ind w:left="0" w:firstLine="709"/>
        <w:jc w:val="both"/>
        <w:rPr>
          <w:rFonts w:ascii="Times New Roman" w:hAnsi="Times New Roman" w:cs="Times New Roman"/>
          <w:bCs/>
          <w:sz w:val="28"/>
          <w:szCs w:val="28"/>
        </w:rPr>
      </w:pP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B2190F" w:rsidRDefault="00B2190F" w:rsidP="00B2190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Зона</w:t>
      </w:r>
      <w:r>
        <w:rPr>
          <w:rFonts w:ascii="Times New Roman" w:hAnsi="Times New Roman" w:cs="Times New Roman"/>
          <w:b/>
          <w:bCs/>
          <w:sz w:val="28"/>
          <w:szCs w:val="28"/>
        </w:rPr>
        <w:t xml:space="preserve"> «С-1»:</w:t>
      </w:r>
    </w:p>
    <w:p w:rsidR="00B2190F" w:rsidRDefault="00B2190F" w:rsidP="00B2190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B2190F" w:rsidRDefault="00B2190F" w:rsidP="00B2190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территории, предназначенные для ведения садоводства от 0,04 га,</w:t>
      </w:r>
    </w:p>
    <w:p w:rsidR="00B2190F" w:rsidRDefault="00B2190F" w:rsidP="00B2190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Зона </w:t>
      </w:r>
      <w:r>
        <w:rPr>
          <w:rFonts w:ascii="Times New Roman" w:hAnsi="Times New Roman" w:cs="Times New Roman"/>
          <w:b/>
          <w:bCs/>
          <w:sz w:val="28"/>
          <w:szCs w:val="28"/>
        </w:rPr>
        <w:t>«С-3»:</w:t>
      </w:r>
    </w:p>
    <w:p w:rsidR="00B2190F" w:rsidRDefault="00B2190F" w:rsidP="00B2190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 от 0,1 га.</w:t>
      </w:r>
    </w:p>
    <w:p w:rsidR="000412BF" w:rsidRPr="000412BF" w:rsidRDefault="000412BF" w:rsidP="000412BF">
      <w:pPr>
        <w:pStyle w:val="a4"/>
        <w:spacing w:after="0"/>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w:t>
      </w:r>
      <w:r w:rsidR="00A96DE6">
        <w:rPr>
          <w:rFonts w:ascii="Times New Roman" w:hAnsi="Times New Roman" w:cs="Times New Roman"/>
          <w:b/>
          <w:bCs/>
          <w:sz w:val="28"/>
          <w:szCs w:val="28"/>
        </w:rPr>
        <w:t>ного назначения – СП</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00A96DE6">
        <w:rPr>
          <w:rFonts w:ascii="Times New Roman" w:hAnsi="Times New Roman" w:cs="Times New Roman"/>
          <w:b/>
          <w:bCs/>
          <w:sz w:val="28"/>
          <w:szCs w:val="28"/>
        </w:rPr>
        <w:t>«СП</w:t>
      </w:r>
      <w:r w:rsidRPr="000412BF">
        <w:rPr>
          <w:rFonts w:ascii="Times New Roman" w:hAnsi="Times New Roman" w:cs="Times New Roman"/>
          <w:b/>
          <w:bCs/>
          <w:sz w:val="28"/>
          <w:szCs w:val="28"/>
        </w:rPr>
        <w:t>»</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A940F4" w:rsidRDefault="00A940F4" w:rsidP="00D439B1">
      <w:pPr>
        <w:pStyle w:val="a4"/>
        <w:ind w:left="0" w:firstLine="709"/>
        <w:jc w:val="both"/>
        <w:rPr>
          <w:rFonts w:ascii="Times New Roman" w:hAnsi="Times New Roman" w:cs="Times New Roman"/>
          <w:b/>
          <w:bCs/>
          <w:sz w:val="28"/>
          <w:szCs w:val="28"/>
        </w:rPr>
      </w:pPr>
    </w:p>
    <w:p w:rsidR="00A940F4" w:rsidRDefault="00A940F4"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9"/>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 xml:space="preserve">по территориальным зонам сельского поселения </w:t>
            </w:r>
            <w:r w:rsidR="00B2190F">
              <w:rPr>
                <w:rFonts w:ascii="Times New Roman" w:hAnsi="Times New Roman" w:cs="Times New Roman"/>
                <w:b/>
                <w:bCs/>
                <w:sz w:val="28"/>
                <w:szCs w:val="28"/>
              </w:rPr>
              <w:t>Юматовский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20" w:firstRow="1" w:lastRow="0" w:firstColumn="0" w:lastColumn="0" w:noHBand="0" w:noVBand="0"/>
      </w:tblPr>
      <w:tblGrid>
        <w:gridCol w:w="2293"/>
        <w:gridCol w:w="708"/>
        <w:gridCol w:w="4736"/>
        <w:gridCol w:w="858"/>
        <w:gridCol w:w="632"/>
        <w:gridCol w:w="632"/>
        <w:gridCol w:w="632"/>
        <w:gridCol w:w="632"/>
        <w:gridCol w:w="633"/>
        <w:gridCol w:w="633"/>
        <w:gridCol w:w="633"/>
        <w:gridCol w:w="632"/>
        <w:gridCol w:w="632"/>
        <w:gridCol w:w="633"/>
        <w:gridCol w:w="632"/>
      </w:tblGrid>
      <w:tr w:rsidR="007B52AA" w:rsidRPr="00A940F4" w:rsidTr="007B52AA">
        <w:trPr>
          <w:tblHeader/>
        </w:trPr>
        <w:tc>
          <w:tcPr>
            <w:tcW w:w="229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vAlign w:val="center"/>
          </w:tcPr>
          <w:p w:rsidR="007B52AA" w:rsidRPr="00A940F4" w:rsidRDefault="007B52AA" w:rsidP="00AD373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vAlign w:val="center"/>
          </w:tcPr>
          <w:p w:rsidR="007B52AA" w:rsidRPr="00A940F4" w:rsidRDefault="00B2190F"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7B52AA" w:rsidRPr="00A940F4" w:rsidRDefault="007B52AA" w:rsidP="00D35F4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7B52AA" w:rsidRPr="00A940F4" w:rsidTr="007B52AA">
        <w:trPr>
          <w:tblHeader/>
        </w:trPr>
        <w:tc>
          <w:tcPr>
            <w:tcW w:w="229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vAlign w:val="center"/>
          </w:tcPr>
          <w:p w:rsidR="007B52AA" w:rsidRPr="00A940F4" w:rsidRDefault="007B52AA" w:rsidP="00AD373B">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auto"/>
            <w:vAlign w:val="center"/>
          </w:tcPr>
          <w:p w:rsidR="007B52AA" w:rsidRPr="007B52AA"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auto"/>
            <w:vAlign w:val="center"/>
          </w:tcPr>
          <w:p w:rsidR="007B52AA" w:rsidRPr="007B52AA"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auto"/>
            <w:vAlign w:val="center"/>
          </w:tcPr>
          <w:p w:rsidR="007B52AA" w:rsidRPr="007B52AA"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7B52AA" w:rsidRPr="007B52AA"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auto"/>
            <w:vAlign w:val="center"/>
          </w:tcPr>
          <w:p w:rsidR="007B52AA" w:rsidRPr="007B52AA" w:rsidRDefault="007B52AA" w:rsidP="005A034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7B52AA" w:rsidRPr="007B52AA" w:rsidRDefault="007B52AA" w:rsidP="005A034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auto"/>
            <w:vAlign w:val="center"/>
          </w:tcPr>
          <w:p w:rsidR="007B52AA" w:rsidRPr="007B52AA" w:rsidRDefault="007B52AA" w:rsidP="005A034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7B52AA" w:rsidRPr="007B52AA" w:rsidRDefault="007B52AA" w:rsidP="005A034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auto"/>
            <w:vAlign w:val="center"/>
          </w:tcPr>
          <w:p w:rsidR="007B52AA" w:rsidRPr="007B52AA" w:rsidRDefault="007B52AA" w:rsidP="005A034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FFFFFF"/>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14" w:name="sub_1010"/>
            <w:r w:rsidRPr="00A940F4">
              <w:rPr>
                <w:rFonts w:ascii="Times New Roman" w:eastAsia="Times New Roman" w:hAnsi="Times New Roman" w:cs="Times New Roman"/>
                <w:b/>
                <w:sz w:val="20"/>
                <w:szCs w:val="20"/>
                <w:lang w:eastAsia="ru-RU"/>
              </w:rPr>
              <w:t>Сельскохозяйственное использование</w:t>
            </w:r>
            <w:bookmarkEnd w:id="14"/>
          </w:p>
        </w:tc>
        <w:tc>
          <w:tcPr>
            <w:tcW w:w="708" w:type="dxa"/>
            <w:shd w:val="clear" w:color="auto" w:fill="FFFFFF"/>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Ведение сельского хозяйства.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A940F4">
                <w:rPr>
                  <w:rFonts w:ascii="Times New Roman" w:eastAsia="Times New Roman" w:hAnsi="Times New Roman" w:cs="Times New Roman"/>
                  <w:color w:val="106BBE"/>
                  <w:sz w:val="20"/>
                  <w:szCs w:val="20"/>
                  <w:lang w:eastAsia="ru-RU"/>
                </w:rPr>
                <w:t>кодами 1.1-1.18</w:t>
              </w:r>
            </w:hyperlink>
            <w:r w:rsidRPr="00A940F4">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5" w:name="sub_1011"/>
            <w:r w:rsidRPr="00A940F4">
              <w:rPr>
                <w:rFonts w:ascii="Times New Roman" w:eastAsia="Times New Roman" w:hAnsi="Times New Roman" w:cs="Times New Roman"/>
                <w:sz w:val="20"/>
                <w:szCs w:val="20"/>
                <w:lang w:eastAsia="ru-RU"/>
              </w:rPr>
              <w:t>Растениеводство</w:t>
            </w:r>
            <w:bookmarkEnd w:id="15"/>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A940F4">
                <w:rPr>
                  <w:rFonts w:ascii="Times New Roman" w:eastAsia="Times New Roman" w:hAnsi="Times New Roman" w:cs="Times New Roman"/>
                  <w:color w:val="106BBE"/>
                  <w:sz w:val="20"/>
                  <w:szCs w:val="20"/>
                  <w:lang w:eastAsia="ru-RU"/>
                </w:rPr>
                <w:t>кодами 1.2-1.6</w:t>
              </w:r>
            </w:hyperlink>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6" w:name="sub_1012"/>
            <w:r w:rsidRPr="00A940F4">
              <w:rPr>
                <w:rFonts w:ascii="Times New Roman" w:eastAsia="Times New Roman" w:hAnsi="Times New Roman" w:cs="Times New Roman"/>
                <w:sz w:val="20"/>
                <w:szCs w:val="20"/>
                <w:lang w:eastAsia="ru-RU"/>
              </w:rPr>
              <w:t>Выращивание зерновых и иных сельскохозяйственных культур</w:t>
            </w:r>
            <w:bookmarkEnd w:id="16"/>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7" w:name="sub_1013"/>
            <w:r w:rsidRPr="00A940F4">
              <w:rPr>
                <w:rFonts w:ascii="Times New Roman" w:eastAsia="Times New Roman" w:hAnsi="Times New Roman" w:cs="Times New Roman"/>
                <w:sz w:val="20"/>
                <w:szCs w:val="20"/>
                <w:lang w:eastAsia="ru-RU"/>
              </w:rPr>
              <w:t>Овощеводство</w:t>
            </w:r>
            <w:bookmarkEnd w:id="17"/>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8" w:name="sub_1014"/>
            <w:r w:rsidRPr="00A940F4">
              <w:rPr>
                <w:rFonts w:ascii="Times New Roman" w:eastAsia="Times New Roman" w:hAnsi="Times New Roman" w:cs="Times New Roman"/>
                <w:sz w:val="20"/>
                <w:szCs w:val="20"/>
                <w:lang w:eastAsia="ru-RU"/>
              </w:rPr>
              <w:t>Выращивание тонизирующих, лекарственных, цветочных культур</w:t>
            </w:r>
            <w:bookmarkEnd w:id="18"/>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9" w:name="sub_1015"/>
            <w:r w:rsidRPr="00A940F4">
              <w:rPr>
                <w:rFonts w:ascii="Times New Roman" w:eastAsia="Times New Roman" w:hAnsi="Times New Roman" w:cs="Times New Roman"/>
                <w:sz w:val="20"/>
                <w:szCs w:val="20"/>
                <w:lang w:eastAsia="ru-RU"/>
              </w:rPr>
              <w:t>Садоводство</w:t>
            </w:r>
            <w:bookmarkEnd w:id="19"/>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льна и конопли</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0" w:name="sub_1017"/>
            <w:r w:rsidRPr="00A940F4">
              <w:rPr>
                <w:rFonts w:ascii="Times New Roman" w:eastAsia="Times New Roman" w:hAnsi="Times New Roman" w:cs="Times New Roman"/>
                <w:sz w:val="20"/>
                <w:szCs w:val="20"/>
                <w:lang w:eastAsia="ru-RU"/>
              </w:rPr>
              <w:t>Животноводство</w:t>
            </w:r>
            <w:bookmarkEnd w:id="20"/>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940F4">
                <w:rPr>
                  <w:rFonts w:ascii="Times New Roman" w:eastAsia="Times New Roman" w:hAnsi="Times New Roman" w:cs="Times New Roman"/>
                  <w:color w:val="106BBE"/>
                  <w:sz w:val="20"/>
                  <w:szCs w:val="20"/>
                  <w:lang w:eastAsia="ru-RU"/>
                </w:rPr>
                <w:t>кодами 1.8-1.11</w:t>
              </w:r>
            </w:hyperlink>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1" w:name="sub_1018"/>
            <w:r w:rsidRPr="00A940F4">
              <w:rPr>
                <w:rFonts w:ascii="Times New Roman" w:eastAsia="Times New Roman" w:hAnsi="Times New Roman" w:cs="Times New Roman"/>
                <w:sz w:val="20"/>
                <w:szCs w:val="20"/>
                <w:lang w:eastAsia="ru-RU"/>
              </w:rPr>
              <w:t>Скотоводство</w:t>
            </w:r>
            <w:bookmarkEnd w:id="21"/>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1.8</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2" w:name="sub_1019"/>
            <w:r w:rsidRPr="00A940F4">
              <w:rPr>
                <w:rFonts w:ascii="Times New Roman" w:eastAsia="Times New Roman" w:hAnsi="Times New Roman" w:cs="Times New Roman"/>
                <w:sz w:val="20"/>
                <w:szCs w:val="20"/>
                <w:lang w:eastAsia="ru-RU"/>
              </w:rPr>
              <w:t>Звероводство</w:t>
            </w:r>
            <w:bookmarkEnd w:id="22"/>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1.9</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Птицеводство</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3" w:name="sub_111"/>
            <w:r w:rsidRPr="00A940F4">
              <w:rPr>
                <w:rFonts w:ascii="Times New Roman" w:eastAsia="Times New Roman" w:hAnsi="Times New Roman" w:cs="Times New Roman"/>
                <w:sz w:val="20"/>
                <w:szCs w:val="20"/>
                <w:lang w:eastAsia="ru-RU"/>
              </w:rPr>
              <w:t>Свиноводство</w:t>
            </w:r>
            <w:bookmarkEnd w:id="23"/>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4" w:name="sub_112"/>
            <w:r w:rsidRPr="00A940F4">
              <w:rPr>
                <w:rFonts w:ascii="Times New Roman" w:eastAsia="Times New Roman" w:hAnsi="Times New Roman" w:cs="Times New Roman"/>
                <w:sz w:val="20"/>
                <w:szCs w:val="20"/>
                <w:lang w:eastAsia="ru-RU"/>
              </w:rPr>
              <w:t>Пчеловодство</w:t>
            </w:r>
            <w:bookmarkEnd w:id="24"/>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5" w:name="sub_113"/>
            <w:r w:rsidRPr="00A940F4">
              <w:rPr>
                <w:rFonts w:ascii="Times New Roman" w:eastAsia="Times New Roman" w:hAnsi="Times New Roman" w:cs="Times New Roman"/>
                <w:sz w:val="20"/>
                <w:szCs w:val="20"/>
                <w:lang w:eastAsia="ru-RU"/>
              </w:rPr>
              <w:t>Рыбоводство</w:t>
            </w:r>
            <w:bookmarkEnd w:id="25"/>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6" w:name="sub_10114"/>
            <w:r w:rsidRPr="00A940F4">
              <w:rPr>
                <w:rFonts w:ascii="Times New Roman" w:eastAsia="Times New Roman" w:hAnsi="Times New Roman" w:cs="Times New Roman"/>
                <w:sz w:val="20"/>
                <w:szCs w:val="20"/>
                <w:lang w:eastAsia="ru-RU"/>
              </w:rPr>
              <w:t>Научное обеспечение сельского хозяйства</w:t>
            </w:r>
            <w:bookmarkEnd w:id="26"/>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и переработка</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сельскохозяйственной</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продукции</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7" w:name="sub_10116"/>
            <w:r w:rsidRPr="00A940F4">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27"/>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8" w:name="sub_10117"/>
            <w:r w:rsidRPr="00A940F4">
              <w:rPr>
                <w:rFonts w:ascii="Times New Roman" w:eastAsia="Times New Roman" w:hAnsi="Times New Roman" w:cs="Times New Roman"/>
                <w:sz w:val="20"/>
                <w:szCs w:val="20"/>
                <w:lang w:eastAsia="ru-RU"/>
              </w:rPr>
              <w:t>Питомники</w:t>
            </w:r>
            <w:bookmarkEnd w:id="28"/>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9" w:name="sub_10118"/>
            <w:r w:rsidRPr="00A940F4">
              <w:rPr>
                <w:rFonts w:ascii="Times New Roman" w:eastAsia="Times New Roman" w:hAnsi="Times New Roman" w:cs="Times New Roman"/>
                <w:sz w:val="20"/>
                <w:szCs w:val="20"/>
                <w:lang w:eastAsia="ru-RU"/>
              </w:rPr>
              <w:t>Обеспечение</w:t>
            </w:r>
            <w:bookmarkEnd w:id="29"/>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сельскохозяйственного</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производства</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1.18</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Сенокошение</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1.19</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Кошение трав, сбор и заготовка сена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1A0998">
        <w:tc>
          <w:tcPr>
            <w:tcW w:w="2293" w:type="dxa"/>
            <w:shd w:val="clear" w:color="auto" w:fill="auto"/>
          </w:tcPr>
          <w:p w:rsidR="007B52AA" w:rsidRDefault="007B52AA"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Pr="00A940F4" w:rsidRDefault="001A0998" w:rsidP="001A099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shd w:val="clear" w:color="auto" w:fill="auto"/>
          </w:tcPr>
          <w:p w:rsidR="007B52AA"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w:t>
            </w: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A0998" w:rsidRPr="00A940F4" w:rsidRDefault="001A0998"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tcPr>
          <w:p w:rsidR="007B52AA"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Выпас сельскохозяйственных животных</w:t>
            </w:r>
          </w:p>
          <w:p w:rsidR="007B52AA"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tcPr>
          <w:p w:rsidR="007B52AA" w:rsidRPr="00A940F4" w:rsidRDefault="007B52AA" w:rsidP="00AD373B">
            <w:pPr>
              <w:spacing w:after="0" w:line="240" w:lineRule="auto"/>
              <w:jc w:val="center"/>
              <w:outlineLvl w:val="6"/>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tcPr>
          <w:p w:rsidR="007B52AA"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p w:rsidR="007B52AA" w:rsidRDefault="007B52AA" w:rsidP="00AD373B">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7B52AA">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Ж3</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ОД2</w:t>
            </w:r>
          </w:p>
        </w:tc>
        <w:tc>
          <w:tcPr>
            <w:tcW w:w="632" w:type="dxa"/>
            <w:shd w:val="clear" w:color="auto" w:fill="D9D9D9" w:themeFill="background1" w:themeFillShade="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themeFill="background1" w:themeFillShade="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themeFill="background1" w:themeFillShade="D9"/>
            <w:vAlign w:val="center"/>
          </w:tcPr>
          <w:p w:rsidR="007B52AA" w:rsidRPr="00A940F4" w:rsidRDefault="007B52AA" w:rsidP="007B52A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7B52AA" w:rsidRPr="00A940F4" w:rsidRDefault="007B52AA" w:rsidP="007B52A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7B52AA" w:rsidRPr="00A940F4" w:rsidTr="007B52AA">
        <w:tc>
          <w:tcPr>
            <w:tcW w:w="2293" w:type="dxa"/>
            <w:shd w:val="clear" w:color="auto" w:fill="auto"/>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7B52AA">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7B52AA" w:rsidRPr="00A940F4"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7B52AA" w:rsidRPr="007B52AA" w:rsidRDefault="007B52AA" w:rsidP="007B52A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themeFill="background1" w:themeFillShade="D9"/>
            <w:vAlign w:val="center"/>
          </w:tcPr>
          <w:p w:rsidR="007B52AA" w:rsidRPr="007B52AA" w:rsidRDefault="007B52AA" w:rsidP="007B52A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themeFill="background1" w:themeFillShade="D9"/>
            <w:vAlign w:val="center"/>
          </w:tcPr>
          <w:p w:rsidR="007B52AA" w:rsidRPr="007B52AA" w:rsidRDefault="007B52AA" w:rsidP="007B52A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7B52AA" w:rsidRPr="007B52AA" w:rsidRDefault="007B52AA" w:rsidP="007B52A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7B52AA" w:rsidRPr="007B52AA" w:rsidRDefault="007B52AA" w:rsidP="007B52AA">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themeFill="background1" w:themeFillShade="D9"/>
            <w:vAlign w:val="center"/>
          </w:tcPr>
          <w:p w:rsidR="007B52AA" w:rsidRPr="007B52AA" w:rsidRDefault="007B52AA" w:rsidP="007B52AA">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7B52AA" w:rsidRPr="007B52AA" w:rsidRDefault="007B52AA" w:rsidP="007B52A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7B52AA" w:rsidRPr="007B52AA" w:rsidRDefault="007B52AA" w:rsidP="007B52A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7B52AA" w:rsidRPr="007B52AA" w:rsidRDefault="007B52AA" w:rsidP="007B52AA">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FFFFFF"/>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0" w:name="sub_1020"/>
            <w:r w:rsidRPr="00A940F4">
              <w:rPr>
                <w:rFonts w:ascii="Times New Roman" w:eastAsia="Times New Roman" w:hAnsi="Times New Roman" w:cs="Times New Roman"/>
                <w:b/>
                <w:sz w:val="20"/>
                <w:szCs w:val="20"/>
                <w:lang w:eastAsia="ru-RU"/>
              </w:rPr>
              <w:t>Жилая застройка</w:t>
            </w:r>
            <w:bookmarkEnd w:id="30"/>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FFFFFF"/>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A940F4">
                <w:rPr>
                  <w:rFonts w:ascii="Times New Roman" w:eastAsia="Times New Roman" w:hAnsi="Times New Roman" w:cs="Times New Roman"/>
                  <w:color w:val="106BBE"/>
                  <w:sz w:val="20"/>
                  <w:szCs w:val="20"/>
                  <w:lang w:eastAsia="ru-RU"/>
                </w:rPr>
                <w:t>кодами 2.1-2.7.1</w:t>
              </w:r>
            </w:hyperlink>
            <w:r w:rsidRPr="00A940F4">
              <w:rPr>
                <w:rFonts w:ascii="Times New Roman" w:eastAsia="Times New Roman" w:hAnsi="Times New Roman" w:cs="Times New Roman"/>
                <w:color w:val="106BBE"/>
                <w:sz w:val="20"/>
                <w:szCs w:val="20"/>
                <w:lang w:eastAsia="ru-RU"/>
              </w:rPr>
              <w:t>, 13.1-13.3</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B52AA" w:rsidRPr="00A940F4" w:rsidTr="007B52AA">
        <w:tc>
          <w:tcPr>
            <w:tcW w:w="2293" w:type="dxa"/>
            <w:shd w:val="clear" w:color="auto" w:fill="auto"/>
            <w:vAlign w:val="center"/>
          </w:tcPr>
          <w:p w:rsidR="007B52AA"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Для индивидуального жилищного строительства</w:t>
            </w: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1A0998" w:rsidRPr="00A940F4" w:rsidRDefault="001A0998"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Pr="00A940F4" w:rsidRDefault="001A0998"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Малоэтажная многоквартирная жилая застройка</w:t>
            </w:r>
          </w:p>
        </w:tc>
        <w:tc>
          <w:tcPr>
            <w:tcW w:w="70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22"/>
            <w:r w:rsidRPr="00A940F4">
              <w:rPr>
                <w:rFonts w:ascii="Times New Roman" w:eastAsia="Times New Roman" w:hAnsi="Times New Roman" w:cs="Times New Roman"/>
                <w:sz w:val="20"/>
                <w:szCs w:val="20"/>
                <w:lang w:eastAsia="ru-RU"/>
              </w:rPr>
              <w:t>Для ведения личного подсобного хозяйства</w:t>
            </w:r>
            <w:bookmarkEnd w:id="31"/>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производство сельскохозяйственной продукции;</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гаража и иных вспомогательных сооружений;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содержание сельскохозяйственных животных</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Блокированная жилая застройка</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tc>
        <w:tc>
          <w:tcPr>
            <w:tcW w:w="858"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2" w:name="sub_1024"/>
            <w:r w:rsidRPr="00A940F4">
              <w:rPr>
                <w:rFonts w:ascii="Times New Roman" w:eastAsia="Times New Roman" w:hAnsi="Times New Roman" w:cs="Times New Roman"/>
                <w:sz w:val="20"/>
                <w:szCs w:val="20"/>
                <w:lang w:eastAsia="ru-RU"/>
              </w:rPr>
              <w:t>Передвижное жилье</w:t>
            </w:r>
            <w:bookmarkEnd w:id="32"/>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B2190F">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3" w:name="sub_1025"/>
            <w:r w:rsidRPr="00A940F4">
              <w:rPr>
                <w:rFonts w:ascii="Times New Roman" w:eastAsia="Times New Roman" w:hAnsi="Times New Roman" w:cs="Times New Roman"/>
                <w:sz w:val="20"/>
                <w:szCs w:val="20"/>
                <w:lang w:eastAsia="ru-RU"/>
              </w:rPr>
              <w:t>Среднеэтажная жилая застройка</w:t>
            </w:r>
            <w:bookmarkEnd w:id="33"/>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подземных гаражей и автостоянок;</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Многоэтажная жилая застройка</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4" w:name="sub_1026"/>
            <w:r w:rsidRPr="00A940F4">
              <w:rPr>
                <w:rFonts w:ascii="Times New Roman" w:eastAsia="Times New Roman" w:hAnsi="Times New Roman" w:cs="Times New Roman"/>
                <w:sz w:val="20"/>
                <w:szCs w:val="20"/>
                <w:lang w:eastAsia="ru-RU"/>
              </w:rPr>
              <w:t>(высотная застройка)</w:t>
            </w:r>
            <w:bookmarkEnd w:id="34"/>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благоустройство и озеленение придомовых территорий;</w:t>
            </w:r>
          </w:p>
          <w:p w:rsidR="007B52AA" w:rsidRDefault="007B52AA" w:rsidP="001A09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A0998" w:rsidRDefault="001A0998" w:rsidP="001A09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Default="001A0998" w:rsidP="001A09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0998" w:rsidRPr="00A940F4" w:rsidRDefault="001A0998" w:rsidP="001A09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5" w:name="sub_1027"/>
            <w:r w:rsidRPr="00A940F4">
              <w:rPr>
                <w:rFonts w:ascii="Times New Roman" w:eastAsia="Times New Roman" w:hAnsi="Times New Roman" w:cs="Times New Roman"/>
                <w:sz w:val="20"/>
                <w:szCs w:val="20"/>
                <w:lang w:eastAsia="ru-RU"/>
              </w:rPr>
              <w:t>Обслуживание жилой застройки</w:t>
            </w:r>
            <w:bookmarkEnd w:id="35"/>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w:t>
              </w:r>
            </w:hyperlink>
            <w:r w:rsidRPr="00A940F4">
              <w:rPr>
                <w:rFonts w:ascii="Times New Roman" w:eastAsia="Times New Roman" w:hAnsi="Times New Roman" w:cs="Times New Roman"/>
                <w:sz w:val="20"/>
                <w:szCs w:val="20"/>
                <w:lang w:eastAsia="ru-RU"/>
              </w:rPr>
              <w:t xml:space="preserve">, </w:t>
            </w:r>
            <w:hyperlink w:anchor="sub_1032" w:history="1">
              <w:r w:rsidRPr="00A940F4">
                <w:rPr>
                  <w:rFonts w:ascii="Times New Roman" w:eastAsia="Times New Roman" w:hAnsi="Times New Roman" w:cs="Times New Roman"/>
                  <w:color w:val="106BBE"/>
                  <w:sz w:val="20"/>
                  <w:szCs w:val="20"/>
                  <w:lang w:eastAsia="ru-RU"/>
                </w:rPr>
                <w:t>3.2</w:t>
              </w:r>
            </w:hyperlink>
            <w:r w:rsidRPr="00A940F4">
              <w:rPr>
                <w:rFonts w:ascii="Times New Roman" w:eastAsia="Times New Roman" w:hAnsi="Times New Roman" w:cs="Times New Roman"/>
                <w:sz w:val="20"/>
                <w:szCs w:val="20"/>
                <w:lang w:eastAsia="ru-RU"/>
              </w:rPr>
              <w:t xml:space="preserve">, </w:t>
            </w:r>
            <w:hyperlink w:anchor="sub_1033" w:history="1">
              <w:r w:rsidRPr="00A940F4">
                <w:rPr>
                  <w:rFonts w:ascii="Times New Roman" w:eastAsia="Times New Roman" w:hAnsi="Times New Roman" w:cs="Times New Roman"/>
                  <w:color w:val="106BBE"/>
                  <w:sz w:val="20"/>
                  <w:szCs w:val="20"/>
                  <w:lang w:eastAsia="ru-RU"/>
                </w:rPr>
                <w:t>3.3</w:t>
              </w:r>
            </w:hyperlink>
            <w:r w:rsidRPr="00A940F4">
              <w:rPr>
                <w:rFonts w:ascii="Times New Roman" w:eastAsia="Times New Roman" w:hAnsi="Times New Roman" w:cs="Times New Roman"/>
                <w:sz w:val="20"/>
                <w:szCs w:val="20"/>
                <w:lang w:eastAsia="ru-RU"/>
              </w:rPr>
              <w:t xml:space="preserve">, </w:t>
            </w:r>
            <w:hyperlink w:anchor="sub_1034" w:history="1">
              <w:r w:rsidRPr="00A940F4">
                <w:rPr>
                  <w:rFonts w:ascii="Times New Roman" w:eastAsia="Times New Roman" w:hAnsi="Times New Roman" w:cs="Times New Roman"/>
                  <w:color w:val="106BBE"/>
                  <w:sz w:val="20"/>
                  <w:szCs w:val="20"/>
                  <w:lang w:eastAsia="ru-RU"/>
                </w:rPr>
                <w:t>3.4</w:t>
              </w:r>
            </w:hyperlink>
            <w:r w:rsidRPr="00A940F4">
              <w:rPr>
                <w:rFonts w:ascii="Times New Roman" w:eastAsia="Times New Roman" w:hAnsi="Times New Roman" w:cs="Times New Roman"/>
                <w:sz w:val="20"/>
                <w:szCs w:val="20"/>
                <w:lang w:eastAsia="ru-RU"/>
              </w:rPr>
              <w:t xml:space="preserve">, </w:t>
            </w:r>
            <w:hyperlink w:anchor="sub_10341" w:history="1">
              <w:r w:rsidRPr="00A940F4">
                <w:rPr>
                  <w:rFonts w:ascii="Times New Roman" w:eastAsia="Times New Roman" w:hAnsi="Times New Roman" w:cs="Times New Roman"/>
                  <w:color w:val="106BBE"/>
                  <w:sz w:val="20"/>
                  <w:szCs w:val="20"/>
                  <w:lang w:eastAsia="ru-RU"/>
                </w:rPr>
                <w:t>3.4.1</w:t>
              </w:r>
            </w:hyperlink>
            <w:r w:rsidRPr="00A940F4">
              <w:rPr>
                <w:rFonts w:ascii="Times New Roman" w:eastAsia="Times New Roman" w:hAnsi="Times New Roman" w:cs="Times New Roman"/>
                <w:sz w:val="20"/>
                <w:szCs w:val="20"/>
                <w:lang w:eastAsia="ru-RU"/>
              </w:rPr>
              <w:t xml:space="preserve">, </w:t>
            </w:r>
            <w:hyperlink w:anchor="sub_10351" w:history="1">
              <w:r w:rsidRPr="00A940F4">
                <w:rPr>
                  <w:rFonts w:ascii="Times New Roman" w:eastAsia="Times New Roman" w:hAnsi="Times New Roman" w:cs="Times New Roman"/>
                  <w:color w:val="106BBE"/>
                  <w:sz w:val="20"/>
                  <w:szCs w:val="20"/>
                  <w:lang w:eastAsia="ru-RU"/>
                </w:rPr>
                <w:t>3.5.1</w:t>
              </w:r>
            </w:hyperlink>
            <w:r w:rsidRPr="00A940F4">
              <w:rPr>
                <w:rFonts w:ascii="Times New Roman" w:eastAsia="Times New Roman" w:hAnsi="Times New Roman" w:cs="Times New Roman"/>
                <w:sz w:val="20"/>
                <w:szCs w:val="20"/>
                <w:lang w:eastAsia="ru-RU"/>
              </w:rPr>
              <w:t xml:space="preserve">, </w:t>
            </w:r>
            <w:hyperlink w:anchor="sub_1036" w:history="1">
              <w:r w:rsidRPr="00A940F4">
                <w:rPr>
                  <w:rFonts w:ascii="Times New Roman" w:eastAsia="Times New Roman" w:hAnsi="Times New Roman" w:cs="Times New Roman"/>
                  <w:color w:val="106BBE"/>
                  <w:sz w:val="20"/>
                  <w:szCs w:val="20"/>
                  <w:lang w:eastAsia="ru-RU"/>
                </w:rPr>
                <w:t>3.6</w:t>
              </w:r>
            </w:hyperlink>
            <w:r w:rsidRPr="00A940F4">
              <w:rPr>
                <w:rFonts w:ascii="Times New Roman" w:eastAsia="Times New Roman" w:hAnsi="Times New Roman" w:cs="Times New Roman"/>
                <w:sz w:val="20"/>
                <w:szCs w:val="20"/>
                <w:lang w:eastAsia="ru-RU"/>
              </w:rPr>
              <w:t xml:space="preserve">, </w:t>
            </w:r>
            <w:hyperlink w:anchor="sub_1037" w:history="1">
              <w:r w:rsidRPr="00A940F4">
                <w:rPr>
                  <w:rFonts w:ascii="Times New Roman" w:eastAsia="Times New Roman" w:hAnsi="Times New Roman" w:cs="Times New Roman"/>
                  <w:color w:val="106BBE"/>
                  <w:sz w:val="20"/>
                  <w:szCs w:val="20"/>
                  <w:lang w:eastAsia="ru-RU"/>
                </w:rPr>
                <w:t>3.7</w:t>
              </w:r>
            </w:hyperlink>
            <w:r w:rsidRPr="00A940F4">
              <w:rPr>
                <w:rFonts w:ascii="Times New Roman" w:eastAsia="Times New Roman" w:hAnsi="Times New Roman" w:cs="Times New Roman"/>
                <w:sz w:val="20"/>
                <w:szCs w:val="20"/>
                <w:lang w:eastAsia="ru-RU"/>
              </w:rPr>
              <w:t xml:space="preserve">, </w:t>
            </w:r>
            <w:hyperlink w:anchor="sub_103101" w:history="1">
              <w:r w:rsidRPr="00A940F4">
                <w:rPr>
                  <w:rFonts w:ascii="Times New Roman" w:eastAsia="Times New Roman" w:hAnsi="Times New Roman" w:cs="Times New Roman"/>
                  <w:color w:val="106BBE"/>
                  <w:sz w:val="20"/>
                  <w:szCs w:val="20"/>
                  <w:lang w:eastAsia="ru-RU"/>
                </w:rPr>
                <w:t>3.10.1</w:t>
              </w:r>
            </w:hyperlink>
            <w:r w:rsidRPr="00A940F4">
              <w:rPr>
                <w:rFonts w:ascii="Times New Roman" w:eastAsia="Times New Roman" w:hAnsi="Times New Roman" w:cs="Times New Roman"/>
                <w:sz w:val="20"/>
                <w:szCs w:val="20"/>
                <w:lang w:eastAsia="ru-RU"/>
              </w:rPr>
              <w:t xml:space="preserve">, </w:t>
            </w:r>
            <w:hyperlink w:anchor="sub_1041" w:history="1">
              <w:r w:rsidRPr="00A940F4">
                <w:rPr>
                  <w:rFonts w:ascii="Times New Roman" w:eastAsia="Times New Roman" w:hAnsi="Times New Roman" w:cs="Times New Roman"/>
                  <w:color w:val="106BBE"/>
                  <w:sz w:val="20"/>
                  <w:szCs w:val="20"/>
                  <w:lang w:eastAsia="ru-RU"/>
                </w:rPr>
                <w:t>4.1</w:t>
              </w:r>
            </w:hyperlink>
            <w:r w:rsidRPr="00A940F4">
              <w:rPr>
                <w:rFonts w:ascii="Times New Roman" w:eastAsia="Times New Roman" w:hAnsi="Times New Roman" w:cs="Times New Roman"/>
                <w:sz w:val="20"/>
                <w:szCs w:val="20"/>
                <w:lang w:eastAsia="ru-RU"/>
              </w:rPr>
              <w:t xml:space="preserve">, </w:t>
            </w:r>
            <w:hyperlink w:anchor="sub_1043" w:history="1">
              <w:r w:rsidRPr="00A940F4">
                <w:rPr>
                  <w:rFonts w:ascii="Times New Roman" w:eastAsia="Times New Roman" w:hAnsi="Times New Roman" w:cs="Times New Roman"/>
                  <w:color w:val="106BBE"/>
                  <w:sz w:val="20"/>
                  <w:szCs w:val="20"/>
                  <w:lang w:eastAsia="ru-RU"/>
                </w:rPr>
                <w:t>4.3</w:t>
              </w:r>
            </w:hyperlink>
            <w:r w:rsidRPr="00A940F4">
              <w:rPr>
                <w:rFonts w:ascii="Times New Roman" w:eastAsia="Times New Roman" w:hAnsi="Times New Roman" w:cs="Times New Roman"/>
                <w:sz w:val="20"/>
                <w:szCs w:val="20"/>
                <w:lang w:eastAsia="ru-RU"/>
              </w:rPr>
              <w:t xml:space="preserve">, </w:t>
            </w:r>
            <w:hyperlink w:anchor="sub_1044" w:history="1">
              <w:r w:rsidRPr="00A940F4">
                <w:rPr>
                  <w:rFonts w:ascii="Times New Roman" w:eastAsia="Times New Roman" w:hAnsi="Times New Roman" w:cs="Times New Roman"/>
                  <w:color w:val="106BBE"/>
                  <w:sz w:val="20"/>
                  <w:szCs w:val="20"/>
                  <w:lang w:eastAsia="ru-RU"/>
                </w:rPr>
                <w:t>4.4</w:t>
              </w:r>
            </w:hyperlink>
            <w:r w:rsidRPr="00A940F4">
              <w:rPr>
                <w:rFonts w:ascii="Times New Roman" w:eastAsia="Times New Roman" w:hAnsi="Times New Roman" w:cs="Times New Roman"/>
                <w:sz w:val="20"/>
                <w:szCs w:val="20"/>
                <w:lang w:eastAsia="ru-RU"/>
              </w:rPr>
              <w:t xml:space="preserve">, </w:t>
            </w:r>
            <w:hyperlink w:anchor="sub_1046" w:history="1">
              <w:r w:rsidRPr="00A940F4">
                <w:rPr>
                  <w:rFonts w:ascii="Times New Roman" w:eastAsia="Times New Roman" w:hAnsi="Times New Roman" w:cs="Times New Roman"/>
                  <w:color w:val="106BBE"/>
                  <w:sz w:val="20"/>
                  <w:szCs w:val="20"/>
                  <w:lang w:eastAsia="ru-RU"/>
                </w:rPr>
                <w:t>4.6</w:t>
              </w:r>
            </w:hyperlink>
            <w:r w:rsidRPr="00A940F4">
              <w:rPr>
                <w:rFonts w:ascii="Times New Roman" w:eastAsia="Times New Roman" w:hAnsi="Times New Roman" w:cs="Times New Roman"/>
                <w:sz w:val="20"/>
                <w:szCs w:val="20"/>
                <w:lang w:eastAsia="ru-RU"/>
              </w:rPr>
              <w:t xml:space="preserve">, </w:t>
            </w:r>
            <w:hyperlink w:anchor="sub_1047" w:history="1">
              <w:r w:rsidRPr="00A940F4">
                <w:rPr>
                  <w:rFonts w:ascii="Times New Roman" w:eastAsia="Times New Roman" w:hAnsi="Times New Roman" w:cs="Times New Roman"/>
                  <w:color w:val="106BBE"/>
                  <w:sz w:val="20"/>
                  <w:szCs w:val="20"/>
                  <w:lang w:eastAsia="ru-RU"/>
                </w:rPr>
                <w:t>4.7</w:t>
              </w:r>
            </w:hyperlink>
            <w:r w:rsidRPr="00A940F4">
              <w:rPr>
                <w:rFonts w:ascii="Times New Roman" w:eastAsia="Times New Roman" w:hAnsi="Times New Roman" w:cs="Times New Roman"/>
                <w:sz w:val="20"/>
                <w:szCs w:val="20"/>
                <w:lang w:eastAsia="ru-RU"/>
              </w:rPr>
              <w:t xml:space="preserve">, </w:t>
            </w:r>
            <w:hyperlink w:anchor="sub_1049" w:history="1">
              <w:r w:rsidRPr="00A940F4">
                <w:rPr>
                  <w:rFonts w:ascii="Times New Roman" w:eastAsia="Times New Roman" w:hAnsi="Times New Roman" w:cs="Times New Roman"/>
                  <w:color w:val="106BBE"/>
                  <w:sz w:val="20"/>
                  <w:szCs w:val="20"/>
                  <w:lang w:eastAsia="ru-RU"/>
                </w:rPr>
                <w:t>4.9</w:t>
              </w:r>
            </w:hyperlink>
            <w:r w:rsidRPr="00A940F4">
              <w:rPr>
                <w:rFonts w:ascii="Times New Roman" w:eastAsia="Times New Roman" w:hAnsi="Times New Roman" w:cs="Times New Roman"/>
                <w:sz w:val="20"/>
                <w:szCs w:val="20"/>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olor w:val="FF0000"/>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автотранспорта</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1A0998" w:rsidRPr="00A940F4" w:rsidTr="007B52AA">
        <w:tc>
          <w:tcPr>
            <w:tcW w:w="2293"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1A0998" w:rsidRPr="00A940F4" w:rsidRDefault="001A0998" w:rsidP="001A0998">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vAlign w:val="center"/>
          </w:tcPr>
          <w:p w:rsidR="001A0998" w:rsidRPr="00A940F4" w:rsidRDefault="00B2190F" w:rsidP="001A09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1A0998" w:rsidRPr="00A940F4" w:rsidRDefault="001A0998" w:rsidP="001A0998">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D9D9D9"/>
            <w:vAlign w:val="center"/>
          </w:tcPr>
          <w:p w:rsidR="001A0998" w:rsidRPr="00A940F4" w:rsidRDefault="001A0998" w:rsidP="001A0998">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1A0998" w:rsidRPr="00A940F4" w:rsidTr="007B52AA">
        <w:tc>
          <w:tcPr>
            <w:tcW w:w="2293"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1A0998" w:rsidRPr="00A940F4" w:rsidRDefault="001A0998" w:rsidP="001A0998">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auto"/>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vAlign w:val="center"/>
          </w:tcPr>
          <w:p w:rsidR="001A0998" w:rsidRPr="00A940F4"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auto"/>
            <w:vAlign w:val="center"/>
          </w:tcPr>
          <w:p w:rsidR="001A0998" w:rsidRPr="007B52AA" w:rsidRDefault="001A0998" w:rsidP="001A09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1A0998" w:rsidRPr="007B52AA" w:rsidRDefault="001A0998" w:rsidP="001A09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1A0998" w:rsidRPr="007B52AA" w:rsidRDefault="001A0998" w:rsidP="001A09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1A0998" w:rsidRPr="007B52AA" w:rsidRDefault="001A0998" w:rsidP="001A0998">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auto"/>
            <w:vAlign w:val="center"/>
          </w:tcPr>
          <w:p w:rsidR="001A0998" w:rsidRPr="007B52AA" w:rsidRDefault="001A0998" w:rsidP="001A0998">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1A0998" w:rsidRPr="007B52AA" w:rsidRDefault="001A0998" w:rsidP="001A099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1A0998" w:rsidRPr="007B52AA" w:rsidRDefault="001A0998" w:rsidP="001A0998">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1A0998" w:rsidRPr="007B52AA" w:rsidRDefault="001A0998" w:rsidP="001A0998">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auto"/>
            <w:vAlign w:val="center"/>
          </w:tcPr>
          <w:p w:rsidR="001A0998" w:rsidRPr="007B52AA" w:rsidRDefault="001A0998" w:rsidP="001A0998">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D9D9D9"/>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6" w:name="sub_1030"/>
            <w:r w:rsidRPr="00A940F4">
              <w:rPr>
                <w:rFonts w:ascii="Times New Roman" w:eastAsia="Times New Roman" w:hAnsi="Times New Roman" w:cs="Times New Roman"/>
                <w:b/>
                <w:sz w:val="20"/>
                <w:szCs w:val="20"/>
                <w:lang w:eastAsia="ru-RU"/>
              </w:rPr>
              <w:t>Общественное использование объектов капитального строительства</w:t>
            </w:r>
            <w:bookmarkEnd w:id="36"/>
          </w:p>
        </w:tc>
        <w:tc>
          <w:tcPr>
            <w:tcW w:w="708" w:type="dxa"/>
            <w:shd w:val="clear" w:color="auto" w:fill="D9D9D9"/>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3.0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кодами 3.1-3.10.2</w:t>
              </w:r>
            </w:hyperlink>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Коммунальное обслуживание</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C2465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Предоставление коммунальных услуг</w:t>
            </w:r>
          </w:p>
        </w:tc>
        <w:tc>
          <w:tcPr>
            <w:tcW w:w="708" w:type="dxa"/>
            <w:shd w:val="clear" w:color="auto" w:fill="auto"/>
            <w:vAlign w:val="center"/>
          </w:tcPr>
          <w:p w:rsidR="007B52AA" w:rsidRPr="00A940F4" w:rsidRDefault="007B52AA" w:rsidP="00C2465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C246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8"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C24651">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C24651">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C24651">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C2465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Административные здания организаций, обеспечивающих предоставление коммунальных услуг</w:t>
            </w:r>
          </w:p>
        </w:tc>
        <w:tc>
          <w:tcPr>
            <w:tcW w:w="708" w:type="dxa"/>
            <w:shd w:val="clear" w:color="auto" w:fill="auto"/>
            <w:vAlign w:val="center"/>
          </w:tcPr>
          <w:p w:rsidR="007B52AA" w:rsidRPr="00A940F4" w:rsidRDefault="007B52AA" w:rsidP="005C32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52AA" w:rsidRPr="00A940F4" w:rsidRDefault="007B52AA" w:rsidP="005C326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5C326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8" w:type="dxa"/>
            <w:shd w:val="clear" w:color="auto" w:fill="D9D9D9" w:themeFill="background1" w:themeFillShade="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5C3265">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5C3265">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7" w:name="sub_1032"/>
            <w:r w:rsidRPr="00A940F4">
              <w:rPr>
                <w:rFonts w:ascii="Times New Roman" w:eastAsia="Times New Roman" w:hAnsi="Times New Roman" w:cs="Times New Roman"/>
                <w:sz w:val="20"/>
                <w:szCs w:val="20"/>
                <w:lang w:eastAsia="ru-RU"/>
              </w:rPr>
              <w:t>Социальное обслуживание</w:t>
            </w:r>
            <w:bookmarkEnd w:id="37"/>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442AB">
        <w:tc>
          <w:tcPr>
            <w:tcW w:w="2293" w:type="dxa"/>
            <w:shd w:val="clear" w:color="auto" w:fill="auto"/>
            <w:vAlign w:val="center"/>
          </w:tcPr>
          <w:p w:rsidR="007B52AA" w:rsidRPr="00A940F4" w:rsidRDefault="007B52AA" w:rsidP="005C3265">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Дома социального обслуживания</w:t>
            </w:r>
          </w:p>
        </w:tc>
        <w:tc>
          <w:tcPr>
            <w:tcW w:w="708" w:type="dxa"/>
            <w:shd w:val="clear" w:color="auto" w:fill="auto"/>
            <w:vAlign w:val="center"/>
          </w:tcPr>
          <w:p w:rsidR="007B52AA" w:rsidRPr="00A940F4" w:rsidRDefault="007B52AA" w:rsidP="005C326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5C326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8"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442AB" w:rsidP="005C3265">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5C3265">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5C3265">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5C3265">
            <w:pPr>
              <w:spacing w:after="0" w:line="240" w:lineRule="auto"/>
              <w:jc w:val="center"/>
              <w:rPr>
                <w:rFonts w:ascii="Times New Roman" w:eastAsia="Times New Roman" w:hAnsi="Times New Roman" w:cs="Times New Roman"/>
                <w:b/>
                <w:sz w:val="20"/>
                <w:szCs w:val="20"/>
                <w:lang w:eastAsia="ru-RU"/>
              </w:rPr>
            </w:pPr>
          </w:p>
        </w:tc>
      </w:tr>
      <w:tr w:rsidR="007B52AA" w:rsidRPr="00A940F4" w:rsidTr="007442AB">
        <w:tc>
          <w:tcPr>
            <w:tcW w:w="2293" w:type="dxa"/>
            <w:shd w:val="clear" w:color="auto" w:fill="auto"/>
            <w:vAlign w:val="center"/>
          </w:tcPr>
          <w:p w:rsidR="007B52AA" w:rsidRPr="00A940F4" w:rsidRDefault="007B52AA" w:rsidP="001503D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Оказание социальной помощи населению</w:t>
            </w:r>
          </w:p>
        </w:tc>
        <w:tc>
          <w:tcPr>
            <w:tcW w:w="708" w:type="dxa"/>
            <w:shd w:val="clear" w:color="auto" w:fill="auto"/>
            <w:vAlign w:val="center"/>
          </w:tcPr>
          <w:p w:rsidR="007B52AA" w:rsidRPr="00A940F4" w:rsidRDefault="007B52AA" w:rsidP="001503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1503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8"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442AB" w:rsidP="001503D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1503D8">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Оказание услуг связи</w:t>
            </w:r>
          </w:p>
        </w:tc>
        <w:tc>
          <w:tcPr>
            <w:tcW w:w="708" w:type="dxa"/>
            <w:shd w:val="clear" w:color="auto" w:fill="auto"/>
            <w:vAlign w:val="center"/>
          </w:tcPr>
          <w:p w:rsidR="007B52AA" w:rsidRPr="00A940F4" w:rsidRDefault="007B52AA" w:rsidP="001503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1503D8">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8"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1503D8">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1503D8">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1503D8">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Общежития</w:t>
            </w:r>
          </w:p>
        </w:tc>
        <w:tc>
          <w:tcPr>
            <w:tcW w:w="708" w:type="dxa"/>
            <w:shd w:val="clear" w:color="auto" w:fill="auto"/>
            <w:vAlign w:val="center"/>
          </w:tcPr>
          <w:p w:rsidR="007B52AA" w:rsidRPr="00A940F4" w:rsidRDefault="007B52AA" w:rsidP="001503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1503D8">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 w:anchor="/document/70736874/entry/1047" w:history="1">
              <w:r w:rsidRPr="00A940F4">
                <w:rPr>
                  <w:rStyle w:val="a3"/>
                  <w:rFonts w:ascii="Times New Roman" w:hAnsi="Times New Roman" w:cs="Times New Roman"/>
                  <w:color w:val="551A8B"/>
                  <w:sz w:val="20"/>
                  <w:szCs w:val="20"/>
                  <w:shd w:val="clear" w:color="auto" w:fill="FFFFFF"/>
                </w:rPr>
                <w:t>кодом 4.7</w:t>
              </w:r>
            </w:hyperlink>
          </w:p>
        </w:tc>
        <w:tc>
          <w:tcPr>
            <w:tcW w:w="858" w:type="dxa"/>
            <w:shd w:val="clear" w:color="auto" w:fill="D9D9D9" w:themeFill="background1" w:themeFillShade="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503D8">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Бытовое обслуживание</w:t>
            </w:r>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8" w:name="sub_1034"/>
            <w:r w:rsidRPr="00A940F4">
              <w:rPr>
                <w:rFonts w:ascii="Times New Roman" w:eastAsia="Times New Roman" w:hAnsi="Times New Roman" w:cs="Times New Roman"/>
                <w:sz w:val="20"/>
                <w:szCs w:val="20"/>
                <w:lang w:eastAsia="ru-RU"/>
              </w:rPr>
              <w:t>Здравоохранение</w:t>
            </w:r>
            <w:bookmarkEnd w:id="38"/>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A940F4">
                <w:rPr>
                  <w:rFonts w:ascii="Times New Roman" w:eastAsia="Times New Roman" w:hAnsi="Times New Roman" w:cs="Times New Roman"/>
                  <w:color w:val="106BBE"/>
                  <w:sz w:val="20"/>
                  <w:szCs w:val="20"/>
                  <w:lang w:eastAsia="ru-RU"/>
                </w:rPr>
                <w:t>кодами 3.4.1 - 3.4.2</w:t>
              </w:r>
            </w:hyperlink>
          </w:p>
        </w:tc>
        <w:tc>
          <w:tcPr>
            <w:tcW w:w="858"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9" w:name="sub_10341"/>
            <w:r w:rsidRPr="00A940F4">
              <w:rPr>
                <w:rFonts w:ascii="Times New Roman" w:eastAsia="Times New Roman" w:hAnsi="Times New Roman" w:cs="Times New Roman"/>
                <w:sz w:val="20"/>
                <w:szCs w:val="20"/>
                <w:lang w:eastAsia="ru-RU"/>
              </w:rPr>
              <w:t>Амбулаторно-поликлиническое обслуживание</w:t>
            </w:r>
            <w:bookmarkEnd w:id="39"/>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0" w:name="sub_10342"/>
            <w:r w:rsidRPr="00A940F4">
              <w:rPr>
                <w:rFonts w:ascii="Times New Roman" w:eastAsia="Times New Roman" w:hAnsi="Times New Roman" w:cs="Times New Roman"/>
                <w:sz w:val="20"/>
                <w:szCs w:val="20"/>
                <w:lang w:eastAsia="ru-RU"/>
              </w:rPr>
              <w:t>Стационарное медицинское обслуживание</w:t>
            </w:r>
            <w:bookmarkEnd w:id="40"/>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Медицинские организации особого назначения</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8"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1" w:name="sub_1035"/>
            <w:r w:rsidRPr="00A940F4">
              <w:rPr>
                <w:rFonts w:ascii="Times New Roman" w:eastAsia="Times New Roman" w:hAnsi="Times New Roman" w:cs="Times New Roman"/>
                <w:sz w:val="20"/>
                <w:szCs w:val="20"/>
                <w:lang w:eastAsia="ru-RU"/>
              </w:rPr>
              <w:t>Образование и просвещение</w:t>
            </w:r>
            <w:bookmarkEnd w:id="41"/>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A940F4">
                <w:rPr>
                  <w:rFonts w:ascii="Times New Roman" w:eastAsia="Times New Roman" w:hAnsi="Times New Roman" w:cs="Times New Roman"/>
                  <w:color w:val="106BBE"/>
                  <w:sz w:val="20"/>
                  <w:szCs w:val="20"/>
                  <w:lang w:eastAsia="ru-RU"/>
                </w:rPr>
                <w:t>кодами 3.5.1 - 3.5.2</w:t>
              </w:r>
            </w:hyperlink>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Дошкольное, начальное и среднее общее образование</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2" w:name="sub_10352"/>
            <w:r w:rsidRPr="00A940F4">
              <w:rPr>
                <w:rFonts w:ascii="Times New Roman" w:eastAsia="Times New Roman" w:hAnsi="Times New Roman" w:cs="Times New Roman"/>
                <w:sz w:val="20"/>
                <w:szCs w:val="20"/>
                <w:lang w:eastAsia="ru-RU"/>
              </w:rPr>
              <w:t>Среднее и высшее профессиональное образование</w:t>
            </w:r>
            <w:bookmarkEnd w:id="42"/>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3.5.2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3" w:name="sub_1036"/>
            <w:r w:rsidRPr="00A940F4">
              <w:rPr>
                <w:rFonts w:ascii="Times New Roman" w:eastAsia="Times New Roman" w:hAnsi="Times New Roman" w:cs="Times New Roman"/>
                <w:sz w:val="20"/>
                <w:szCs w:val="20"/>
                <w:lang w:eastAsia="ru-RU"/>
              </w:rPr>
              <w:t>Культурное развитие</w:t>
            </w:r>
            <w:bookmarkEnd w:id="43"/>
          </w:p>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устройство площадок для празднеств и гуляний;</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Объекты культурно-досуговой деятельности</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8"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Парки культуры и отдыха</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парков культуры и отдыха</w:t>
            </w:r>
          </w:p>
        </w:tc>
        <w:tc>
          <w:tcPr>
            <w:tcW w:w="858"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Цирки и зверинцы</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8"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AD373B">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4" w:name="sub_1037"/>
            <w:r w:rsidRPr="00A940F4">
              <w:rPr>
                <w:rFonts w:ascii="Times New Roman" w:eastAsia="Times New Roman" w:hAnsi="Times New Roman" w:cs="Times New Roman"/>
                <w:sz w:val="20"/>
                <w:szCs w:val="20"/>
                <w:lang w:eastAsia="ru-RU"/>
              </w:rPr>
              <w:t>Религиозное использование</w:t>
            </w:r>
            <w:bookmarkEnd w:id="44"/>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AD373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Осуществление религиозных обрядов</w:t>
            </w:r>
          </w:p>
        </w:tc>
        <w:tc>
          <w:tcPr>
            <w:tcW w:w="708" w:type="dxa"/>
            <w:shd w:val="clear" w:color="auto" w:fill="auto"/>
            <w:vAlign w:val="center"/>
          </w:tcPr>
          <w:p w:rsidR="007B52AA" w:rsidRPr="00A940F4" w:rsidRDefault="007B52AA" w:rsidP="00AD37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AD37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8"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AD373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Религиозное управление и образование</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8"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Общественное управление</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240DA2" w:rsidRDefault="007B52AA" w:rsidP="00240DA2">
            <w:pPr>
              <w:autoSpaceDE w:val="0"/>
              <w:autoSpaceDN w:val="0"/>
              <w:adjustRightInd w:val="0"/>
              <w:spacing w:after="0" w:line="240" w:lineRule="auto"/>
              <w:jc w:val="both"/>
              <w:rPr>
                <w:rFonts w:ascii="Times New Roman" w:hAnsi="Times New Roman" w:cs="Times New Roman"/>
                <w:sz w:val="20"/>
                <w:szCs w:val="20"/>
              </w:rPr>
            </w:pPr>
            <w:r w:rsidRPr="00240DA2">
              <w:rPr>
                <w:rFonts w:ascii="Times New Roman" w:hAnsi="Times New Roman" w:cs="Times New Roman"/>
                <w:sz w:val="20"/>
                <w:szCs w:val="20"/>
              </w:rPr>
              <w:t>Государственное управление</w:t>
            </w:r>
          </w:p>
          <w:p w:rsidR="007B52AA" w:rsidRPr="00240DA2"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240DA2"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0DA2">
              <w:rPr>
                <w:rFonts w:ascii="Times New Roman" w:eastAsia="Times New Roman" w:hAnsi="Times New Roman" w:cs="Times New Roman"/>
                <w:sz w:val="20"/>
                <w:szCs w:val="20"/>
                <w:lang w:eastAsia="ru-RU"/>
              </w:rPr>
              <w:t>3.8.1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240DA2"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0DA2">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Представительская деятельность</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5" w:name="sub_1039"/>
            <w:r w:rsidRPr="00A940F4">
              <w:rPr>
                <w:rFonts w:ascii="Times New Roman" w:eastAsia="Times New Roman" w:hAnsi="Times New Roman" w:cs="Times New Roman"/>
                <w:sz w:val="20"/>
                <w:szCs w:val="20"/>
                <w:lang w:eastAsia="ru-RU"/>
              </w:rPr>
              <w:t>Обеспечение научной деятельности</w:t>
            </w:r>
            <w:bookmarkEnd w:id="45"/>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6" w:name="sub_10391"/>
            <w:r w:rsidRPr="00A940F4">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w:t>
            </w:r>
            <w:bookmarkEnd w:id="46"/>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научных исследований</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Проведение научных испытаний</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Ветеринарное обслуживание</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A940F4">
                <w:rPr>
                  <w:rFonts w:ascii="Times New Roman" w:eastAsia="Times New Roman" w:hAnsi="Times New Roman" w:cs="Times New Roman"/>
                  <w:color w:val="106BBE"/>
                  <w:sz w:val="20"/>
                  <w:szCs w:val="20"/>
                  <w:lang w:eastAsia="ru-RU"/>
                </w:rPr>
                <w:t>кодами 3.10.1 - 3.10.2</w:t>
              </w:r>
            </w:hyperlink>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7" w:name="sub_103101"/>
            <w:r w:rsidRPr="00A940F4">
              <w:rPr>
                <w:rFonts w:ascii="Times New Roman" w:eastAsia="Times New Roman" w:hAnsi="Times New Roman" w:cs="Times New Roman"/>
                <w:sz w:val="20"/>
                <w:szCs w:val="20"/>
                <w:lang w:eastAsia="ru-RU"/>
              </w:rPr>
              <w:t>Амбулаторное ветеринарное обслуживание</w:t>
            </w:r>
            <w:bookmarkEnd w:id="47"/>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8"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8" w:name="sub_103102"/>
            <w:r w:rsidRPr="00A940F4">
              <w:rPr>
                <w:rFonts w:ascii="Times New Roman" w:eastAsia="Times New Roman" w:hAnsi="Times New Roman" w:cs="Times New Roman"/>
                <w:sz w:val="20"/>
                <w:szCs w:val="20"/>
                <w:lang w:eastAsia="ru-RU"/>
              </w:rPr>
              <w:t>Приюты для животных</w:t>
            </w:r>
            <w:bookmarkEnd w:id="48"/>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3.10.2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52AA"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7B52AA"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auto"/>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D9D9D9"/>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49" w:name="sub_1040"/>
            <w:r w:rsidRPr="00A940F4">
              <w:rPr>
                <w:rFonts w:ascii="Times New Roman" w:eastAsia="Times New Roman" w:hAnsi="Times New Roman" w:cs="Times New Roman"/>
                <w:b/>
                <w:sz w:val="20"/>
                <w:szCs w:val="20"/>
                <w:lang w:eastAsia="ru-RU"/>
              </w:rPr>
              <w:t>Предпринимательство</w:t>
            </w:r>
            <w:bookmarkEnd w:id="49"/>
          </w:p>
        </w:tc>
        <w:tc>
          <w:tcPr>
            <w:tcW w:w="708" w:type="dxa"/>
            <w:shd w:val="clear" w:color="auto" w:fill="D9D9D9"/>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A940F4">
                <w:rPr>
                  <w:rFonts w:ascii="Times New Roman" w:eastAsia="Times New Roman" w:hAnsi="Times New Roman" w:cs="Times New Roman"/>
                  <w:color w:val="106BBE"/>
                  <w:sz w:val="20"/>
                  <w:szCs w:val="20"/>
                  <w:lang w:eastAsia="ru-RU"/>
                </w:rPr>
                <w:t>кодами 4.1-4.10</w:t>
              </w:r>
            </w:hyperlink>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0" w:name="sub_1041"/>
            <w:r w:rsidRPr="00A940F4">
              <w:rPr>
                <w:rFonts w:ascii="Times New Roman" w:eastAsia="Times New Roman" w:hAnsi="Times New Roman" w:cs="Times New Roman"/>
                <w:sz w:val="20"/>
                <w:szCs w:val="20"/>
                <w:lang w:eastAsia="ru-RU"/>
              </w:rPr>
              <w:t>Деловое управление</w:t>
            </w:r>
            <w:bookmarkEnd w:id="50"/>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940F4">
                <w:rPr>
                  <w:rFonts w:ascii="Times New Roman" w:eastAsia="Times New Roman" w:hAnsi="Times New Roman" w:cs="Times New Roman"/>
                  <w:color w:val="106BBE"/>
                  <w:sz w:val="20"/>
                  <w:szCs w:val="20"/>
                  <w:lang w:eastAsia="ru-RU"/>
                </w:rPr>
                <w:t>кодами 4.5-4.9</w:t>
              </w:r>
            </w:hyperlink>
            <w:r w:rsidRPr="00A940F4">
              <w:rPr>
                <w:rFonts w:ascii="Times New Roman" w:eastAsia="Times New Roman" w:hAnsi="Times New Roman" w:cs="Times New Roman"/>
                <w:sz w:val="20"/>
                <w:szCs w:val="20"/>
                <w:lang w:eastAsia="ru-RU"/>
              </w:rPr>
              <w:t>;</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1" w:name="sub_1043"/>
            <w:r w:rsidRPr="00A940F4">
              <w:rPr>
                <w:rFonts w:ascii="Times New Roman" w:eastAsia="Times New Roman" w:hAnsi="Times New Roman" w:cs="Times New Roman"/>
                <w:sz w:val="20"/>
                <w:szCs w:val="20"/>
                <w:lang w:eastAsia="ru-RU"/>
              </w:rPr>
              <w:t>Рынки</w:t>
            </w:r>
            <w:bookmarkEnd w:id="51"/>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tcBorders>
              <w:bottom w:val="single" w:sz="4" w:space="0" w:color="auto"/>
            </w:tcBorders>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2" w:name="sub_1044"/>
            <w:r w:rsidRPr="00A940F4">
              <w:rPr>
                <w:rFonts w:ascii="Times New Roman" w:eastAsia="Times New Roman" w:hAnsi="Times New Roman" w:cs="Times New Roman"/>
                <w:sz w:val="20"/>
                <w:szCs w:val="20"/>
                <w:lang w:eastAsia="ru-RU"/>
              </w:rPr>
              <w:t>Магазины</w:t>
            </w:r>
            <w:bookmarkEnd w:id="52"/>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F2F2F2" w:themeFill="background1" w:themeFillShade="F2"/>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3" w:name="sub_1045"/>
            <w:r w:rsidRPr="00A940F4">
              <w:rPr>
                <w:rFonts w:ascii="Times New Roman" w:eastAsia="Times New Roman" w:hAnsi="Times New Roman" w:cs="Times New Roman"/>
                <w:sz w:val="20"/>
                <w:szCs w:val="20"/>
                <w:lang w:eastAsia="ru-RU"/>
              </w:rPr>
              <w:t>Банковская и страховая деятельность</w:t>
            </w:r>
            <w:bookmarkEnd w:id="53"/>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4" w:name="sub_1046"/>
            <w:r w:rsidRPr="00A940F4">
              <w:rPr>
                <w:rFonts w:ascii="Times New Roman" w:eastAsia="Times New Roman" w:hAnsi="Times New Roman" w:cs="Times New Roman"/>
                <w:sz w:val="20"/>
                <w:szCs w:val="20"/>
                <w:lang w:eastAsia="ru-RU"/>
              </w:rPr>
              <w:t>Общественное питание</w:t>
            </w:r>
            <w:bookmarkEnd w:id="54"/>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В</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5" w:name="sub_1047"/>
            <w:r w:rsidRPr="00A940F4">
              <w:rPr>
                <w:rFonts w:ascii="Times New Roman" w:eastAsia="Times New Roman" w:hAnsi="Times New Roman" w:cs="Times New Roman"/>
                <w:sz w:val="20"/>
                <w:szCs w:val="20"/>
                <w:lang w:eastAsia="ru-RU"/>
              </w:rPr>
              <w:t>Гостиничное обслуживание</w:t>
            </w:r>
            <w:bookmarkEnd w:id="55"/>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6" w:name="sub_1048"/>
            <w:r w:rsidRPr="00A940F4">
              <w:rPr>
                <w:rFonts w:ascii="Times New Roman" w:eastAsia="Times New Roman" w:hAnsi="Times New Roman" w:cs="Times New Roman"/>
                <w:sz w:val="20"/>
                <w:szCs w:val="20"/>
                <w:lang w:eastAsia="ru-RU"/>
              </w:rPr>
              <w:t>Развлечения</w:t>
            </w:r>
            <w:bookmarkEnd w:id="56"/>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Развлекательные мероприятия</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8"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 в игорных зонах</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Обслуживание автотранспорта</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A940F4">
                <w:rPr>
                  <w:rFonts w:ascii="Times New Roman" w:eastAsia="Times New Roman" w:hAnsi="Times New Roman" w:cs="Times New Roman"/>
                  <w:color w:val="106BBE"/>
                  <w:sz w:val="20"/>
                  <w:szCs w:val="20"/>
                  <w:lang w:eastAsia="ru-RU"/>
                </w:rPr>
                <w:t>коде 2.7.1</w:t>
              </w:r>
            </w:hyperlink>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7" w:name="sub_10491"/>
            <w:r w:rsidRPr="00A940F4">
              <w:rPr>
                <w:rFonts w:ascii="Times New Roman" w:eastAsia="Times New Roman" w:hAnsi="Times New Roman" w:cs="Times New Roman"/>
                <w:sz w:val="20"/>
                <w:szCs w:val="20"/>
                <w:lang w:eastAsia="ru-RU"/>
              </w:rPr>
              <w:t>Объекты придорожного сервиса</w:t>
            </w:r>
            <w:bookmarkEnd w:id="57"/>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ED11D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Заправка транспортных средств</w:t>
            </w:r>
          </w:p>
        </w:tc>
        <w:tc>
          <w:tcPr>
            <w:tcW w:w="708" w:type="dxa"/>
            <w:shd w:val="clear" w:color="auto" w:fill="auto"/>
            <w:vAlign w:val="center"/>
          </w:tcPr>
          <w:p w:rsidR="007B52AA" w:rsidRPr="00A940F4" w:rsidRDefault="007B52AA" w:rsidP="00ED11D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ED11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8"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ED11D3">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ED11D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дорожного отдыха</w:t>
            </w:r>
          </w:p>
        </w:tc>
        <w:tc>
          <w:tcPr>
            <w:tcW w:w="708" w:type="dxa"/>
            <w:shd w:val="clear" w:color="auto" w:fill="auto"/>
            <w:vAlign w:val="center"/>
          </w:tcPr>
          <w:p w:rsidR="007B52AA" w:rsidRPr="00A940F4" w:rsidRDefault="007B52AA" w:rsidP="00ED11D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ED11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8"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ED11D3">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ED11D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Автомобильные мойки</w:t>
            </w:r>
          </w:p>
        </w:tc>
        <w:tc>
          <w:tcPr>
            <w:tcW w:w="708" w:type="dxa"/>
            <w:shd w:val="clear" w:color="auto" w:fill="auto"/>
            <w:vAlign w:val="center"/>
          </w:tcPr>
          <w:p w:rsidR="007B52AA" w:rsidRPr="00A940F4" w:rsidRDefault="007B52AA" w:rsidP="00ED11D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ED11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автомобильных моек, а также размещение магазинов сопутствующей торговли</w:t>
            </w:r>
          </w:p>
        </w:tc>
        <w:tc>
          <w:tcPr>
            <w:tcW w:w="858"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ED11D3">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ED11D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Ремонт автомобилей</w:t>
            </w:r>
          </w:p>
        </w:tc>
        <w:tc>
          <w:tcPr>
            <w:tcW w:w="708" w:type="dxa"/>
            <w:shd w:val="clear" w:color="auto" w:fill="auto"/>
            <w:vAlign w:val="center"/>
          </w:tcPr>
          <w:p w:rsidR="007B52AA" w:rsidRPr="00A940F4" w:rsidRDefault="007B52AA" w:rsidP="00ED11D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ED11D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8"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ED11D3">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ED11D3">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ED11D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8" w:name="sub_10410"/>
            <w:r w:rsidRPr="00A940F4">
              <w:rPr>
                <w:rFonts w:ascii="Times New Roman" w:eastAsia="Times New Roman" w:hAnsi="Times New Roman" w:cs="Times New Roman"/>
                <w:sz w:val="20"/>
                <w:szCs w:val="20"/>
                <w:lang w:eastAsia="ru-RU"/>
              </w:rPr>
              <w:t>Выставочно-ярмарочная деятельность</w:t>
            </w:r>
            <w:bookmarkEnd w:id="58"/>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4.10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FFFFFF" w:themeFill="background1"/>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FFFFFF" w:themeFill="background1"/>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themeFill="background1" w:themeFillShade="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FFFFFF" w:themeFill="background1"/>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FFFFFF" w:themeFill="background1"/>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themeFill="background1" w:themeFillShade="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D9D9D9"/>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59" w:name="sub_1050"/>
            <w:r w:rsidRPr="00A940F4">
              <w:rPr>
                <w:rFonts w:ascii="Times New Roman" w:eastAsia="Times New Roman" w:hAnsi="Times New Roman" w:cs="Times New Roman"/>
                <w:b/>
                <w:sz w:val="20"/>
                <w:szCs w:val="20"/>
                <w:lang w:eastAsia="ru-RU"/>
              </w:rPr>
              <w:t>Отдых (рекреация)</w:t>
            </w:r>
            <w:bookmarkEnd w:id="59"/>
          </w:p>
        </w:tc>
        <w:tc>
          <w:tcPr>
            <w:tcW w:w="708" w:type="dxa"/>
            <w:shd w:val="clear" w:color="auto" w:fill="D9D9D9"/>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A940F4">
                <w:rPr>
                  <w:rFonts w:ascii="Times New Roman" w:eastAsia="Times New Roman" w:hAnsi="Times New Roman" w:cs="Times New Roman"/>
                  <w:color w:val="106BBE"/>
                  <w:sz w:val="20"/>
                  <w:szCs w:val="20"/>
                  <w:lang w:eastAsia="ru-RU"/>
                </w:rPr>
                <w:t>кодами 5.1 - 5.5</w:t>
              </w:r>
            </w:hyperlink>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Спорт</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 w:anchor="/document/70736874/entry/1511" w:history="1">
              <w:r w:rsidRPr="00A940F4">
                <w:rPr>
                  <w:rStyle w:val="a3"/>
                  <w:rFonts w:ascii="Times New Roman" w:hAnsi="Times New Roman" w:cs="Times New Roman"/>
                  <w:color w:val="551A8B"/>
                  <w:sz w:val="20"/>
                  <w:szCs w:val="20"/>
                  <w:shd w:val="clear" w:color="auto" w:fill="FFFFFF"/>
                </w:rPr>
                <w:t>кодами 5.1.1 - 5.1.7</w:t>
              </w:r>
            </w:hyperlink>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спортивно-зрелищных мероприятий</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занятий спортом в помещениях</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Площадки для занятий спортом</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8" w:type="dxa"/>
            <w:shd w:val="clear" w:color="auto" w:fill="FFFFFF" w:themeFill="background1"/>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Оборудованные площадки для занятий спортом</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Водный спорт</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Авиационный спорт</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Спортивные базы</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0" w:name="sub_1052"/>
            <w:r w:rsidRPr="00A940F4">
              <w:rPr>
                <w:rFonts w:ascii="Times New Roman" w:eastAsia="Times New Roman" w:hAnsi="Times New Roman" w:cs="Times New Roman"/>
                <w:sz w:val="20"/>
                <w:szCs w:val="20"/>
                <w:lang w:eastAsia="ru-RU"/>
              </w:rPr>
              <w:t>Природно-познавательный туризм</w:t>
            </w:r>
            <w:bookmarkEnd w:id="60"/>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необходимых природоохранных и природовосстановительных мероприятий</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1" w:name="sub_10521"/>
            <w:r w:rsidRPr="00A940F4">
              <w:rPr>
                <w:rFonts w:ascii="Times New Roman" w:eastAsia="Times New Roman" w:hAnsi="Times New Roman" w:cs="Times New Roman"/>
                <w:sz w:val="20"/>
                <w:szCs w:val="20"/>
                <w:lang w:eastAsia="ru-RU"/>
              </w:rPr>
              <w:t>Туристическое обслуживание</w:t>
            </w:r>
            <w:bookmarkEnd w:id="61"/>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5.2.1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2" w:name="sub_1053"/>
            <w:r w:rsidRPr="00A940F4">
              <w:rPr>
                <w:rFonts w:ascii="Times New Roman" w:eastAsia="Times New Roman" w:hAnsi="Times New Roman" w:cs="Times New Roman"/>
                <w:sz w:val="20"/>
                <w:szCs w:val="20"/>
                <w:lang w:eastAsia="ru-RU"/>
              </w:rPr>
              <w:t>Охота и рыбалка</w:t>
            </w:r>
            <w:bookmarkEnd w:id="62"/>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Причалы для маломерных судов</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3" w:name="sub_1055"/>
            <w:r w:rsidRPr="00A940F4">
              <w:rPr>
                <w:rFonts w:ascii="Times New Roman" w:eastAsia="Times New Roman" w:hAnsi="Times New Roman" w:cs="Times New Roman"/>
                <w:sz w:val="20"/>
                <w:szCs w:val="20"/>
                <w:lang w:eastAsia="ru-RU"/>
              </w:rPr>
              <w:t>Поля для гольфа или конных прогулок</w:t>
            </w:r>
            <w:bookmarkEnd w:id="63"/>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themeFill="background1" w:themeFillShade="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D9D9D9"/>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64" w:name="sub_1060"/>
            <w:r w:rsidRPr="00A940F4">
              <w:rPr>
                <w:rFonts w:ascii="Times New Roman" w:eastAsia="Times New Roman" w:hAnsi="Times New Roman" w:cs="Times New Roman"/>
                <w:b/>
                <w:sz w:val="20"/>
                <w:szCs w:val="20"/>
                <w:lang w:eastAsia="ru-RU"/>
              </w:rPr>
              <w:t>Производственная деятельность</w:t>
            </w:r>
            <w:bookmarkEnd w:id="64"/>
          </w:p>
        </w:tc>
        <w:tc>
          <w:tcPr>
            <w:tcW w:w="708" w:type="dxa"/>
            <w:shd w:val="clear" w:color="auto" w:fill="D9D9D9"/>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Недропользование</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геологических изысканий;</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B52AA"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465C10" w:rsidRPr="00A940F4" w:rsidRDefault="00465C10"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62"/>
            <w:r w:rsidRPr="00A940F4">
              <w:rPr>
                <w:rFonts w:ascii="Times New Roman" w:eastAsia="Times New Roman" w:hAnsi="Times New Roman" w:cs="Times New Roman"/>
                <w:sz w:val="20"/>
                <w:szCs w:val="20"/>
                <w:lang w:eastAsia="ru-RU"/>
              </w:rPr>
              <w:t>Тяжелая промышленность</w:t>
            </w:r>
            <w:bookmarkEnd w:id="65"/>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6" w:name="sub_10621"/>
            <w:r w:rsidRPr="00A940F4">
              <w:rPr>
                <w:rFonts w:ascii="Times New Roman" w:eastAsia="Times New Roman" w:hAnsi="Times New Roman" w:cs="Times New Roman"/>
                <w:sz w:val="20"/>
                <w:szCs w:val="20"/>
                <w:lang w:eastAsia="ru-RU"/>
              </w:rPr>
              <w:t>Автомобилестроительная промышленность</w:t>
            </w:r>
            <w:bookmarkEnd w:id="66"/>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6.2.1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7" w:name="sub_1063"/>
            <w:r w:rsidRPr="00A940F4">
              <w:rPr>
                <w:rFonts w:ascii="Times New Roman" w:eastAsia="Times New Roman" w:hAnsi="Times New Roman" w:cs="Times New Roman"/>
                <w:sz w:val="20"/>
                <w:szCs w:val="20"/>
                <w:lang w:eastAsia="ru-RU"/>
              </w:rPr>
              <w:t>Легкая промышленность</w:t>
            </w:r>
            <w:bookmarkEnd w:id="67"/>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Фармацевтическая промышленность</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6.3.1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8" w:name="sub_1064"/>
            <w:r w:rsidRPr="00A940F4">
              <w:rPr>
                <w:rFonts w:ascii="Times New Roman" w:eastAsia="Times New Roman" w:hAnsi="Times New Roman" w:cs="Times New Roman"/>
                <w:sz w:val="20"/>
                <w:szCs w:val="20"/>
                <w:lang w:eastAsia="ru-RU"/>
              </w:rPr>
              <w:t>Пищевая промышленность</w:t>
            </w:r>
            <w:bookmarkEnd w:id="68"/>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6.4</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9" w:name="sub_1065"/>
            <w:r w:rsidRPr="00A940F4">
              <w:rPr>
                <w:rFonts w:ascii="Times New Roman" w:eastAsia="Times New Roman" w:hAnsi="Times New Roman" w:cs="Times New Roman"/>
                <w:sz w:val="20"/>
                <w:szCs w:val="20"/>
                <w:lang w:eastAsia="ru-RU"/>
              </w:rPr>
              <w:t xml:space="preserve">Нефтехимическая </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промышленность</w:t>
            </w:r>
            <w:bookmarkEnd w:id="69"/>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6.5</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0" w:name="sub_1066"/>
            <w:r w:rsidRPr="00A940F4">
              <w:rPr>
                <w:rFonts w:ascii="Times New Roman" w:eastAsia="Times New Roman" w:hAnsi="Times New Roman" w:cs="Times New Roman"/>
                <w:sz w:val="20"/>
                <w:szCs w:val="20"/>
                <w:lang w:eastAsia="ru-RU"/>
              </w:rPr>
              <w:t>Строительная промышленность</w:t>
            </w:r>
            <w:bookmarkEnd w:id="70"/>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8"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1" w:name="sub_1067"/>
            <w:r w:rsidRPr="00A940F4">
              <w:rPr>
                <w:rFonts w:ascii="Times New Roman" w:eastAsia="Times New Roman" w:hAnsi="Times New Roman" w:cs="Times New Roman"/>
                <w:sz w:val="20"/>
                <w:szCs w:val="20"/>
                <w:lang w:eastAsia="ru-RU"/>
              </w:rPr>
              <w:t>Энергетика</w:t>
            </w:r>
            <w:bookmarkEnd w:id="71"/>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Атомная энергетика</w:t>
            </w:r>
          </w:p>
        </w:tc>
        <w:tc>
          <w:tcPr>
            <w:tcW w:w="708" w:type="dxa"/>
            <w:shd w:val="clear" w:color="auto" w:fill="auto"/>
            <w:vAlign w:val="center"/>
          </w:tcPr>
          <w:p w:rsidR="007B52AA" w:rsidRPr="00A940F4" w:rsidRDefault="007B52AA" w:rsidP="004E4C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Связь</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6.8</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A940F4">
                <w:rPr>
                  <w:rFonts w:ascii="Times New Roman" w:eastAsia="Times New Roman" w:hAnsi="Times New Roman" w:cs="Times New Roman"/>
                  <w:color w:val="106BBE"/>
                  <w:sz w:val="20"/>
                  <w:szCs w:val="20"/>
                  <w:lang w:eastAsia="ru-RU"/>
                </w:rPr>
                <w:t>кодом 3.1</w:t>
              </w:r>
            </w:hyperlink>
          </w:p>
        </w:tc>
        <w:tc>
          <w:tcPr>
            <w:tcW w:w="858"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tcBorders>
              <w:bottom w:val="single" w:sz="4" w:space="0" w:color="auto"/>
            </w:tcBorders>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tcBorders>
              <w:bottom w:val="single" w:sz="4" w:space="0" w:color="auto"/>
            </w:tcBorders>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B2190F">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2" w:name="sub_1069"/>
            <w:r w:rsidRPr="00A940F4">
              <w:rPr>
                <w:rFonts w:ascii="Times New Roman" w:eastAsia="Times New Roman" w:hAnsi="Times New Roman" w:cs="Times New Roman"/>
                <w:sz w:val="20"/>
                <w:szCs w:val="20"/>
                <w:lang w:eastAsia="ru-RU"/>
              </w:rPr>
              <w:t>Склады</w:t>
            </w:r>
            <w:bookmarkEnd w:id="72"/>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B2190F"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Складские площадки</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Обеспечение космической деятельности</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8"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3" w:name="sub_10611"/>
            <w:r w:rsidRPr="00A940F4">
              <w:rPr>
                <w:rFonts w:ascii="Times New Roman" w:eastAsia="Times New Roman" w:hAnsi="Times New Roman" w:cs="Times New Roman"/>
                <w:sz w:val="20"/>
                <w:szCs w:val="20"/>
                <w:lang w:eastAsia="ru-RU"/>
              </w:rPr>
              <w:t>Целлюлозно-бумажная промышленность</w:t>
            </w:r>
            <w:bookmarkEnd w:id="73"/>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6.11</w:t>
            </w:r>
          </w:p>
        </w:tc>
        <w:tc>
          <w:tcPr>
            <w:tcW w:w="4736" w:type="dxa"/>
            <w:vAlign w:val="center"/>
          </w:tcPr>
          <w:p w:rsidR="007B52AA" w:rsidRPr="00A940F4" w:rsidRDefault="007B52AA" w:rsidP="00465C10">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Научно-производственная деятельность</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6.12</w:t>
            </w:r>
          </w:p>
        </w:tc>
        <w:tc>
          <w:tcPr>
            <w:tcW w:w="4736" w:type="dxa"/>
            <w:vAlign w:val="center"/>
          </w:tcPr>
          <w:p w:rsidR="007B52AA" w:rsidRPr="00A940F4" w:rsidRDefault="007B52AA" w:rsidP="002B54A2">
            <w:pPr>
              <w:spacing w:after="0" w:line="240" w:lineRule="auto"/>
              <w:jc w:val="both"/>
              <w:outlineLvl w:val="4"/>
              <w:rPr>
                <w:rFonts w:ascii="Times New Roman" w:eastAsia="Times New Roman" w:hAnsi="Times New Roman" w:cs="Times New Roman"/>
                <w:bCs/>
                <w:iCs/>
                <w:sz w:val="20"/>
                <w:szCs w:val="20"/>
                <w:lang w:eastAsia="ru-RU"/>
              </w:rPr>
            </w:pPr>
            <w:r w:rsidRPr="00A940F4">
              <w:rPr>
                <w:rFonts w:ascii="Times New Roman" w:hAnsi="Times New Roman" w:cs="Times New Roman"/>
                <w:color w:val="22272F"/>
                <w:sz w:val="20"/>
                <w:szCs w:val="20"/>
                <w:shd w:val="clear" w:color="auto" w:fill="FFFFFF"/>
              </w:rPr>
              <w:t>Размещение технологических, промышленных, агропромышленных парков, бизнес-инкубаторов</w:t>
            </w:r>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Pr>
                <w:rFonts w:ascii="Times New Roman" w:eastAsia="Times New Roman" w:hAnsi="Times New Roman" w:cs="Times New Roman"/>
                <w:b/>
                <w:bCs/>
                <w:iCs/>
                <w:caps/>
                <w:sz w:val="20"/>
                <w:szCs w:val="20"/>
                <w:lang w:eastAsia="ru-RU"/>
              </w:rPr>
              <w:t>Р</w:t>
            </w:r>
          </w:p>
        </w:tc>
        <w:tc>
          <w:tcPr>
            <w:tcW w:w="633"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FFFFFF" w:themeFill="background1"/>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FFFFFF" w:themeFill="background1"/>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FFFFFF" w:themeFill="background1"/>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themeFill="background1" w:themeFillShade="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7B52AA" w:rsidRPr="00A940F4" w:rsidTr="007B52AA">
        <w:trPr>
          <w:gridAfter w:val="12"/>
          <w:wAfter w:w="7814" w:type="dxa"/>
        </w:trPr>
        <w:tc>
          <w:tcPr>
            <w:tcW w:w="2293" w:type="dxa"/>
            <w:shd w:val="clear" w:color="auto" w:fill="D9D9D9"/>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74" w:name="sub_1070"/>
            <w:r w:rsidRPr="00A940F4">
              <w:rPr>
                <w:rFonts w:ascii="Times New Roman" w:eastAsia="Times New Roman" w:hAnsi="Times New Roman" w:cs="Times New Roman"/>
                <w:b/>
                <w:sz w:val="20"/>
                <w:szCs w:val="20"/>
                <w:lang w:eastAsia="ru-RU"/>
              </w:rPr>
              <w:t>Транспорт</w:t>
            </w:r>
            <w:bookmarkEnd w:id="74"/>
          </w:p>
        </w:tc>
        <w:tc>
          <w:tcPr>
            <w:tcW w:w="708" w:type="dxa"/>
            <w:shd w:val="clear" w:color="auto" w:fill="D9D9D9"/>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7.0</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A940F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A940F4">
                <w:rPr>
                  <w:rFonts w:ascii="Times New Roman" w:eastAsia="Times New Roman" w:hAnsi="Times New Roman" w:cs="Times New Roman"/>
                  <w:color w:val="106BBE"/>
                  <w:sz w:val="20"/>
                  <w:szCs w:val="20"/>
                  <w:lang w:eastAsia="ru-RU"/>
                </w:rPr>
                <w:t>кодами 7.1 -7.5</w:t>
              </w:r>
            </w:hyperlink>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7B52AA" w:rsidRPr="00A940F4" w:rsidRDefault="007B52AA" w:rsidP="00A940F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A940F4">
              <w:rPr>
                <w:rFonts w:ascii="Times New Roman" w:eastAsia="Times New Roman" w:hAnsi="Times New Roman" w:cs="Times New Roman"/>
                <w:sz w:val="20"/>
                <w:szCs w:val="20"/>
                <w:lang w:eastAsia="ru-RU"/>
              </w:rPr>
              <w:t>.1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2" w:anchor="/document/70736874/entry/1711" w:history="1">
              <w:r w:rsidRPr="00A940F4">
                <w:rPr>
                  <w:rStyle w:val="a3"/>
                  <w:rFonts w:ascii="Times New Roman" w:hAnsi="Times New Roman" w:cs="Times New Roman"/>
                  <w:color w:val="551A8B"/>
                  <w:sz w:val="20"/>
                  <w:szCs w:val="20"/>
                  <w:shd w:val="clear" w:color="auto" w:fill="FFFFFF"/>
                </w:rPr>
                <w:t>кодами 7.1.1 - 7.1.2</w:t>
              </w:r>
            </w:hyperlink>
          </w:p>
        </w:tc>
        <w:tc>
          <w:tcPr>
            <w:tcW w:w="858"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142FDD">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Железнодорожные пути</w:t>
            </w:r>
          </w:p>
        </w:tc>
        <w:tc>
          <w:tcPr>
            <w:tcW w:w="708" w:type="dxa"/>
            <w:shd w:val="clear" w:color="auto" w:fill="auto"/>
            <w:vAlign w:val="center"/>
          </w:tcPr>
          <w:p w:rsidR="007B52AA" w:rsidRPr="00A940F4" w:rsidRDefault="007B52AA" w:rsidP="00142F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7.1.1</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142FDD">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железнодорожных путей</w:t>
            </w:r>
          </w:p>
        </w:tc>
        <w:tc>
          <w:tcPr>
            <w:tcW w:w="858" w:type="dxa"/>
            <w:shd w:val="clear" w:color="auto" w:fill="D9D9D9"/>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142FDD">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железнодорожных перевозок</w:t>
            </w:r>
          </w:p>
        </w:tc>
        <w:tc>
          <w:tcPr>
            <w:tcW w:w="708" w:type="dxa"/>
            <w:shd w:val="clear" w:color="auto" w:fill="auto"/>
            <w:vAlign w:val="center"/>
          </w:tcPr>
          <w:p w:rsidR="007B52AA" w:rsidRPr="00A940F4" w:rsidRDefault="007B52AA" w:rsidP="00142F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142FDD">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8" w:type="dxa"/>
            <w:shd w:val="clear" w:color="auto" w:fill="D9D9D9"/>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3" w:type="dxa"/>
            <w:shd w:val="clear" w:color="auto" w:fill="auto"/>
            <w:vAlign w:val="center"/>
          </w:tcPr>
          <w:p w:rsidR="007B52AA" w:rsidRPr="00A940F4" w:rsidRDefault="007B52AA" w:rsidP="00142FDD">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142FDD">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142FDD">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5" w:name="sub_1072"/>
            <w:r w:rsidRPr="00A940F4">
              <w:rPr>
                <w:rFonts w:ascii="Times New Roman" w:eastAsia="Times New Roman" w:hAnsi="Times New Roman" w:cs="Times New Roman"/>
                <w:sz w:val="20"/>
                <w:szCs w:val="20"/>
                <w:lang w:eastAsia="ru-RU"/>
              </w:rPr>
              <w:t>Автомобильный транспорт</w:t>
            </w:r>
            <w:bookmarkEnd w:id="75"/>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w:t>
            </w:r>
          </w:p>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B52AA" w:rsidRPr="00A940F4" w:rsidRDefault="007B52AA"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автомобильных дорог</w:t>
            </w: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65C10" w:rsidRPr="00A940F4" w:rsidRDefault="00465C10"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7.2.1</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Default="00465C10" w:rsidP="00465C10">
            <w:pPr>
              <w:pStyle w:val="s1"/>
              <w:shd w:val="clear" w:color="auto" w:fill="FFFFFF"/>
              <w:jc w:val="both"/>
              <w:rPr>
                <w:color w:val="22272F"/>
                <w:sz w:val="20"/>
                <w:szCs w:val="20"/>
              </w:rPr>
            </w:pPr>
            <w:r>
              <w:rPr>
                <w:color w:val="22272F"/>
                <w:sz w:val="20"/>
                <w:szCs w:val="20"/>
              </w:rPr>
              <w:t>Р</w:t>
            </w:r>
            <w:r w:rsidR="007B52AA" w:rsidRPr="00A940F4">
              <w:rPr>
                <w:color w:val="22272F"/>
                <w:sz w:val="20"/>
                <w:szCs w:val="20"/>
              </w:rPr>
              <w:t>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document/70736874/entry/10271" w:history="1">
              <w:r w:rsidR="007B52AA" w:rsidRPr="00A940F4">
                <w:rPr>
                  <w:rStyle w:val="a3"/>
                  <w:color w:val="551A8B"/>
                  <w:sz w:val="20"/>
                  <w:szCs w:val="20"/>
                </w:rPr>
                <w:t>кодами 2.7.1</w:t>
              </w:r>
            </w:hyperlink>
            <w:r w:rsidR="007B52AA" w:rsidRPr="00A940F4">
              <w:rPr>
                <w:color w:val="22272F"/>
                <w:sz w:val="20"/>
                <w:szCs w:val="20"/>
              </w:rPr>
              <w:t>, </w:t>
            </w:r>
            <w:hyperlink r:id="rId14" w:anchor="/document/70736874/entry/1049" w:history="1">
              <w:r w:rsidR="007B52AA" w:rsidRPr="00A940F4">
                <w:rPr>
                  <w:rStyle w:val="a3"/>
                  <w:color w:val="551A8B"/>
                  <w:sz w:val="20"/>
                  <w:szCs w:val="20"/>
                </w:rPr>
                <w:t>4.9</w:t>
              </w:r>
            </w:hyperlink>
            <w:r w:rsidR="007B52AA" w:rsidRPr="00A940F4">
              <w:rPr>
                <w:color w:val="22272F"/>
                <w:sz w:val="20"/>
                <w:szCs w:val="20"/>
              </w:rPr>
              <w:t>, </w:t>
            </w:r>
            <w:hyperlink r:id="rId15" w:anchor="/document/70736874/entry/1723" w:history="1">
              <w:r w:rsidR="007B52AA" w:rsidRPr="00A940F4">
                <w:rPr>
                  <w:rStyle w:val="a3"/>
                  <w:color w:val="551A8B"/>
                  <w:sz w:val="20"/>
                  <w:szCs w:val="20"/>
                </w:rPr>
                <w:t>7.2.3</w:t>
              </w:r>
            </w:hyperlink>
            <w:r w:rsidR="007B52AA" w:rsidRPr="00A940F4">
              <w:rPr>
                <w:color w:val="22272F"/>
                <w:sz w:val="20"/>
                <w:szCs w:val="20"/>
              </w:rPr>
              <w:t>, а также некапитальных сооружений, предназначенных для охраны транспортных средств;</w:t>
            </w:r>
            <w:r>
              <w:rPr>
                <w:color w:val="22272F"/>
                <w:sz w:val="20"/>
                <w:szCs w:val="20"/>
              </w:rPr>
              <w:t xml:space="preserve"> </w:t>
            </w:r>
            <w:r w:rsidR="007B52AA" w:rsidRPr="00A940F4">
              <w:rPr>
                <w:color w:val="22272F"/>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rsidR="00465C10" w:rsidRPr="00A940F4" w:rsidRDefault="00465C10" w:rsidP="00465C10">
            <w:pPr>
              <w:pStyle w:val="s1"/>
              <w:shd w:val="clear" w:color="auto" w:fill="FFFFFF"/>
              <w:jc w:val="both"/>
              <w:rPr>
                <w:color w:val="22272F"/>
                <w:sz w:val="20"/>
                <w:szCs w:val="20"/>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перевозок пассажиров</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7.2.2</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E4CB5">
            <w:pPr>
              <w:pStyle w:val="s1"/>
              <w:shd w:val="clear" w:color="auto" w:fill="FFFFFF"/>
              <w:jc w:val="both"/>
              <w:rPr>
                <w:color w:val="22272F"/>
                <w:sz w:val="20"/>
                <w:szCs w:val="20"/>
              </w:rPr>
            </w:pPr>
            <w:r w:rsidRPr="00A940F4">
              <w:rPr>
                <w:color w:val="22272F"/>
                <w:sz w:val="20"/>
                <w:szCs w:val="20"/>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6" w:anchor="/document/70736874/entry/1076" w:history="1">
              <w:r w:rsidRPr="00A940F4">
                <w:rPr>
                  <w:rStyle w:val="a3"/>
                  <w:color w:val="551A8B"/>
                  <w:sz w:val="20"/>
                  <w:szCs w:val="20"/>
                  <w:shd w:val="clear" w:color="auto" w:fill="FFFFFF"/>
                </w:rPr>
                <w:t>кодом 7.6</w:t>
              </w:r>
            </w:hyperlink>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4E4CB5">
            <w:pPr>
              <w:pStyle w:val="s16"/>
              <w:shd w:val="clear" w:color="auto" w:fill="FFFFFF"/>
              <w:rPr>
                <w:color w:val="22272F"/>
                <w:sz w:val="20"/>
                <w:szCs w:val="20"/>
              </w:rPr>
            </w:pPr>
            <w:r w:rsidRPr="00A940F4">
              <w:rPr>
                <w:color w:val="22272F"/>
                <w:sz w:val="20"/>
                <w:szCs w:val="20"/>
              </w:rPr>
              <w:t>Стоянки транспорта общего пользования</w:t>
            </w:r>
          </w:p>
          <w:p w:rsidR="007B52AA" w:rsidRPr="00A940F4" w:rsidRDefault="007B52AA" w:rsidP="002B54A2">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7.2.3</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4E4CB5">
            <w:pPr>
              <w:pStyle w:val="s1"/>
              <w:shd w:val="clear" w:color="auto" w:fill="FFFFFF"/>
              <w:jc w:val="both"/>
              <w:rPr>
                <w:color w:val="22272F"/>
                <w:sz w:val="20"/>
                <w:szCs w:val="20"/>
                <w:shd w:val="clear" w:color="auto" w:fill="FFFFFF"/>
              </w:rPr>
            </w:pPr>
            <w:r w:rsidRPr="00A940F4">
              <w:rPr>
                <w:color w:val="22272F"/>
                <w:sz w:val="20"/>
                <w:szCs w:val="20"/>
                <w:shd w:val="clear" w:color="auto" w:fill="FFFFFF"/>
              </w:rPr>
              <w:t>Размещение стоянок транспортных средств, осуществляющих перевозки людей по установленному маршруту</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Водный транспорт</w:t>
            </w: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7.3</w:t>
            </w:r>
          </w:p>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6" w:name="sub_1074"/>
            <w:r w:rsidRPr="00A940F4">
              <w:rPr>
                <w:rFonts w:ascii="Times New Roman" w:eastAsia="Times New Roman" w:hAnsi="Times New Roman" w:cs="Times New Roman"/>
                <w:sz w:val="20"/>
                <w:szCs w:val="20"/>
                <w:lang w:eastAsia="ru-RU"/>
              </w:rPr>
              <w:t>Воздушный транспорт</w:t>
            </w:r>
            <w:bookmarkEnd w:id="76"/>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7.4</w:t>
            </w:r>
          </w:p>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7" w:name="sub_1075"/>
            <w:r w:rsidRPr="00A940F4">
              <w:rPr>
                <w:rFonts w:ascii="Times New Roman" w:eastAsia="Times New Roman" w:hAnsi="Times New Roman" w:cs="Times New Roman"/>
                <w:sz w:val="20"/>
                <w:szCs w:val="20"/>
                <w:lang w:eastAsia="ru-RU"/>
              </w:rPr>
              <w:t>Трубопроводный транспорт</w:t>
            </w:r>
            <w:bookmarkEnd w:id="77"/>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7.5</w:t>
            </w:r>
          </w:p>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52AA" w:rsidRPr="00A940F4" w:rsidRDefault="007B52AA" w:rsidP="002B54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7B52AA" w:rsidRPr="00A940F4" w:rsidTr="007B52AA">
        <w:tc>
          <w:tcPr>
            <w:tcW w:w="2293" w:type="dxa"/>
            <w:shd w:val="clear" w:color="auto" w:fill="auto"/>
            <w:vAlign w:val="center"/>
          </w:tcPr>
          <w:p w:rsidR="007B52AA" w:rsidRPr="00A940F4" w:rsidRDefault="007B52AA" w:rsidP="002B54A2">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Внеуличный транспорт</w:t>
            </w:r>
          </w:p>
        </w:tc>
        <w:tc>
          <w:tcPr>
            <w:tcW w:w="708" w:type="dxa"/>
            <w:shd w:val="clear" w:color="auto" w:fill="auto"/>
            <w:vAlign w:val="center"/>
          </w:tcPr>
          <w:p w:rsidR="007B52AA" w:rsidRPr="00A940F4" w:rsidRDefault="007B52AA" w:rsidP="002B54A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7.6</w:t>
            </w:r>
          </w:p>
        </w:tc>
        <w:tc>
          <w:tcPr>
            <w:tcW w:w="4736" w:type="dxa"/>
            <w:tcBorders>
              <w:top w:val="single" w:sz="4" w:space="0" w:color="auto"/>
              <w:left w:val="single" w:sz="4" w:space="0" w:color="auto"/>
              <w:bottom w:val="single" w:sz="4" w:space="0" w:color="auto"/>
              <w:right w:val="single" w:sz="4" w:space="0" w:color="auto"/>
            </w:tcBorders>
            <w:vAlign w:val="center"/>
          </w:tcPr>
          <w:p w:rsidR="007B52AA" w:rsidRPr="00A940F4" w:rsidRDefault="007B52AA" w:rsidP="00EC5017">
            <w:pPr>
              <w:pStyle w:val="s1"/>
              <w:shd w:val="clear" w:color="auto" w:fill="FFFFFF"/>
              <w:jc w:val="both"/>
              <w:rPr>
                <w:color w:val="22272F"/>
                <w:sz w:val="20"/>
                <w:szCs w:val="20"/>
              </w:rPr>
            </w:pPr>
            <w:r w:rsidRPr="00A940F4">
              <w:rPr>
                <w:color w:val="22272F"/>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7B52AA" w:rsidRPr="00A940F4" w:rsidRDefault="007B52AA" w:rsidP="00465C10">
            <w:pPr>
              <w:pStyle w:val="s1"/>
              <w:shd w:val="clear" w:color="auto" w:fill="FFFFFF"/>
              <w:jc w:val="both"/>
              <w:rPr>
                <w:sz w:val="20"/>
                <w:szCs w:val="20"/>
              </w:rPr>
            </w:pPr>
            <w:r w:rsidRPr="00A940F4">
              <w:rPr>
                <w:color w:val="22272F"/>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58"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vAlign w:val="center"/>
          </w:tcPr>
          <w:p w:rsidR="007B52AA" w:rsidRPr="00A940F4" w:rsidRDefault="007B52AA" w:rsidP="002B54A2">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7B52AA" w:rsidRPr="00A940F4" w:rsidRDefault="007B52AA" w:rsidP="002B54A2">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themeFill="background1" w:themeFillShade="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themeFill="background1" w:themeFillShade="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auto"/>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465C10" w:rsidRPr="00A940F4" w:rsidTr="007B52AA">
        <w:trPr>
          <w:gridAfter w:val="12"/>
          <w:wAfter w:w="7814" w:type="dxa"/>
        </w:trPr>
        <w:tc>
          <w:tcPr>
            <w:tcW w:w="2293" w:type="dxa"/>
            <w:shd w:val="clear" w:color="auto" w:fill="D9D9D9"/>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Обеспечение обороны и безопасности</w:t>
            </w:r>
          </w:p>
        </w:tc>
        <w:tc>
          <w:tcPr>
            <w:tcW w:w="708" w:type="dxa"/>
            <w:shd w:val="clear" w:color="auto" w:fill="D9D9D9"/>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8.0</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8" w:name="sub_1081"/>
            <w:r w:rsidRPr="00A940F4">
              <w:rPr>
                <w:rFonts w:ascii="Times New Roman" w:eastAsia="Times New Roman" w:hAnsi="Times New Roman" w:cs="Times New Roman"/>
                <w:sz w:val="20"/>
                <w:szCs w:val="20"/>
                <w:lang w:eastAsia="ru-RU"/>
              </w:rPr>
              <w:t>Обеспечение вооруженных сил</w:t>
            </w:r>
            <w:bookmarkEnd w:id="78"/>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8.1</w:t>
            </w:r>
          </w:p>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Охрана Государственной границы Российской Федерации</w:t>
            </w: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outlineLvl w:val="6"/>
              <w:rPr>
                <w:rFonts w:ascii="Times New Roman" w:eastAsia="Times New Roman" w:hAnsi="Times New Roman" w:cs="Times New Roman"/>
                <w:b/>
                <w:bCs/>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9" w:name="sub_1083"/>
            <w:r w:rsidRPr="00A940F4">
              <w:rPr>
                <w:rFonts w:ascii="Times New Roman" w:eastAsia="Times New Roman" w:hAnsi="Times New Roman" w:cs="Times New Roman"/>
                <w:sz w:val="20"/>
                <w:szCs w:val="20"/>
                <w:lang w:eastAsia="ru-RU"/>
              </w:rPr>
              <w:t>Обеспечение внутреннего правопорядка</w:t>
            </w:r>
            <w:bookmarkEnd w:id="79"/>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8.3</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В</w:t>
            </w:r>
          </w:p>
        </w:tc>
        <w:tc>
          <w:tcPr>
            <w:tcW w:w="633"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В</w:t>
            </w:r>
          </w:p>
        </w:tc>
        <w:tc>
          <w:tcPr>
            <w:tcW w:w="633" w:type="dxa"/>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Обеспечение деятельности по исполнению наказаний</w:t>
            </w: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8.4</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465C10" w:rsidRPr="00A940F4" w:rsidTr="007B52AA">
        <w:trPr>
          <w:gridAfter w:val="12"/>
          <w:wAfter w:w="7814" w:type="dxa"/>
        </w:trPr>
        <w:tc>
          <w:tcPr>
            <w:tcW w:w="2293" w:type="dxa"/>
            <w:shd w:val="clear" w:color="auto" w:fill="D9D9D9"/>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0" w:name="sub_1090"/>
            <w:r w:rsidRPr="00A940F4">
              <w:rPr>
                <w:rFonts w:ascii="Times New Roman" w:eastAsia="Times New Roman" w:hAnsi="Times New Roman" w:cs="Times New Roman"/>
                <w:b/>
                <w:sz w:val="20"/>
                <w:szCs w:val="20"/>
                <w:lang w:eastAsia="ru-RU"/>
              </w:rPr>
              <w:t>Деятельность по особой охране и изучению природы</w:t>
            </w:r>
            <w:bookmarkEnd w:id="80"/>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9.0</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1" w:name="sub_1091"/>
            <w:r w:rsidRPr="00A940F4">
              <w:rPr>
                <w:rFonts w:ascii="Times New Roman" w:eastAsia="Times New Roman" w:hAnsi="Times New Roman" w:cs="Times New Roman"/>
                <w:sz w:val="20"/>
                <w:szCs w:val="20"/>
                <w:lang w:eastAsia="ru-RU"/>
              </w:rPr>
              <w:t>Охрана природных территорий</w:t>
            </w:r>
            <w:bookmarkEnd w:id="81"/>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9.1</w:t>
            </w:r>
          </w:p>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2" w:name="sub_1092"/>
            <w:r w:rsidRPr="00A940F4">
              <w:rPr>
                <w:rFonts w:ascii="Times New Roman" w:eastAsia="Times New Roman" w:hAnsi="Times New Roman" w:cs="Times New Roman"/>
                <w:sz w:val="20"/>
                <w:szCs w:val="20"/>
                <w:lang w:eastAsia="ru-RU"/>
              </w:rPr>
              <w:t>Курортная деятельность</w:t>
            </w:r>
            <w:bookmarkEnd w:id="82"/>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w:t>
            </w:r>
          </w:p>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3" w:name="sub_10921"/>
            <w:r w:rsidRPr="00A940F4">
              <w:rPr>
                <w:rFonts w:ascii="Times New Roman" w:eastAsia="Times New Roman" w:hAnsi="Times New Roman" w:cs="Times New Roman"/>
                <w:sz w:val="20"/>
                <w:szCs w:val="20"/>
                <w:lang w:eastAsia="ru-RU"/>
              </w:rPr>
              <w:t>Санаторная деятельность</w:t>
            </w:r>
            <w:bookmarkEnd w:id="83"/>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9.2.1</w:t>
            </w:r>
          </w:p>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лечебно-оздоровительных лагерей</w:t>
            </w: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r>
      <w:tr w:rsidR="00465C10" w:rsidRPr="00A940F4" w:rsidTr="00B2190F">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Историко-культурная деятельность</w:t>
            </w:r>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9.3</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themeFill="background1" w:themeFillShade="D9"/>
            <w:vAlign w:val="center"/>
          </w:tcPr>
          <w:p w:rsidR="00465C10" w:rsidRPr="00A940F4" w:rsidRDefault="00B2190F"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65C10" w:rsidRPr="00A940F4" w:rsidTr="007B52AA">
        <w:tc>
          <w:tcPr>
            <w:tcW w:w="229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themeFill="background1" w:themeFillShade="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65C10" w:rsidRPr="007B52AA" w:rsidRDefault="00465C10" w:rsidP="00465C10">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465C10" w:rsidRPr="007B52AA"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465C10" w:rsidRPr="007B52AA" w:rsidRDefault="00465C10" w:rsidP="00465C10">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465C10" w:rsidRPr="00A940F4" w:rsidTr="007B52AA">
        <w:trPr>
          <w:gridAfter w:val="12"/>
          <w:wAfter w:w="7814" w:type="dxa"/>
        </w:trPr>
        <w:tc>
          <w:tcPr>
            <w:tcW w:w="2293" w:type="dxa"/>
            <w:shd w:val="clear" w:color="auto" w:fill="D9D9D9"/>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Использование лесов</w:t>
            </w:r>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D9D9D9"/>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10.0</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A940F4">
                <w:rPr>
                  <w:rFonts w:ascii="Times New Roman" w:eastAsia="Times New Roman" w:hAnsi="Times New Roman" w:cs="Times New Roman"/>
                  <w:color w:val="106BBE"/>
                  <w:sz w:val="20"/>
                  <w:szCs w:val="20"/>
                  <w:lang w:eastAsia="ru-RU"/>
                </w:rPr>
                <w:t>кодами 10.1-10.5</w:t>
              </w:r>
            </w:hyperlink>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4" w:name="sub_10101"/>
            <w:r w:rsidRPr="00A940F4">
              <w:rPr>
                <w:rFonts w:ascii="Times New Roman" w:eastAsia="Times New Roman" w:hAnsi="Times New Roman" w:cs="Times New Roman"/>
                <w:sz w:val="20"/>
                <w:szCs w:val="20"/>
                <w:lang w:eastAsia="ru-RU"/>
              </w:rPr>
              <w:t>Заготовка древесины</w:t>
            </w:r>
            <w:bookmarkEnd w:id="84"/>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10.1</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tcBorders>
              <w:bottom w:val="single" w:sz="4" w:space="0" w:color="auto"/>
            </w:tcBorders>
            <w:shd w:val="clear" w:color="auto" w:fill="FFFFFF"/>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3" w:type="dxa"/>
            <w:shd w:val="clear" w:color="auto" w:fill="FFFFFF" w:themeFill="background1"/>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465C10">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auto"/>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5" w:name="sub_10102"/>
            <w:r w:rsidRPr="00A940F4">
              <w:rPr>
                <w:rFonts w:ascii="Times New Roman" w:eastAsia="Times New Roman" w:hAnsi="Times New Roman" w:cs="Times New Roman"/>
                <w:sz w:val="20"/>
                <w:szCs w:val="20"/>
                <w:lang w:eastAsia="ru-RU"/>
              </w:rPr>
              <w:t>Лесные плантации</w:t>
            </w:r>
            <w:bookmarkEnd w:id="85"/>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10.2</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r>
      <w:tr w:rsidR="00465C10" w:rsidRPr="00A940F4" w:rsidTr="007B52AA">
        <w:tc>
          <w:tcPr>
            <w:tcW w:w="2293" w:type="dxa"/>
            <w:shd w:val="clear" w:color="auto" w:fill="auto"/>
            <w:vAlign w:val="center"/>
          </w:tcPr>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6" w:name="sub_10103"/>
            <w:r w:rsidRPr="00A940F4">
              <w:rPr>
                <w:rFonts w:ascii="Times New Roman" w:eastAsia="Times New Roman" w:hAnsi="Times New Roman" w:cs="Times New Roman"/>
                <w:sz w:val="20"/>
                <w:szCs w:val="20"/>
                <w:lang w:eastAsia="ru-RU"/>
              </w:rPr>
              <w:t>Заготовка лесных ресурсов</w:t>
            </w:r>
            <w:bookmarkEnd w:id="86"/>
          </w:p>
          <w:p w:rsidR="00465C10" w:rsidRPr="00A940F4"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Pr="00A940F4"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10.3</w:t>
            </w:r>
          </w:p>
        </w:tc>
        <w:tc>
          <w:tcPr>
            <w:tcW w:w="4736" w:type="dxa"/>
            <w:tcBorders>
              <w:top w:val="single" w:sz="4" w:space="0" w:color="auto"/>
              <w:left w:val="single" w:sz="4" w:space="0" w:color="auto"/>
              <w:bottom w:val="single" w:sz="4" w:space="0" w:color="auto"/>
              <w:right w:val="single" w:sz="4" w:space="0" w:color="auto"/>
            </w:tcBorders>
            <w:vAlign w:val="center"/>
          </w:tcPr>
          <w:p w:rsidR="00465C10" w:rsidRPr="00A940F4" w:rsidRDefault="00465C10"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FFFFFF"/>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r>
      <w:tr w:rsidR="00465C10" w:rsidRPr="00A940F4" w:rsidTr="007B52AA">
        <w:tc>
          <w:tcPr>
            <w:tcW w:w="2293" w:type="dxa"/>
            <w:shd w:val="clear" w:color="auto" w:fill="auto"/>
            <w:vAlign w:val="center"/>
          </w:tcPr>
          <w:p w:rsidR="00465C10" w:rsidRDefault="00465C10"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Резервные леса</w:t>
            </w: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421F57" w:rsidRPr="00A940F4" w:rsidRDefault="00421F57" w:rsidP="00465C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65C10" w:rsidRDefault="00465C10"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10.4</w:t>
            </w: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21F57" w:rsidRPr="00A940F4" w:rsidRDefault="00421F57" w:rsidP="00465C1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65C10" w:rsidRDefault="00465C10"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Деятельность, связанная с охраной лесов</w:t>
            </w: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Pr="00A940F4" w:rsidRDefault="00421F57" w:rsidP="00465C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r w:rsidRPr="00A940F4">
              <w:rPr>
                <w:rFonts w:ascii="Times New Roman" w:eastAsia="Times New Roman" w:hAnsi="Times New Roman" w:cs="Times New Roman"/>
                <w:b/>
                <w:bCs/>
                <w:iCs/>
                <w:sz w:val="20"/>
                <w:szCs w:val="20"/>
                <w:lang w:eastAsia="ru-RU"/>
              </w:rPr>
              <w:t>Р</w:t>
            </w:r>
          </w:p>
        </w:tc>
        <w:tc>
          <w:tcPr>
            <w:tcW w:w="632"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65C10" w:rsidRPr="00A940F4" w:rsidRDefault="00465C10" w:rsidP="00465C10">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65C10" w:rsidRPr="00A940F4" w:rsidRDefault="00465C10" w:rsidP="00465C10">
            <w:pPr>
              <w:spacing w:after="0" w:line="240" w:lineRule="auto"/>
              <w:jc w:val="center"/>
              <w:outlineLvl w:val="4"/>
              <w:rPr>
                <w:rFonts w:ascii="Times New Roman" w:eastAsia="Times New Roman" w:hAnsi="Times New Roman" w:cs="Times New Roman"/>
                <w:b/>
                <w:bCs/>
                <w:iCs/>
                <w:sz w:val="20"/>
                <w:szCs w:val="20"/>
                <w:lang w:eastAsia="ru-RU"/>
              </w:rPr>
            </w:pPr>
          </w:p>
        </w:tc>
      </w:tr>
      <w:tr w:rsidR="00421F57" w:rsidRPr="00A940F4" w:rsidTr="007B52AA">
        <w:tc>
          <w:tcPr>
            <w:tcW w:w="229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21F57" w:rsidRPr="00A940F4" w:rsidRDefault="00B2190F"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21F57" w:rsidRPr="00A940F4" w:rsidTr="007B52AA">
        <w:tc>
          <w:tcPr>
            <w:tcW w:w="229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421F57" w:rsidRPr="007B52AA"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21F57" w:rsidRPr="007B52AA"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421F57" w:rsidRPr="00A940F4" w:rsidTr="007B52AA">
        <w:trPr>
          <w:gridAfter w:val="12"/>
          <w:wAfter w:w="7814" w:type="dxa"/>
        </w:trPr>
        <w:tc>
          <w:tcPr>
            <w:tcW w:w="2293" w:type="dxa"/>
            <w:shd w:val="clear" w:color="auto" w:fill="D9D9D9"/>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7" w:name="sub_10110"/>
            <w:r w:rsidRPr="00A940F4">
              <w:rPr>
                <w:rFonts w:ascii="Times New Roman" w:eastAsia="Times New Roman" w:hAnsi="Times New Roman" w:cs="Times New Roman"/>
                <w:b/>
                <w:sz w:val="20"/>
                <w:szCs w:val="20"/>
                <w:lang w:eastAsia="ru-RU"/>
              </w:rPr>
              <w:t>Водные объекты</w:t>
            </w:r>
            <w:bookmarkEnd w:id="87"/>
          </w:p>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11.0</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8" w:name="sub_10111"/>
            <w:r w:rsidRPr="00A940F4">
              <w:rPr>
                <w:rFonts w:ascii="Times New Roman" w:eastAsia="Times New Roman" w:hAnsi="Times New Roman" w:cs="Times New Roman"/>
                <w:sz w:val="20"/>
                <w:szCs w:val="20"/>
                <w:lang w:eastAsia="ru-RU"/>
              </w:rPr>
              <w:t>Общее пользование водными объектами</w:t>
            </w:r>
            <w:bookmarkEnd w:id="88"/>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11.1</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8"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FFFFFF"/>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9" w:name="sub_10112"/>
            <w:r w:rsidRPr="00A940F4">
              <w:rPr>
                <w:rFonts w:ascii="Times New Roman" w:eastAsia="Times New Roman" w:hAnsi="Times New Roman" w:cs="Times New Roman"/>
                <w:sz w:val="20"/>
                <w:szCs w:val="20"/>
                <w:lang w:eastAsia="ru-RU"/>
              </w:rPr>
              <w:t>Специальное пользование водными объектами</w:t>
            </w:r>
            <w:bookmarkEnd w:id="89"/>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0" w:name="sub_10113"/>
            <w:r w:rsidRPr="00A940F4">
              <w:rPr>
                <w:rFonts w:ascii="Times New Roman" w:eastAsia="Times New Roman" w:hAnsi="Times New Roman" w:cs="Times New Roman"/>
                <w:sz w:val="20"/>
                <w:szCs w:val="20"/>
                <w:lang w:eastAsia="ru-RU"/>
              </w:rPr>
              <w:t>Гидротехнические сооружения</w:t>
            </w:r>
            <w:bookmarkEnd w:id="90"/>
          </w:p>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11.3</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bCs/>
                <w:iCs/>
                <w:caps/>
                <w:sz w:val="20"/>
                <w:szCs w:val="20"/>
                <w:lang w:eastAsia="ru-RU"/>
              </w:rPr>
            </w:pPr>
          </w:p>
        </w:tc>
      </w:tr>
      <w:tr w:rsidR="00421F57" w:rsidRPr="00A940F4" w:rsidTr="007B52AA">
        <w:tc>
          <w:tcPr>
            <w:tcW w:w="229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70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Код (числовое обозначение)</w:t>
            </w:r>
            <w:r w:rsidRPr="00A940F4">
              <w:rPr>
                <w:rFonts w:ascii="Times New Roman" w:eastAsia="Times New Roman" w:hAnsi="Times New Roman" w:cs="Times New Roman"/>
                <w:b/>
                <w:color w:val="00B0F0"/>
                <w:sz w:val="20"/>
                <w:szCs w:val="20"/>
                <w:lang w:eastAsia="ru-RU"/>
              </w:rPr>
              <w:t xml:space="preserve">** </w:t>
            </w:r>
            <w:r w:rsidRPr="00A940F4">
              <w:rPr>
                <w:rFonts w:ascii="Times New Roman" w:eastAsia="Times New Roman" w:hAnsi="Times New Roman" w:cs="Times New Roman"/>
                <w:b/>
                <w:sz w:val="20"/>
                <w:szCs w:val="20"/>
                <w:lang w:eastAsia="ru-RU"/>
              </w:rPr>
              <w:t xml:space="preserve"> </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b/>
                <w:bCs/>
                <w:sz w:val="20"/>
                <w:szCs w:val="20"/>
                <w:lang w:eastAsia="ru-RU"/>
              </w:rPr>
              <w:t>Описание </w:t>
            </w:r>
            <w:r w:rsidRPr="00A940F4">
              <w:rPr>
                <w:rFonts w:ascii="Times New Roman" w:eastAsia="Times New Roman" w:hAnsi="Times New Roman" w:cs="Times New Roman"/>
                <w:b/>
                <w:sz w:val="20"/>
                <w:szCs w:val="20"/>
                <w:lang w:eastAsia="ru-RU"/>
              </w:rPr>
              <w:t>вида разрешенного использования</w:t>
            </w:r>
          </w:p>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bCs/>
                <w:sz w:val="20"/>
                <w:szCs w:val="20"/>
                <w:lang w:eastAsia="ru-RU"/>
              </w:rPr>
              <w:t xml:space="preserve">земельного участка </w:t>
            </w:r>
            <w:r w:rsidRPr="00A940F4">
              <w:rPr>
                <w:rFonts w:ascii="Times New Roman" w:eastAsia="Times New Roman" w:hAnsi="Times New Roman" w:cs="Times New Roman"/>
                <w:b/>
                <w:bCs/>
                <w:color w:val="00B0F0"/>
                <w:sz w:val="20"/>
                <w:szCs w:val="20"/>
                <w:lang w:eastAsia="ru-RU"/>
              </w:rPr>
              <w:t>***</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Ж1</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Ж2</w:t>
            </w:r>
          </w:p>
        </w:tc>
        <w:tc>
          <w:tcPr>
            <w:tcW w:w="632" w:type="dxa"/>
            <w:shd w:val="clear" w:color="auto" w:fill="D9D9D9"/>
            <w:vAlign w:val="center"/>
          </w:tcPr>
          <w:p w:rsidR="00421F57" w:rsidRPr="00A940F4" w:rsidRDefault="00B2190F"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ОД</w:t>
            </w:r>
            <w:r w:rsidR="00B2190F">
              <w:rPr>
                <w:rFonts w:ascii="Times New Roman" w:eastAsia="Times New Roman" w:hAnsi="Times New Roman" w:cs="Times New Roman"/>
                <w:b/>
                <w:sz w:val="20"/>
                <w:szCs w:val="20"/>
                <w:lang w:eastAsia="ru-RU"/>
              </w:rPr>
              <w:t>-</w:t>
            </w:r>
            <w:r w:rsidRPr="00A940F4">
              <w:rPr>
                <w:rFonts w:ascii="Times New Roman" w:eastAsia="Times New Roman" w:hAnsi="Times New Roman" w:cs="Times New Roman"/>
                <w:b/>
                <w:sz w:val="20"/>
                <w:szCs w:val="20"/>
                <w:lang w:eastAsia="ru-RU"/>
              </w:rPr>
              <w:t>2</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П1</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П2</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КП</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Т</w:t>
            </w:r>
          </w:p>
        </w:tc>
        <w:tc>
          <w:tcPr>
            <w:tcW w:w="632" w:type="dxa"/>
            <w:shd w:val="clear" w:color="auto" w:fill="auto"/>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Р</w:t>
            </w: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С1</w:t>
            </w:r>
          </w:p>
        </w:tc>
        <w:tc>
          <w:tcPr>
            <w:tcW w:w="63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С3</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СП</w:t>
            </w:r>
          </w:p>
        </w:tc>
      </w:tr>
      <w:tr w:rsidR="00421F57" w:rsidRPr="00A940F4" w:rsidTr="007B52AA">
        <w:tc>
          <w:tcPr>
            <w:tcW w:w="229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p>
        </w:tc>
        <w:tc>
          <w:tcPr>
            <w:tcW w:w="70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spacing w:after="0" w:line="240" w:lineRule="auto"/>
              <w:jc w:val="center"/>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3</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4</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5</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6</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33"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33" w:type="dxa"/>
            <w:shd w:val="clear" w:color="auto" w:fill="D9D9D9"/>
            <w:vAlign w:val="center"/>
          </w:tcPr>
          <w:p w:rsidR="00421F57" w:rsidRPr="007B52AA"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val="en-US" w:eastAsia="ru-RU"/>
              </w:rPr>
              <w:t>1</w:t>
            </w:r>
            <w:r>
              <w:rPr>
                <w:rFonts w:ascii="Times New Roman" w:eastAsia="Times New Roman" w:hAnsi="Times New Roman" w:cs="Times New Roman"/>
                <w:b/>
                <w:iCs/>
                <w:caps/>
                <w:sz w:val="20"/>
                <w:szCs w:val="20"/>
                <w:lang w:eastAsia="ru-RU"/>
              </w:rPr>
              <w:t>0</w:t>
            </w:r>
          </w:p>
        </w:tc>
        <w:tc>
          <w:tcPr>
            <w:tcW w:w="633" w:type="dxa"/>
            <w:shd w:val="clear" w:color="auto" w:fill="D9D9D9"/>
            <w:vAlign w:val="center"/>
          </w:tcPr>
          <w:p w:rsidR="00421F57" w:rsidRPr="007B52AA"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1</w:t>
            </w:r>
            <w:r>
              <w:rPr>
                <w:rFonts w:ascii="Times New Roman" w:eastAsia="Times New Roman" w:hAnsi="Times New Roman" w:cs="Times New Roman"/>
                <w:b/>
                <w:iCs/>
                <w:caps/>
                <w:sz w:val="20"/>
                <w:szCs w:val="20"/>
                <w:lang w:eastAsia="ru-RU"/>
              </w:rPr>
              <w:t>1</w:t>
            </w:r>
          </w:p>
        </w:tc>
        <w:tc>
          <w:tcPr>
            <w:tcW w:w="632" w:type="dxa"/>
            <w:shd w:val="clear" w:color="auto" w:fill="auto"/>
            <w:vAlign w:val="center"/>
          </w:tcPr>
          <w:p w:rsidR="00421F57" w:rsidRPr="007B52AA"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p>
        </w:tc>
        <w:tc>
          <w:tcPr>
            <w:tcW w:w="632" w:type="dxa"/>
            <w:shd w:val="clear" w:color="auto" w:fill="D9D9D9" w:themeFill="background1" w:themeFillShade="D9"/>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3</w:t>
            </w:r>
          </w:p>
        </w:tc>
        <w:tc>
          <w:tcPr>
            <w:tcW w:w="633" w:type="dxa"/>
            <w:shd w:val="clear" w:color="auto" w:fill="auto"/>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4</w:t>
            </w:r>
          </w:p>
        </w:tc>
        <w:tc>
          <w:tcPr>
            <w:tcW w:w="632" w:type="dxa"/>
            <w:shd w:val="clear" w:color="auto" w:fill="D9D9D9"/>
            <w:vAlign w:val="center"/>
          </w:tcPr>
          <w:p w:rsidR="00421F57" w:rsidRPr="007B52AA"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1</w:t>
            </w:r>
            <w:r>
              <w:rPr>
                <w:rFonts w:ascii="Times New Roman" w:eastAsia="Times New Roman" w:hAnsi="Times New Roman" w:cs="Times New Roman"/>
                <w:b/>
                <w:caps/>
                <w:sz w:val="20"/>
                <w:szCs w:val="20"/>
                <w:lang w:eastAsia="ru-RU"/>
              </w:rPr>
              <w:t>5</w:t>
            </w:r>
          </w:p>
        </w:tc>
      </w:tr>
      <w:tr w:rsidR="00421F57" w:rsidRPr="00A940F4" w:rsidTr="007B52AA">
        <w:trPr>
          <w:gridAfter w:val="12"/>
          <w:wAfter w:w="7814" w:type="dxa"/>
        </w:trPr>
        <w:tc>
          <w:tcPr>
            <w:tcW w:w="2293" w:type="dxa"/>
            <w:shd w:val="clear" w:color="auto" w:fill="D9D9D9"/>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91" w:name="sub_10120"/>
            <w:r w:rsidRPr="00A940F4">
              <w:rPr>
                <w:rFonts w:ascii="Times New Roman" w:eastAsia="Times New Roman" w:hAnsi="Times New Roman" w:cs="Times New Roman"/>
                <w:b/>
                <w:sz w:val="20"/>
                <w:szCs w:val="20"/>
                <w:lang w:eastAsia="ru-RU"/>
              </w:rPr>
              <w:t>Земельные участки (территории) общего пользования</w:t>
            </w:r>
            <w:bookmarkEnd w:id="91"/>
          </w:p>
        </w:tc>
        <w:tc>
          <w:tcPr>
            <w:tcW w:w="708" w:type="dxa"/>
            <w:shd w:val="clear" w:color="auto" w:fill="D9D9D9"/>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12.0</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21F57" w:rsidRPr="00A940F4" w:rsidTr="007B52AA">
        <w:trPr>
          <w:gridAfter w:val="12"/>
          <w:wAfter w:w="7814" w:type="dxa"/>
        </w:trPr>
        <w:tc>
          <w:tcPr>
            <w:tcW w:w="2293" w:type="dxa"/>
            <w:shd w:val="clear" w:color="auto" w:fill="D9D9D9"/>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8" w:type="dxa"/>
            <w:shd w:val="clear" w:color="auto" w:fill="D9D9D9"/>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Улично-дорожная сеть</w:t>
            </w: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12.0.1</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pStyle w:val="s1"/>
              <w:shd w:val="clear" w:color="auto" w:fill="FFFFFF"/>
              <w:jc w:val="both"/>
              <w:rPr>
                <w:color w:val="22272F"/>
                <w:sz w:val="20"/>
                <w:szCs w:val="20"/>
              </w:rPr>
            </w:pPr>
            <w:r w:rsidRPr="00A940F4">
              <w:rPr>
                <w:color w:val="22272F"/>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1F57" w:rsidRPr="00A940F4" w:rsidRDefault="00421F57" w:rsidP="00421F57">
            <w:pPr>
              <w:pStyle w:val="s1"/>
              <w:shd w:val="clear" w:color="auto" w:fill="FFFFFF"/>
              <w:jc w:val="both"/>
              <w:rPr>
                <w:color w:val="22272F"/>
                <w:sz w:val="20"/>
                <w:szCs w:val="20"/>
              </w:rPr>
            </w:pPr>
            <w:r w:rsidRPr="00A940F4">
              <w:rPr>
                <w:color w:val="22272F"/>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 w:anchor="/document/70736874/entry/10271" w:history="1">
              <w:r w:rsidRPr="00A940F4">
                <w:rPr>
                  <w:rStyle w:val="a3"/>
                  <w:color w:val="551A8B"/>
                  <w:sz w:val="20"/>
                  <w:szCs w:val="20"/>
                </w:rPr>
                <w:t>кодами 2.7.1</w:t>
              </w:r>
            </w:hyperlink>
            <w:r w:rsidRPr="00A940F4">
              <w:rPr>
                <w:color w:val="22272F"/>
                <w:sz w:val="20"/>
                <w:szCs w:val="20"/>
              </w:rPr>
              <w:t>, </w:t>
            </w:r>
            <w:hyperlink r:id="rId18" w:anchor="/document/70736874/entry/1049" w:history="1">
              <w:r w:rsidRPr="00A940F4">
                <w:rPr>
                  <w:rStyle w:val="a3"/>
                  <w:color w:val="551A8B"/>
                  <w:sz w:val="20"/>
                  <w:szCs w:val="20"/>
                </w:rPr>
                <w:t>4.9</w:t>
              </w:r>
            </w:hyperlink>
            <w:r w:rsidRPr="00A940F4">
              <w:rPr>
                <w:color w:val="22272F"/>
                <w:sz w:val="20"/>
                <w:szCs w:val="20"/>
              </w:rPr>
              <w:t>, </w:t>
            </w:r>
            <w:hyperlink r:id="rId19" w:anchor="/document/70736874/entry/1723" w:history="1">
              <w:r w:rsidRPr="00A940F4">
                <w:rPr>
                  <w:rStyle w:val="a3"/>
                  <w:color w:val="551A8B"/>
                  <w:sz w:val="20"/>
                  <w:szCs w:val="20"/>
                </w:rPr>
                <w:t>7.2.3</w:t>
              </w:r>
            </w:hyperlink>
            <w:r w:rsidRPr="00A940F4">
              <w:rPr>
                <w:color w:val="22272F"/>
                <w:sz w:val="20"/>
                <w:szCs w:val="20"/>
              </w:rPr>
              <w:t>, а также некапитальных сооружений, предназначенных для охраны транспортных средств</w:t>
            </w: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2" w:type="dxa"/>
            <w:shd w:val="clear" w:color="auto" w:fill="FFFFFF" w:themeFill="background1"/>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Благоустройство территории</w:t>
            </w: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pStyle w:val="s1"/>
              <w:shd w:val="clear" w:color="auto" w:fill="FFFFFF"/>
              <w:jc w:val="both"/>
              <w:rPr>
                <w:color w:val="22272F"/>
                <w:sz w:val="20"/>
                <w:szCs w:val="20"/>
              </w:rPr>
            </w:pPr>
            <w:r w:rsidRPr="00A940F4">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8"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В</w:t>
            </w:r>
          </w:p>
        </w:tc>
        <w:tc>
          <w:tcPr>
            <w:tcW w:w="632"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33" w:type="dxa"/>
            <w:shd w:val="clear" w:color="auto" w:fill="FFFFFF" w:themeFill="background1"/>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В</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Ритуальная деятельность</w:t>
            </w: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12.1</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themeFill="background1" w:themeFillShade="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2" w:name="sub_10122"/>
            <w:r w:rsidRPr="00A940F4">
              <w:rPr>
                <w:rFonts w:ascii="Times New Roman" w:eastAsia="Times New Roman" w:hAnsi="Times New Roman" w:cs="Times New Roman"/>
                <w:sz w:val="20"/>
                <w:szCs w:val="20"/>
                <w:lang w:eastAsia="ru-RU"/>
              </w:rPr>
              <w:t>Специальная деятельность</w:t>
            </w:r>
            <w:bookmarkEnd w:id="92"/>
          </w:p>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Запас</w:t>
            </w: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12.3</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Отсутствие хозяйственной деятельности</w:t>
            </w:r>
          </w:p>
        </w:tc>
        <w:tc>
          <w:tcPr>
            <w:tcW w:w="85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2" w:type="dxa"/>
            <w:shd w:val="clear" w:color="auto" w:fill="auto"/>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iCs/>
                <w:caps/>
                <w:sz w:val="20"/>
                <w:szCs w:val="20"/>
                <w:lang w:eastAsia="ru-RU"/>
              </w:rPr>
            </w:pPr>
            <w:r w:rsidRPr="00A940F4">
              <w:rPr>
                <w:rFonts w:ascii="Times New Roman" w:eastAsia="Times New Roman" w:hAnsi="Times New Roman" w:cs="Times New Roman"/>
                <w:b/>
                <w:iCs/>
                <w:caps/>
                <w:sz w:val="20"/>
                <w:szCs w:val="20"/>
                <w:lang w:eastAsia="ru-RU"/>
              </w:rPr>
              <w:t>У</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У</w:t>
            </w:r>
          </w:p>
        </w:tc>
        <w:tc>
          <w:tcPr>
            <w:tcW w:w="633"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У</w:t>
            </w: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3" w:name="sub_10131"/>
            <w:r w:rsidRPr="00A940F4">
              <w:rPr>
                <w:rFonts w:ascii="Times New Roman" w:eastAsia="Times New Roman" w:hAnsi="Times New Roman" w:cs="Times New Roman"/>
                <w:sz w:val="20"/>
                <w:szCs w:val="20"/>
                <w:lang w:eastAsia="ru-RU"/>
              </w:rPr>
              <w:t>Ведение огородничества</w:t>
            </w:r>
            <w:bookmarkEnd w:id="93"/>
          </w:p>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13.1</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r>
      <w:tr w:rsidR="00421F57" w:rsidRPr="00A940F4" w:rsidTr="007B52AA">
        <w:tc>
          <w:tcPr>
            <w:tcW w:w="2293" w:type="dxa"/>
            <w:shd w:val="clear" w:color="auto" w:fill="auto"/>
            <w:vAlign w:val="center"/>
          </w:tcPr>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4" w:name="sub_10132"/>
            <w:r w:rsidRPr="00A940F4">
              <w:rPr>
                <w:rFonts w:ascii="Times New Roman" w:eastAsia="Times New Roman" w:hAnsi="Times New Roman" w:cs="Times New Roman"/>
                <w:sz w:val="20"/>
                <w:szCs w:val="20"/>
                <w:lang w:eastAsia="ru-RU"/>
              </w:rPr>
              <w:t>Ведение садоводства</w:t>
            </w:r>
            <w:bookmarkEnd w:id="94"/>
          </w:p>
          <w:p w:rsidR="00421F57" w:rsidRPr="00A940F4" w:rsidRDefault="00421F57" w:rsidP="00421F5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8" w:type="dxa"/>
            <w:shd w:val="clear" w:color="auto" w:fill="auto"/>
            <w:vAlign w:val="center"/>
          </w:tcPr>
          <w:p w:rsidR="00421F57" w:rsidRPr="00A940F4" w:rsidRDefault="00421F57" w:rsidP="00421F5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13.2</w:t>
            </w:r>
          </w:p>
        </w:tc>
        <w:tc>
          <w:tcPr>
            <w:tcW w:w="4736" w:type="dxa"/>
            <w:tcBorders>
              <w:top w:val="single" w:sz="4" w:space="0" w:color="auto"/>
              <w:left w:val="single" w:sz="4" w:space="0" w:color="auto"/>
              <w:bottom w:val="single" w:sz="4" w:space="0" w:color="auto"/>
              <w:right w:val="single" w:sz="4" w:space="0" w:color="auto"/>
            </w:tcBorders>
            <w:vAlign w:val="center"/>
          </w:tcPr>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421F57" w:rsidRPr="00A940F4" w:rsidRDefault="00421F57" w:rsidP="00421F5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outlineLvl w:val="4"/>
              <w:rPr>
                <w:rFonts w:ascii="Times New Roman" w:eastAsia="Times New Roman" w:hAnsi="Times New Roman" w:cs="Times New Roman"/>
                <w:b/>
                <w:bCs/>
                <w:iCs/>
                <w:caps/>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auto"/>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33"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c>
          <w:tcPr>
            <w:tcW w:w="632" w:type="dxa"/>
            <w:shd w:val="clear" w:color="auto" w:fill="D9D9D9"/>
            <w:vAlign w:val="center"/>
          </w:tcPr>
          <w:p w:rsidR="00421F57" w:rsidRPr="00A940F4" w:rsidRDefault="00421F57" w:rsidP="00421F57">
            <w:pPr>
              <w:spacing w:after="0" w:line="240" w:lineRule="auto"/>
              <w:jc w:val="center"/>
              <w:rPr>
                <w:rFonts w:ascii="Times New Roman" w:eastAsia="Times New Roman" w:hAnsi="Times New Roman" w:cs="Times New Roman"/>
                <w:b/>
                <w:sz w:val="20"/>
                <w:szCs w:val="20"/>
                <w:lang w:eastAsia="ru-RU"/>
              </w:rPr>
            </w:pPr>
          </w:p>
        </w:tc>
      </w:tr>
    </w:tbl>
    <w:p w:rsidR="00255227" w:rsidRPr="00A940F4" w:rsidRDefault="00255227" w:rsidP="005F73AC">
      <w:pPr>
        <w:spacing w:after="0"/>
        <w:rPr>
          <w:rFonts w:ascii="Times New Roman" w:hAnsi="Times New Roman" w:cs="Times New Roman"/>
          <w:bCs/>
          <w:sz w:val="20"/>
          <w:szCs w:val="20"/>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95"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95"/>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96"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96"/>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5B199A">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987"/>
        <w:gridCol w:w="1701"/>
        <w:gridCol w:w="1976"/>
        <w:gridCol w:w="1701"/>
        <w:gridCol w:w="1698"/>
        <w:gridCol w:w="1701"/>
        <w:gridCol w:w="1698"/>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B199A">
            <w:pPr>
              <w:jc w:val="center"/>
              <w:rPr>
                <w:rFonts w:ascii="Times New Roman" w:hAnsi="Times New Roman" w:cs="Times New Roman"/>
                <w:bCs/>
                <w:szCs w:val="26"/>
              </w:rPr>
            </w:pP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мальная/максимальная площадь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кв.м.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ные отступы от границ  красных линий/от межевой границы</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 ширина по уличномуфронту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ное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ный </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коэфф-нт         застройки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B199A">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Высота огражде</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ния</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Ж-2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6C5072">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r w:rsidRPr="004B1B6E">
              <w:rPr>
                <w:rFonts w:ascii="Times New Roman" w:hAnsi="Times New Roman" w:cs="Times New Roman"/>
                <w:sz w:val="24"/>
                <w:szCs w:val="24"/>
              </w:rPr>
              <w:t>Среднеэтажная жилая застройка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B2190F">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Pr="004B1B6E" w:rsidRDefault="00B2190F" w:rsidP="00B2190F">
            <w:pPr>
              <w:autoSpaceDE w:val="0"/>
              <w:autoSpaceDN w:val="0"/>
              <w:adjustRightInd w:val="0"/>
              <w:ind w:left="16"/>
              <w:jc w:val="center"/>
              <w:rPr>
                <w:rFonts w:ascii="Times New Roman" w:hAnsi="Times New Roman" w:cs="Times New Roman"/>
                <w:sz w:val="24"/>
                <w:szCs w:val="24"/>
              </w:rPr>
            </w:pPr>
            <w:r w:rsidRPr="004B1B6E">
              <w:rPr>
                <w:rFonts w:ascii="Times New Roman" w:hAnsi="Times New Roman" w:cs="Times New Roman"/>
                <w:b/>
                <w:sz w:val="24"/>
                <w:szCs w:val="24"/>
              </w:rPr>
              <w:t>ОД-</w:t>
            </w:r>
            <w:r>
              <w:rPr>
                <w:rFonts w:ascii="Times New Roman" w:hAnsi="Times New Roman" w:cs="Times New Roman"/>
                <w:b/>
                <w:sz w:val="24"/>
                <w:szCs w:val="24"/>
              </w:rPr>
              <w:t>1</w:t>
            </w:r>
          </w:p>
        </w:tc>
        <w:tc>
          <w:tcPr>
            <w:tcW w:w="6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Pr="004B1B6E" w:rsidRDefault="00B2190F" w:rsidP="006C507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Default="00B2190F"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Default="00B2190F"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Default="00B2190F"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Pr="004B1B6E" w:rsidRDefault="00B2190F"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190F" w:rsidRDefault="00B2190F" w:rsidP="006C5072">
            <w:pPr>
              <w:spacing w:after="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190F" w:rsidRPr="004B1B6E" w:rsidRDefault="00B2190F" w:rsidP="00592932">
            <w:pPr>
              <w:jc w:val="center"/>
              <w:rPr>
                <w:rFonts w:ascii="Times New Roman" w:hAnsi="Times New Roman" w:cs="Times New Roman"/>
                <w:sz w:val="24"/>
                <w:szCs w:val="24"/>
              </w:rPr>
            </w:pP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5</w:t>
            </w:r>
            <w:r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B2190F" w:rsidRPr="004B1B6E" w:rsidRDefault="00B2190F" w:rsidP="00B2190F">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B2190F" w:rsidRPr="004B1B6E" w:rsidRDefault="00B2190F" w:rsidP="00B2190F">
            <w:pPr>
              <w:jc w:val="center"/>
              <w:rPr>
                <w:rFonts w:ascii="Times New Roman" w:hAnsi="Times New Roman" w:cs="Times New Roman"/>
              </w:rPr>
            </w:pP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B2190F" w:rsidRPr="007B383D" w:rsidRDefault="00B2190F" w:rsidP="00B2190F">
            <w:pPr>
              <w:spacing w:after="0"/>
              <w:rPr>
                <w:rFonts w:ascii="Times New Roman" w:hAnsi="Times New Roman" w:cs="Times New Roman"/>
                <w:sz w:val="24"/>
                <w:szCs w:val="24"/>
              </w:rPr>
            </w:pPr>
            <w:r w:rsidRPr="007B383D">
              <w:rPr>
                <w:rFonts w:ascii="Times New Roman" w:hAnsi="Times New Roman" w:cs="Times New Roman"/>
                <w:sz w:val="24"/>
                <w:szCs w:val="24"/>
              </w:rPr>
              <w:t>Малоэтажная многоквартирная</w:t>
            </w:r>
          </w:p>
          <w:p w:rsidR="00B2190F" w:rsidRPr="004B1B6E" w:rsidRDefault="00B2190F" w:rsidP="00B2190F">
            <w:pPr>
              <w:spacing w:after="0"/>
              <w:rPr>
                <w:rFonts w:ascii="Times New Roman" w:hAnsi="Times New Roman" w:cs="Times New Roman"/>
                <w:sz w:val="24"/>
                <w:szCs w:val="24"/>
              </w:rPr>
            </w:pPr>
            <w:r w:rsidRPr="007B383D">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B2190F" w:rsidRDefault="00B2190F" w:rsidP="00B2190F">
            <w:pPr>
              <w:spacing w:after="0"/>
              <w:jc w:val="center"/>
              <w:rPr>
                <w:rFonts w:ascii="Times New Roman" w:hAnsi="Times New Roman" w:cs="Times New Roman"/>
                <w:sz w:val="24"/>
                <w:szCs w:val="24"/>
              </w:rPr>
            </w:pPr>
          </w:p>
          <w:p w:rsidR="00B2190F" w:rsidRPr="004B1B6E" w:rsidRDefault="00B2190F" w:rsidP="00B2190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5</w:t>
            </w:r>
            <w:r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B2190F" w:rsidRPr="004B1B6E" w:rsidRDefault="00B2190F" w:rsidP="00B2190F">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B2190F" w:rsidRPr="004B1B6E" w:rsidRDefault="00B2190F" w:rsidP="00B2190F">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2C1591">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b/>
                <w:sz w:val="24"/>
                <w:szCs w:val="24"/>
              </w:rPr>
            </w:pPr>
            <w:r>
              <w:rPr>
                <w:rFonts w:ascii="Times New Roman" w:hAnsi="Times New Roman" w:cs="Times New Roman"/>
                <w:b/>
                <w:sz w:val="24"/>
                <w:szCs w:val="24"/>
              </w:rPr>
              <w:t>КП</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8</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40</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b/>
              </w:rPr>
            </w:pPr>
            <w:r w:rsidRPr="004B1B6E">
              <w:rPr>
                <w:rFonts w:ascii="Times New Roman" w:hAnsi="Times New Roman" w:cs="Times New Roman"/>
                <w:b/>
              </w:rPr>
              <w:t>Т</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B2190F" w:rsidRPr="004B1B6E" w:rsidRDefault="00B2190F" w:rsidP="00B2190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b/>
              </w:rPr>
            </w:pPr>
            <w:r w:rsidRPr="004B1B6E">
              <w:rPr>
                <w:rFonts w:ascii="Times New Roman" w:hAnsi="Times New Roman" w:cs="Times New Roman"/>
                <w:b/>
              </w:rPr>
              <w:t>Р</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B2190F" w:rsidRPr="004B1B6E" w:rsidRDefault="00B2190F" w:rsidP="00B2190F">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1,5</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1000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r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8</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B2190F"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b/>
              </w:rPr>
            </w:pPr>
            <w:r w:rsidRPr="004B1B6E">
              <w:rPr>
                <w:rFonts w:ascii="Times New Roman" w:hAnsi="Times New Roman" w:cs="Times New Roman"/>
                <w:b/>
              </w:rPr>
              <w:t>СП</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B2190F" w:rsidRPr="004B1B6E" w:rsidRDefault="00B2190F" w:rsidP="00B2190F">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2190F" w:rsidRPr="004B1B6E" w:rsidRDefault="00B2190F" w:rsidP="00B2190F">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E32CBE" w:rsidRDefault="00E32CBE"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A753D5" w:rsidRDefault="00A753D5" w:rsidP="0091647D">
      <w:pPr>
        <w:spacing w:after="0"/>
        <w:jc w:val="center"/>
        <w:rPr>
          <w:rFonts w:ascii="Times New Roman" w:hAnsi="Times New Roman" w:cs="Times New Roman"/>
          <w:b/>
          <w:bCs/>
          <w:sz w:val="28"/>
          <w:szCs w:val="28"/>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3820"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054"/>
      </w:tblGrid>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2C1591">
            <w:pPr>
              <w:spacing w:after="0"/>
              <w:rPr>
                <w:rFonts w:ascii="Times New Roman" w:hAnsi="Times New Roman" w:cs="Times New Roman"/>
                <w:bCs/>
                <w:sz w:val="28"/>
                <w:szCs w:val="28"/>
              </w:rPr>
            </w:pPr>
            <w:r w:rsidRPr="0091647D">
              <w:rPr>
                <w:rFonts w:ascii="Times New Roman" w:hAnsi="Times New Roman" w:cs="Times New Roman"/>
                <w:bCs/>
                <w:sz w:val="28"/>
                <w:szCs w:val="28"/>
              </w:rPr>
              <w:t>1</w:t>
            </w:r>
            <w:r>
              <w:rPr>
                <w:rFonts w:ascii="Times New Roman" w:hAnsi="Times New Roman" w:cs="Times New Roman"/>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91647D">
              <w:rPr>
                <w:rFonts w:ascii="Times New Roman" w:hAnsi="Times New Roman" w:cs="Times New Roman"/>
                <w:b/>
                <w:bCs/>
                <w:sz w:val="28"/>
                <w:szCs w:val="28"/>
              </w:rPr>
              <w:t>ОД2</w:t>
            </w:r>
          </w:p>
        </w:tc>
        <w:tc>
          <w:tcPr>
            <w:tcW w:w="392"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2C1591" w:rsidRPr="0091647D" w:rsidTr="002C1591">
        <w:trPr>
          <w:jc w:val="center"/>
        </w:trPr>
        <w:tc>
          <w:tcPr>
            <w:tcW w:w="67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СП2</w:t>
            </w:r>
          </w:p>
        </w:tc>
        <w:tc>
          <w:tcPr>
            <w:tcW w:w="293"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1"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8"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92"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389" w:type="pct"/>
            <w:tcBorders>
              <w:top w:val="single" w:sz="6" w:space="0" w:color="auto"/>
              <w:left w:val="single" w:sz="6" w:space="0" w:color="auto"/>
              <w:bottom w:val="single" w:sz="6" w:space="0" w:color="auto"/>
              <w:right w:val="single" w:sz="6" w:space="0" w:color="auto"/>
            </w:tcBorders>
          </w:tcPr>
          <w:p w:rsidR="002C1591" w:rsidRPr="0091647D" w:rsidRDefault="002C1591" w:rsidP="0091647D">
            <w:pPr>
              <w:spacing w:after="0"/>
              <w:rPr>
                <w:rFonts w:ascii="Times New Roman" w:hAnsi="Times New Roman" w:cs="Times New Roman"/>
                <w:b/>
                <w:bCs/>
                <w:sz w:val="28"/>
                <w:szCs w:val="28"/>
              </w:rPr>
            </w:pPr>
          </w:p>
        </w:tc>
        <w:tc>
          <w:tcPr>
            <w:tcW w:w="420"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359" w:type="pct"/>
            <w:tcBorders>
              <w:top w:val="single" w:sz="6" w:space="0" w:color="auto"/>
              <w:left w:val="single" w:sz="6" w:space="0" w:color="auto"/>
              <w:bottom w:val="single" w:sz="6" w:space="0" w:color="auto"/>
              <w:right w:val="single" w:sz="6" w:space="0" w:color="auto"/>
            </w:tcBorders>
            <w:vAlign w:val="center"/>
          </w:tcPr>
          <w:p w:rsidR="002C1591" w:rsidRPr="0091647D" w:rsidRDefault="002C1591" w:rsidP="0091647D">
            <w:pPr>
              <w:spacing w:after="0"/>
              <w:rPr>
                <w:rFonts w:ascii="Times New Roman" w:hAnsi="Times New Roman" w:cs="Times New Roman"/>
                <w:b/>
                <w:bCs/>
                <w:sz w:val="28"/>
                <w:szCs w:val="28"/>
              </w:rPr>
            </w:pPr>
          </w:p>
        </w:tc>
        <w:tc>
          <w:tcPr>
            <w:tcW w:w="489" w:type="pct"/>
            <w:tcBorders>
              <w:top w:val="single" w:sz="6" w:space="0" w:color="auto"/>
              <w:left w:val="single" w:sz="6" w:space="0" w:color="auto"/>
              <w:bottom w:val="single" w:sz="6" w:space="0" w:color="auto"/>
              <w:right w:val="single" w:sz="6" w:space="0" w:color="auto"/>
            </w:tcBorders>
            <w:vAlign w:val="center"/>
          </w:tcPr>
          <w:p w:rsidR="002C1591" w:rsidRPr="0091647D" w:rsidRDefault="004778C5" w:rsidP="0091647D">
            <w:pPr>
              <w:spacing w:after="0"/>
              <w:rPr>
                <w:rFonts w:ascii="Times New Roman" w:hAnsi="Times New Roman" w:cs="Times New Roman"/>
                <w:b/>
                <w:bCs/>
                <w:sz w:val="28"/>
                <w:szCs w:val="28"/>
              </w:rPr>
            </w:pPr>
            <w:r>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7B383D" w:rsidRDefault="007B383D" w:rsidP="00741949">
      <w:pPr>
        <w:spacing w:after="0"/>
        <w:jc w:val="center"/>
        <w:rPr>
          <w:rFonts w:ascii="Times New Roman" w:hAnsi="Times New Roman" w:cs="Times New Roman"/>
          <w:b/>
          <w:bCs/>
          <w:sz w:val="28"/>
          <w:szCs w:val="28"/>
        </w:rPr>
      </w:pPr>
    </w:p>
    <w:p w:rsidR="007B383D" w:rsidRDefault="007B383D" w:rsidP="00741949">
      <w:pPr>
        <w:spacing w:after="0"/>
        <w:jc w:val="center"/>
        <w:rPr>
          <w:rFonts w:ascii="Times New Roman" w:hAnsi="Times New Roman" w:cs="Times New Roman"/>
          <w:b/>
          <w:bCs/>
          <w:sz w:val="28"/>
          <w:szCs w:val="28"/>
        </w:rPr>
      </w:pPr>
    </w:p>
    <w:p w:rsidR="007B383D" w:rsidRDefault="007B383D"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4778C5" w:rsidRDefault="004778C5" w:rsidP="00741949">
      <w:pPr>
        <w:spacing w:after="0"/>
        <w:jc w:val="center"/>
        <w:rPr>
          <w:rFonts w:ascii="Times New Roman" w:hAnsi="Times New Roman" w:cs="Times New Roman"/>
          <w:b/>
          <w:bCs/>
          <w:sz w:val="28"/>
          <w:szCs w:val="28"/>
        </w:rPr>
      </w:pPr>
    </w:p>
    <w:p w:rsidR="00A753D5" w:rsidRDefault="00A753D5" w:rsidP="00A753D5">
      <w:pPr>
        <w:keepNext/>
        <w:autoSpaceDE w:val="0"/>
        <w:autoSpaceDN w:val="0"/>
        <w:adjustRightInd w:val="0"/>
        <w:jc w:val="center"/>
        <w:rPr>
          <w:b/>
          <w:szCs w:val="26"/>
        </w:rPr>
      </w:pPr>
      <w:r>
        <w:rPr>
          <w:b/>
          <w:szCs w:val="26"/>
        </w:rPr>
        <w:t>Перечень предприятий сельское поселение Юматовский сельсовет МР Уфимский район РБ, формирующих границы санитарно-защитных зон</w:t>
      </w:r>
    </w:p>
    <w:p w:rsidR="00A753D5" w:rsidRDefault="00A753D5" w:rsidP="00A753D5">
      <w:pPr>
        <w:autoSpaceDE w:val="0"/>
        <w:autoSpaceDN w:val="0"/>
        <w:adjustRightInd w:val="0"/>
        <w:ind w:left="7788" w:firstLine="708"/>
        <w:jc w:val="center"/>
      </w:pPr>
      <w:r>
        <w:t xml:space="preserve">Таблица 4  </w:t>
      </w:r>
    </w:p>
    <w:tbl>
      <w:tblPr>
        <w:tblW w:w="9555" w:type="dxa"/>
        <w:jc w:val="center"/>
        <w:tblLayout w:type="fixed"/>
        <w:tblCellMar>
          <w:left w:w="10" w:type="dxa"/>
          <w:right w:w="10" w:type="dxa"/>
        </w:tblCellMar>
        <w:tblLook w:val="04A0" w:firstRow="1" w:lastRow="0" w:firstColumn="1" w:lastColumn="0" w:noHBand="0" w:noVBand="1"/>
      </w:tblPr>
      <w:tblGrid>
        <w:gridCol w:w="771"/>
        <w:gridCol w:w="1081"/>
        <w:gridCol w:w="6442"/>
        <w:gridCol w:w="1261"/>
      </w:tblGrid>
      <w:tr w:rsidR="00A753D5" w:rsidTr="00A753D5">
        <w:trPr>
          <w:trHeight w:val="255"/>
          <w:jc w:val="center"/>
        </w:trPr>
        <w:tc>
          <w:tcPr>
            <w:tcW w:w="771"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spacing w:before="60" w:after="60"/>
              <w:jc w:val="center"/>
              <w:rPr>
                <w:b/>
              </w:rPr>
            </w:pPr>
            <w:r>
              <w:rPr>
                <w:b/>
              </w:rPr>
              <w:t>№</w:t>
            </w:r>
          </w:p>
          <w:p w:rsidR="00A753D5" w:rsidRDefault="00A753D5">
            <w:pPr>
              <w:autoSpaceDE w:val="0"/>
              <w:autoSpaceDN w:val="0"/>
              <w:adjustRightInd w:val="0"/>
              <w:spacing w:before="60" w:after="60"/>
              <w:jc w:val="center"/>
              <w:rPr>
                <w:b/>
              </w:rPr>
            </w:pPr>
            <w:r>
              <w:rPr>
                <w:b/>
              </w:rPr>
              <w:t>п/п</w:t>
            </w:r>
          </w:p>
        </w:tc>
        <w:tc>
          <w:tcPr>
            <w:tcW w:w="1080" w:type="dxa"/>
            <w:tcBorders>
              <w:top w:val="single" w:sz="6" w:space="0" w:color="auto"/>
              <w:left w:val="single" w:sz="6" w:space="0" w:color="auto"/>
              <w:bottom w:val="single" w:sz="6" w:space="0" w:color="auto"/>
              <w:right w:val="single" w:sz="6" w:space="0" w:color="auto"/>
            </w:tcBorders>
            <w:vAlign w:val="center"/>
            <w:hideMark/>
          </w:tcPr>
          <w:p w:rsidR="00A753D5" w:rsidRDefault="00A753D5">
            <w:pPr>
              <w:autoSpaceDE w:val="0"/>
              <w:autoSpaceDN w:val="0"/>
              <w:adjustRightInd w:val="0"/>
              <w:jc w:val="center"/>
              <w:rPr>
                <w:b/>
              </w:rPr>
            </w:pPr>
            <w:r>
              <w:rPr>
                <w:b/>
              </w:rPr>
              <w:t xml:space="preserve">№ на </w:t>
            </w:r>
          </w:p>
          <w:p w:rsidR="00A753D5" w:rsidRDefault="00A753D5">
            <w:pPr>
              <w:autoSpaceDE w:val="0"/>
              <w:autoSpaceDN w:val="0"/>
              <w:adjustRightInd w:val="0"/>
              <w:jc w:val="center"/>
              <w:rPr>
                <w:b/>
              </w:rPr>
            </w:pPr>
            <w:r>
              <w:rPr>
                <w:b/>
              </w:rPr>
              <w:t>плане</w:t>
            </w:r>
          </w:p>
        </w:tc>
        <w:tc>
          <w:tcPr>
            <w:tcW w:w="6439"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spacing w:before="60" w:after="60"/>
              <w:jc w:val="center"/>
              <w:rPr>
                <w:b/>
              </w:rPr>
            </w:pPr>
            <w:r>
              <w:rPr>
                <w:b/>
              </w:rPr>
              <w:t>Наименование предприятий</w:t>
            </w:r>
          </w:p>
        </w:tc>
        <w:tc>
          <w:tcPr>
            <w:tcW w:w="1260"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spacing w:before="60" w:after="60"/>
              <w:jc w:val="center"/>
              <w:rPr>
                <w:b/>
              </w:rPr>
            </w:pPr>
            <w:r>
              <w:rPr>
                <w:b/>
              </w:rPr>
              <w:t>Размер СЗЗ, м</w:t>
            </w:r>
          </w:p>
        </w:tc>
      </w:tr>
      <w:tr w:rsidR="00A753D5" w:rsidTr="00A753D5">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pPr>
          </w:p>
          <w:p w:rsidR="00A753D5" w:rsidRDefault="00A753D5">
            <w:pPr>
              <w:autoSpaceDE w:val="0"/>
              <w:autoSpaceDN w:val="0"/>
              <w:adjustRightInd w:val="0"/>
              <w:jc w:val="center"/>
            </w:pPr>
            <w:r>
              <w:t>1</w:t>
            </w:r>
          </w:p>
        </w:tc>
        <w:tc>
          <w:tcPr>
            <w:tcW w:w="1080" w:type="dxa"/>
            <w:tcBorders>
              <w:top w:val="single" w:sz="6" w:space="0" w:color="auto"/>
              <w:left w:val="single" w:sz="6" w:space="0" w:color="auto"/>
              <w:bottom w:val="single" w:sz="6" w:space="0" w:color="auto"/>
              <w:right w:val="single" w:sz="6" w:space="0" w:color="auto"/>
            </w:tcBorders>
            <w:vAlign w:val="center"/>
          </w:tcPr>
          <w:p w:rsidR="00A753D5" w:rsidRDefault="00A753D5">
            <w:pPr>
              <w:autoSpaceDE w:val="0"/>
              <w:autoSpaceDN w:val="0"/>
              <w:adjustRightInd w:val="0"/>
              <w:jc w:val="center"/>
            </w:pPr>
          </w:p>
          <w:p w:rsidR="00A753D5" w:rsidRDefault="00A753D5">
            <w:pPr>
              <w:autoSpaceDE w:val="0"/>
              <w:autoSpaceDN w:val="0"/>
              <w:adjustRightInd w:val="0"/>
              <w:jc w:val="center"/>
            </w:pPr>
            <w:r>
              <w:t>1</w:t>
            </w:r>
          </w:p>
        </w:tc>
        <w:tc>
          <w:tcPr>
            <w:tcW w:w="6439"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jc w:val="both"/>
            </w:pPr>
            <w:r>
              <w:t xml:space="preserve"> </w:t>
            </w:r>
          </w:p>
          <w:p w:rsidR="00A753D5" w:rsidRDefault="00A753D5">
            <w:pPr>
              <w:autoSpaceDE w:val="0"/>
              <w:autoSpaceDN w:val="0"/>
              <w:adjustRightInd w:val="0"/>
              <w:jc w:val="both"/>
            </w:pPr>
            <w:r>
              <w:t xml:space="preserve"> СЗЗ от ж/дороги</w:t>
            </w:r>
          </w:p>
        </w:tc>
        <w:tc>
          <w:tcPr>
            <w:tcW w:w="1260"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jc w:val="center"/>
            </w:pPr>
            <w:r>
              <w:t>100</w:t>
            </w:r>
          </w:p>
        </w:tc>
      </w:tr>
      <w:tr w:rsidR="00A753D5" w:rsidTr="00A753D5">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pPr>
          </w:p>
          <w:p w:rsidR="00A753D5" w:rsidRDefault="00A753D5">
            <w:pPr>
              <w:autoSpaceDE w:val="0"/>
              <w:autoSpaceDN w:val="0"/>
              <w:adjustRightInd w:val="0"/>
              <w:jc w:val="center"/>
            </w:pPr>
            <w:r>
              <w:t>2</w:t>
            </w:r>
          </w:p>
        </w:tc>
        <w:tc>
          <w:tcPr>
            <w:tcW w:w="1080" w:type="dxa"/>
            <w:tcBorders>
              <w:top w:val="single" w:sz="6" w:space="0" w:color="auto"/>
              <w:left w:val="single" w:sz="6" w:space="0" w:color="auto"/>
              <w:bottom w:val="single" w:sz="6" w:space="0" w:color="auto"/>
              <w:right w:val="single" w:sz="6" w:space="0" w:color="auto"/>
            </w:tcBorders>
            <w:vAlign w:val="center"/>
          </w:tcPr>
          <w:p w:rsidR="00A753D5" w:rsidRDefault="00A753D5">
            <w:pPr>
              <w:autoSpaceDE w:val="0"/>
              <w:autoSpaceDN w:val="0"/>
              <w:adjustRightInd w:val="0"/>
              <w:jc w:val="center"/>
            </w:pPr>
          </w:p>
          <w:p w:rsidR="00A753D5" w:rsidRDefault="00A753D5">
            <w:pPr>
              <w:autoSpaceDE w:val="0"/>
              <w:autoSpaceDN w:val="0"/>
              <w:adjustRightInd w:val="0"/>
              <w:jc w:val="center"/>
            </w:pPr>
            <w:r>
              <w:t>2</w:t>
            </w:r>
          </w:p>
        </w:tc>
        <w:tc>
          <w:tcPr>
            <w:tcW w:w="6439" w:type="dxa"/>
            <w:tcBorders>
              <w:top w:val="single" w:sz="6" w:space="0" w:color="auto"/>
              <w:left w:val="nil"/>
              <w:bottom w:val="single" w:sz="6" w:space="0" w:color="auto"/>
              <w:right w:val="single" w:sz="6" w:space="0" w:color="auto"/>
            </w:tcBorders>
            <w:vAlign w:val="center"/>
          </w:tcPr>
          <w:p w:rsidR="00A753D5" w:rsidRDefault="00A753D5">
            <w:pPr>
              <w:autoSpaceDE w:val="0"/>
              <w:autoSpaceDN w:val="0"/>
              <w:adjustRightInd w:val="0"/>
              <w:jc w:val="both"/>
            </w:pPr>
          </w:p>
          <w:p w:rsidR="00A753D5" w:rsidRDefault="00A753D5">
            <w:pPr>
              <w:autoSpaceDE w:val="0"/>
              <w:autoSpaceDN w:val="0"/>
              <w:adjustRightInd w:val="0"/>
              <w:jc w:val="both"/>
            </w:pPr>
            <w:r>
              <w:t xml:space="preserve"> Нефтепровод ОАО АНК «Башнефть»</w:t>
            </w:r>
          </w:p>
        </w:tc>
        <w:tc>
          <w:tcPr>
            <w:tcW w:w="1260" w:type="dxa"/>
            <w:tcBorders>
              <w:top w:val="single" w:sz="6" w:space="0" w:color="auto"/>
              <w:left w:val="nil"/>
              <w:bottom w:val="single" w:sz="6" w:space="0" w:color="auto"/>
              <w:right w:val="single" w:sz="6" w:space="0" w:color="auto"/>
            </w:tcBorders>
            <w:vAlign w:val="center"/>
          </w:tcPr>
          <w:p w:rsidR="00A753D5" w:rsidRDefault="00A753D5">
            <w:pPr>
              <w:autoSpaceDE w:val="0"/>
              <w:autoSpaceDN w:val="0"/>
              <w:adjustRightInd w:val="0"/>
              <w:jc w:val="center"/>
            </w:pPr>
          </w:p>
        </w:tc>
      </w:tr>
      <w:tr w:rsidR="00A753D5" w:rsidTr="00A753D5">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pPr>
          </w:p>
          <w:p w:rsidR="00A753D5" w:rsidRDefault="00A753D5">
            <w:pPr>
              <w:autoSpaceDE w:val="0"/>
              <w:autoSpaceDN w:val="0"/>
              <w:adjustRightInd w:val="0"/>
              <w:jc w:val="center"/>
            </w:pPr>
            <w:r>
              <w:t>3</w:t>
            </w:r>
          </w:p>
        </w:tc>
        <w:tc>
          <w:tcPr>
            <w:tcW w:w="1080" w:type="dxa"/>
            <w:tcBorders>
              <w:top w:val="single" w:sz="6" w:space="0" w:color="auto"/>
              <w:left w:val="single" w:sz="6" w:space="0" w:color="auto"/>
              <w:bottom w:val="single" w:sz="6" w:space="0" w:color="auto"/>
              <w:right w:val="single" w:sz="6" w:space="0" w:color="auto"/>
            </w:tcBorders>
            <w:vAlign w:val="center"/>
          </w:tcPr>
          <w:p w:rsidR="00A753D5" w:rsidRDefault="00A753D5">
            <w:pPr>
              <w:autoSpaceDE w:val="0"/>
              <w:autoSpaceDN w:val="0"/>
              <w:adjustRightInd w:val="0"/>
              <w:jc w:val="center"/>
            </w:pPr>
          </w:p>
          <w:p w:rsidR="00A753D5" w:rsidRDefault="00A753D5">
            <w:pPr>
              <w:autoSpaceDE w:val="0"/>
              <w:autoSpaceDN w:val="0"/>
              <w:adjustRightInd w:val="0"/>
              <w:jc w:val="center"/>
            </w:pPr>
            <w:r>
              <w:t>3</w:t>
            </w:r>
          </w:p>
        </w:tc>
        <w:tc>
          <w:tcPr>
            <w:tcW w:w="6439"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pPr>
            <w:r>
              <w:t xml:space="preserve"> Нефтеперекачивающая станция 1 категории</w:t>
            </w:r>
          </w:p>
          <w:p w:rsidR="00A753D5" w:rsidRDefault="00A753D5">
            <w:pPr>
              <w:autoSpaceDE w:val="0"/>
              <w:autoSpaceDN w:val="0"/>
              <w:adjustRightInd w:val="0"/>
              <w:jc w:val="both"/>
            </w:pPr>
            <w:r>
              <w:t xml:space="preserve"> ОАО «Башнефть»</w:t>
            </w:r>
          </w:p>
        </w:tc>
        <w:tc>
          <w:tcPr>
            <w:tcW w:w="1260"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jc w:val="center"/>
            </w:pPr>
            <w:r>
              <w:t>100</w:t>
            </w:r>
          </w:p>
        </w:tc>
      </w:tr>
      <w:tr w:rsidR="00A753D5" w:rsidTr="00A753D5">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pPr>
          </w:p>
          <w:p w:rsidR="00A753D5" w:rsidRDefault="00A753D5">
            <w:pPr>
              <w:autoSpaceDE w:val="0"/>
              <w:autoSpaceDN w:val="0"/>
              <w:adjustRightInd w:val="0"/>
              <w:jc w:val="center"/>
            </w:pPr>
            <w:r>
              <w:t>4</w:t>
            </w:r>
          </w:p>
        </w:tc>
        <w:tc>
          <w:tcPr>
            <w:tcW w:w="1080" w:type="dxa"/>
            <w:tcBorders>
              <w:top w:val="single" w:sz="6" w:space="0" w:color="auto"/>
              <w:left w:val="single" w:sz="6" w:space="0" w:color="auto"/>
              <w:bottom w:val="single" w:sz="6" w:space="0" w:color="auto"/>
              <w:right w:val="single" w:sz="6" w:space="0" w:color="auto"/>
            </w:tcBorders>
            <w:vAlign w:val="center"/>
          </w:tcPr>
          <w:p w:rsidR="00A753D5" w:rsidRDefault="00A753D5">
            <w:pPr>
              <w:autoSpaceDE w:val="0"/>
              <w:autoSpaceDN w:val="0"/>
              <w:adjustRightInd w:val="0"/>
              <w:jc w:val="center"/>
            </w:pPr>
          </w:p>
          <w:p w:rsidR="00A753D5" w:rsidRDefault="00A753D5">
            <w:pPr>
              <w:autoSpaceDE w:val="0"/>
              <w:autoSpaceDN w:val="0"/>
              <w:adjustRightInd w:val="0"/>
              <w:jc w:val="center"/>
            </w:pPr>
            <w:r>
              <w:t>4</w:t>
            </w:r>
          </w:p>
        </w:tc>
        <w:tc>
          <w:tcPr>
            <w:tcW w:w="6439"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pPr>
            <w:r>
              <w:t xml:space="preserve"> Нефтеперекачивающая станция 2 категории</w:t>
            </w:r>
          </w:p>
          <w:p w:rsidR="00A753D5" w:rsidRDefault="00A753D5">
            <w:pPr>
              <w:autoSpaceDE w:val="0"/>
              <w:autoSpaceDN w:val="0"/>
              <w:adjustRightInd w:val="0"/>
              <w:jc w:val="both"/>
            </w:pPr>
            <w:r>
              <w:t xml:space="preserve"> ОАО «Башнефть»</w:t>
            </w:r>
          </w:p>
        </w:tc>
        <w:tc>
          <w:tcPr>
            <w:tcW w:w="1260"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jc w:val="center"/>
            </w:pPr>
            <w:r>
              <w:t>150</w:t>
            </w:r>
          </w:p>
        </w:tc>
      </w:tr>
      <w:tr w:rsidR="00A753D5" w:rsidTr="00A753D5">
        <w:trPr>
          <w:trHeight w:val="510"/>
          <w:jc w:val="center"/>
        </w:trPr>
        <w:tc>
          <w:tcPr>
            <w:tcW w:w="771"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pPr>
          </w:p>
          <w:p w:rsidR="00A753D5" w:rsidRDefault="00A753D5">
            <w:pPr>
              <w:autoSpaceDE w:val="0"/>
              <w:autoSpaceDN w:val="0"/>
              <w:adjustRightInd w:val="0"/>
              <w:jc w:val="center"/>
            </w:pPr>
            <w:r>
              <w:t>5</w:t>
            </w:r>
          </w:p>
        </w:tc>
        <w:tc>
          <w:tcPr>
            <w:tcW w:w="1080" w:type="dxa"/>
            <w:tcBorders>
              <w:top w:val="single" w:sz="6" w:space="0" w:color="auto"/>
              <w:left w:val="single" w:sz="6" w:space="0" w:color="auto"/>
              <w:bottom w:val="single" w:sz="6" w:space="0" w:color="auto"/>
              <w:right w:val="single" w:sz="6" w:space="0" w:color="auto"/>
            </w:tcBorders>
            <w:vAlign w:val="center"/>
          </w:tcPr>
          <w:p w:rsidR="00A753D5" w:rsidRDefault="00A753D5">
            <w:pPr>
              <w:autoSpaceDE w:val="0"/>
              <w:autoSpaceDN w:val="0"/>
              <w:adjustRightInd w:val="0"/>
              <w:jc w:val="center"/>
            </w:pPr>
          </w:p>
          <w:p w:rsidR="00A753D5" w:rsidRDefault="00A753D5">
            <w:pPr>
              <w:autoSpaceDE w:val="0"/>
              <w:autoSpaceDN w:val="0"/>
              <w:adjustRightInd w:val="0"/>
              <w:jc w:val="center"/>
            </w:pPr>
            <w:r>
              <w:t>5</w:t>
            </w:r>
          </w:p>
        </w:tc>
        <w:tc>
          <w:tcPr>
            <w:tcW w:w="6439"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pPr>
            <w:r>
              <w:t xml:space="preserve"> Нефтеперекачивающая станция 4 категории</w:t>
            </w:r>
          </w:p>
          <w:p w:rsidR="00A753D5" w:rsidRDefault="00A753D5">
            <w:pPr>
              <w:autoSpaceDE w:val="0"/>
              <w:autoSpaceDN w:val="0"/>
              <w:adjustRightInd w:val="0"/>
              <w:jc w:val="both"/>
            </w:pPr>
            <w:r>
              <w:t xml:space="preserve"> ОАО «Башнефть»</w:t>
            </w:r>
          </w:p>
        </w:tc>
        <w:tc>
          <w:tcPr>
            <w:tcW w:w="1260" w:type="dxa"/>
            <w:tcBorders>
              <w:top w:val="single" w:sz="6" w:space="0" w:color="auto"/>
              <w:left w:val="nil"/>
              <w:bottom w:val="single" w:sz="6" w:space="0" w:color="auto"/>
              <w:right w:val="single" w:sz="6" w:space="0" w:color="auto"/>
            </w:tcBorders>
            <w:vAlign w:val="center"/>
            <w:hideMark/>
          </w:tcPr>
          <w:p w:rsidR="00A753D5" w:rsidRDefault="00A753D5">
            <w:pPr>
              <w:autoSpaceDE w:val="0"/>
              <w:autoSpaceDN w:val="0"/>
              <w:adjustRightInd w:val="0"/>
              <w:jc w:val="center"/>
            </w:pPr>
            <w:r>
              <w:t>300</w:t>
            </w:r>
          </w:p>
        </w:tc>
      </w:tr>
      <w:tr w:rsidR="00A753D5" w:rsidTr="00A753D5">
        <w:trPr>
          <w:trHeight w:val="255"/>
          <w:jc w:val="center"/>
        </w:trPr>
        <w:tc>
          <w:tcPr>
            <w:tcW w:w="9550" w:type="dxa"/>
            <w:gridSpan w:val="4"/>
            <w:tcBorders>
              <w:top w:val="nil"/>
              <w:left w:val="single" w:sz="6" w:space="0" w:color="auto"/>
              <w:bottom w:val="single" w:sz="6" w:space="0" w:color="auto"/>
              <w:right w:val="single" w:sz="6" w:space="0" w:color="auto"/>
            </w:tcBorders>
            <w:hideMark/>
          </w:tcPr>
          <w:p w:rsidR="00A753D5" w:rsidRDefault="00A753D5">
            <w:pPr>
              <w:autoSpaceDE w:val="0"/>
              <w:autoSpaceDN w:val="0"/>
              <w:adjustRightInd w:val="0"/>
              <w:spacing w:before="60" w:after="60"/>
              <w:jc w:val="center"/>
              <w:rPr>
                <w:b/>
              </w:rPr>
            </w:pPr>
            <w:r>
              <w:rPr>
                <w:b/>
              </w:rPr>
              <w:t>с. Юматово</w:t>
            </w:r>
          </w:p>
        </w:tc>
      </w:tr>
      <w:tr w:rsidR="00A753D5" w:rsidTr="00A753D5">
        <w:trPr>
          <w:trHeight w:val="255"/>
          <w:jc w:val="center"/>
        </w:trPr>
        <w:tc>
          <w:tcPr>
            <w:tcW w:w="771"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6</w:t>
            </w:r>
          </w:p>
        </w:tc>
        <w:tc>
          <w:tcPr>
            <w:tcW w:w="108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6</w:t>
            </w:r>
          </w:p>
        </w:tc>
        <w:tc>
          <w:tcPr>
            <w:tcW w:w="6439" w:type="dxa"/>
            <w:tcBorders>
              <w:top w:val="nil"/>
              <w:left w:val="nil"/>
              <w:bottom w:val="single" w:sz="6" w:space="0" w:color="auto"/>
              <w:right w:val="single" w:sz="6" w:space="0" w:color="auto"/>
            </w:tcBorders>
            <w:vAlign w:val="center"/>
          </w:tcPr>
          <w:p w:rsidR="00A753D5" w:rsidRDefault="00A753D5" w:rsidP="00A753D5">
            <w:pPr>
              <w:autoSpaceDE w:val="0"/>
              <w:autoSpaceDN w:val="0"/>
              <w:adjustRightInd w:val="0"/>
            </w:pPr>
            <w:r>
              <w:t xml:space="preserve">  Сельское кладбище</w:t>
            </w:r>
          </w:p>
        </w:tc>
        <w:tc>
          <w:tcPr>
            <w:tcW w:w="1260" w:type="dxa"/>
            <w:tcBorders>
              <w:top w:val="nil"/>
              <w:left w:val="nil"/>
              <w:bottom w:val="single" w:sz="6" w:space="0" w:color="auto"/>
              <w:right w:val="single" w:sz="6" w:space="0" w:color="auto"/>
            </w:tcBorders>
            <w:vAlign w:val="center"/>
          </w:tcPr>
          <w:p w:rsidR="00A753D5" w:rsidRDefault="00A753D5">
            <w:pPr>
              <w:autoSpaceDE w:val="0"/>
              <w:autoSpaceDN w:val="0"/>
              <w:adjustRightInd w:val="0"/>
              <w:jc w:val="center"/>
            </w:pPr>
            <w:r>
              <w:t xml:space="preserve">50 </w:t>
            </w:r>
          </w:p>
        </w:tc>
      </w:tr>
      <w:tr w:rsidR="00A753D5" w:rsidTr="00A753D5">
        <w:trPr>
          <w:trHeight w:val="255"/>
          <w:jc w:val="center"/>
        </w:trPr>
        <w:tc>
          <w:tcPr>
            <w:tcW w:w="9550" w:type="dxa"/>
            <w:gridSpan w:val="4"/>
            <w:tcBorders>
              <w:top w:val="nil"/>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b/>
              </w:rPr>
            </w:pPr>
            <w:r>
              <w:rPr>
                <w:b/>
              </w:rPr>
              <w:t>д. Уптино</w:t>
            </w:r>
          </w:p>
        </w:tc>
      </w:tr>
      <w:tr w:rsidR="00A753D5" w:rsidTr="00A753D5">
        <w:trPr>
          <w:trHeight w:val="255"/>
          <w:jc w:val="center"/>
        </w:trPr>
        <w:tc>
          <w:tcPr>
            <w:tcW w:w="771"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7</w:t>
            </w:r>
          </w:p>
        </w:tc>
        <w:tc>
          <w:tcPr>
            <w:tcW w:w="108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7</w:t>
            </w:r>
          </w:p>
        </w:tc>
        <w:tc>
          <w:tcPr>
            <w:tcW w:w="6439" w:type="dxa"/>
            <w:tcBorders>
              <w:top w:val="nil"/>
              <w:left w:val="nil"/>
              <w:bottom w:val="single" w:sz="6" w:space="0" w:color="auto"/>
              <w:right w:val="single" w:sz="6" w:space="0" w:color="auto"/>
            </w:tcBorders>
            <w:vAlign w:val="center"/>
          </w:tcPr>
          <w:p w:rsidR="00A753D5" w:rsidRDefault="00A753D5" w:rsidP="00A753D5">
            <w:pPr>
              <w:autoSpaceDE w:val="0"/>
              <w:autoSpaceDN w:val="0"/>
              <w:adjustRightInd w:val="0"/>
            </w:pPr>
            <w:r>
              <w:t xml:space="preserve">   Сельское кладбище</w:t>
            </w:r>
          </w:p>
        </w:tc>
        <w:tc>
          <w:tcPr>
            <w:tcW w:w="1260" w:type="dxa"/>
            <w:tcBorders>
              <w:top w:val="nil"/>
              <w:left w:val="nil"/>
              <w:bottom w:val="single" w:sz="6" w:space="0" w:color="auto"/>
              <w:right w:val="single" w:sz="6" w:space="0" w:color="auto"/>
            </w:tcBorders>
            <w:vAlign w:val="center"/>
            <w:hideMark/>
          </w:tcPr>
          <w:p w:rsidR="00A753D5" w:rsidRDefault="00A753D5">
            <w:pPr>
              <w:autoSpaceDE w:val="0"/>
              <w:autoSpaceDN w:val="0"/>
              <w:adjustRightInd w:val="0"/>
              <w:jc w:val="center"/>
            </w:pPr>
            <w:r>
              <w:t>50</w:t>
            </w:r>
          </w:p>
        </w:tc>
      </w:tr>
      <w:tr w:rsidR="00A753D5" w:rsidTr="00A753D5">
        <w:trPr>
          <w:trHeight w:val="255"/>
          <w:jc w:val="center"/>
        </w:trPr>
        <w:tc>
          <w:tcPr>
            <w:tcW w:w="771"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8</w:t>
            </w:r>
          </w:p>
        </w:tc>
        <w:tc>
          <w:tcPr>
            <w:tcW w:w="108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jc w:val="center"/>
            </w:pPr>
            <w:r>
              <w:t>8</w:t>
            </w:r>
          </w:p>
        </w:tc>
        <w:tc>
          <w:tcPr>
            <w:tcW w:w="6439" w:type="dxa"/>
            <w:tcBorders>
              <w:top w:val="nil"/>
              <w:left w:val="nil"/>
              <w:bottom w:val="single" w:sz="6" w:space="0" w:color="auto"/>
              <w:right w:val="single" w:sz="6" w:space="0" w:color="auto"/>
            </w:tcBorders>
            <w:vAlign w:val="center"/>
          </w:tcPr>
          <w:p w:rsidR="00A753D5" w:rsidRDefault="00A753D5">
            <w:pPr>
              <w:autoSpaceDE w:val="0"/>
              <w:autoSpaceDN w:val="0"/>
              <w:adjustRightInd w:val="0"/>
            </w:pPr>
            <w:r>
              <w:t xml:space="preserve">  Лесопилка</w:t>
            </w:r>
          </w:p>
          <w:p w:rsidR="00A753D5" w:rsidRDefault="00A753D5">
            <w:pPr>
              <w:autoSpaceDE w:val="0"/>
              <w:autoSpaceDN w:val="0"/>
              <w:adjustRightInd w:val="0"/>
            </w:pPr>
          </w:p>
        </w:tc>
        <w:tc>
          <w:tcPr>
            <w:tcW w:w="1260" w:type="dxa"/>
            <w:tcBorders>
              <w:top w:val="nil"/>
              <w:left w:val="nil"/>
              <w:bottom w:val="single" w:sz="6" w:space="0" w:color="auto"/>
              <w:right w:val="single" w:sz="6" w:space="0" w:color="auto"/>
            </w:tcBorders>
            <w:vAlign w:val="center"/>
          </w:tcPr>
          <w:p w:rsidR="00A753D5" w:rsidRDefault="00A753D5">
            <w:pPr>
              <w:autoSpaceDE w:val="0"/>
              <w:autoSpaceDN w:val="0"/>
              <w:adjustRightInd w:val="0"/>
              <w:jc w:val="center"/>
            </w:pPr>
            <w:r>
              <w:t>50</w:t>
            </w:r>
          </w:p>
        </w:tc>
      </w:tr>
    </w:tbl>
    <w:p w:rsidR="00A753D5" w:rsidRDefault="00A753D5" w:rsidP="00A753D5">
      <w:pPr>
        <w:jc w:val="center"/>
        <w:rPr>
          <w:b/>
        </w:rPr>
      </w:pPr>
      <w:r>
        <w:rPr>
          <w:b/>
        </w:rPr>
        <w:t>Перечень озелененных территорий общего пользования (садов, парков, лесопарков, скверов), расположенных на территории сельского поселения Юматовский сельсовет муниципального района Уфимский район Республики Башкортостан</w:t>
      </w:r>
    </w:p>
    <w:p w:rsidR="00A753D5" w:rsidRDefault="00A753D5" w:rsidP="00A753D5">
      <w:pPr>
        <w:jc w:val="center"/>
      </w:pPr>
    </w:p>
    <w:p w:rsidR="00A753D5" w:rsidRDefault="00A753D5" w:rsidP="00A753D5">
      <w:pPr>
        <w:ind w:firstLine="720"/>
        <w:jc w:val="right"/>
      </w:pPr>
      <w: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3780"/>
        <w:gridCol w:w="1626"/>
      </w:tblGrid>
      <w:tr w:rsidR="00A753D5" w:rsidTr="00336278">
        <w:trPr>
          <w:jc w:val="center"/>
        </w:trPr>
        <w:tc>
          <w:tcPr>
            <w:tcW w:w="828" w:type="dxa"/>
            <w:tcBorders>
              <w:top w:val="single" w:sz="4" w:space="0" w:color="auto"/>
              <w:left w:val="single" w:sz="4" w:space="0" w:color="auto"/>
              <w:bottom w:val="single" w:sz="4" w:space="0" w:color="auto"/>
              <w:right w:val="single" w:sz="4" w:space="0" w:color="auto"/>
            </w:tcBorders>
          </w:tcPr>
          <w:p w:rsidR="00A753D5" w:rsidRDefault="00A753D5">
            <w:pPr>
              <w:widowControl w:val="0"/>
              <w:autoSpaceDE w:val="0"/>
              <w:autoSpaceDN w:val="0"/>
              <w:adjustRightInd w:val="0"/>
              <w:jc w:val="both"/>
              <w:rPr>
                <w:sz w:val="26"/>
                <w:szCs w:val="20"/>
              </w:rPr>
            </w:pPr>
          </w:p>
          <w:p w:rsidR="00A753D5" w:rsidRDefault="00A753D5">
            <w:pPr>
              <w:widowControl w:val="0"/>
              <w:autoSpaceDE w:val="0"/>
              <w:autoSpaceDN w:val="0"/>
              <w:adjustRightInd w:val="0"/>
              <w:jc w:val="center"/>
              <w:rPr>
                <w:b/>
              </w:rPr>
            </w:pPr>
            <w:r>
              <w:rPr>
                <w:b/>
              </w:rPr>
              <w:t>№</w:t>
            </w:r>
          </w:p>
          <w:p w:rsidR="00A753D5" w:rsidRDefault="00A753D5">
            <w:pPr>
              <w:widowControl w:val="0"/>
              <w:autoSpaceDE w:val="0"/>
              <w:autoSpaceDN w:val="0"/>
              <w:adjustRightInd w:val="0"/>
              <w:jc w:val="center"/>
            </w:pPr>
            <w:r>
              <w:rPr>
                <w:b/>
              </w:rPr>
              <w:t>п/п</w:t>
            </w:r>
          </w:p>
        </w:tc>
        <w:tc>
          <w:tcPr>
            <w:tcW w:w="3960" w:type="dxa"/>
            <w:tcBorders>
              <w:top w:val="single" w:sz="4" w:space="0" w:color="auto"/>
              <w:left w:val="single" w:sz="4" w:space="0" w:color="auto"/>
              <w:bottom w:val="single" w:sz="4" w:space="0" w:color="auto"/>
              <w:right w:val="single" w:sz="4" w:space="0" w:color="auto"/>
            </w:tcBorders>
          </w:tcPr>
          <w:p w:rsidR="00A753D5" w:rsidRDefault="00A753D5">
            <w:pPr>
              <w:widowControl w:val="0"/>
              <w:autoSpaceDE w:val="0"/>
              <w:autoSpaceDN w:val="0"/>
              <w:adjustRightInd w:val="0"/>
              <w:jc w:val="both"/>
            </w:pPr>
          </w:p>
          <w:p w:rsidR="00A753D5" w:rsidRDefault="00A753D5">
            <w:pPr>
              <w:widowControl w:val="0"/>
              <w:autoSpaceDE w:val="0"/>
              <w:autoSpaceDN w:val="0"/>
              <w:adjustRightInd w:val="0"/>
              <w:jc w:val="center"/>
              <w:rPr>
                <w:b/>
              </w:rPr>
            </w:pPr>
            <w:r>
              <w:rPr>
                <w:b/>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A753D5" w:rsidRDefault="00A753D5">
            <w:pPr>
              <w:widowControl w:val="0"/>
              <w:autoSpaceDE w:val="0"/>
              <w:autoSpaceDN w:val="0"/>
              <w:adjustRightInd w:val="0"/>
              <w:jc w:val="both"/>
            </w:pPr>
          </w:p>
          <w:p w:rsidR="00A753D5" w:rsidRDefault="00A753D5">
            <w:pPr>
              <w:widowControl w:val="0"/>
              <w:autoSpaceDE w:val="0"/>
              <w:autoSpaceDN w:val="0"/>
              <w:adjustRightInd w:val="0"/>
              <w:jc w:val="center"/>
              <w:rPr>
                <w:b/>
              </w:rPr>
            </w:pPr>
            <w:r>
              <w:rPr>
                <w:b/>
              </w:rPr>
              <w:t>Месторасположение</w:t>
            </w:r>
          </w:p>
        </w:tc>
        <w:tc>
          <w:tcPr>
            <w:tcW w:w="1626" w:type="dxa"/>
            <w:tcBorders>
              <w:top w:val="single" w:sz="4" w:space="0" w:color="auto"/>
              <w:left w:val="single" w:sz="4" w:space="0" w:color="auto"/>
              <w:bottom w:val="single" w:sz="4" w:space="0" w:color="auto"/>
              <w:right w:val="single" w:sz="4" w:space="0" w:color="auto"/>
            </w:tcBorders>
          </w:tcPr>
          <w:p w:rsidR="00A753D5" w:rsidRDefault="00A753D5">
            <w:pPr>
              <w:widowControl w:val="0"/>
              <w:autoSpaceDE w:val="0"/>
              <w:autoSpaceDN w:val="0"/>
              <w:adjustRightInd w:val="0"/>
              <w:jc w:val="both"/>
            </w:pPr>
          </w:p>
          <w:p w:rsidR="00A753D5" w:rsidRDefault="00A753D5">
            <w:pPr>
              <w:widowControl w:val="0"/>
              <w:autoSpaceDE w:val="0"/>
              <w:autoSpaceDN w:val="0"/>
              <w:adjustRightInd w:val="0"/>
              <w:jc w:val="center"/>
              <w:rPr>
                <w:b/>
              </w:rPr>
            </w:pPr>
            <w:r>
              <w:rPr>
                <w:b/>
              </w:rPr>
              <w:t>Площадь</w:t>
            </w:r>
          </w:p>
          <w:p w:rsidR="00A753D5" w:rsidRDefault="00A753D5">
            <w:pPr>
              <w:widowControl w:val="0"/>
              <w:autoSpaceDE w:val="0"/>
              <w:autoSpaceDN w:val="0"/>
              <w:adjustRightInd w:val="0"/>
              <w:jc w:val="center"/>
            </w:pPr>
            <w:r>
              <w:rPr>
                <w:b/>
              </w:rPr>
              <w:t>(га)</w:t>
            </w:r>
          </w:p>
        </w:tc>
      </w:tr>
      <w:tr w:rsidR="00A753D5" w:rsidTr="00336278">
        <w:trPr>
          <w:jc w:val="center"/>
        </w:trPr>
        <w:tc>
          <w:tcPr>
            <w:tcW w:w="828" w:type="dxa"/>
            <w:tcBorders>
              <w:top w:val="single" w:sz="4" w:space="0" w:color="auto"/>
              <w:left w:val="single" w:sz="4" w:space="0" w:color="auto"/>
              <w:bottom w:val="single" w:sz="4" w:space="0" w:color="auto"/>
              <w:right w:val="single" w:sz="4" w:space="0" w:color="auto"/>
            </w:tcBorders>
            <w:hideMark/>
          </w:tcPr>
          <w:p w:rsidR="00A753D5" w:rsidRDefault="00A753D5">
            <w:pPr>
              <w:widowControl w:val="0"/>
              <w:autoSpaceDE w:val="0"/>
              <w:autoSpaceDN w:val="0"/>
              <w:adjustRightInd w:val="0"/>
              <w:jc w:val="center"/>
              <w:rPr>
                <w:sz w:val="24"/>
                <w:szCs w:val="24"/>
              </w:rPr>
            </w:pPr>
            <w:r>
              <w:rPr>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A753D5" w:rsidRDefault="00A753D5" w:rsidP="00336278">
            <w:pPr>
              <w:widowControl w:val="0"/>
              <w:autoSpaceDE w:val="0"/>
              <w:autoSpaceDN w:val="0"/>
              <w:adjustRightInd w:val="0"/>
              <w:jc w:val="both"/>
              <w:rPr>
                <w:sz w:val="26"/>
                <w:szCs w:val="26"/>
              </w:rPr>
            </w:pPr>
            <w:r>
              <w:rPr>
                <w:szCs w:val="26"/>
              </w:rPr>
              <w:t xml:space="preserve">Центральный парк </w:t>
            </w:r>
            <w:r w:rsidR="00336278">
              <w:rPr>
                <w:szCs w:val="26"/>
              </w:rPr>
              <w:t>д</w:t>
            </w:r>
            <w:r>
              <w:rPr>
                <w:szCs w:val="26"/>
              </w:rPr>
              <w:t>.</w:t>
            </w:r>
            <w:r w:rsidR="00336278">
              <w:rPr>
                <w:szCs w:val="26"/>
              </w:rPr>
              <w:t xml:space="preserve"> </w:t>
            </w:r>
            <w:r>
              <w:rPr>
                <w:szCs w:val="26"/>
              </w:rPr>
              <w:t>Юматово</w:t>
            </w:r>
          </w:p>
        </w:tc>
        <w:tc>
          <w:tcPr>
            <w:tcW w:w="3780" w:type="dxa"/>
            <w:tcBorders>
              <w:top w:val="single" w:sz="4" w:space="0" w:color="auto"/>
              <w:left w:val="single" w:sz="4" w:space="0" w:color="auto"/>
              <w:bottom w:val="single" w:sz="4" w:space="0" w:color="auto"/>
              <w:right w:val="single" w:sz="4" w:space="0" w:color="auto"/>
            </w:tcBorders>
            <w:hideMark/>
          </w:tcPr>
          <w:p w:rsidR="00A753D5" w:rsidRPr="00336278" w:rsidRDefault="00A753D5" w:rsidP="00336278">
            <w:pPr>
              <w:widowControl w:val="0"/>
              <w:autoSpaceDE w:val="0"/>
              <w:autoSpaceDN w:val="0"/>
              <w:adjustRightInd w:val="0"/>
              <w:jc w:val="both"/>
              <w:rPr>
                <w:szCs w:val="26"/>
              </w:rPr>
            </w:pPr>
            <w:r>
              <w:rPr>
                <w:szCs w:val="26"/>
              </w:rPr>
              <w:t xml:space="preserve"> ул. Центральн</w:t>
            </w:r>
            <w:r w:rsidR="00336278">
              <w:rPr>
                <w:szCs w:val="26"/>
              </w:rPr>
              <w:t>а</w:t>
            </w:r>
            <w:r>
              <w:rPr>
                <w:szCs w:val="26"/>
              </w:rPr>
              <w:t>я, б/н</w:t>
            </w:r>
          </w:p>
        </w:tc>
        <w:tc>
          <w:tcPr>
            <w:tcW w:w="1626" w:type="dxa"/>
            <w:tcBorders>
              <w:top w:val="single" w:sz="4" w:space="0" w:color="auto"/>
              <w:left w:val="single" w:sz="4" w:space="0" w:color="auto"/>
              <w:bottom w:val="single" w:sz="4" w:space="0" w:color="auto"/>
              <w:right w:val="single" w:sz="4" w:space="0" w:color="auto"/>
            </w:tcBorders>
            <w:hideMark/>
          </w:tcPr>
          <w:p w:rsidR="00A753D5" w:rsidRDefault="00A753D5" w:rsidP="00336278">
            <w:pPr>
              <w:widowControl w:val="0"/>
              <w:autoSpaceDE w:val="0"/>
              <w:autoSpaceDN w:val="0"/>
              <w:adjustRightInd w:val="0"/>
              <w:jc w:val="center"/>
              <w:rPr>
                <w:sz w:val="24"/>
                <w:szCs w:val="24"/>
              </w:rPr>
            </w:pPr>
            <w:r>
              <w:rPr>
                <w:sz w:val="24"/>
                <w:szCs w:val="24"/>
              </w:rPr>
              <w:t xml:space="preserve">9,15 </w:t>
            </w:r>
          </w:p>
        </w:tc>
      </w:tr>
      <w:tr w:rsidR="00A753D5" w:rsidTr="00336278">
        <w:trPr>
          <w:jc w:val="center"/>
        </w:trPr>
        <w:tc>
          <w:tcPr>
            <w:tcW w:w="828" w:type="dxa"/>
            <w:tcBorders>
              <w:top w:val="single" w:sz="4" w:space="0" w:color="auto"/>
              <w:left w:val="single" w:sz="4" w:space="0" w:color="auto"/>
              <w:bottom w:val="single" w:sz="4" w:space="0" w:color="auto"/>
              <w:right w:val="single" w:sz="4" w:space="0" w:color="auto"/>
            </w:tcBorders>
            <w:hideMark/>
          </w:tcPr>
          <w:p w:rsidR="00A753D5" w:rsidRDefault="00A753D5">
            <w:pPr>
              <w:widowControl w:val="0"/>
              <w:autoSpaceDE w:val="0"/>
              <w:autoSpaceDN w:val="0"/>
              <w:adjustRightInd w:val="0"/>
              <w:jc w:val="center"/>
              <w:rPr>
                <w:sz w:val="24"/>
                <w:szCs w:val="24"/>
              </w:rPr>
            </w:pPr>
            <w:r>
              <w:rPr>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A753D5" w:rsidRDefault="00336278" w:rsidP="00336278">
            <w:pPr>
              <w:widowControl w:val="0"/>
              <w:autoSpaceDE w:val="0"/>
              <w:autoSpaceDN w:val="0"/>
              <w:adjustRightInd w:val="0"/>
              <w:jc w:val="both"/>
              <w:rPr>
                <w:szCs w:val="26"/>
              </w:rPr>
            </w:pPr>
            <w:r>
              <w:rPr>
                <w:szCs w:val="26"/>
              </w:rPr>
              <w:t xml:space="preserve">Сквер в </w:t>
            </w:r>
            <w:r w:rsidR="00A753D5">
              <w:rPr>
                <w:szCs w:val="26"/>
              </w:rPr>
              <w:t>с.</w:t>
            </w:r>
            <w:r>
              <w:t xml:space="preserve"> </w:t>
            </w:r>
            <w:r w:rsidRPr="00336278">
              <w:rPr>
                <w:szCs w:val="26"/>
              </w:rPr>
              <w:t>Санатория Юматово имени 15-летия БАССР</w:t>
            </w:r>
          </w:p>
        </w:tc>
        <w:tc>
          <w:tcPr>
            <w:tcW w:w="3780" w:type="dxa"/>
            <w:tcBorders>
              <w:top w:val="single" w:sz="4" w:space="0" w:color="auto"/>
              <w:left w:val="single" w:sz="4" w:space="0" w:color="auto"/>
              <w:bottom w:val="single" w:sz="4" w:space="0" w:color="auto"/>
              <w:right w:val="single" w:sz="4" w:space="0" w:color="auto"/>
            </w:tcBorders>
            <w:hideMark/>
          </w:tcPr>
          <w:p w:rsidR="00A753D5" w:rsidRDefault="00A753D5" w:rsidP="00336278">
            <w:pPr>
              <w:widowControl w:val="0"/>
              <w:autoSpaceDE w:val="0"/>
              <w:autoSpaceDN w:val="0"/>
              <w:adjustRightInd w:val="0"/>
              <w:jc w:val="both"/>
              <w:rPr>
                <w:szCs w:val="26"/>
              </w:rPr>
            </w:pPr>
            <w:r>
              <w:rPr>
                <w:szCs w:val="26"/>
              </w:rPr>
              <w:t xml:space="preserve">ул. </w:t>
            </w:r>
            <w:r w:rsidR="00336278">
              <w:rPr>
                <w:szCs w:val="26"/>
              </w:rPr>
              <w:t>Кольцевая</w:t>
            </w:r>
            <w:r>
              <w:rPr>
                <w:szCs w:val="26"/>
              </w:rPr>
              <w:t>, б/н</w:t>
            </w:r>
          </w:p>
        </w:tc>
        <w:tc>
          <w:tcPr>
            <w:tcW w:w="1626" w:type="dxa"/>
            <w:tcBorders>
              <w:top w:val="single" w:sz="4" w:space="0" w:color="auto"/>
              <w:left w:val="single" w:sz="4" w:space="0" w:color="auto"/>
              <w:bottom w:val="single" w:sz="4" w:space="0" w:color="auto"/>
              <w:right w:val="single" w:sz="4" w:space="0" w:color="auto"/>
            </w:tcBorders>
            <w:hideMark/>
          </w:tcPr>
          <w:p w:rsidR="00A753D5" w:rsidRDefault="00336278">
            <w:pPr>
              <w:widowControl w:val="0"/>
              <w:autoSpaceDE w:val="0"/>
              <w:autoSpaceDN w:val="0"/>
              <w:adjustRightInd w:val="0"/>
              <w:jc w:val="center"/>
              <w:rPr>
                <w:sz w:val="24"/>
                <w:szCs w:val="24"/>
              </w:rPr>
            </w:pPr>
            <w:r>
              <w:rPr>
                <w:sz w:val="24"/>
                <w:szCs w:val="24"/>
              </w:rPr>
              <w:t>1,0</w:t>
            </w:r>
          </w:p>
        </w:tc>
      </w:tr>
      <w:tr w:rsidR="00336278" w:rsidTr="00336278">
        <w:trPr>
          <w:jc w:val="center"/>
        </w:trPr>
        <w:tc>
          <w:tcPr>
            <w:tcW w:w="828" w:type="dxa"/>
            <w:tcBorders>
              <w:top w:val="single" w:sz="4" w:space="0" w:color="auto"/>
              <w:left w:val="single" w:sz="4" w:space="0" w:color="auto"/>
              <w:bottom w:val="single" w:sz="4" w:space="0" w:color="auto"/>
              <w:right w:val="single" w:sz="4" w:space="0" w:color="auto"/>
            </w:tcBorders>
          </w:tcPr>
          <w:p w:rsidR="00336278" w:rsidRDefault="00336278">
            <w:pPr>
              <w:widowControl w:val="0"/>
              <w:autoSpaceDE w:val="0"/>
              <w:autoSpaceDN w:val="0"/>
              <w:adjustRightInd w:val="0"/>
              <w:jc w:val="center"/>
              <w:rPr>
                <w:sz w:val="24"/>
                <w:szCs w:val="24"/>
              </w:rPr>
            </w:pPr>
            <w:r>
              <w:rPr>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336278" w:rsidRDefault="00336278">
            <w:pPr>
              <w:widowControl w:val="0"/>
              <w:autoSpaceDE w:val="0"/>
              <w:autoSpaceDN w:val="0"/>
              <w:adjustRightInd w:val="0"/>
              <w:jc w:val="both"/>
              <w:rPr>
                <w:szCs w:val="26"/>
              </w:rPr>
            </w:pPr>
            <w:r>
              <w:rPr>
                <w:szCs w:val="26"/>
              </w:rPr>
              <w:t>Зеленая зона в д. Уптино</w:t>
            </w:r>
          </w:p>
        </w:tc>
        <w:tc>
          <w:tcPr>
            <w:tcW w:w="3780" w:type="dxa"/>
            <w:tcBorders>
              <w:top w:val="single" w:sz="4" w:space="0" w:color="auto"/>
              <w:left w:val="single" w:sz="4" w:space="0" w:color="auto"/>
              <w:bottom w:val="single" w:sz="4" w:space="0" w:color="auto"/>
              <w:right w:val="single" w:sz="4" w:space="0" w:color="auto"/>
            </w:tcBorders>
          </w:tcPr>
          <w:p w:rsidR="00336278" w:rsidRDefault="00336278" w:rsidP="00336278">
            <w:pPr>
              <w:widowControl w:val="0"/>
              <w:autoSpaceDE w:val="0"/>
              <w:autoSpaceDN w:val="0"/>
              <w:adjustRightInd w:val="0"/>
              <w:jc w:val="both"/>
              <w:rPr>
                <w:szCs w:val="26"/>
              </w:rPr>
            </w:pPr>
            <w:r>
              <w:rPr>
                <w:szCs w:val="26"/>
              </w:rPr>
              <w:t>ул. Кедровая, б/н</w:t>
            </w:r>
          </w:p>
        </w:tc>
        <w:tc>
          <w:tcPr>
            <w:tcW w:w="1626" w:type="dxa"/>
            <w:tcBorders>
              <w:top w:val="single" w:sz="4" w:space="0" w:color="auto"/>
              <w:left w:val="single" w:sz="4" w:space="0" w:color="auto"/>
              <w:bottom w:val="single" w:sz="4" w:space="0" w:color="auto"/>
              <w:right w:val="single" w:sz="4" w:space="0" w:color="auto"/>
            </w:tcBorders>
          </w:tcPr>
          <w:p w:rsidR="00336278" w:rsidRDefault="00F476EB">
            <w:pPr>
              <w:widowControl w:val="0"/>
              <w:autoSpaceDE w:val="0"/>
              <w:autoSpaceDN w:val="0"/>
              <w:adjustRightInd w:val="0"/>
              <w:jc w:val="center"/>
              <w:rPr>
                <w:sz w:val="24"/>
                <w:szCs w:val="24"/>
              </w:rPr>
            </w:pPr>
            <w:r>
              <w:rPr>
                <w:sz w:val="24"/>
                <w:szCs w:val="24"/>
              </w:rPr>
              <w:t>8,2</w:t>
            </w:r>
          </w:p>
        </w:tc>
      </w:tr>
      <w:tr w:rsidR="00336278" w:rsidTr="00336278">
        <w:trPr>
          <w:jc w:val="center"/>
        </w:trPr>
        <w:tc>
          <w:tcPr>
            <w:tcW w:w="828" w:type="dxa"/>
            <w:tcBorders>
              <w:top w:val="single" w:sz="4" w:space="0" w:color="auto"/>
              <w:left w:val="single" w:sz="4" w:space="0" w:color="auto"/>
              <w:bottom w:val="single" w:sz="4" w:space="0" w:color="auto"/>
              <w:right w:val="single" w:sz="4" w:space="0" w:color="auto"/>
            </w:tcBorders>
          </w:tcPr>
          <w:p w:rsidR="00336278" w:rsidRPr="00336278" w:rsidRDefault="00336278" w:rsidP="00336278">
            <w:pPr>
              <w:pStyle w:val="a4"/>
              <w:widowControl w:val="0"/>
              <w:numPr>
                <w:ilvl w:val="0"/>
                <w:numId w:val="40"/>
              </w:numPr>
              <w:autoSpaceDE w:val="0"/>
              <w:autoSpaceDN w:val="0"/>
              <w:adjustRightInd w:val="0"/>
              <w:jc w:val="cente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336278" w:rsidRDefault="00336278">
            <w:pPr>
              <w:widowControl w:val="0"/>
              <w:autoSpaceDE w:val="0"/>
              <w:autoSpaceDN w:val="0"/>
              <w:adjustRightInd w:val="0"/>
              <w:jc w:val="both"/>
              <w:rPr>
                <w:szCs w:val="26"/>
              </w:rPr>
            </w:pPr>
            <w:r>
              <w:rPr>
                <w:szCs w:val="26"/>
              </w:rPr>
              <w:t>Зеленая зона в д. Уптино</w:t>
            </w:r>
          </w:p>
        </w:tc>
        <w:tc>
          <w:tcPr>
            <w:tcW w:w="3780" w:type="dxa"/>
            <w:tcBorders>
              <w:top w:val="single" w:sz="4" w:space="0" w:color="auto"/>
              <w:left w:val="single" w:sz="4" w:space="0" w:color="auto"/>
              <w:bottom w:val="single" w:sz="4" w:space="0" w:color="auto"/>
              <w:right w:val="single" w:sz="4" w:space="0" w:color="auto"/>
            </w:tcBorders>
          </w:tcPr>
          <w:p w:rsidR="00336278" w:rsidRDefault="00336278" w:rsidP="00336278">
            <w:pPr>
              <w:widowControl w:val="0"/>
              <w:autoSpaceDE w:val="0"/>
              <w:autoSpaceDN w:val="0"/>
              <w:adjustRightInd w:val="0"/>
              <w:jc w:val="both"/>
              <w:rPr>
                <w:szCs w:val="26"/>
              </w:rPr>
            </w:pPr>
            <w:r>
              <w:rPr>
                <w:szCs w:val="26"/>
              </w:rPr>
              <w:t>пер. Березовый, б/н</w:t>
            </w:r>
          </w:p>
        </w:tc>
        <w:tc>
          <w:tcPr>
            <w:tcW w:w="1626" w:type="dxa"/>
            <w:tcBorders>
              <w:top w:val="single" w:sz="4" w:space="0" w:color="auto"/>
              <w:left w:val="single" w:sz="4" w:space="0" w:color="auto"/>
              <w:bottom w:val="single" w:sz="4" w:space="0" w:color="auto"/>
              <w:right w:val="single" w:sz="4" w:space="0" w:color="auto"/>
            </w:tcBorders>
          </w:tcPr>
          <w:p w:rsidR="00336278" w:rsidRDefault="00F476EB">
            <w:pPr>
              <w:widowControl w:val="0"/>
              <w:autoSpaceDE w:val="0"/>
              <w:autoSpaceDN w:val="0"/>
              <w:adjustRightInd w:val="0"/>
              <w:jc w:val="center"/>
              <w:rPr>
                <w:sz w:val="24"/>
                <w:szCs w:val="24"/>
              </w:rPr>
            </w:pPr>
            <w:r>
              <w:rPr>
                <w:sz w:val="24"/>
                <w:szCs w:val="24"/>
              </w:rPr>
              <w:t>2,5</w:t>
            </w:r>
            <w:bookmarkStart w:id="97" w:name="_GoBack"/>
            <w:bookmarkEnd w:id="97"/>
          </w:p>
        </w:tc>
      </w:tr>
    </w:tbl>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4778C5" w:rsidRDefault="004778C5">
      <w:pPr>
        <w:spacing w:after="0"/>
        <w:rPr>
          <w:rFonts w:ascii="Times New Roman" w:hAnsi="Times New Roman" w:cs="Times New Roman"/>
          <w:bCs/>
          <w:sz w:val="28"/>
          <w:szCs w:val="28"/>
        </w:rPr>
      </w:pPr>
    </w:p>
    <w:p w:rsidR="00A753D5" w:rsidRDefault="00A753D5" w:rsidP="00A753D5">
      <w:pPr>
        <w:jc w:val="center"/>
        <w:rPr>
          <w:b/>
          <w:sz w:val="28"/>
          <w:szCs w:val="28"/>
        </w:rPr>
      </w:pPr>
    </w:p>
    <w:p w:rsidR="00A753D5" w:rsidRDefault="00A753D5" w:rsidP="00A753D5">
      <w:pPr>
        <w:jc w:val="center"/>
        <w:rPr>
          <w:b/>
          <w:sz w:val="28"/>
          <w:szCs w:val="28"/>
        </w:rPr>
      </w:pPr>
    </w:p>
    <w:p w:rsidR="00A753D5" w:rsidRDefault="00A753D5" w:rsidP="00A753D5">
      <w:pPr>
        <w:jc w:val="center"/>
        <w:rPr>
          <w:b/>
          <w:sz w:val="28"/>
          <w:szCs w:val="28"/>
        </w:rPr>
      </w:pPr>
    </w:p>
    <w:p w:rsidR="00A753D5" w:rsidRDefault="00A753D5" w:rsidP="00A753D5">
      <w:pPr>
        <w:jc w:val="center"/>
        <w:rPr>
          <w:b/>
          <w:sz w:val="28"/>
          <w:szCs w:val="28"/>
        </w:rPr>
      </w:pPr>
    </w:p>
    <w:p w:rsidR="00A753D5" w:rsidRDefault="00A753D5" w:rsidP="00A753D5">
      <w:pPr>
        <w:jc w:val="center"/>
        <w:rPr>
          <w:b/>
          <w:sz w:val="28"/>
          <w:szCs w:val="28"/>
        </w:rPr>
      </w:pPr>
    </w:p>
    <w:p w:rsidR="00A753D5" w:rsidRDefault="00A753D5" w:rsidP="00A753D5">
      <w:pPr>
        <w:jc w:val="center"/>
        <w:rPr>
          <w:b/>
          <w:sz w:val="28"/>
          <w:szCs w:val="28"/>
        </w:rPr>
      </w:pPr>
    </w:p>
    <w:p w:rsidR="00A753D5" w:rsidRDefault="00A753D5" w:rsidP="00A753D5">
      <w:pPr>
        <w:jc w:val="center"/>
        <w:rPr>
          <w:b/>
          <w:sz w:val="28"/>
          <w:szCs w:val="28"/>
        </w:rPr>
      </w:pPr>
      <w:r>
        <w:rPr>
          <w:b/>
          <w:sz w:val="28"/>
          <w:szCs w:val="28"/>
        </w:rPr>
        <w:t>ПЕРЕЧЕНЬ</w:t>
      </w:r>
    </w:p>
    <w:p w:rsidR="00A753D5" w:rsidRDefault="00A753D5" w:rsidP="00A753D5">
      <w:pPr>
        <w:jc w:val="center"/>
        <w:rPr>
          <w:b/>
          <w:sz w:val="24"/>
          <w:szCs w:val="24"/>
        </w:rPr>
      </w:pPr>
      <w:r>
        <w:rPr>
          <w:b/>
          <w:sz w:val="24"/>
          <w:szCs w:val="24"/>
        </w:rPr>
        <w:t>объектов культурного наследия (памятников истории и культуры, расположенных на территории</w:t>
      </w:r>
    </w:p>
    <w:p w:rsidR="00A753D5" w:rsidRDefault="00A753D5" w:rsidP="00A753D5">
      <w:pPr>
        <w:jc w:val="center"/>
        <w:rPr>
          <w:b/>
          <w:sz w:val="24"/>
          <w:szCs w:val="24"/>
        </w:rPr>
      </w:pPr>
      <w:r>
        <w:rPr>
          <w:b/>
          <w:sz w:val="24"/>
          <w:szCs w:val="24"/>
        </w:rPr>
        <w:t>сельского поселения Юматовский сельсовет муниципального района Уфимский район Республики Башкортостан</w:t>
      </w:r>
    </w:p>
    <w:p w:rsidR="00A753D5" w:rsidRDefault="00A753D5" w:rsidP="00A753D5">
      <w:pPr>
        <w:jc w:val="right"/>
        <w:rPr>
          <w:sz w:val="26"/>
        </w:rPr>
      </w:pPr>
      <w:r>
        <w:rPr>
          <w:sz w:val="20"/>
        </w:rPr>
        <w:t>Таблица 6</w:t>
      </w:r>
    </w:p>
    <w:tbl>
      <w:tblPr>
        <w:tblW w:w="14970" w:type="dxa"/>
        <w:tblLayout w:type="fixed"/>
        <w:tblCellMar>
          <w:left w:w="30" w:type="dxa"/>
          <w:right w:w="30" w:type="dxa"/>
        </w:tblCellMar>
        <w:tblLook w:val="04A0" w:firstRow="1" w:lastRow="0" w:firstColumn="1" w:lastColumn="0" w:noHBand="0" w:noVBand="1"/>
      </w:tblPr>
      <w:tblGrid>
        <w:gridCol w:w="535"/>
        <w:gridCol w:w="3095"/>
        <w:gridCol w:w="1620"/>
        <w:gridCol w:w="1260"/>
        <w:gridCol w:w="720"/>
        <w:gridCol w:w="540"/>
        <w:gridCol w:w="180"/>
        <w:gridCol w:w="80"/>
        <w:gridCol w:w="820"/>
        <w:gridCol w:w="1980"/>
        <w:gridCol w:w="1620"/>
        <w:gridCol w:w="2520"/>
      </w:tblGrid>
      <w:tr w:rsidR="00A753D5" w:rsidTr="00A753D5">
        <w:trPr>
          <w:trHeight w:val="556"/>
        </w:trPr>
        <w:tc>
          <w:tcPr>
            <w:tcW w:w="535" w:type="dxa"/>
            <w:tcBorders>
              <w:top w:val="single" w:sz="6" w:space="0" w:color="auto"/>
              <w:left w:val="single" w:sz="6" w:space="0" w:color="auto"/>
              <w:bottom w:val="nil"/>
              <w:right w:val="single" w:sz="6" w:space="0" w:color="auto"/>
            </w:tcBorders>
            <w:hideMark/>
          </w:tcPr>
          <w:p w:rsidR="00A753D5" w:rsidRDefault="00A753D5">
            <w:pPr>
              <w:autoSpaceDE w:val="0"/>
              <w:autoSpaceDN w:val="0"/>
              <w:adjustRightInd w:val="0"/>
              <w:jc w:val="center"/>
              <w:rPr>
                <w:b/>
                <w:color w:val="000000"/>
                <w:sz w:val="20"/>
              </w:rPr>
            </w:pPr>
            <w:r>
              <w:rPr>
                <w:b/>
                <w:color w:val="000000"/>
                <w:sz w:val="20"/>
              </w:rPr>
              <w:t>N</w:t>
            </w:r>
          </w:p>
          <w:p w:rsidR="00A753D5" w:rsidRDefault="00A753D5">
            <w:pPr>
              <w:autoSpaceDE w:val="0"/>
              <w:autoSpaceDN w:val="0"/>
              <w:adjustRightInd w:val="0"/>
              <w:jc w:val="center"/>
              <w:rPr>
                <w:b/>
                <w:color w:val="000000"/>
                <w:sz w:val="20"/>
              </w:rPr>
            </w:pPr>
            <w:r>
              <w:rPr>
                <w:b/>
                <w:color w:val="000000"/>
                <w:sz w:val="20"/>
              </w:rPr>
              <w:t>п/п</w:t>
            </w:r>
          </w:p>
        </w:tc>
        <w:tc>
          <w:tcPr>
            <w:tcW w:w="3095" w:type="dxa"/>
            <w:tcBorders>
              <w:top w:val="single" w:sz="6" w:space="0" w:color="auto"/>
              <w:left w:val="single" w:sz="6" w:space="0" w:color="auto"/>
              <w:bottom w:val="nil"/>
              <w:right w:val="single" w:sz="6" w:space="0" w:color="auto"/>
            </w:tcBorders>
          </w:tcPr>
          <w:p w:rsidR="00A753D5" w:rsidRDefault="00A753D5">
            <w:pPr>
              <w:autoSpaceDE w:val="0"/>
              <w:autoSpaceDN w:val="0"/>
              <w:adjustRightInd w:val="0"/>
              <w:jc w:val="center"/>
              <w:rPr>
                <w:b/>
                <w:color w:val="000000"/>
                <w:sz w:val="20"/>
              </w:rPr>
            </w:pPr>
          </w:p>
          <w:p w:rsidR="00A753D5" w:rsidRDefault="00A753D5">
            <w:pPr>
              <w:autoSpaceDE w:val="0"/>
              <w:autoSpaceDN w:val="0"/>
              <w:adjustRightInd w:val="0"/>
              <w:jc w:val="center"/>
              <w:rPr>
                <w:b/>
                <w:color w:val="000000"/>
                <w:sz w:val="20"/>
              </w:rPr>
            </w:pPr>
            <w:r>
              <w:rPr>
                <w:b/>
                <w:color w:val="000000"/>
                <w:sz w:val="20"/>
              </w:rPr>
              <w:t>Наименование памятника</w:t>
            </w:r>
          </w:p>
        </w:tc>
        <w:tc>
          <w:tcPr>
            <w:tcW w:w="4140" w:type="dxa"/>
            <w:gridSpan w:val="4"/>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jc w:val="center"/>
              <w:rPr>
                <w:b/>
                <w:color w:val="000000"/>
                <w:sz w:val="20"/>
              </w:rPr>
            </w:pPr>
          </w:p>
          <w:p w:rsidR="00A753D5" w:rsidRDefault="00A753D5">
            <w:pPr>
              <w:autoSpaceDE w:val="0"/>
              <w:autoSpaceDN w:val="0"/>
              <w:adjustRightInd w:val="0"/>
              <w:jc w:val="center"/>
              <w:rPr>
                <w:b/>
                <w:color w:val="000000"/>
                <w:sz w:val="20"/>
              </w:rPr>
            </w:pPr>
            <w:r>
              <w:rPr>
                <w:b/>
                <w:color w:val="000000"/>
                <w:sz w:val="20"/>
              </w:rPr>
              <w:t>Местоположение памятника</w:t>
            </w:r>
          </w:p>
        </w:tc>
        <w:tc>
          <w:tcPr>
            <w:tcW w:w="1080" w:type="dxa"/>
            <w:gridSpan w:val="3"/>
            <w:tcBorders>
              <w:top w:val="single" w:sz="6" w:space="0" w:color="auto"/>
              <w:left w:val="single" w:sz="6" w:space="0" w:color="auto"/>
              <w:bottom w:val="nil"/>
              <w:right w:val="single" w:sz="6" w:space="0" w:color="auto"/>
            </w:tcBorders>
          </w:tcPr>
          <w:p w:rsidR="00A753D5" w:rsidRDefault="00A753D5">
            <w:pPr>
              <w:autoSpaceDE w:val="0"/>
              <w:autoSpaceDN w:val="0"/>
              <w:adjustRightInd w:val="0"/>
              <w:rPr>
                <w:b/>
                <w:color w:val="000000"/>
                <w:sz w:val="20"/>
              </w:rPr>
            </w:pPr>
          </w:p>
          <w:p w:rsidR="00A753D5" w:rsidRDefault="00A753D5">
            <w:pPr>
              <w:autoSpaceDE w:val="0"/>
              <w:autoSpaceDN w:val="0"/>
              <w:adjustRightInd w:val="0"/>
              <w:rPr>
                <w:b/>
                <w:color w:val="000000"/>
                <w:sz w:val="20"/>
              </w:rPr>
            </w:pPr>
            <w:r>
              <w:rPr>
                <w:b/>
                <w:color w:val="000000"/>
                <w:sz w:val="20"/>
              </w:rPr>
              <w:t>Датировка</w:t>
            </w:r>
          </w:p>
        </w:tc>
        <w:tc>
          <w:tcPr>
            <w:tcW w:w="1980" w:type="dxa"/>
            <w:tcBorders>
              <w:top w:val="single" w:sz="6" w:space="0" w:color="auto"/>
              <w:left w:val="single" w:sz="6" w:space="0" w:color="auto"/>
              <w:bottom w:val="nil"/>
              <w:right w:val="single" w:sz="6" w:space="0" w:color="auto"/>
            </w:tcBorders>
          </w:tcPr>
          <w:p w:rsidR="00A753D5" w:rsidRDefault="00A753D5">
            <w:pPr>
              <w:autoSpaceDE w:val="0"/>
              <w:autoSpaceDN w:val="0"/>
              <w:adjustRightInd w:val="0"/>
              <w:rPr>
                <w:b/>
                <w:color w:val="000000"/>
                <w:sz w:val="20"/>
              </w:rPr>
            </w:pPr>
          </w:p>
          <w:p w:rsidR="00A753D5" w:rsidRDefault="00A753D5">
            <w:pPr>
              <w:autoSpaceDE w:val="0"/>
              <w:autoSpaceDN w:val="0"/>
              <w:adjustRightInd w:val="0"/>
              <w:jc w:val="center"/>
              <w:rPr>
                <w:b/>
                <w:color w:val="000000"/>
                <w:sz w:val="20"/>
              </w:rPr>
            </w:pPr>
            <w:r>
              <w:rPr>
                <w:b/>
                <w:color w:val="000000"/>
                <w:sz w:val="20"/>
              </w:rPr>
              <w:t>Совр. использ-ние,</w:t>
            </w:r>
          </w:p>
          <w:p w:rsidR="00A753D5" w:rsidRDefault="00A753D5">
            <w:pPr>
              <w:autoSpaceDE w:val="0"/>
              <w:autoSpaceDN w:val="0"/>
              <w:adjustRightInd w:val="0"/>
              <w:jc w:val="center"/>
              <w:rPr>
                <w:b/>
                <w:color w:val="000000"/>
                <w:sz w:val="20"/>
              </w:rPr>
            </w:pPr>
            <w:r>
              <w:rPr>
                <w:b/>
                <w:color w:val="000000"/>
                <w:sz w:val="20"/>
              </w:rPr>
              <w:t>для пам. археол. источник</w:t>
            </w:r>
          </w:p>
        </w:tc>
        <w:tc>
          <w:tcPr>
            <w:tcW w:w="1620" w:type="dxa"/>
            <w:tcBorders>
              <w:top w:val="single" w:sz="6" w:space="0" w:color="auto"/>
              <w:left w:val="single" w:sz="6" w:space="0" w:color="auto"/>
              <w:bottom w:val="nil"/>
              <w:right w:val="single" w:sz="6" w:space="0" w:color="auto"/>
            </w:tcBorders>
          </w:tcPr>
          <w:p w:rsidR="00A753D5" w:rsidRDefault="00A753D5">
            <w:pPr>
              <w:autoSpaceDE w:val="0"/>
              <w:autoSpaceDN w:val="0"/>
              <w:adjustRightInd w:val="0"/>
              <w:jc w:val="center"/>
              <w:rPr>
                <w:b/>
                <w:color w:val="000000"/>
                <w:sz w:val="20"/>
              </w:rPr>
            </w:pPr>
          </w:p>
          <w:p w:rsidR="00A753D5" w:rsidRDefault="00A753D5">
            <w:pPr>
              <w:autoSpaceDE w:val="0"/>
              <w:autoSpaceDN w:val="0"/>
              <w:adjustRightInd w:val="0"/>
              <w:jc w:val="center"/>
              <w:rPr>
                <w:b/>
                <w:color w:val="000000"/>
                <w:sz w:val="20"/>
              </w:rPr>
            </w:pPr>
            <w:r>
              <w:rPr>
                <w:b/>
                <w:color w:val="000000"/>
                <w:sz w:val="20"/>
              </w:rPr>
              <w:t>Вид памятника</w:t>
            </w:r>
          </w:p>
        </w:tc>
        <w:tc>
          <w:tcPr>
            <w:tcW w:w="2520" w:type="dxa"/>
            <w:tcBorders>
              <w:top w:val="single" w:sz="6" w:space="0" w:color="auto"/>
              <w:left w:val="single" w:sz="6" w:space="0" w:color="auto"/>
              <w:bottom w:val="nil"/>
              <w:right w:val="single" w:sz="6" w:space="0" w:color="auto"/>
            </w:tcBorders>
          </w:tcPr>
          <w:p w:rsidR="00A753D5" w:rsidRDefault="00A753D5">
            <w:pPr>
              <w:autoSpaceDE w:val="0"/>
              <w:autoSpaceDN w:val="0"/>
              <w:adjustRightInd w:val="0"/>
              <w:jc w:val="center"/>
              <w:rPr>
                <w:b/>
                <w:color w:val="000000"/>
                <w:sz w:val="20"/>
              </w:rPr>
            </w:pPr>
          </w:p>
          <w:p w:rsidR="00A753D5" w:rsidRDefault="00A753D5">
            <w:pPr>
              <w:autoSpaceDE w:val="0"/>
              <w:autoSpaceDN w:val="0"/>
              <w:adjustRightInd w:val="0"/>
              <w:jc w:val="center"/>
              <w:rPr>
                <w:b/>
                <w:color w:val="000000"/>
                <w:sz w:val="20"/>
              </w:rPr>
            </w:pPr>
            <w:r>
              <w:rPr>
                <w:b/>
                <w:color w:val="000000"/>
                <w:sz w:val="20"/>
              </w:rPr>
              <w:t>Принятие на</w:t>
            </w:r>
          </w:p>
          <w:p w:rsidR="00A753D5" w:rsidRDefault="00A753D5">
            <w:pPr>
              <w:autoSpaceDE w:val="0"/>
              <w:autoSpaceDN w:val="0"/>
              <w:adjustRightInd w:val="0"/>
              <w:jc w:val="center"/>
              <w:rPr>
                <w:b/>
                <w:color w:val="000000"/>
                <w:sz w:val="20"/>
              </w:rPr>
            </w:pPr>
            <w:r>
              <w:rPr>
                <w:b/>
                <w:color w:val="000000"/>
                <w:sz w:val="20"/>
              </w:rPr>
              <w:t>гос. охрану</w:t>
            </w:r>
          </w:p>
        </w:tc>
      </w:tr>
      <w:tr w:rsidR="00A753D5" w:rsidTr="00A753D5">
        <w:trPr>
          <w:trHeight w:val="201"/>
        </w:trPr>
        <w:tc>
          <w:tcPr>
            <w:tcW w:w="535"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c>
          <w:tcPr>
            <w:tcW w:w="3095"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c>
          <w:tcPr>
            <w:tcW w:w="162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Район, город</w:t>
            </w:r>
          </w:p>
        </w:tc>
        <w:tc>
          <w:tcPr>
            <w:tcW w:w="1980" w:type="dxa"/>
            <w:gridSpan w:val="2"/>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Село, деревня, улица</w:t>
            </w:r>
          </w:p>
        </w:tc>
        <w:tc>
          <w:tcPr>
            <w:tcW w:w="54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Дом</w:t>
            </w:r>
          </w:p>
        </w:tc>
        <w:tc>
          <w:tcPr>
            <w:tcW w:w="1080" w:type="dxa"/>
            <w:gridSpan w:val="3"/>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c>
          <w:tcPr>
            <w:tcW w:w="198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c>
          <w:tcPr>
            <w:tcW w:w="162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c>
          <w:tcPr>
            <w:tcW w:w="2520" w:type="dxa"/>
            <w:tcBorders>
              <w:top w:val="nil"/>
              <w:left w:val="single" w:sz="6" w:space="0" w:color="auto"/>
              <w:bottom w:val="single" w:sz="6" w:space="0" w:color="auto"/>
              <w:right w:val="single" w:sz="6" w:space="0" w:color="auto"/>
            </w:tcBorders>
          </w:tcPr>
          <w:p w:rsidR="00A753D5" w:rsidRDefault="00A753D5">
            <w:pPr>
              <w:autoSpaceDE w:val="0"/>
              <w:autoSpaceDN w:val="0"/>
              <w:adjustRightInd w:val="0"/>
              <w:rPr>
                <w:color w:val="000000"/>
                <w:sz w:val="20"/>
              </w:rPr>
            </w:pPr>
          </w:p>
        </w:tc>
      </w:tr>
      <w:tr w:rsidR="00A753D5" w:rsidTr="00A753D5">
        <w:trPr>
          <w:trHeight w:val="247"/>
        </w:trPr>
        <w:tc>
          <w:tcPr>
            <w:tcW w:w="535"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2</w:t>
            </w:r>
          </w:p>
        </w:tc>
        <w:tc>
          <w:tcPr>
            <w:tcW w:w="162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3</w:t>
            </w:r>
          </w:p>
        </w:tc>
        <w:tc>
          <w:tcPr>
            <w:tcW w:w="1980" w:type="dxa"/>
            <w:gridSpan w:val="2"/>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4</w:t>
            </w:r>
          </w:p>
        </w:tc>
        <w:tc>
          <w:tcPr>
            <w:tcW w:w="54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5</w:t>
            </w:r>
          </w:p>
        </w:tc>
        <w:tc>
          <w:tcPr>
            <w:tcW w:w="1080" w:type="dxa"/>
            <w:gridSpan w:val="3"/>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6</w:t>
            </w:r>
          </w:p>
        </w:tc>
        <w:tc>
          <w:tcPr>
            <w:tcW w:w="198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7</w:t>
            </w:r>
          </w:p>
        </w:tc>
        <w:tc>
          <w:tcPr>
            <w:tcW w:w="162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9</w:t>
            </w:r>
          </w:p>
        </w:tc>
      </w:tr>
      <w:tr w:rsidR="00A753D5" w:rsidTr="00A753D5">
        <w:trPr>
          <w:trHeight w:val="319"/>
        </w:trPr>
        <w:tc>
          <w:tcPr>
            <w:tcW w:w="3630" w:type="dxa"/>
            <w:gridSpan w:val="2"/>
            <w:tcBorders>
              <w:top w:val="single" w:sz="6" w:space="0" w:color="auto"/>
              <w:left w:val="single" w:sz="6" w:space="0" w:color="auto"/>
              <w:bottom w:val="single" w:sz="6" w:space="0" w:color="auto"/>
              <w:right w:val="nil"/>
            </w:tcBorders>
          </w:tcPr>
          <w:p w:rsidR="00A753D5" w:rsidRDefault="00A753D5">
            <w:pPr>
              <w:autoSpaceDE w:val="0"/>
              <w:autoSpaceDN w:val="0"/>
              <w:adjustRightInd w:val="0"/>
              <w:jc w:val="center"/>
              <w:rPr>
                <w:b/>
                <w:color w:val="000000"/>
                <w:sz w:val="24"/>
                <w:szCs w:val="24"/>
              </w:rPr>
            </w:pPr>
          </w:p>
          <w:p w:rsidR="00A753D5" w:rsidRDefault="00A753D5">
            <w:pPr>
              <w:autoSpaceDE w:val="0"/>
              <w:autoSpaceDN w:val="0"/>
              <w:adjustRightInd w:val="0"/>
              <w:jc w:val="center"/>
              <w:rPr>
                <w:b/>
                <w:color w:val="000000"/>
                <w:sz w:val="24"/>
                <w:szCs w:val="24"/>
              </w:rPr>
            </w:pPr>
            <w:r>
              <w:rPr>
                <w:b/>
                <w:color w:val="000000"/>
                <w:sz w:val="24"/>
                <w:szCs w:val="24"/>
              </w:rPr>
              <w:t>Выявленные памятные места</w:t>
            </w:r>
          </w:p>
        </w:tc>
        <w:tc>
          <w:tcPr>
            <w:tcW w:w="2880" w:type="dxa"/>
            <w:gridSpan w:val="2"/>
            <w:tcBorders>
              <w:top w:val="single" w:sz="6" w:space="0" w:color="auto"/>
              <w:left w:val="nil"/>
              <w:bottom w:val="single" w:sz="6" w:space="0" w:color="auto"/>
              <w:right w:val="nil"/>
            </w:tcBorders>
          </w:tcPr>
          <w:p w:rsidR="00A753D5" w:rsidRDefault="00A753D5">
            <w:pPr>
              <w:autoSpaceDE w:val="0"/>
              <w:autoSpaceDN w:val="0"/>
              <w:adjustRightInd w:val="0"/>
              <w:rPr>
                <w:color w:val="000000"/>
                <w:sz w:val="26"/>
                <w:szCs w:val="26"/>
              </w:rPr>
            </w:pPr>
          </w:p>
        </w:tc>
        <w:tc>
          <w:tcPr>
            <w:tcW w:w="1440" w:type="dxa"/>
            <w:gridSpan w:val="3"/>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82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198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2520" w:type="dxa"/>
            <w:tcBorders>
              <w:top w:val="single" w:sz="6" w:space="0" w:color="auto"/>
              <w:left w:val="nil"/>
              <w:bottom w:val="single" w:sz="6" w:space="0" w:color="auto"/>
              <w:right w:val="single" w:sz="6" w:space="0" w:color="auto"/>
            </w:tcBorders>
          </w:tcPr>
          <w:p w:rsidR="00A753D5" w:rsidRDefault="00A753D5">
            <w:pPr>
              <w:autoSpaceDE w:val="0"/>
              <w:autoSpaceDN w:val="0"/>
              <w:adjustRightInd w:val="0"/>
              <w:rPr>
                <w:color w:val="000000"/>
                <w:szCs w:val="26"/>
              </w:rPr>
            </w:pPr>
          </w:p>
        </w:tc>
      </w:tr>
      <w:tr w:rsidR="00A753D5" w:rsidTr="00A753D5">
        <w:trPr>
          <w:trHeight w:val="247"/>
        </w:trPr>
        <w:tc>
          <w:tcPr>
            <w:tcW w:w="535"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bCs/>
                <w:color w:val="000000"/>
                <w:sz w:val="20"/>
                <w:szCs w:val="20"/>
              </w:rPr>
            </w:pPr>
            <w:r>
              <w:rPr>
                <w:bCs/>
                <w:color w:val="000000"/>
                <w:sz w:val="20"/>
              </w:rPr>
              <w:t>1.</w:t>
            </w:r>
          </w:p>
        </w:tc>
        <w:tc>
          <w:tcPr>
            <w:tcW w:w="3095"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b/>
                <w:bCs/>
                <w:color w:val="000000"/>
                <w:sz w:val="20"/>
              </w:rPr>
            </w:pPr>
            <w:r>
              <w:rPr>
                <w:b/>
                <w:bCs/>
                <w:color w:val="000000"/>
                <w:sz w:val="20"/>
              </w:rPr>
              <w:t xml:space="preserve"> </w:t>
            </w:r>
            <w:r>
              <w:rPr>
                <w:b/>
                <w:sz w:val="20"/>
              </w:rPr>
              <w:t>Юматовский курган</w:t>
            </w:r>
          </w:p>
        </w:tc>
        <w:tc>
          <w:tcPr>
            <w:tcW w:w="4140" w:type="dxa"/>
            <w:gridSpan w:val="4"/>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 xml:space="preserve"> </w:t>
            </w:r>
            <w:r>
              <w:rPr>
                <w:sz w:val="20"/>
              </w:rPr>
              <w:t>В 1 км к северу от станции Юматово, на плоской вершине горы</w:t>
            </w:r>
          </w:p>
        </w:tc>
        <w:tc>
          <w:tcPr>
            <w:tcW w:w="1080" w:type="dxa"/>
            <w:gridSpan w:val="3"/>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color w:val="000000"/>
                <w:sz w:val="20"/>
              </w:rPr>
              <w:t xml:space="preserve"> </w:t>
            </w:r>
            <w:r>
              <w:t>ЭБ</w:t>
            </w:r>
          </w:p>
        </w:tc>
        <w:tc>
          <w:tcPr>
            <w:tcW w:w="198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color w:val="000000"/>
                <w:sz w:val="20"/>
              </w:rPr>
            </w:pPr>
            <w:r>
              <w:rPr>
                <w:sz w:val="20"/>
              </w:rPr>
              <w:t xml:space="preserve"> КПАБ № 92</w:t>
            </w:r>
          </w:p>
        </w:tc>
        <w:tc>
          <w:tcPr>
            <w:tcW w:w="1620" w:type="dxa"/>
            <w:tcBorders>
              <w:top w:val="single" w:sz="6" w:space="0" w:color="auto"/>
              <w:left w:val="single" w:sz="6" w:space="0" w:color="auto"/>
              <w:bottom w:val="single" w:sz="6" w:space="0" w:color="auto"/>
              <w:right w:val="single" w:sz="6" w:space="0" w:color="auto"/>
            </w:tcBorders>
          </w:tcPr>
          <w:p w:rsidR="00A753D5" w:rsidRDefault="00A753D5">
            <w:pPr>
              <w:autoSpaceDE w:val="0"/>
              <w:autoSpaceDN w:val="0"/>
              <w:adjustRightInd w:val="0"/>
              <w:rPr>
                <w:rFonts w:ascii="Arial" w:hAnsi="Arial" w:cs="Arial"/>
                <w:color w:val="000000"/>
                <w:sz w:val="20"/>
              </w:rPr>
            </w:pPr>
          </w:p>
        </w:tc>
        <w:tc>
          <w:tcPr>
            <w:tcW w:w="2520"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jc w:val="center"/>
              <w:rPr>
                <w:rFonts w:ascii="Times New Roman" w:hAnsi="Times New Roman" w:cs="Times New Roman"/>
                <w:color w:val="000000"/>
                <w:sz w:val="20"/>
              </w:rPr>
            </w:pPr>
            <w:r>
              <w:rPr>
                <w:color w:val="000000"/>
                <w:sz w:val="20"/>
              </w:rPr>
              <w:t>В</w:t>
            </w:r>
          </w:p>
        </w:tc>
      </w:tr>
    </w:tbl>
    <w:p w:rsidR="00A753D5" w:rsidRDefault="00A753D5" w:rsidP="00A753D5">
      <w:pPr>
        <w:rPr>
          <w:sz w:val="26"/>
          <w:szCs w:val="20"/>
        </w:rPr>
      </w:pPr>
    </w:p>
    <w:tbl>
      <w:tblPr>
        <w:tblW w:w="14970" w:type="dxa"/>
        <w:tblLayout w:type="fixed"/>
        <w:tblCellMar>
          <w:left w:w="30" w:type="dxa"/>
          <w:right w:w="30" w:type="dxa"/>
        </w:tblCellMar>
        <w:tblLook w:val="04A0" w:firstRow="1" w:lastRow="0" w:firstColumn="1" w:lastColumn="0" w:noHBand="0" w:noVBand="1"/>
      </w:tblPr>
      <w:tblGrid>
        <w:gridCol w:w="570"/>
        <w:gridCol w:w="3058"/>
        <w:gridCol w:w="1623"/>
        <w:gridCol w:w="2521"/>
        <w:gridCol w:w="80"/>
        <w:gridCol w:w="900"/>
        <w:gridCol w:w="100"/>
        <w:gridCol w:w="1700"/>
        <w:gridCol w:w="280"/>
        <w:gridCol w:w="1340"/>
        <w:gridCol w:w="280"/>
        <w:gridCol w:w="2518"/>
      </w:tblGrid>
      <w:tr w:rsidR="00A753D5" w:rsidTr="00A753D5">
        <w:trPr>
          <w:trHeight w:val="319"/>
        </w:trPr>
        <w:tc>
          <w:tcPr>
            <w:tcW w:w="570" w:type="dxa"/>
            <w:tcBorders>
              <w:top w:val="single" w:sz="6" w:space="0" w:color="auto"/>
              <w:left w:val="single" w:sz="6" w:space="0" w:color="auto"/>
              <w:bottom w:val="single" w:sz="6" w:space="0" w:color="auto"/>
              <w:right w:val="single" w:sz="4" w:space="0" w:color="auto"/>
            </w:tcBorders>
          </w:tcPr>
          <w:p w:rsidR="00A753D5" w:rsidRDefault="00A753D5">
            <w:pPr>
              <w:autoSpaceDE w:val="0"/>
              <w:autoSpaceDN w:val="0"/>
              <w:adjustRightInd w:val="0"/>
              <w:jc w:val="center"/>
              <w:rPr>
                <w:b/>
                <w:color w:val="000000"/>
              </w:rPr>
            </w:pPr>
          </w:p>
        </w:tc>
        <w:tc>
          <w:tcPr>
            <w:tcW w:w="3058" w:type="dxa"/>
            <w:tcBorders>
              <w:top w:val="single" w:sz="6" w:space="0" w:color="auto"/>
              <w:left w:val="single" w:sz="4" w:space="0" w:color="auto"/>
              <w:bottom w:val="single" w:sz="6" w:space="0" w:color="auto"/>
              <w:right w:val="nil"/>
            </w:tcBorders>
            <w:hideMark/>
          </w:tcPr>
          <w:p w:rsidR="00A753D5" w:rsidRDefault="00A753D5">
            <w:pPr>
              <w:autoSpaceDE w:val="0"/>
              <w:autoSpaceDN w:val="0"/>
              <w:adjustRightInd w:val="0"/>
              <w:jc w:val="center"/>
              <w:rPr>
                <w:b/>
                <w:color w:val="000000"/>
              </w:rPr>
            </w:pPr>
            <w:r>
              <w:rPr>
                <w:b/>
                <w:color w:val="000000"/>
              </w:rPr>
              <w:t>Могилы</w:t>
            </w:r>
          </w:p>
        </w:tc>
        <w:tc>
          <w:tcPr>
            <w:tcW w:w="1623"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 w:val="26"/>
                <w:szCs w:val="26"/>
              </w:rPr>
            </w:pPr>
          </w:p>
        </w:tc>
        <w:tc>
          <w:tcPr>
            <w:tcW w:w="2521"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900" w:type="dxa"/>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1800" w:type="dxa"/>
            <w:gridSpan w:val="2"/>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1620" w:type="dxa"/>
            <w:gridSpan w:val="2"/>
            <w:tcBorders>
              <w:top w:val="single" w:sz="6" w:space="0" w:color="auto"/>
              <w:left w:val="nil"/>
              <w:bottom w:val="single" w:sz="6" w:space="0" w:color="auto"/>
              <w:right w:val="nil"/>
            </w:tcBorders>
          </w:tcPr>
          <w:p w:rsidR="00A753D5" w:rsidRDefault="00A753D5">
            <w:pPr>
              <w:autoSpaceDE w:val="0"/>
              <w:autoSpaceDN w:val="0"/>
              <w:adjustRightInd w:val="0"/>
              <w:rPr>
                <w:color w:val="000000"/>
                <w:szCs w:val="26"/>
              </w:rPr>
            </w:pPr>
          </w:p>
        </w:tc>
        <w:tc>
          <w:tcPr>
            <w:tcW w:w="2798" w:type="dxa"/>
            <w:gridSpan w:val="2"/>
            <w:tcBorders>
              <w:top w:val="single" w:sz="6" w:space="0" w:color="auto"/>
              <w:left w:val="nil"/>
              <w:bottom w:val="single" w:sz="6" w:space="0" w:color="auto"/>
              <w:right w:val="single" w:sz="6" w:space="0" w:color="auto"/>
            </w:tcBorders>
          </w:tcPr>
          <w:p w:rsidR="00A753D5" w:rsidRDefault="00A753D5">
            <w:pPr>
              <w:autoSpaceDE w:val="0"/>
              <w:autoSpaceDN w:val="0"/>
              <w:adjustRightInd w:val="0"/>
              <w:rPr>
                <w:color w:val="000000"/>
                <w:szCs w:val="26"/>
              </w:rPr>
            </w:pPr>
          </w:p>
        </w:tc>
      </w:tr>
      <w:tr w:rsidR="00A753D5" w:rsidTr="00A753D5">
        <w:trPr>
          <w:trHeight w:val="742"/>
        </w:trPr>
        <w:tc>
          <w:tcPr>
            <w:tcW w:w="570" w:type="dxa"/>
            <w:tcBorders>
              <w:top w:val="single" w:sz="6" w:space="0" w:color="auto"/>
              <w:left w:val="single" w:sz="6" w:space="0" w:color="auto"/>
              <w:bottom w:val="single" w:sz="6" w:space="0" w:color="auto"/>
              <w:right w:val="single" w:sz="4" w:space="0" w:color="auto"/>
            </w:tcBorders>
            <w:hideMark/>
          </w:tcPr>
          <w:p w:rsidR="00A753D5" w:rsidRDefault="00A753D5">
            <w:pPr>
              <w:autoSpaceDE w:val="0"/>
              <w:autoSpaceDN w:val="0"/>
              <w:adjustRightInd w:val="0"/>
              <w:rPr>
                <w:b/>
                <w:color w:val="000000"/>
                <w:sz w:val="20"/>
                <w:szCs w:val="20"/>
              </w:rPr>
            </w:pPr>
            <w:r>
              <w:rPr>
                <w:b/>
                <w:color w:val="000000"/>
                <w:sz w:val="20"/>
              </w:rPr>
              <w:t xml:space="preserve">     2         </w:t>
            </w:r>
          </w:p>
        </w:tc>
        <w:tc>
          <w:tcPr>
            <w:tcW w:w="3058" w:type="dxa"/>
            <w:tcBorders>
              <w:top w:val="single" w:sz="6" w:space="0" w:color="auto"/>
              <w:left w:val="single" w:sz="4" w:space="0" w:color="auto"/>
              <w:bottom w:val="single" w:sz="6" w:space="0" w:color="auto"/>
              <w:right w:val="single" w:sz="6" w:space="0" w:color="auto"/>
            </w:tcBorders>
            <w:hideMark/>
          </w:tcPr>
          <w:p w:rsidR="00A753D5" w:rsidRDefault="00A753D5">
            <w:pPr>
              <w:autoSpaceDE w:val="0"/>
              <w:autoSpaceDN w:val="0"/>
              <w:adjustRightInd w:val="0"/>
              <w:rPr>
                <w:b/>
                <w:color w:val="000000"/>
                <w:sz w:val="20"/>
              </w:rPr>
            </w:pPr>
            <w:r>
              <w:rPr>
                <w:b/>
                <w:color w:val="000000"/>
                <w:sz w:val="20"/>
              </w:rPr>
              <w:t>Братская могила советских                                                                             воинов, умерших от ран в годы Отечественной войны в эвакогоспиталях</w:t>
            </w:r>
          </w:p>
        </w:tc>
        <w:tc>
          <w:tcPr>
            <w:tcW w:w="1623"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Уфимский р-он</w:t>
            </w:r>
          </w:p>
        </w:tc>
        <w:tc>
          <w:tcPr>
            <w:tcW w:w="2521"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 xml:space="preserve">п. санатория                      </w:t>
            </w:r>
          </w:p>
          <w:p w:rsidR="00A753D5" w:rsidRDefault="00A753D5">
            <w:pPr>
              <w:autoSpaceDE w:val="0"/>
              <w:autoSpaceDN w:val="0"/>
              <w:adjustRightInd w:val="0"/>
              <w:rPr>
                <w:color w:val="000000"/>
                <w:sz w:val="20"/>
              </w:rPr>
            </w:pPr>
            <w:r>
              <w:rPr>
                <w:color w:val="000000"/>
                <w:sz w:val="20"/>
              </w:rPr>
              <w:t xml:space="preserve">Юматово,    </w:t>
            </w:r>
          </w:p>
          <w:p w:rsidR="00A753D5" w:rsidRDefault="00A753D5">
            <w:pPr>
              <w:autoSpaceDE w:val="0"/>
              <w:autoSpaceDN w:val="0"/>
              <w:adjustRightInd w:val="0"/>
              <w:rPr>
                <w:color w:val="000000"/>
                <w:sz w:val="20"/>
              </w:rPr>
            </w:pPr>
            <w:r>
              <w:rPr>
                <w:color w:val="000000"/>
                <w:sz w:val="20"/>
              </w:rPr>
              <w:t>кладбище</w:t>
            </w:r>
          </w:p>
        </w:tc>
        <w:tc>
          <w:tcPr>
            <w:tcW w:w="1080" w:type="dxa"/>
            <w:gridSpan w:val="3"/>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1941-1945 гг.</w:t>
            </w:r>
          </w:p>
        </w:tc>
        <w:tc>
          <w:tcPr>
            <w:tcW w:w="1980" w:type="dxa"/>
            <w:gridSpan w:val="2"/>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На балансе с/п Юматовский с/с 0301011000-код</w:t>
            </w:r>
          </w:p>
        </w:tc>
        <w:tc>
          <w:tcPr>
            <w:tcW w:w="1620" w:type="dxa"/>
            <w:gridSpan w:val="2"/>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п/истории (исторический)</w:t>
            </w:r>
          </w:p>
        </w:tc>
        <w:tc>
          <w:tcPr>
            <w:tcW w:w="2518" w:type="dxa"/>
            <w:tcBorders>
              <w:top w:val="single" w:sz="6" w:space="0" w:color="auto"/>
              <w:left w:val="single" w:sz="6" w:space="0" w:color="auto"/>
              <w:bottom w:val="single" w:sz="6" w:space="0" w:color="auto"/>
              <w:right w:val="single" w:sz="6" w:space="0" w:color="auto"/>
            </w:tcBorders>
            <w:hideMark/>
          </w:tcPr>
          <w:p w:rsidR="00A753D5" w:rsidRDefault="00A753D5">
            <w:pPr>
              <w:autoSpaceDE w:val="0"/>
              <w:autoSpaceDN w:val="0"/>
              <w:adjustRightInd w:val="0"/>
              <w:rPr>
                <w:color w:val="000000"/>
                <w:sz w:val="20"/>
              </w:rPr>
            </w:pPr>
            <w:r>
              <w:rPr>
                <w:color w:val="000000"/>
                <w:sz w:val="20"/>
              </w:rPr>
              <w:t>ПСМ БАССР N 441 от 11.07.55 г.</w:t>
            </w:r>
          </w:p>
        </w:tc>
      </w:tr>
    </w:tbl>
    <w:p w:rsidR="004778C5" w:rsidRDefault="004778C5">
      <w:pPr>
        <w:spacing w:after="0"/>
        <w:rPr>
          <w:rFonts w:ascii="Times New Roman" w:hAnsi="Times New Roman" w:cs="Times New Roman"/>
          <w:bCs/>
          <w:sz w:val="28"/>
          <w:szCs w:val="28"/>
        </w:rPr>
      </w:pPr>
    </w:p>
    <w:p w:rsidR="0091647D" w:rsidRPr="007F6B3F" w:rsidRDefault="0091647D" w:rsidP="00E32CBE">
      <w:pPr>
        <w:spacing w:after="0"/>
        <w:jc w:val="center"/>
        <w:rPr>
          <w:rFonts w:ascii="Times New Roman" w:hAnsi="Times New Roman" w:cs="Times New Roman"/>
          <w:bCs/>
          <w:sz w:val="28"/>
          <w:szCs w:val="28"/>
        </w:rPr>
      </w:pPr>
    </w:p>
    <w:sectPr w:rsidR="0091647D" w:rsidRPr="007F6B3F" w:rsidSect="00B2445D">
      <w:headerReference w:type="default" r:id="rId20"/>
      <w:footerReference w:type="default" r:id="rId21"/>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78" w:rsidRDefault="00336278">
      <w:pPr>
        <w:spacing w:after="0" w:line="240" w:lineRule="auto"/>
      </w:pPr>
      <w:r>
        <w:separator/>
      </w:r>
    </w:p>
  </w:endnote>
  <w:endnote w:type="continuationSeparator" w:id="0">
    <w:p w:rsidR="00336278" w:rsidRDefault="0033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32063"/>
      <w:docPartObj>
        <w:docPartGallery w:val="Page Numbers (Bottom of Page)"/>
        <w:docPartUnique/>
      </w:docPartObj>
    </w:sdtPr>
    <w:sdtContent>
      <w:p w:rsidR="00336278" w:rsidRDefault="00336278">
        <w:pPr>
          <w:pStyle w:val="a9"/>
          <w:jc w:val="right"/>
        </w:pPr>
        <w:r>
          <w:fldChar w:fldCharType="begin"/>
        </w:r>
        <w:r>
          <w:instrText>PAGE   \* MERGEFORMAT</w:instrText>
        </w:r>
        <w:r>
          <w:fldChar w:fldCharType="separate"/>
        </w:r>
        <w:r w:rsidR="00F476EB">
          <w:rPr>
            <w:noProof/>
          </w:rPr>
          <w:t>49</w:t>
        </w:r>
        <w:r>
          <w:fldChar w:fldCharType="end"/>
        </w:r>
      </w:p>
    </w:sdtContent>
  </w:sdt>
  <w:p w:rsidR="00336278" w:rsidRDefault="0033627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78" w:rsidRDefault="00336278"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476EB">
      <w:rPr>
        <w:rStyle w:val="ab"/>
        <w:noProof/>
      </w:rPr>
      <w:t>87</w:t>
    </w:r>
    <w:r>
      <w:rPr>
        <w:rStyle w:val="ab"/>
      </w:rPr>
      <w:fldChar w:fldCharType="end"/>
    </w:r>
  </w:p>
  <w:p w:rsidR="00336278" w:rsidRDefault="00336278" w:rsidP="0091647D">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78" w:rsidRDefault="00336278">
      <w:pPr>
        <w:spacing w:after="0" w:line="240" w:lineRule="auto"/>
      </w:pPr>
      <w:r>
        <w:separator/>
      </w:r>
    </w:p>
  </w:footnote>
  <w:footnote w:type="continuationSeparator" w:id="0">
    <w:p w:rsidR="00336278" w:rsidRDefault="0033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78" w:rsidRDefault="00336278"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15:restartNumberingAfterBreak="0">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15:restartNumberingAfterBreak="0">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15:restartNumberingAfterBreak="0">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15:restartNumberingAfterBreak="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169B9"/>
    <w:rsid w:val="00036D5B"/>
    <w:rsid w:val="000412BF"/>
    <w:rsid w:val="00044128"/>
    <w:rsid w:val="00070D43"/>
    <w:rsid w:val="00097BFD"/>
    <w:rsid w:val="000E2FF7"/>
    <w:rsid w:val="00106D4C"/>
    <w:rsid w:val="00142C85"/>
    <w:rsid w:val="00142FDD"/>
    <w:rsid w:val="001503D8"/>
    <w:rsid w:val="0016240E"/>
    <w:rsid w:val="0019164B"/>
    <w:rsid w:val="00192204"/>
    <w:rsid w:val="001966BE"/>
    <w:rsid w:val="001A0998"/>
    <w:rsid w:val="001B2E7E"/>
    <w:rsid w:val="00240DA2"/>
    <w:rsid w:val="00255227"/>
    <w:rsid w:val="002B54A2"/>
    <w:rsid w:val="002B79CF"/>
    <w:rsid w:val="002C1591"/>
    <w:rsid w:val="003009BB"/>
    <w:rsid w:val="00303E12"/>
    <w:rsid w:val="00336278"/>
    <w:rsid w:val="00344D38"/>
    <w:rsid w:val="00346B6F"/>
    <w:rsid w:val="00362CB2"/>
    <w:rsid w:val="00370592"/>
    <w:rsid w:val="003718BB"/>
    <w:rsid w:val="003D11B2"/>
    <w:rsid w:val="003E6580"/>
    <w:rsid w:val="003F7497"/>
    <w:rsid w:val="00400070"/>
    <w:rsid w:val="00405D69"/>
    <w:rsid w:val="0042172B"/>
    <w:rsid w:val="00421F57"/>
    <w:rsid w:val="00440982"/>
    <w:rsid w:val="00443724"/>
    <w:rsid w:val="00465C10"/>
    <w:rsid w:val="004778C5"/>
    <w:rsid w:val="004B1B6E"/>
    <w:rsid w:val="004B4856"/>
    <w:rsid w:val="004E4CB5"/>
    <w:rsid w:val="005111DE"/>
    <w:rsid w:val="00531644"/>
    <w:rsid w:val="005326E7"/>
    <w:rsid w:val="00565E77"/>
    <w:rsid w:val="00592932"/>
    <w:rsid w:val="005A034A"/>
    <w:rsid w:val="005A4AD3"/>
    <w:rsid w:val="005B199A"/>
    <w:rsid w:val="005C20F6"/>
    <w:rsid w:val="005C3265"/>
    <w:rsid w:val="005C56FA"/>
    <w:rsid w:val="005C6889"/>
    <w:rsid w:val="005C7E74"/>
    <w:rsid w:val="005E0E5F"/>
    <w:rsid w:val="005F2C11"/>
    <w:rsid w:val="005F73AC"/>
    <w:rsid w:val="006761C2"/>
    <w:rsid w:val="006952BA"/>
    <w:rsid w:val="006B03E8"/>
    <w:rsid w:val="006C41D9"/>
    <w:rsid w:val="006C5072"/>
    <w:rsid w:val="006D4388"/>
    <w:rsid w:val="00703813"/>
    <w:rsid w:val="00723A75"/>
    <w:rsid w:val="00735D2A"/>
    <w:rsid w:val="00741949"/>
    <w:rsid w:val="007442AB"/>
    <w:rsid w:val="00750F98"/>
    <w:rsid w:val="007A5FCF"/>
    <w:rsid w:val="007B383D"/>
    <w:rsid w:val="007B52AA"/>
    <w:rsid w:val="007F6B3F"/>
    <w:rsid w:val="00825AD7"/>
    <w:rsid w:val="00842766"/>
    <w:rsid w:val="00857CCA"/>
    <w:rsid w:val="0089778D"/>
    <w:rsid w:val="008B6EEB"/>
    <w:rsid w:val="008D1B8A"/>
    <w:rsid w:val="00914F9D"/>
    <w:rsid w:val="0091647D"/>
    <w:rsid w:val="0091743F"/>
    <w:rsid w:val="00924636"/>
    <w:rsid w:val="00930247"/>
    <w:rsid w:val="0094650F"/>
    <w:rsid w:val="009A02BE"/>
    <w:rsid w:val="009C40C7"/>
    <w:rsid w:val="009D5D97"/>
    <w:rsid w:val="009E0B85"/>
    <w:rsid w:val="00A00501"/>
    <w:rsid w:val="00A14DB4"/>
    <w:rsid w:val="00A272B0"/>
    <w:rsid w:val="00A45E8B"/>
    <w:rsid w:val="00A74B32"/>
    <w:rsid w:val="00A753D5"/>
    <w:rsid w:val="00A86F6A"/>
    <w:rsid w:val="00A940F4"/>
    <w:rsid w:val="00A96DE6"/>
    <w:rsid w:val="00AD373B"/>
    <w:rsid w:val="00AD6815"/>
    <w:rsid w:val="00B2190F"/>
    <w:rsid w:val="00B22203"/>
    <w:rsid w:val="00B2445D"/>
    <w:rsid w:val="00B30096"/>
    <w:rsid w:val="00B6257B"/>
    <w:rsid w:val="00B81912"/>
    <w:rsid w:val="00B968B2"/>
    <w:rsid w:val="00BB2E04"/>
    <w:rsid w:val="00BB323C"/>
    <w:rsid w:val="00BD26DE"/>
    <w:rsid w:val="00C056DD"/>
    <w:rsid w:val="00C24651"/>
    <w:rsid w:val="00C4142E"/>
    <w:rsid w:val="00C517C3"/>
    <w:rsid w:val="00C67B02"/>
    <w:rsid w:val="00CB37D2"/>
    <w:rsid w:val="00CF706C"/>
    <w:rsid w:val="00D10956"/>
    <w:rsid w:val="00D17F7B"/>
    <w:rsid w:val="00D35F4D"/>
    <w:rsid w:val="00D400BF"/>
    <w:rsid w:val="00D42F7B"/>
    <w:rsid w:val="00D439B1"/>
    <w:rsid w:val="00D4405A"/>
    <w:rsid w:val="00D51C56"/>
    <w:rsid w:val="00D537CB"/>
    <w:rsid w:val="00D622E0"/>
    <w:rsid w:val="00D76C6C"/>
    <w:rsid w:val="00DD5D90"/>
    <w:rsid w:val="00DF15B7"/>
    <w:rsid w:val="00DF583B"/>
    <w:rsid w:val="00E32CBE"/>
    <w:rsid w:val="00E90DF5"/>
    <w:rsid w:val="00EA4D6F"/>
    <w:rsid w:val="00EC4438"/>
    <w:rsid w:val="00EC5017"/>
    <w:rsid w:val="00ED11D3"/>
    <w:rsid w:val="00ED405D"/>
    <w:rsid w:val="00EE0AA8"/>
    <w:rsid w:val="00EE319F"/>
    <w:rsid w:val="00F0114E"/>
    <w:rsid w:val="00F042D8"/>
    <w:rsid w:val="00F137C5"/>
    <w:rsid w:val="00F34C85"/>
    <w:rsid w:val="00F476EB"/>
    <w:rsid w:val="00F739E6"/>
    <w:rsid w:val="00F85092"/>
    <w:rsid w:val="00F95545"/>
    <w:rsid w:val="00FA2F07"/>
    <w:rsid w:val="00FD054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238A"/>
  <w15:docId w15:val="{8EAA0B9C-DCFC-4E74-B64C-A4678BA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af8"/>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Заголовок Знак"/>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4">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346B6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346B6F"/>
    <w:rPr>
      <w:b/>
      <w:bCs/>
      <w:color w:val="008000"/>
      <w:sz w:val="20"/>
      <w:szCs w:val="20"/>
      <w:u w:val="single"/>
    </w:rPr>
  </w:style>
  <w:style w:type="character" w:styleId="aff0">
    <w:name w:val="FollowedHyperlink"/>
    <w:rsid w:val="00346B6F"/>
    <w:rPr>
      <w:color w:val="800080"/>
      <w:u w:val="single"/>
    </w:rPr>
  </w:style>
  <w:style w:type="paragraph" w:styleId="aff1">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8">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9">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4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7484">
      <w:bodyDiv w:val="1"/>
      <w:marLeft w:val="0"/>
      <w:marRight w:val="0"/>
      <w:marTop w:val="0"/>
      <w:marBottom w:val="0"/>
      <w:divBdr>
        <w:top w:val="none" w:sz="0" w:space="0" w:color="auto"/>
        <w:left w:val="none" w:sz="0" w:space="0" w:color="auto"/>
        <w:bottom w:val="none" w:sz="0" w:space="0" w:color="auto"/>
        <w:right w:val="none" w:sz="0" w:space="0" w:color="auto"/>
      </w:divBdr>
    </w:div>
    <w:div w:id="603733898">
      <w:bodyDiv w:val="1"/>
      <w:marLeft w:val="0"/>
      <w:marRight w:val="0"/>
      <w:marTop w:val="0"/>
      <w:marBottom w:val="0"/>
      <w:divBdr>
        <w:top w:val="none" w:sz="0" w:space="0" w:color="auto"/>
        <w:left w:val="none" w:sz="0" w:space="0" w:color="auto"/>
        <w:bottom w:val="none" w:sz="0" w:space="0" w:color="auto"/>
        <w:right w:val="none" w:sz="0" w:space="0" w:color="auto"/>
      </w:divBdr>
    </w:div>
    <w:div w:id="770129562">
      <w:bodyDiv w:val="1"/>
      <w:marLeft w:val="0"/>
      <w:marRight w:val="0"/>
      <w:marTop w:val="0"/>
      <w:marBottom w:val="0"/>
      <w:divBdr>
        <w:top w:val="none" w:sz="0" w:space="0" w:color="auto"/>
        <w:left w:val="none" w:sz="0" w:space="0" w:color="auto"/>
        <w:bottom w:val="none" w:sz="0" w:space="0" w:color="auto"/>
        <w:right w:val="none" w:sz="0" w:space="0" w:color="auto"/>
      </w:divBdr>
    </w:div>
    <w:div w:id="932784447">
      <w:bodyDiv w:val="1"/>
      <w:marLeft w:val="0"/>
      <w:marRight w:val="0"/>
      <w:marTop w:val="0"/>
      <w:marBottom w:val="0"/>
      <w:divBdr>
        <w:top w:val="none" w:sz="0" w:space="0" w:color="auto"/>
        <w:left w:val="none" w:sz="0" w:space="0" w:color="auto"/>
        <w:bottom w:val="none" w:sz="0" w:space="0" w:color="auto"/>
        <w:right w:val="none" w:sz="0" w:space="0" w:color="auto"/>
      </w:divBdr>
    </w:div>
    <w:div w:id="995374526">
      <w:bodyDiv w:val="1"/>
      <w:marLeft w:val="0"/>
      <w:marRight w:val="0"/>
      <w:marTop w:val="0"/>
      <w:marBottom w:val="0"/>
      <w:divBdr>
        <w:top w:val="none" w:sz="0" w:space="0" w:color="auto"/>
        <w:left w:val="none" w:sz="0" w:space="0" w:color="auto"/>
        <w:bottom w:val="none" w:sz="0" w:space="0" w:color="auto"/>
        <w:right w:val="none" w:sz="0" w:space="0" w:color="auto"/>
      </w:divBdr>
    </w:div>
    <w:div w:id="1066533244">
      <w:bodyDiv w:val="1"/>
      <w:marLeft w:val="0"/>
      <w:marRight w:val="0"/>
      <w:marTop w:val="0"/>
      <w:marBottom w:val="0"/>
      <w:divBdr>
        <w:top w:val="none" w:sz="0" w:space="0" w:color="auto"/>
        <w:left w:val="none" w:sz="0" w:space="0" w:color="auto"/>
        <w:bottom w:val="none" w:sz="0" w:space="0" w:color="auto"/>
        <w:right w:val="none" w:sz="0" w:space="0" w:color="auto"/>
      </w:divBdr>
    </w:div>
    <w:div w:id="1237977247">
      <w:bodyDiv w:val="1"/>
      <w:marLeft w:val="0"/>
      <w:marRight w:val="0"/>
      <w:marTop w:val="0"/>
      <w:marBottom w:val="0"/>
      <w:divBdr>
        <w:top w:val="none" w:sz="0" w:space="0" w:color="auto"/>
        <w:left w:val="none" w:sz="0" w:space="0" w:color="auto"/>
        <w:bottom w:val="none" w:sz="0" w:space="0" w:color="auto"/>
        <w:right w:val="none" w:sz="0" w:space="0" w:color="auto"/>
      </w:divBdr>
    </w:div>
    <w:div w:id="1257864187">
      <w:bodyDiv w:val="1"/>
      <w:marLeft w:val="0"/>
      <w:marRight w:val="0"/>
      <w:marTop w:val="0"/>
      <w:marBottom w:val="0"/>
      <w:divBdr>
        <w:top w:val="none" w:sz="0" w:space="0" w:color="auto"/>
        <w:left w:val="none" w:sz="0" w:space="0" w:color="auto"/>
        <w:bottom w:val="none" w:sz="0" w:space="0" w:color="auto"/>
        <w:right w:val="none" w:sz="0" w:space="0" w:color="auto"/>
      </w:divBdr>
    </w:div>
    <w:div w:id="1487161387">
      <w:bodyDiv w:val="1"/>
      <w:marLeft w:val="0"/>
      <w:marRight w:val="0"/>
      <w:marTop w:val="0"/>
      <w:marBottom w:val="0"/>
      <w:divBdr>
        <w:top w:val="none" w:sz="0" w:space="0" w:color="auto"/>
        <w:left w:val="none" w:sz="0" w:space="0" w:color="auto"/>
        <w:bottom w:val="none" w:sz="0" w:space="0" w:color="auto"/>
        <w:right w:val="none" w:sz="0" w:space="0" w:color="auto"/>
      </w:divBdr>
    </w:div>
    <w:div w:id="1560549888">
      <w:bodyDiv w:val="1"/>
      <w:marLeft w:val="0"/>
      <w:marRight w:val="0"/>
      <w:marTop w:val="0"/>
      <w:marBottom w:val="0"/>
      <w:divBdr>
        <w:top w:val="none" w:sz="0" w:space="0" w:color="auto"/>
        <w:left w:val="none" w:sz="0" w:space="0" w:color="auto"/>
        <w:bottom w:val="none" w:sz="0" w:space="0" w:color="auto"/>
        <w:right w:val="none" w:sz="0" w:space="0" w:color="auto"/>
      </w:divBdr>
    </w:div>
    <w:div w:id="18857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BBEEB2240FC450595166236D4EE3907AE7E4E72355144EF2E53D9900FF1A363423DB2F7CCE9C1M63DM"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3202D7172052EABDAC42EA79DC8D96CB0EEEC482FCAE7C60576C00BDA889ED700E1A6F4F05F1f1xEM"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7812</TotalTime>
  <Pages>87</Pages>
  <Words>26073</Words>
  <Characters>148618</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cp:lastPrinted>2019-08-27T12:36:00Z</cp:lastPrinted>
  <dcterms:created xsi:type="dcterms:W3CDTF">2019-01-24T10:44:00Z</dcterms:created>
  <dcterms:modified xsi:type="dcterms:W3CDTF">2020-04-09T09:01:00Z</dcterms:modified>
</cp:coreProperties>
</file>