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DE" w:rsidRDefault="008834DE" w:rsidP="00842538">
      <w:pPr>
        <w:jc w:val="center"/>
        <w:rPr>
          <w:b/>
          <w:sz w:val="28"/>
          <w:szCs w:val="28"/>
        </w:rPr>
      </w:pPr>
    </w:p>
    <w:p w:rsidR="00B82ACE" w:rsidRDefault="00B82ACE" w:rsidP="00842538">
      <w:pPr>
        <w:jc w:val="center"/>
        <w:rPr>
          <w:b/>
          <w:sz w:val="28"/>
          <w:szCs w:val="28"/>
        </w:rPr>
      </w:pPr>
    </w:p>
    <w:p w:rsidR="00B82ACE" w:rsidRDefault="00B82ACE" w:rsidP="00842538">
      <w:pPr>
        <w:jc w:val="center"/>
        <w:rPr>
          <w:b/>
          <w:sz w:val="28"/>
          <w:szCs w:val="28"/>
        </w:rPr>
      </w:pPr>
    </w:p>
    <w:p w:rsidR="00B82ACE" w:rsidRDefault="00B82ACE" w:rsidP="00842538">
      <w:pPr>
        <w:jc w:val="center"/>
        <w:rPr>
          <w:b/>
          <w:sz w:val="28"/>
          <w:szCs w:val="28"/>
        </w:rPr>
      </w:pPr>
    </w:p>
    <w:p w:rsidR="008834DE" w:rsidRDefault="008834DE" w:rsidP="00842538">
      <w:pPr>
        <w:jc w:val="center"/>
        <w:rPr>
          <w:b/>
          <w:sz w:val="28"/>
          <w:szCs w:val="28"/>
        </w:rPr>
      </w:pPr>
    </w:p>
    <w:p w:rsidR="008834DE" w:rsidRDefault="008834DE" w:rsidP="00842538">
      <w:pPr>
        <w:jc w:val="center"/>
        <w:rPr>
          <w:b/>
          <w:sz w:val="28"/>
          <w:szCs w:val="28"/>
        </w:rPr>
      </w:pPr>
    </w:p>
    <w:p w:rsidR="008834DE" w:rsidRDefault="008834DE" w:rsidP="00842538">
      <w:pPr>
        <w:jc w:val="center"/>
        <w:rPr>
          <w:b/>
          <w:sz w:val="28"/>
          <w:szCs w:val="28"/>
        </w:rPr>
      </w:pPr>
    </w:p>
    <w:p w:rsidR="00B82ACE" w:rsidRPr="000723A9" w:rsidRDefault="00FB0336" w:rsidP="00B82A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0C5BD4" w:rsidRPr="000723A9" w:rsidRDefault="000C5BD4" w:rsidP="000723A9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i/>
          <w:iCs/>
          <w:sz w:val="28"/>
          <w:szCs w:val="28"/>
        </w:rPr>
      </w:pPr>
      <w:r w:rsidRPr="000723A9">
        <w:rPr>
          <w:rFonts w:ascii="Times New Roman" w:hAnsi="Times New Roman" w:cs="Times New Roman"/>
          <w:sz w:val="28"/>
          <w:szCs w:val="28"/>
        </w:rPr>
        <w:t>«Об установлен</w:t>
      </w:r>
      <w:r w:rsidR="00CB0547" w:rsidRPr="000723A9">
        <w:rPr>
          <w:rFonts w:ascii="Times New Roman" w:hAnsi="Times New Roman" w:cs="Times New Roman"/>
          <w:sz w:val="28"/>
          <w:szCs w:val="28"/>
        </w:rPr>
        <w:t>ии земельного налога</w:t>
      </w:r>
      <w:r w:rsidRPr="000723A9">
        <w:rPr>
          <w:rFonts w:ascii="Times New Roman" w:hAnsi="Times New Roman" w:cs="Times New Roman"/>
          <w:sz w:val="28"/>
          <w:szCs w:val="28"/>
        </w:rPr>
        <w:t>»</w:t>
      </w:r>
    </w:p>
    <w:p w:rsidR="000C5BD4" w:rsidRPr="000723A9" w:rsidRDefault="000C5BD4" w:rsidP="000723A9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C5BD4" w:rsidRDefault="000C5BD4" w:rsidP="000C5BD4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Налоговым кодексом  Российской Федерации Сове</w:t>
      </w:r>
      <w:r w:rsidR="00CB05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 сельского поселения </w:t>
      </w:r>
      <w:proofErr w:type="spellStart"/>
      <w:r w:rsidR="00B82ACE">
        <w:rPr>
          <w:rFonts w:ascii="Times New Roman" w:hAnsi="Times New Roman" w:cs="Times New Roman"/>
          <w:b w:val="0"/>
          <w:bCs w:val="0"/>
          <w:sz w:val="28"/>
          <w:szCs w:val="28"/>
        </w:rPr>
        <w:t>Юматовский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сельсовет муниципального района Уфимский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Республики Башкортостан решил:</w:t>
      </w:r>
    </w:p>
    <w:p w:rsidR="000C5BD4" w:rsidRDefault="000C5BD4" w:rsidP="000C5BD4">
      <w:pPr>
        <w:pStyle w:val="ConsTitle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3C">
        <w:rPr>
          <w:rFonts w:ascii="Times New Roman" w:hAnsi="Times New Roman" w:cs="Times New Roman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.Ввести на территории </w:t>
      </w:r>
      <w:r w:rsidR="00B82A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82ACE">
        <w:rPr>
          <w:rFonts w:ascii="Times New Roman" w:hAnsi="Times New Roman" w:cs="Times New Roman"/>
          <w:b w:val="0"/>
          <w:bCs w:val="0"/>
          <w:sz w:val="28"/>
          <w:szCs w:val="28"/>
        </w:rPr>
        <w:t>Юматовский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сельсовет муниципального района Уфимский район Республики Башкортостан  земельный налог, установить порядок и сроки уплаты налога за земли, находящиеся в пределах границ</w:t>
      </w:r>
      <w:r w:rsidR="00886B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сельского поселения </w:t>
      </w:r>
      <w:proofErr w:type="spellStart"/>
      <w:r w:rsidR="00B82ACE">
        <w:rPr>
          <w:rFonts w:ascii="Times New Roman" w:hAnsi="Times New Roman" w:cs="Times New Roman"/>
          <w:b w:val="0"/>
          <w:bCs w:val="0"/>
          <w:sz w:val="28"/>
          <w:szCs w:val="28"/>
        </w:rPr>
        <w:t>Юматовский</w:t>
      </w:r>
      <w:proofErr w:type="spellEnd"/>
      <w:r w:rsidR="00B82A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Уфимский район Республики Башкортостан.</w:t>
      </w:r>
    </w:p>
    <w:p w:rsidR="000C5BD4" w:rsidRDefault="000C5BD4" w:rsidP="000C5BD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3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.Установить налоговые ставки земельного налога в размере:</w:t>
      </w:r>
    </w:p>
    <w:p w:rsidR="00B766F2" w:rsidRPr="00BC48B6" w:rsidRDefault="00CA78F7" w:rsidP="00BC48B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C48B6">
        <w:rPr>
          <w:rFonts w:ascii="Times New Roman" w:hAnsi="Times New Roman" w:cs="Times New Roman"/>
          <w:sz w:val="28"/>
          <w:szCs w:val="28"/>
        </w:rPr>
        <w:t xml:space="preserve">. </w:t>
      </w:r>
      <w:r w:rsidR="00BC48B6">
        <w:rPr>
          <w:rFonts w:ascii="Times New Roman" w:hAnsi="Times New Roman" w:cs="Times New Roman"/>
          <w:b/>
          <w:bCs/>
          <w:sz w:val="28"/>
          <w:szCs w:val="28"/>
        </w:rPr>
        <w:t>0,1</w:t>
      </w:r>
      <w:r w:rsidR="00BC48B6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915EE3" w:rsidRDefault="00B766F2" w:rsidP="00886BEC">
      <w:pPr>
        <w:widowControl/>
        <w:autoSpaceDE/>
        <w:adjustRightInd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5F24">
        <w:rPr>
          <w:sz w:val="28"/>
          <w:szCs w:val="28"/>
        </w:rPr>
        <w:t xml:space="preserve">        </w:t>
      </w:r>
      <w:r>
        <w:rPr>
          <w:sz w:val="28"/>
          <w:szCs w:val="28"/>
        </w:rPr>
        <w:t>-</w:t>
      </w:r>
      <w:r w:rsidR="00886BEC">
        <w:rPr>
          <w:sz w:val="28"/>
          <w:szCs w:val="28"/>
        </w:rPr>
        <w:t xml:space="preserve">  отнесенных к землям</w:t>
      </w:r>
      <w:r w:rsidR="00915EE3">
        <w:rPr>
          <w:sz w:val="28"/>
          <w:szCs w:val="28"/>
        </w:rPr>
        <w:t xml:space="preserve"> учреждений</w:t>
      </w:r>
      <w:r w:rsidR="00886BEC">
        <w:rPr>
          <w:sz w:val="28"/>
          <w:szCs w:val="28"/>
        </w:rPr>
        <w:t xml:space="preserve"> и организаций образования, </w:t>
      </w:r>
      <w:r w:rsidR="00CA78F7">
        <w:rPr>
          <w:sz w:val="28"/>
          <w:szCs w:val="28"/>
        </w:rPr>
        <w:t>здравоохранения и социального обеспечения, физической культуры и спорта, культуры, искусства, молодежной политики, гражданской обороны, предупреждения и ликвидации последствий чрезвычайных ситуаций и стихийных бедствий, правоохранительных органов, общественных организаций, казенных и автономных учреждений, органов государственной власти и управления, местного  самоуправления, госу</w:t>
      </w:r>
      <w:r w:rsidR="007D3CDB">
        <w:rPr>
          <w:sz w:val="28"/>
          <w:szCs w:val="28"/>
        </w:rPr>
        <w:t>дарственных внебюджетных фондов;</w:t>
      </w:r>
    </w:p>
    <w:p w:rsidR="007D3CDB" w:rsidRDefault="007D3CDB" w:rsidP="007D3CDB">
      <w:pPr>
        <w:pStyle w:val="a3"/>
        <w:spacing w:line="276" w:lineRule="auto"/>
      </w:pPr>
      <w:r>
        <w:rPr>
          <w:szCs w:val="28"/>
        </w:rPr>
        <w:t xml:space="preserve">  -  </w:t>
      </w:r>
      <w:proofErr w:type="gramStart"/>
      <w:r>
        <w:rPr>
          <w:szCs w:val="28"/>
        </w:rPr>
        <w:t>занятых</w:t>
      </w:r>
      <w:proofErr w:type="gramEnd"/>
      <w:r>
        <w:rPr>
          <w:szCs w:val="28"/>
        </w:rPr>
        <w:t xml:space="preserve"> </w:t>
      </w:r>
      <w:r>
        <w:t xml:space="preserve"> автомобильными  дорогами  местного значения общего и </w:t>
      </w:r>
    </w:p>
    <w:p w:rsidR="007D3CDB" w:rsidRDefault="007D3CDB" w:rsidP="007D3CDB">
      <w:pPr>
        <w:pStyle w:val="a3"/>
        <w:spacing w:line="276" w:lineRule="auto"/>
        <w:ind w:firstLine="0"/>
        <w:rPr>
          <w:szCs w:val="28"/>
        </w:rPr>
      </w:pPr>
      <w:proofErr w:type="spellStart"/>
      <w:r>
        <w:t>необщего</w:t>
      </w:r>
      <w:proofErr w:type="spellEnd"/>
      <w:r>
        <w:t xml:space="preserve"> пользования сельского поселения </w:t>
      </w:r>
      <w:proofErr w:type="spellStart"/>
      <w:r>
        <w:t>Юматовский</w:t>
      </w:r>
      <w:proofErr w:type="spellEnd"/>
      <w:r>
        <w:t xml:space="preserve"> сельсовет муниципального района Уфимский район  Республики Башкортостан.</w:t>
      </w:r>
    </w:p>
    <w:p w:rsidR="00CA78F7" w:rsidRDefault="00CA78F7" w:rsidP="00CA78F7">
      <w:pPr>
        <w:pStyle w:val="ConsNormal"/>
        <w:widowControl/>
        <w:ind w:righ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BC48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0,3</w:t>
      </w:r>
      <w:r w:rsidRPr="00BC4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8B6">
        <w:rPr>
          <w:rFonts w:ascii="Times New Roman" w:hAnsi="Times New Roman" w:cs="Times New Roman"/>
          <w:sz w:val="28"/>
          <w:szCs w:val="28"/>
        </w:rPr>
        <w:t>процента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 земельных участков</w:t>
      </w:r>
      <w:r>
        <w:rPr>
          <w:sz w:val="28"/>
          <w:szCs w:val="28"/>
        </w:rPr>
        <w:t>:</w:t>
      </w:r>
    </w:p>
    <w:p w:rsidR="00CA78F7" w:rsidRDefault="00CA78F7" w:rsidP="00CA78F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A78F7" w:rsidRDefault="00CA78F7" w:rsidP="00CA78F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CA78F7" w:rsidRPr="001C468C" w:rsidRDefault="00CA78F7" w:rsidP="001C468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(предоставленных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личного подсобного хозяйства, садоводства, огородничества или животноводства, а также дачного хозяйства.</w:t>
      </w:r>
    </w:p>
    <w:p w:rsidR="000C5BD4" w:rsidRDefault="00915EE3" w:rsidP="000C5BD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0C5BD4">
        <w:rPr>
          <w:rFonts w:ascii="Times New Roman" w:hAnsi="Times New Roman" w:cs="Times New Roman"/>
          <w:sz w:val="28"/>
          <w:szCs w:val="28"/>
        </w:rPr>
        <w:t xml:space="preserve">.  </w:t>
      </w:r>
      <w:r w:rsidR="000C5BD4">
        <w:rPr>
          <w:rFonts w:ascii="Times New Roman" w:hAnsi="Times New Roman" w:cs="Times New Roman"/>
          <w:b/>
          <w:sz w:val="28"/>
          <w:szCs w:val="28"/>
        </w:rPr>
        <w:t xml:space="preserve">1,5 </w:t>
      </w:r>
      <w:r w:rsidR="000C5BD4">
        <w:rPr>
          <w:rFonts w:ascii="Times New Roman" w:hAnsi="Times New Roman" w:cs="Times New Roman"/>
          <w:sz w:val="28"/>
          <w:szCs w:val="28"/>
        </w:rPr>
        <w:t>процента в отношении прочих земельных участков.</w:t>
      </w:r>
    </w:p>
    <w:p w:rsidR="000C5BD4" w:rsidRDefault="000C5BD4" w:rsidP="000C5BD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3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Отчетными периодами для налогоплательщиков – организаций и физических лиц, являющихся индивидуальными предпринимателями, установить первый квартал, второй квартал, третий квартал календарного года.</w:t>
      </w:r>
    </w:p>
    <w:p w:rsidR="000C5BD4" w:rsidRDefault="000C5BD4" w:rsidP="000C5BD4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04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Установить для налогоплательщиков – организаций и физических лиц, являющихся индивидуальными предпринимателями, сроки  уплаты авансовых платежей не позднее последнего числа месяца, следующего за истекшим отчетным периодом, исчисленных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476677" w:rsidRDefault="000C5BD4" w:rsidP="000C5BD4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 итогам налогового периода</w:t>
      </w:r>
      <w:r w:rsidR="00E56D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налогоплательщиками – организациями  и физическими лицами, являющимися индивидуальными предпринимателями  уплачивается до 1 февраля года, следующего за истекшим налоговым периодом, сумма налога, определяемая как разница между суммой налога, исчисленная по ставкам, предусмотренным пунктом 2 и суммами подлежащих уплате в течение налогового периода авансовых платежей по налогу.  </w:t>
      </w:r>
      <w:proofErr w:type="gramEnd"/>
    </w:p>
    <w:p w:rsidR="000C5BD4" w:rsidRDefault="000C5BD4" w:rsidP="000C5BD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3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Освободить от уплаты земельного налога следующие категории налогоплательщиков:</w:t>
      </w:r>
    </w:p>
    <w:p w:rsidR="00915EE3" w:rsidRDefault="00915EE3" w:rsidP="000C5BD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почетных граждан муниципального района Уфимский район Республики Башкортостан;</w:t>
      </w:r>
    </w:p>
    <w:p w:rsidR="00915EE3" w:rsidRDefault="00915EE3" w:rsidP="000C5BD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участников Великой Отечественной войны</w:t>
      </w:r>
      <w:r w:rsidR="00CC2990">
        <w:rPr>
          <w:rFonts w:ascii="Times New Roman" w:hAnsi="Times New Roman" w:cs="Times New Roman"/>
          <w:sz w:val="28"/>
          <w:szCs w:val="28"/>
        </w:rPr>
        <w:t>;</w:t>
      </w:r>
    </w:p>
    <w:p w:rsidR="000C5BD4" w:rsidRDefault="000C5BD4" w:rsidP="000C5BD4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043C">
        <w:rPr>
          <w:rFonts w:ascii="Times New Roman" w:hAnsi="Times New Roman" w:cs="Times New Roman"/>
          <w:bCs w:val="0"/>
          <w:sz w:val="28"/>
          <w:szCs w:val="28"/>
        </w:rPr>
        <w:t>6.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Налогоплательщики, имеющие право на налоговые льготы и уменьшение налогооблагаемой базы, должны  представлять документы, подтверждающие такое право, в налоговые органы в срок до 1 февраля  года, следующего за истекшим налоговым периодом.</w:t>
      </w:r>
    </w:p>
    <w:p w:rsidR="00B82ACE" w:rsidRDefault="00F8043C" w:rsidP="00D36637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7</w:t>
      </w:r>
      <w:r w:rsidR="00D366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Признать утратившим силу Решения Совета сельского поселения </w:t>
      </w:r>
      <w:proofErr w:type="spellStart"/>
      <w:r w:rsidR="00B82ACE">
        <w:rPr>
          <w:rFonts w:ascii="Times New Roman" w:hAnsi="Times New Roman" w:cs="Times New Roman"/>
          <w:b w:val="0"/>
          <w:bCs w:val="0"/>
          <w:sz w:val="28"/>
          <w:szCs w:val="28"/>
        </w:rPr>
        <w:t>Юматовский</w:t>
      </w:r>
      <w:proofErr w:type="spellEnd"/>
      <w:r w:rsidR="00B82A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D36637" w:rsidRPr="00D36637">
        <w:rPr>
          <w:rFonts w:ascii="Times New Roman" w:hAnsi="Times New Roman" w:cs="Times New Roman"/>
          <w:b w:val="0"/>
          <w:sz w:val="28"/>
          <w:szCs w:val="28"/>
        </w:rPr>
        <w:t>сельсовет муниципального района Уфимский район Республики Башкортостан</w:t>
      </w:r>
      <w:r w:rsidR="00CB4432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B82A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4432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B82ACE">
        <w:rPr>
          <w:rFonts w:ascii="Times New Roman" w:hAnsi="Times New Roman" w:cs="Times New Roman"/>
          <w:b w:val="0"/>
          <w:sz w:val="28"/>
          <w:szCs w:val="28"/>
        </w:rPr>
        <w:t xml:space="preserve">124 </w:t>
      </w:r>
      <w:r w:rsidR="00CB4432">
        <w:rPr>
          <w:rFonts w:ascii="Times New Roman" w:hAnsi="Times New Roman" w:cs="Times New Roman"/>
          <w:b w:val="0"/>
          <w:sz w:val="28"/>
          <w:szCs w:val="28"/>
        </w:rPr>
        <w:t xml:space="preserve">  от</w:t>
      </w:r>
      <w:r w:rsidR="00B82ACE">
        <w:rPr>
          <w:rFonts w:ascii="Times New Roman" w:hAnsi="Times New Roman" w:cs="Times New Roman"/>
          <w:b w:val="0"/>
          <w:sz w:val="28"/>
          <w:szCs w:val="28"/>
        </w:rPr>
        <w:t xml:space="preserve"> 15</w:t>
      </w:r>
      <w:r w:rsidR="00CB4432">
        <w:rPr>
          <w:rFonts w:ascii="Times New Roman" w:hAnsi="Times New Roman" w:cs="Times New Roman"/>
          <w:b w:val="0"/>
          <w:sz w:val="28"/>
          <w:szCs w:val="28"/>
        </w:rPr>
        <w:t xml:space="preserve">  ноября 2012 года;  № </w:t>
      </w:r>
      <w:r w:rsidR="00B82ACE">
        <w:rPr>
          <w:rFonts w:ascii="Times New Roman" w:hAnsi="Times New Roman" w:cs="Times New Roman"/>
          <w:b w:val="0"/>
          <w:sz w:val="28"/>
          <w:szCs w:val="28"/>
        </w:rPr>
        <w:t xml:space="preserve">144 </w:t>
      </w:r>
      <w:proofErr w:type="gramStart"/>
      <w:r w:rsidR="00CB4432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="00CB44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36637" w:rsidRPr="00D36637" w:rsidRDefault="00B82ACE" w:rsidP="00B82ACE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16</w:t>
      </w:r>
      <w:r w:rsidR="00CB4432">
        <w:rPr>
          <w:rFonts w:ascii="Times New Roman" w:hAnsi="Times New Roman" w:cs="Times New Roman"/>
          <w:b w:val="0"/>
          <w:sz w:val="28"/>
          <w:szCs w:val="28"/>
        </w:rPr>
        <w:t xml:space="preserve">  марта  2013</w:t>
      </w:r>
      <w:r w:rsidR="00D36637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0C5BD4" w:rsidRDefault="00F8043C" w:rsidP="000C5BD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C5BD4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 в  газете «Уфимские</w:t>
      </w:r>
      <w:r w:rsidR="00FC738D">
        <w:rPr>
          <w:rFonts w:ascii="Times New Roman" w:hAnsi="Times New Roman" w:cs="Times New Roman"/>
          <w:sz w:val="28"/>
          <w:szCs w:val="28"/>
        </w:rPr>
        <w:t xml:space="preserve"> нивы» не позднее 30 ноября 2014</w:t>
      </w:r>
      <w:r w:rsidR="000C5BD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C5BD4" w:rsidRDefault="00F8043C" w:rsidP="000C5BD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0C5BD4">
        <w:rPr>
          <w:rFonts w:ascii="Times New Roman" w:hAnsi="Times New Roman" w:cs="Times New Roman"/>
          <w:sz w:val="28"/>
          <w:szCs w:val="28"/>
        </w:rPr>
        <w:t>. Настоящее решение</w:t>
      </w:r>
      <w:r w:rsidR="00FC738D">
        <w:rPr>
          <w:rFonts w:ascii="Times New Roman" w:hAnsi="Times New Roman" w:cs="Times New Roman"/>
          <w:sz w:val="28"/>
          <w:szCs w:val="28"/>
        </w:rPr>
        <w:t xml:space="preserve"> вступает в силу с 1 января 2015</w:t>
      </w:r>
      <w:r w:rsidR="000C5BD4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0C5BD4" w:rsidRDefault="000C5BD4" w:rsidP="000C5BD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98" w:type="dxa"/>
        <w:tblLayout w:type="fixed"/>
        <w:tblLook w:val="04A0"/>
      </w:tblPr>
      <w:tblGrid>
        <w:gridCol w:w="10314"/>
        <w:gridCol w:w="4784"/>
      </w:tblGrid>
      <w:tr w:rsidR="000C5BD4" w:rsidTr="00A62F61">
        <w:tc>
          <w:tcPr>
            <w:tcW w:w="10314" w:type="dxa"/>
            <w:hideMark/>
          </w:tcPr>
          <w:p w:rsidR="000C5BD4" w:rsidRDefault="000C5BD4">
            <w:pPr>
              <w:spacing w:before="20" w:line="240" w:lineRule="auto"/>
              <w:ind w:firstLine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Глава сельского поселения</w:t>
            </w:r>
          </w:p>
          <w:p w:rsidR="00B82ACE" w:rsidRDefault="00B82ACE">
            <w:pPr>
              <w:spacing w:before="20" w:line="240" w:lineRule="auto"/>
              <w:ind w:firstLine="0"/>
              <w:jc w:val="left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Юматовский</w:t>
            </w:r>
            <w:proofErr w:type="spellEnd"/>
            <w:r>
              <w:rPr>
                <w:iCs/>
                <w:sz w:val="28"/>
                <w:szCs w:val="28"/>
              </w:rPr>
              <w:t xml:space="preserve"> сельсовет</w:t>
            </w:r>
          </w:p>
          <w:p w:rsidR="00B82ACE" w:rsidRDefault="00A62F61">
            <w:pPr>
              <w:spacing w:before="20" w:line="240" w:lineRule="auto"/>
              <w:ind w:firstLine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</w:t>
            </w:r>
            <w:r w:rsidR="00B82ACE">
              <w:rPr>
                <w:iCs/>
                <w:sz w:val="28"/>
                <w:szCs w:val="28"/>
              </w:rPr>
              <w:t>униципального района</w:t>
            </w:r>
          </w:p>
          <w:p w:rsidR="00B82ACE" w:rsidRDefault="00B82ACE">
            <w:pPr>
              <w:spacing w:before="20" w:line="240" w:lineRule="auto"/>
              <w:ind w:firstLine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Уфимский район</w:t>
            </w:r>
          </w:p>
          <w:p w:rsidR="00B82ACE" w:rsidRDefault="00B82ACE">
            <w:pPr>
              <w:spacing w:before="20" w:line="240" w:lineRule="auto"/>
              <w:ind w:firstLine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Республики Башкортостан</w:t>
            </w:r>
            <w:r w:rsidR="00A62F61">
              <w:rPr>
                <w:iCs/>
                <w:sz w:val="28"/>
                <w:szCs w:val="28"/>
              </w:rPr>
              <w:t xml:space="preserve">                                             В.В.Иванов                                                       </w:t>
            </w:r>
          </w:p>
          <w:p w:rsidR="00B82ACE" w:rsidRDefault="00B82ACE">
            <w:pPr>
              <w:spacing w:before="20" w:line="240" w:lineRule="auto"/>
              <w:ind w:firstLine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</w:t>
            </w:r>
            <w:proofErr w:type="gramStart"/>
            <w:r>
              <w:rPr>
                <w:iCs/>
                <w:sz w:val="28"/>
                <w:szCs w:val="28"/>
              </w:rPr>
              <w:t>.с</w:t>
            </w:r>
            <w:proofErr w:type="gramEnd"/>
            <w:r>
              <w:rPr>
                <w:iCs/>
                <w:sz w:val="28"/>
                <w:szCs w:val="28"/>
              </w:rPr>
              <w:t>анатория Юматово</w:t>
            </w:r>
          </w:p>
          <w:p w:rsidR="00B82ACE" w:rsidRDefault="00B82ACE">
            <w:pPr>
              <w:spacing w:before="20" w:line="240" w:lineRule="auto"/>
              <w:ind w:firstLine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</w:t>
            </w:r>
            <w:r w:rsidR="007A59F4">
              <w:rPr>
                <w:iCs/>
                <w:sz w:val="28"/>
                <w:szCs w:val="28"/>
              </w:rPr>
              <w:t xml:space="preserve"> 12 </w:t>
            </w:r>
            <w:r>
              <w:rPr>
                <w:iCs/>
                <w:sz w:val="28"/>
                <w:szCs w:val="28"/>
              </w:rPr>
              <w:t>»</w:t>
            </w:r>
            <w:r w:rsidR="007A59F4">
              <w:rPr>
                <w:iCs/>
                <w:sz w:val="28"/>
                <w:szCs w:val="28"/>
              </w:rPr>
              <w:t xml:space="preserve"> ноября </w:t>
            </w:r>
            <w:r>
              <w:rPr>
                <w:iCs/>
                <w:sz w:val="28"/>
                <w:szCs w:val="28"/>
              </w:rPr>
              <w:t>2014г</w:t>
            </w:r>
          </w:p>
          <w:p w:rsidR="000C5BD4" w:rsidRDefault="007A59F4" w:rsidP="00E56D11">
            <w:pPr>
              <w:spacing w:before="20" w:line="240" w:lineRule="auto"/>
              <w:ind w:firstLine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№ 103</w:t>
            </w:r>
          </w:p>
        </w:tc>
        <w:tc>
          <w:tcPr>
            <w:tcW w:w="4784" w:type="dxa"/>
          </w:tcPr>
          <w:p w:rsidR="000C5BD4" w:rsidRDefault="000C5BD4">
            <w:pPr>
              <w:spacing w:before="20" w:line="240" w:lineRule="auto"/>
              <w:ind w:firstLine="0"/>
              <w:rPr>
                <w:sz w:val="28"/>
                <w:szCs w:val="28"/>
              </w:rPr>
            </w:pPr>
          </w:p>
          <w:p w:rsidR="000C5BD4" w:rsidRDefault="000C5BD4">
            <w:pPr>
              <w:spacing w:before="20"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0C5BD4" w:rsidRDefault="000C5BD4" w:rsidP="000C5BD4"/>
    <w:p w:rsidR="00C14F4B" w:rsidRDefault="00C14F4B"/>
    <w:sectPr w:rsidR="00C14F4B" w:rsidSect="00915EE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0731"/>
    <w:multiLevelType w:val="hybridMultilevel"/>
    <w:tmpl w:val="BD700ACC"/>
    <w:lvl w:ilvl="0" w:tplc="9EE09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A97D51"/>
    <w:multiLevelType w:val="hybridMultilevel"/>
    <w:tmpl w:val="2DF454D6"/>
    <w:lvl w:ilvl="0" w:tplc="6C7E8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B31F19"/>
    <w:multiLevelType w:val="hybridMultilevel"/>
    <w:tmpl w:val="6CCC3324"/>
    <w:lvl w:ilvl="0" w:tplc="281616E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BD4"/>
    <w:rsid w:val="00046188"/>
    <w:rsid w:val="000723A9"/>
    <w:rsid w:val="000C5BD4"/>
    <w:rsid w:val="001C468C"/>
    <w:rsid w:val="00245EF1"/>
    <w:rsid w:val="002719E6"/>
    <w:rsid w:val="002C0DCD"/>
    <w:rsid w:val="0032635B"/>
    <w:rsid w:val="003E3CD2"/>
    <w:rsid w:val="00476677"/>
    <w:rsid w:val="00662799"/>
    <w:rsid w:val="00665BE5"/>
    <w:rsid w:val="006F5F24"/>
    <w:rsid w:val="00710C30"/>
    <w:rsid w:val="007A59F4"/>
    <w:rsid w:val="007D3CDB"/>
    <w:rsid w:val="00827C31"/>
    <w:rsid w:val="00842538"/>
    <w:rsid w:val="00863FD5"/>
    <w:rsid w:val="008834DE"/>
    <w:rsid w:val="00886BEC"/>
    <w:rsid w:val="008B21C5"/>
    <w:rsid w:val="008C7ACC"/>
    <w:rsid w:val="00915EE3"/>
    <w:rsid w:val="00995A3D"/>
    <w:rsid w:val="00A54590"/>
    <w:rsid w:val="00A553F4"/>
    <w:rsid w:val="00A62F61"/>
    <w:rsid w:val="00AB5099"/>
    <w:rsid w:val="00AF4135"/>
    <w:rsid w:val="00B15D4B"/>
    <w:rsid w:val="00B766F2"/>
    <w:rsid w:val="00B82ACE"/>
    <w:rsid w:val="00B87A4D"/>
    <w:rsid w:val="00BC48B6"/>
    <w:rsid w:val="00C14F4B"/>
    <w:rsid w:val="00C26017"/>
    <w:rsid w:val="00CA78F7"/>
    <w:rsid w:val="00CB0547"/>
    <w:rsid w:val="00CB4432"/>
    <w:rsid w:val="00CC2990"/>
    <w:rsid w:val="00D36637"/>
    <w:rsid w:val="00D91B43"/>
    <w:rsid w:val="00DD5BD5"/>
    <w:rsid w:val="00E46C2D"/>
    <w:rsid w:val="00E56D11"/>
    <w:rsid w:val="00E71FD8"/>
    <w:rsid w:val="00E90FFD"/>
    <w:rsid w:val="00EE1775"/>
    <w:rsid w:val="00F45B82"/>
    <w:rsid w:val="00F8043C"/>
    <w:rsid w:val="00FB0336"/>
    <w:rsid w:val="00FC6B86"/>
    <w:rsid w:val="00FC738D"/>
    <w:rsid w:val="00FF27B3"/>
    <w:rsid w:val="00FF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D4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0C5BD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uiPriority w:val="99"/>
    <w:rsid w:val="000C5B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0C5B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7D3CD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47</cp:revision>
  <dcterms:created xsi:type="dcterms:W3CDTF">2012-11-16T02:22:00Z</dcterms:created>
  <dcterms:modified xsi:type="dcterms:W3CDTF">2014-11-12T12:06:00Z</dcterms:modified>
</cp:coreProperties>
</file>