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</w:p>
    <w:p w:rsidR="0062125E" w:rsidRDefault="00BD7728" w:rsidP="0062125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D7728" w:rsidRDefault="00BD7728" w:rsidP="0062125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от 15.04.2013г №34</w:t>
      </w: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</w:p>
    <w:p w:rsidR="0062125E" w:rsidRDefault="0062125E" w:rsidP="0062125E">
      <w:pPr>
        <w:pStyle w:val="a3"/>
        <w:ind w:firstLine="0"/>
        <w:rPr>
          <w:szCs w:val="28"/>
        </w:rPr>
      </w:pPr>
      <w:r>
        <w:rPr>
          <w:szCs w:val="28"/>
        </w:rPr>
        <w:t>В соответствии со ст.16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постановлением Правительства Российской Федерации от 27.12.2012г.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ч.б. ст.43 Федерального закона № 131-ФЗ от 06.10.2003г. «Об общих принципах организации местного самоуправления в Российской Федерации»»,</w:t>
      </w:r>
    </w:p>
    <w:p w:rsidR="0062125E" w:rsidRDefault="0062125E" w:rsidP="0062125E">
      <w:pPr>
        <w:pStyle w:val="a3"/>
        <w:ind w:firstLine="0"/>
        <w:rPr>
          <w:szCs w:val="28"/>
        </w:rPr>
      </w:pPr>
    </w:p>
    <w:p w:rsidR="0062125E" w:rsidRDefault="0062125E" w:rsidP="0062125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62125E" w:rsidRDefault="0062125E" w:rsidP="0062125E">
      <w:pPr>
        <w:pStyle w:val="a3"/>
        <w:ind w:firstLine="0"/>
        <w:rPr>
          <w:szCs w:val="28"/>
        </w:rPr>
      </w:pPr>
    </w:p>
    <w:p w:rsidR="0062125E" w:rsidRDefault="0062125E" w:rsidP="0062125E">
      <w:pPr>
        <w:pStyle w:val="a3"/>
        <w:ind w:firstLine="0"/>
        <w:rPr>
          <w:szCs w:val="28"/>
        </w:rPr>
      </w:pPr>
      <w:r>
        <w:rPr>
          <w:szCs w:val="28"/>
        </w:rPr>
        <w:t>1. Утвердить перечень организаций и объектов, на прилегающих территориях, которых не допускается розничная продажа алкогольной продукции (Приложение № 1).</w:t>
      </w:r>
    </w:p>
    <w:p w:rsidR="0062125E" w:rsidRDefault="0062125E" w:rsidP="0062125E">
      <w:pPr>
        <w:pStyle w:val="a3"/>
        <w:ind w:firstLine="0"/>
        <w:rPr>
          <w:szCs w:val="28"/>
        </w:rPr>
      </w:pPr>
      <w:r>
        <w:rPr>
          <w:szCs w:val="28"/>
        </w:rPr>
        <w:t>2. Утвердить границы прилегающих к организациям и объектам территорий, на которых не допускается розничная продажа алкогольной продукции:</w:t>
      </w:r>
    </w:p>
    <w:p w:rsidR="0062125E" w:rsidRDefault="0062125E" w:rsidP="0062125E">
      <w:pPr>
        <w:pStyle w:val="a3"/>
        <w:ind w:firstLine="0"/>
        <w:rPr>
          <w:szCs w:val="28"/>
        </w:rPr>
      </w:pPr>
      <w:r>
        <w:rPr>
          <w:szCs w:val="28"/>
        </w:rPr>
        <w:t>- схема границ прилегающих территорий к объекту (Приложение № 2).</w:t>
      </w:r>
    </w:p>
    <w:p w:rsidR="0062125E" w:rsidRDefault="0062125E" w:rsidP="0062125E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 xml:space="preserve">3. Настоящее постановление подлежит обнародованию  на информационных стендах сельского поселения и на официальном сайте администрации сельского поселения.        </w:t>
      </w:r>
    </w:p>
    <w:p w:rsidR="0062125E" w:rsidRDefault="0062125E" w:rsidP="0062125E">
      <w:pPr>
        <w:pStyle w:val="a3"/>
        <w:ind w:firstLine="0"/>
        <w:rPr>
          <w:szCs w:val="28"/>
        </w:rPr>
      </w:pPr>
      <w:r>
        <w:rPr>
          <w:szCs w:val="28"/>
        </w:rPr>
        <w:t>4. Настоящее постановление вступает в силу с момента его обнародования.</w:t>
      </w:r>
    </w:p>
    <w:p w:rsidR="0062125E" w:rsidRDefault="0062125E" w:rsidP="0062125E">
      <w:pPr>
        <w:pStyle w:val="a3"/>
        <w:ind w:firstLine="0"/>
        <w:rPr>
          <w:szCs w:val="28"/>
        </w:rPr>
      </w:pPr>
      <w:r>
        <w:rPr>
          <w:szCs w:val="28"/>
        </w:rPr>
        <w:t>5. Контроль за исполнением настоящего постановления оставляю за собой.</w:t>
      </w:r>
    </w:p>
    <w:p w:rsidR="0062125E" w:rsidRDefault="0062125E" w:rsidP="0062125E">
      <w:pPr>
        <w:pStyle w:val="a3"/>
        <w:ind w:firstLine="0"/>
        <w:rPr>
          <w:szCs w:val="28"/>
        </w:rPr>
      </w:pPr>
    </w:p>
    <w:p w:rsidR="0062125E" w:rsidRDefault="0062125E" w:rsidP="0062125E">
      <w:pPr>
        <w:pStyle w:val="a3"/>
        <w:ind w:firstLine="0"/>
        <w:rPr>
          <w:szCs w:val="28"/>
        </w:rPr>
      </w:pPr>
    </w:p>
    <w:p w:rsidR="0062125E" w:rsidRDefault="0062125E" w:rsidP="0062125E">
      <w:pPr>
        <w:pStyle w:val="a3"/>
        <w:ind w:firstLine="0"/>
        <w:rPr>
          <w:szCs w:val="28"/>
        </w:rPr>
      </w:pPr>
      <w:r>
        <w:rPr>
          <w:szCs w:val="28"/>
        </w:rPr>
        <w:lastRenderedPageBreak/>
        <w:t>Глава сельского поселения                                               В.В.Иванов</w:t>
      </w:r>
    </w:p>
    <w:p w:rsidR="00A34BFD" w:rsidRPr="00A34BFD" w:rsidRDefault="00A34BFD" w:rsidP="00A34BF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34BFD">
        <w:rPr>
          <w:rFonts w:ascii="Times New Roman" w:hAnsi="Times New Roman"/>
          <w:sz w:val="24"/>
          <w:szCs w:val="24"/>
        </w:rPr>
        <w:t>Приложение №1</w:t>
      </w:r>
    </w:p>
    <w:p w:rsidR="00A34BFD" w:rsidRPr="00A34BFD" w:rsidRDefault="00A34BFD" w:rsidP="00A34BF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34B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к постановлению</w:t>
      </w:r>
    </w:p>
    <w:p w:rsidR="00A34BFD" w:rsidRPr="00A34BFD" w:rsidRDefault="00A34BFD" w:rsidP="00A34BF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34B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 15 апреля 2013года   №  34  </w:t>
      </w:r>
    </w:p>
    <w:p w:rsidR="00A34BFD" w:rsidRDefault="00A34BFD" w:rsidP="00A34BF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34BFD" w:rsidRPr="00A34BFD" w:rsidRDefault="00A34BFD" w:rsidP="00A34BF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4BFD">
        <w:rPr>
          <w:rFonts w:ascii="Times New Roman" w:hAnsi="Times New Roman"/>
          <w:sz w:val="28"/>
          <w:szCs w:val="28"/>
        </w:rPr>
        <w:t>Перечень</w:t>
      </w:r>
    </w:p>
    <w:p w:rsidR="00A34BFD" w:rsidRPr="00A34BFD" w:rsidRDefault="00A34BFD" w:rsidP="00A34BF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4BFD">
        <w:rPr>
          <w:rFonts w:ascii="Times New Roman" w:hAnsi="Times New Roman"/>
          <w:sz w:val="28"/>
          <w:szCs w:val="28"/>
        </w:rPr>
        <w:t>организаций и объектов, на прилегающих  территориях которых</w:t>
      </w:r>
    </w:p>
    <w:p w:rsidR="00A34BFD" w:rsidRPr="00A34BFD" w:rsidRDefault="00A34BFD" w:rsidP="00A34BF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4BFD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</w:t>
      </w:r>
    </w:p>
    <w:p w:rsidR="00A34BFD" w:rsidRDefault="00A34BFD" w:rsidP="00A34BFD">
      <w:pPr>
        <w:rPr>
          <w:sz w:val="28"/>
          <w:szCs w:val="28"/>
        </w:rPr>
      </w:pPr>
    </w:p>
    <w:tbl>
      <w:tblPr>
        <w:tblStyle w:val="a5"/>
        <w:tblW w:w="10860" w:type="dxa"/>
        <w:tblInd w:w="-72" w:type="dxa"/>
        <w:tblLayout w:type="fixed"/>
        <w:tblLook w:val="01E0"/>
      </w:tblPr>
      <w:tblGrid>
        <w:gridCol w:w="540"/>
        <w:gridCol w:w="2937"/>
        <w:gridCol w:w="3061"/>
        <w:gridCol w:w="2645"/>
        <w:gridCol w:w="1677"/>
      </w:tblGrid>
      <w:tr w:rsidR="00A34BFD" w:rsidRPr="00A34BFD" w:rsidTr="00A34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      объекта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Минимальное расстояние кв.м.</w:t>
            </w:r>
          </w:p>
        </w:tc>
      </w:tr>
      <w:tr w:rsidR="00A34BFD" w:rsidRPr="00A34BFD" w:rsidTr="00A34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МДОБУ детский сад  «Дюймовочка»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 с.санаторий Юматово,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ул. Кольцевая д.15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 с.санаторий Юматово,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ул. Кольцевая д.15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    50</w:t>
            </w:r>
          </w:p>
        </w:tc>
      </w:tr>
      <w:tr w:rsidR="00A34BFD" w:rsidRPr="00A34BFD" w:rsidTr="00A34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МБОУ СОШ д.Юматово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д.Юматово, ул.Центральная-46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д.Юматово, ул.Центральная-46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   50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FD" w:rsidRPr="00A34BFD" w:rsidTr="00A34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МБУ Юматовский этнографический музей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 с.Юматовского сельхозтехникума, ул.Садовая 31/1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 с.Юматовского сельхозтехникума, ул.Садовая 31/1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   50</w:t>
            </w:r>
          </w:p>
        </w:tc>
      </w:tr>
      <w:tr w:rsidR="00A34BFD" w:rsidRPr="00A34BFD" w:rsidTr="00A34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ГУП санаторий Юматово имени -15летия БАССР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 с.санаторий Юматово,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ул. Кольцевая д.27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 с.санаторий Юматово,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ул. Кольцевая д.27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   50</w:t>
            </w:r>
          </w:p>
        </w:tc>
      </w:tr>
      <w:tr w:rsidR="00A34BFD" w:rsidRPr="00A34BFD" w:rsidTr="00A34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Юматовская  ВА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 с.санаторий Юматово,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ул. Кольцевая д.18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 с.санаторий Юматово,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ул. Кольцевая д.18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   50</w:t>
            </w:r>
          </w:p>
        </w:tc>
      </w:tr>
      <w:tr w:rsidR="00A34BFD" w:rsidRPr="00A34BFD" w:rsidTr="00A34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ГУЗРП санаторий для детей с родителями «Акбузат»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д.Уптино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Уфимский район,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д.Уптино, ул.Медовая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  50</w:t>
            </w:r>
          </w:p>
        </w:tc>
      </w:tr>
      <w:tr w:rsidR="00A34BFD" w:rsidRPr="00A34BFD" w:rsidTr="00A34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ОАО «Центр отдыха»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ДОЛ «Звездочка»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г.Уфа, Октябрьский р-н, бульв. Молодежный д.3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Уфимский район, д.Юматово, 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>ул.Полевая -12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4BFD" w:rsidRPr="00A34BFD" w:rsidRDefault="00A34BFD" w:rsidP="00A34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FD">
              <w:rPr>
                <w:rFonts w:ascii="Times New Roman" w:hAnsi="Times New Roman"/>
                <w:sz w:val="24"/>
                <w:szCs w:val="24"/>
              </w:rPr>
              <w:t xml:space="preserve">    50</w:t>
            </w:r>
          </w:p>
        </w:tc>
      </w:tr>
    </w:tbl>
    <w:p w:rsidR="00A34BFD" w:rsidRPr="00A34BFD" w:rsidRDefault="00A34BFD" w:rsidP="00A34BFD">
      <w:pPr>
        <w:rPr>
          <w:rFonts w:ascii="Times New Roman" w:hAnsi="Times New Roman"/>
          <w:sz w:val="24"/>
          <w:szCs w:val="24"/>
        </w:rPr>
      </w:pPr>
    </w:p>
    <w:p w:rsidR="00A34BFD" w:rsidRPr="00A34BFD" w:rsidRDefault="00A34BFD" w:rsidP="00A34BFD">
      <w:pPr>
        <w:spacing w:line="240" w:lineRule="auto"/>
        <w:rPr>
          <w:rFonts w:ascii="Times New Roman" w:hAnsi="Times New Roman"/>
          <w:sz w:val="28"/>
          <w:szCs w:val="28"/>
        </w:rPr>
      </w:pPr>
      <w:r w:rsidRPr="00A34BFD">
        <w:rPr>
          <w:rFonts w:ascii="Times New Roman" w:hAnsi="Times New Roman"/>
          <w:sz w:val="24"/>
          <w:szCs w:val="24"/>
        </w:rPr>
        <w:t xml:space="preserve">        </w:t>
      </w:r>
      <w:r w:rsidRPr="00A34BFD">
        <w:rPr>
          <w:rFonts w:ascii="Times New Roman" w:hAnsi="Times New Roman"/>
          <w:sz w:val="28"/>
          <w:szCs w:val="28"/>
        </w:rPr>
        <w:t>Глава администрации</w:t>
      </w:r>
    </w:p>
    <w:p w:rsidR="00A34BFD" w:rsidRPr="00A34BFD" w:rsidRDefault="00A34BFD" w:rsidP="00A34B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34BFD">
        <w:rPr>
          <w:rFonts w:ascii="Times New Roman" w:hAnsi="Times New Roman"/>
          <w:sz w:val="28"/>
          <w:szCs w:val="28"/>
        </w:rPr>
        <w:t xml:space="preserve">    СП Юматовский сельсовет                                                           В.В.Иванов</w:t>
      </w:r>
    </w:p>
    <w:p w:rsidR="00A34BFD" w:rsidRPr="00A34BFD" w:rsidRDefault="00A34BFD" w:rsidP="0062125E">
      <w:pPr>
        <w:pStyle w:val="a3"/>
        <w:ind w:firstLine="0"/>
        <w:rPr>
          <w:sz w:val="24"/>
          <w:szCs w:val="24"/>
        </w:rPr>
      </w:pPr>
    </w:p>
    <w:sectPr w:rsidR="00A34BFD" w:rsidRPr="00A34BFD" w:rsidSect="007E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25E"/>
    <w:rsid w:val="001A5637"/>
    <w:rsid w:val="002C3973"/>
    <w:rsid w:val="0062125E"/>
    <w:rsid w:val="006C5BD0"/>
    <w:rsid w:val="007E57F3"/>
    <w:rsid w:val="00876B3B"/>
    <w:rsid w:val="0092468B"/>
    <w:rsid w:val="00A34BFD"/>
    <w:rsid w:val="00A74E22"/>
    <w:rsid w:val="00BD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5BD0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D0"/>
    <w:rPr>
      <w:rFonts w:eastAsia="Times New Roman" w:hAnsi="Times New Roman" w:cs="Times New Roman"/>
      <w:bCs/>
      <w:kern w:val="32"/>
      <w:sz w:val="28"/>
      <w:szCs w:val="32"/>
    </w:rPr>
  </w:style>
  <w:style w:type="paragraph" w:styleId="a3">
    <w:name w:val="Body Text Indent"/>
    <w:basedOn w:val="a"/>
    <w:link w:val="a4"/>
    <w:semiHidden/>
    <w:unhideWhenUsed/>
    <w:rsid w:val="0062125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2125E"/>
    <w:rPr>
      <w:rFonts w:eastAsia="Times New Roman"/>
      <w:sz w:val="28"/>
    </w:rPr>
  </w:style>
  <w:style w:type="table" w:styleId="a5">
    <w:name w:val="Table Grid"/>
    <w:basedOn w:val="a1"/>
    <w:rsid w:val="00A34BF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4BF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2013-04-18T04:43:00Z</cp:lastPrinted>
  <dcterms:created xsi:type="dcterms:W3CDTF">2013-04-18T04:39:00Z</dcterms:created>
  <dcterms:modified xsi:type="dcterms:W3CDTF">2013-05-14T03:42:00Z</dcterms:modified>
</cp:coreProperties>
</file>